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5.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ptos" w:eastAsiaTheme="minorHAnsi" w:hAnsi="Aptos"/>
          <w:lang w:eastAsia="en-US"/>
        </w:rPr>
        <w:id w:val="1924299174"/>
        <w:docPartObj>
          <w:docPartGallery w:val="Cover Pages"/>
          <w:docPartUnique/>
        </w:docPartObj>
      </w:sdtPr>
      <w:sdtContent>
        <w:p w14:paraId="20211C76" w14:textId="3C29938A" w:rsidR="00A879BD" w:rsidRPr="00D75A4A" w:rsidRDefault="00C378F2" w:rsidP="00602081">
          <w:pPr>
            <w:pStyle w:val="AralkYok"/>
            <w:jc w:val="center"/>
            <w:rPr>
              <w:rFonts w:ascii="Aptos" w:hAnsi="Aptos"/>
            </w:rPr>
          </w:pPr>
          <w:r w:rsidRPr="00D75A4A">
            <w:rPr>
              <w:rFonts w:ascii="Aptos" w:hAnsi="Aptos"/>
              <w:noProof/>
            </w:rPr>
            <w:drawing>
              <wp:inline distT="0" distB="0" distL="0" distR="0" wp14:anchorId="448CBDEF" wp14:editId="4D44B15C">
                <wp:extent cx="628650" cy="628339"/>
                <wp:effectExtent l="114300" t="114300" r="304800" b="343535"/>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9623" cy="629312"/>
                        </a:xfrm>
                        <a:prstGeom prst="rect">
                          <a:avLst/>
                        </a:prstGeom>
                        <a:ln>
                          <a:noFill/>
                        </a:ln>
                        <a:effectLst>
                          <a:outerShdw blurRad="292100" dist="139700" dir="2700000" algn="tl" rotWithShape="0">
                            <a:srgbClr val="333333">
                              <a:alpha val="65000"/>
                            </a:srgbClr>
                          </a:outerShdw>
                        </a:effectLst>
                      </pic:spPr>
                    </pic:pic>
                  </a:graphicData>
                </a:graphic>
              </wp:inline>
            </w:drawing>
          </w:r>
        </w:p>
        <w:p w14:paraId="63C17755" w14:textId="77777777" w:rsidR="00737D77" w:rsidRDefault="00D807E4">
          <w:pPr>
            <w:rPr>
              <w:rFonts w:ascii="Aptos" w:hAnsi="Aptos"/>
            </w:rPr>
            <w:sectPr w:rsidR="00737D77" w:rsidSect="003F01FE">
              <w:headerReference w:type="default" r:id="rId10"/>
              <w:footerReference w:type="default" r:id="rId11"/>
              <w:footerReference w:type="first" r:id="rId12"/>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pgNumType w:start="0"/>
              <w:cols w:space="708"/>
              <w:titlePg/>
              <w:docGrid w:linePitch="360"/>
            </w:sectPr>
          </w:pPr>
          <w:r w:rsidRPr="00D75A4A">
            <w:rPr>
              <w:rFonts w:ascii="Aptos" w:hAnsi="Aptos"/>
              <w:noProof/>
            </w:rPr>
            <w:drawing>
              <wp:anchor distT="0" distB="0" distL="114300" distR="114300" simplePos="0" relativeHeight="251681792" behindDoc="1" locked="0" layoutInCell="1" allowOverlap="1" wp14:anchorId="490F5119" wp14:editId="4C0856FE">
                <wp:simplePos x="0" y="0"/>
                <wp:positionH relativeFrom="margin">
                  <wp:posOffset>5019675</wp:posOffset>
                </wp:positionH>
                <wp:positionV relativeFrom="paragraph">
                  <wp:posOffset>7790815</wp:posOffset>
                </wp:positionV>
                <wp:extent cx="1009650" cy="231140"/>
                <wp:effectExtent l="0" t="0" r="0" b="0"/>
                <wp:wrapNone/>
                <wp:docPr id="81148343" name="Resim 81148343"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r w:rsidRPr="00D75A4A">
            <w:rPr>
              <w:rFonts w:ascii="Aptos" w:hAnsi="Aptos"/>
              <w:noProof/>
            </w:rPr>
            <mc:AlternateContent>
              <mc:Choice Requires="wps">
                <w:drawing>
                  <wp:anchor distT="0" distB="0" distL="114300" distR="114300" simplePos="0" relativeHeight="251670528" behindDoc="0" locked="0" layoutInCell="1" allowOverlap="1" wp14:anchorId="79B10B5B" wp14:editId="5E6B4979">
                    <wp:simplePos x="0" y="0"/>
                    <wp:positionH relativeFrom="page">
                      <wp:posOffset>3587127</wp:posOffset>
                    </wp:positionH>
                    <wp:positionV relativeFrom="page">
                      <wp:posOffset>9320314</wp:posOffset>
                    </wp:positionV>
                    <wp:extent cx="3657600" cy="419100"/>
                    <wp:effectExtent l="0" t="0" r="7620" b="0"/>
                    <wp:wrapNone/>
                    <wp:docPr id="33" name="Metin Kutusu 33"/>
                    <wp:cNvGraphicFramePr/>
                    <a:graphic xmlns:a="http://schemas.openxmlformats.org/drawingml/2006/main">
                      <a:graphicData uri="http://schemas.microsoft.com/office/word/2010/wordprocessingShape">
                        <wps:wsp>
                          <wps:cNvSpPr txBox="1"/>
                          <wps:spPr>
                            <a:xfrm>
                              <a:off x="0" y="0"/>
                              <a:ext cx="36576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586C4F" w14:textId="3D3C6839" w:rsidR="00A879BD" w:rsidRPr="004F2811" w:rsidRDefault="00000000" w:rsidP="00A879BD">
                                <w:pPr>
                                  <w:pStyle w:val="AralkYok"/>
                                  <w:jc w:val="right"/>
                                  <w:rPr>
                                    <w:rFonts w:ascii="Aptos" w:hAnsi="Aptos"/>
                                    <w:color w:val="000000" w:themeColor="text1"/>
                                    <w:sz w:val="26"/>
                                    <w:szCs w:val="26"/>
                                    <w14:shadow w14:blurRad="50800" w14:dist="38100" w14:dir="2700000" w14:sx="100000" w14:sy="100000" w14:kx="0" w14:ky="0" w14:algn="tl">
                                      <w14:srgbClr w14:val="000000">
                                        <w14:alpha w14:val="60000"/>
                                      </w14:srgbClr>
                                    </w14:shadow>
                                  </w:rPr>
                                </w:pPr>
                                <w:sdt>
                                  <w:sdtPr>
                                    <w:rPr>
                                      <w:rFonts w:ascii="Aptos" w:hAnsi="Aptos"/>
                                      <w:color w:val="000000" w:themeColor="text1"/>
                                      <w:sz w:val="26"/>
                                      <w:szCs w:val="26"/>
                                      <w14:shadow w14:blurRad="50800" w14:dist="38100" w14:dir="2700000" w14:sx="100000" w14:sy="100000" w14:kx="0" w14:ky="0" w14:algn="tl">
                                        <w14:srgbClr w14:val="000000">
                                          <w14:alpha w14:val="60000"/>
                                        </w14:srgbClr>
                                      </w14:shadow>
                                    </w:rPr>
                                    <w:alias w:val="Yazar"/>
                                    <w:tag w:val=""/>
                                    <w:id w:val="-2041584766"/>
                                    <w:dataBinding w:prefixMappings="xmlns:ns0='http://purl.org/dc/elements/1.1/' xmlns:ns1='http://schemas.openxmlformats.org/package/2006/metadata/core-properties' " w:xpath="/ns1:coreProperties[1]/ns0:creator[1]" w:storeItemID="{6C3C8BC8-F283-45AE-878A-BAB7291924A1}"/>
                                    <w:text/>
                                  </w:sdtPr>
                                  <w:sdtContent>
                                    <w:r w:rsidR="00A879BD" w:rsidRPr="004F2811">
                                      <w:rPr>
                                        <w:rFonts w:ascii="Aptos" w:hAnsi="Aptos"/>
                                        <w:color w:val="000000" w:themeColor="text1"/>
                                        <w:sz w:val="26"/>
                                        <w:szCs w:val="26"/>
                                        <w14:shadow w14:blurRad="50800" w14:dist="38100" w14:dir="2700000" w14:sx="100000" w14:sy="100000" w14:kx="0" w14:ky="0" w14:algn="tl">
                                          <w14:srgbClr w14:val="000000">
                                            <w14:alpha w14:val="60000"/>
                                          </w14:srgbClr>
                                        </w14:shadow>
                                      </w:rPr>
                                      <w:t>STRATEJİ GELİŞTİRME DAİRE BAŞKANLIĞI</w:t>
                                    </w:r>
                                  </w:sdtContent>
                                </w:sdt>
                              </w:p>
                              <w:p w14:paraId="303C18F3" w14:textId="71466CE0" w:rsidR="001A5A48" w:rsidRPr="004F2811" w:rsidRDefault="006462B1" w:rsidP="001A5A48">
                                <w:pPr>
                                  <w:pStyle w:val="AralkYok"/>
                                  <w:jc w:val="right"/>
                                  <w:rPr>
                                    <w:rFonts w:ascii="Aptos" w:hAnsi="Aptos"/>
                                    <w:caps/>
                                    <w:color w:val="000000" w:themeColor="text1"/>
                                    <w:sz w:val="20"/>
                                    <w:szCs w:val="20"/>
                                    <w14:shadow w14:blurRad="50800" w14:dist="38100" w14:dir="2700000" w14:sx="100000" w14:sy="100000" w14:kx="0" w14:ky="0" w14:algn="tl">
                                      <w14:srgbClr w14:val="000000">
                                        <w14:alpha w14:val="60000"/>
                                      </w14:srgbClr>
                                    </w14:shadow>
                                  </w:rPr>
                                </w:pPr>
                                <w:r>
                                  <w:rPr>
                                    <w:rFonts w:ascii="Aptos" w:hAnsi="Aptos"/>
                                    <w:caps/>
                                    <w:color w:val="000000" w:themeColor="text1"/>
                                    <w:sz w:val="20"/>
                                    <w:szCs w:val="20"/>
                                    <w14:shadow w14:blurRad="50800" w14:dist="38100" w14:dir="2700000" w14:sx="100000" w14:sy="100000" w14:kx="0" w14:ky="0" w14:algn="tl">
                                      <w14:srgbClr w14:val="000000">
                                        <w14:alpha w14:val="60000"/>
                                      </w14:srgbClr>
                                    </w14:shadow>
                                  </w:rPr>
                                  <w:t>eylül</w:t>
                                </w:r>
                                <w:r w:rsidR="001A5A48" w:rsidRPr="004F2811">
                                  <w:rPr>
                                    <w:rFonts w:ascii="Aptos" w:hAnsi="Aptos"/>
                                    <w:caps/>
                                    <w:color w:val="000000" w:themeColor="text1"/>
                                    <w:sz w:val="20"/>
                                    <w:szCs w:val="20"/>
                                    <w14:shadow w14:blurRad="50800" w14:dist="38100" w14:dir="2700000" w14:sx="100000" w14:sy="100000" w14:kx="0" w14:ky="0" w14:algn="tl">
                                      <w14:srgbClr w14:val="000000">
                                        <w14:alpha w14:val="60000"/>
                                      </w14:srgbClr>
                                    </w14:shadow>
                                  </w:rPr>
                                  <w:t>-202</w:t>
                                </w:r>
                                <w:r w:rsidR="00A6232E">
                                  <w:rPr>
                                    <w:rFonts w:ascii="Aptos" w:hAnsi="Aptos"/>
                                    <w:caps/>
                                    <w:color w:val="000000" w:themeColor="text1"/>
                                    <w:sz w:val="20"/>
                                    <w:szCs w:val="20"/>
                                    <w14:shadow w14:blurRad="50800" w14:dist="38100" w14:dir="2700000" w14:sx="100000" w14:sy="100000" w14:kx="0" w14:ky="0" w14:algn="tl">
                                      <w14:srgbClr w14:val="000000">
                                        <w14:alpha w14:val="60000"/>
                                      </w14:srgbClr>
                                    </w14:shadow>
                                  </w:rPr>
                                  <w:t>5</w:t>
                                </w:r>
                                <w:r w:rsidR="001A5A48" w:rsidRPr="004F2811">
                                  <w:rPr>
                                    <w:rFonts w:ascii="Aptos" w:hAnsi="Aptos"/>
                                    <w:caps/>
                                    <w:color w:val="000000" w:themeColor="text1"/>
                                    <w:sz w:val="20"/>
                                    <w:szCs w:val="20"/>
                                    <w14:shadow w14:blurRad="50800" w14:dist="38100" w14:dir="2700000" w14:sx="100000" w14:sy="100000" w14:kx="0" w14:ky="0" w14:algn="tl">
                                      <w14:srgbClr w14:val="000000">
                                        <w14:alpha w14:val="60000"/>
                                      </w14:srgbClr>
                                    </w14:shadow>
                                  </w:rPr>
                                  <w:t>/istanbul</w:t>
                                </w:r>
                              </w:p>
                              <w:p w14:paraId="44401BAB" w14:textId="527366D0" w:rsidR="00A879BD" w:rsidRPr="001A5A48" w:rsidRDefault="00A879BD" w:rsidP="001A5A48">
                                <w:pPr>
                                  <w:pStyle w:val="AralkYok"/>
                                  <w:jc w:val="right"/>
                                  <w:rPr>
                                    <w:rFonts w:ascii="Corporative" w:hAnsi="Corporative"/>
                                    <w:caps/>
                                    <w:color w:val="4472C4" w:themeColor="accent1"/>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type w14:anchorId="79B10B5B" id="_x0000_t202" coordsize="21600,21600" o:spt="202" path="m,l,21600r21600,l21600,xe">
                    <v:stroke joinstyle="miter"/>
                    <v:path gradientshapeok="t" o:connecttype="rect"/>
                  </v:shapetype>
                  <v:shape id="Metin Kutusu 33" o:spid="_x0000_s1026" type="#_x0000_t202" style="position:absolute;margin-left:282.45pt;margin-top:733.9pt;width:4in;height:33pt;z-index:251670528;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" filled="f" stroked="f" strokeweight=".5pt">
                    <v:textbox inset="0,0,0,0">
                      <w:txbxContent>
                        <w:p w14:paraId="7D586C4F" w14:textId="3D3C6839" w:rsidR="00A879BD" w:rsidRPr="004F2811" w:rsidRDefault="00000000" w:rsidP="00A879BD">
                          <w:pPr>
                            <w:pStyle w:val="AralkYok"/>
                            <w:jc w:val="right"/>
                            <w:rPr>
                              <w:rFonts w:ascii="Aptos" w:hAnsi="Aptos"/>
                              <w:color w:val="000000" w:themeColor="text1"/>
                              <w:sz w:val="26"/>
                              <w:szCs w:val="26"/>
                              <w14:shadow w14:blurRad="50800" w14:dist="38100" w14:dir="2700000" w14:sx="100000" w14:sy="100000" w14:kx="0" w14:ky="0" w14:algn="tl">
                                <w14:srgbClr w14:val="000000">
                                  <w14:alpha w14:val="60000"/>
                                </w14:srgbClr>
                              </w14:shadow>
                            </w:rPr>
                          </w:pPr>
                          <w:sdt>
                            <w:sdtPr>
                              <w:rPr>
                                <w:rFonts w:ascii="Aptos" w:hAnsi="Aptos"/>
                                <w:color w:val="000000" w:themeColor="text1"/>
                                <w:sz w:val="26"/>
                                <w:szCs w:val="26"/>
                                <w14:shadow w14:blurRad="50800" w14:dist="38100" w14:dir="2700000" w14:sx="100000" w14:sy="100000" w14:kx="0" w14:ky="0" w14:algn="tl">
                                  <w14:srgbClr w14:val="000000">
                                    <w14:alpha w14:val="60000"/>
                                  </w14:srgbClr>
                                </w14:shadow>
                              </w:rPr>
                              <w:alias w:val="Yazar"/>
                              <w:tag w:val=""/>
                              <w:id w:val="-2041584766"/>
                              <w:dataBinding w:prefixMappings="xmlns:ns0='http://purl.org/dc/elements/1.1/' xmlns:ns1='http://schemas.openxmlformats.org/package/2006/metadata/core-properties' " w:xpath="/ns1:coreProperties[1]/ns0:creator[1]" w:storeItemID="{6C3C8BC8-F283-45AE-878A-BAB7291924A1}"/>
                              <w:text/>
                            </w:sdtPr>
                            <w:sdtContent>
                              <w:r w:rsidR="00A879BD" w:rsidRPr="004F2811">
                                <w:rPr>
                                  <w:rFonts w:ascii="Aptos" w:hAnsi="Aptos"/>
                                  <w:color w:val="000000" w:themeColor="text1"/>
                                  <w:sz w:val="26"/>
                                  <w:szCs w:val="26"/>
                                  <w14:shadow w14:blurRad="50800" w14:dist="38100" w14:dir="2700000" w14:sx="100000" w14:sy="100000" w14:kx="0" w14:ky="0" w14:algn="tl">
                                    <w14:srgbClr w14:val="000000">
                                      <w14:alpha w14:val="60000"/>
                                    </w14:srgbClr>
                                  </w14:shadow>
                                </w:rPr>
                                <w:t>STRATEJİ GELİŞTİRME DAİRE BAŞKANLIĞI</w:t>
                              </w:r>
                            </w:sdtContent>
                          </w:sdt>
                        </w:p>
                        <w:p w14:paraId="303C18F3" w14:textId="71466CE0" w:rsidR="001A5A48" w:rsidRPr="004F2811" w:rsidRDefault="006462B1" w:rsidP="001A5A48">
                          <w:pPr>
                            <w:pStyle w:val="AralkYok"/>
                            <w:jc w:val="right"/>
                            <w:rPr>
                              <w:rFonts w:ascii="Aptos" w:hAnsi="Aptos"/>
                              <w:caps/>
                              <w:color w:val="000000" w:themeColor="text1"/>
                              <w:sz w:val="20"/>
                              <w:szCs w:val="20"/>
                              <w14:shadow w14:blurRad="50800" w14:dist="38100" w14:dir="2700000" w14:sx="100000" w14:sy="100000" w14:kx="0" w14:ky="0" w14:algn="tl">
                                <w14:srgbClr w14:val="000000">
                                  <w14:alpha w14:val="60000"/>
                                </w14:srgbClr>
                              </w14:shadow>
                            </w:rPr>
                          </w:pPr>
                          <w:r>
                            <w:rPr>
                              <w:rFonts w:ascii="Aptos" w:hAnsi="Aptos"/>
                              <w:caps/>
                              <w:color w:val="000000" w:themeColor="text1"/>
                              <w:sz w:val="20"/>
                              <w:szCs w:val="20"/>
                              <w14:shadow w14:blurRad="50800" w14:dist="38100" w14:dir="2700000" w14:sx="100000" w14:sy="100000" w14:kx="0" w14:ky="0" w14:algn="tl">
                                <w14:srgbClr w14:val="000000">
                                  <w14:alpha w14:val="60000"/>
                                </w14:srgbClr>
                              </w14:shadow>
                            </w:rPr>
                            <w:t>eylül</w:t>
                          </w:r>
                          <w:r w:rsidR="001A5A48" w:rsidRPr="004F2811">
                            <w:rPr>
                              <w:rFonts w:ascii="Aptos" w:hAnsi="Aptos"/>
                              <w:caps/>
                              <w:color w:val="000000" w:themeColor="text1"/>
                              <w:sz w:val="20"/>
                              <w:szCs w:val="20"/>
                              <w14:shadow w14:blurRad="50800" w14:dist="38100" w14:dir="2700000" w14:sx="100000" w14:sy="100000" w14:kx="0" w14:ky="0" w14:algn="tl">
                                <w14:srgbClr w14:val="000000">
                                  <w14:alpha w14:val="60000"/>
                                </w14:srgbClr>
                              </w14:shadow>
                            </w:rPr>
                            <w:t>-202</w:t>
                          </w:r>
                          <w:r w:rsidR="00A6232E">
                            <w:rPr>
                              <w:rFonts w:ascii="Aptos" w:hAnsi="Aptos"/>
                              <w:caps/>
                              <w:color w:val="000000" w:themeColor="text1"/>
                              <w:sz w:val="20"/>
                              <w:szCs w:val="20"/>
                              <w14:shadow w14:blurRad="50800" w14:dist="38100" w14:dir="2700000" w14:sx="100000" w14:sy="100000" w14:kx="0" w14:ky="0" w14:algn="tl">
                                <w14:srgbClr w14:val="000000">
                                  <w14:alpha w14:val="60000"/>
                                </w14:srgbClr>
                              </w14:shadow>
                            </w:rPr>
                            <w:t>5</w:t>
                          </w:r>
                          <w:r w:rsidR="001A5A48" w:rsidRPr="004F2811">
                            <w:rPr>
                              <w:rFonts w:ascii="Aptos" w:hAnsi="Aptos"/>
                              <w:caps/>
                              <w:color w:val="000000" w:themeColor="text1"/>
                              <w:sz w:val="20"/>
                              <w:szCs w:val="20"/>
                              <w14:shadow w14:blurRad="50800" w14:dist="38100" w14:dir="2700000" w14:sx="100000" w14:sy="100000" w14:kx="0" w14:ky="0" w14:algn="tl">
                                <w14:srgbClr w14:val="000000">
                                  <w14:alpha w14:val="60000"/>
                                </w14:srgbClr>
                              </w14:shadow>
                            </w:rPr>
                            <w:t>/istanbul</w:t>
                          </w:r>
                        </w:p>
                        <w:p w14:paraId="44401BAB" w14:textId="527366D0" w:rsidR="00A879BD" w:rsidRPr="001A5A48" w:rsidRDefault="00A879BD" w:rsidP="001A5A48">
                          <w:pPr>
                            <w:pStyle w:val="AralkYok"/>
                            <w:jc w:val="right"/>
                            <w:rPr>
                              <w:rFonts w:ascii="Corporative" w:hAnsi="Corporative"/>
                              <w:caps/>
                              <w:color w:val="4472C4" w:themeColor="accent1"/>
                              <w:sz w:val="20"/>
                              <w:szCs w:val="20"/>
                            </w:rPr>
                          </w:pPr>
                        </w:p>
                      </w:txbxContent>
                    </v:textbox>
                    <w10:wrap anchorx="page" anchory="page"/>
                  </v:shape>
                </w:pict>
              </mc:Fallback>
            </mc:AlternateContent>
          </w:r>
          <w:r w:rsidR="002D4D4B" w:rsidRPr="00D75A4A">
            <w:rPr>
              <w:rFonts w:ascii="Aptos" w:hAnsi="Aptos" w:cs="Times New Roman"/>
              <w:noProof/>
              <w:sz w:val="24"/>
              <w:szCs w:val="24"/>
            </w:rPr>
            <w:drawing>
              <wp:anchor distT="0" distB="0" distL="114300" distR="114300" simplePos="0" relativeHeight="251677696" behindDoc="1" locked="0" layoutInCell="1" allowOverlap="1" wp14:anchorId="790704F4" wp14:editId="03A72A38">
                <wp:simplePos x="0" y="0"/>
                <wp:positionH relativeFrom="column">
                  <wp:posOffset>381000</wp:posOffset>
                </wp:positionH>
                <wp:positionV relativeFrom="paragraph">
                  <wp:posOffset>2124075</wp:posOffset>
                </wp:positionV>
                <wp:extent cx="4857750" cy="2675255"/>
                <wp:effectExtent l="152400" t="152400" r="361950" b="353695"/>
                <wp:wrapNone/>
                <wp:docPr id="4" name="Resim 4" descr="ağaç, açık hava, şehi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descr="ağaç, açık hava, şehir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4857750" cy="2675255"/>
                        </a:xfrm>
                        <a:prstGeom prst="rect">
                          <a:avLst/>
                        </a:prstGeom>
                        <a:ln>
                          <a:noFill/>
                        </a:ln>
                        <a:effectLst>
                          <a:outerShdw blurRad="292100" dist="139700" dir="2700000" algn="tl" rotWithShape="0">
                            <a:srgbClr val="333333">
                              <a:alpha val="65000"/>
                            </a:srgbClr>
                          </a:outerShdw>
                        </a:effectLst>
                      </pic:spPr>
                    </pic:pic>
                  </a:graphicData>
                </a:graphic>
              </wp:anchor>
            </w:drawing>
          </w:r>
          <w:r w:rsidR="002D4D4B" w:rsidRPr="00D75A4A">
            <w:rPr>
              <w:rFonts w:ascii="Aptos" w:hAnsi="Aptos"/>
              <w:noProof/>
            </w:rPr>
            <mc:AlternateContent>
              <mc:Choice Requires="wps">
                <w:drawing>
                  <wp:anchor distT="0" distB="0" distL="114300" distR="114300" simplePos="0" relativeHeight="251669504" behindDoc="0" locked="0" layoutInCell="1" allowOverlap="1" wp14:anchorId="5C422B17" wp14:editId="00C2D7F7">
                    <wp:simplePos x="0" y="0"/>
                    <wp:positionH relativeFrom="page">
                      <wp:posOffset>485775</wp:posOffset>
                    </wp:positionH>
                    <wp:positionV relativeFrom="page">
                      <wp:posOffset>2257425</wp:posOffset>
                    </wp:positionV>
                    <wp:extent cx="6496050" cy="1069340"/>
                    <wp:effectExtent l="0" t="0" r="0" b="635"/>
                    <wp:wrapNone/>
                    <wp:docPr id="34" name="Metin Kutusu 34"/>
                    <wp:cNvGraphicFramePr/>
                    <a:graphic xmlns:a="http://schemas.openxmlformats.org/drawingml/2006/main">
                      <a:graphicData uri="http://schemas.microsoft.com/office/word/2010/wordprocessingShape">
                        <wps:wsp>
                          <wps:cNvSpPr txBox="1"/>
                          <wps:spPr>
                            <a:xfrm>
                              <a:off x="0" y="0"/>
                              <a:ext cx="649605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724A75" w14:textId="270F9DB1" w:rsidR="00A879BD" w:rsidRPr="004F2811" w:rsidRDefault="00000000" w:rsidP="00602081">
                                <w:pPr>
                                  <w:pStyle w:val="AralkYok"/>
                                  <w:jc w:val="center"/>
                                  <w:rPr>
                                    <w:rFonts w:ascii="Aptos" w:eastAsiaTheme="majorEastAsia" w:hAnsi="Aptos" w:cstheme="majorBidi"/>
                                    <w:color w:val="262626" w:themeColor="text1" w:themeTint="D9"/>
                                    <w:sz w:val="72"/>
                                  </w:rPr>
                                </w:pPr>
                                <w:sdt>
                                  <w:sdtPr>
                                    <w:rPr>
                                      <w:rFonts w:ascii="Aptos" w:eastAsiaTheme="majorEastAsia" w:hAnsi="Aptos" w:cstheme="majorBidi"/>
                                      <w:color w:val="262626" w:themeColor="text1" w:themeTint="D9"/>
                                      <w:sz w:val="70"/>
                                      <w:szCs w:val="70"/>
                                      <w14:shadow w14:blurRad="50800" w14:dist="38100" w14:dir="2700000" w14:sx="100000" w14:sy="100000" w14:kx="0" w14:ky="0" w14:algn="tl">
                                        <w14:srgbClr w14:val="000000">
                                          <w14:alpha w14:val="60000"/>
                                        </w14:srgbClr>
                                      </w14:shadow>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sidR="00A879BD" w:rsidRPr="004F2811">
                                      <w:rPr>
                                        <w:rFonts w:ascii="Aptos" w:eastAsiaTheme="majorEastAsia" w:hAnsi="Aptos" w:cstheme="majorBidi"/>
                                        <w:color w:val="262626" w:themeColor="text1" w:themeTint="D9"/>
                                        <w:sz w:val="70"/>
                                        <w:szCs w:val="70"/>
                                        <w14:shadow w14:blurRad="50800" w14:dist="38100" w14:dir="2700000" w14:sx="100000" w14:sy="100000" w14:kx="0" w14:ky="0" w14:algn="tl">
                                          <w14:srgbClr w14:val="000000">
                                            <w14:alpha w14:val="60000"/>
                                          </w14:srgbClr>
                                        </w14:shadow>
                                      </w:rPr>
                                      <w:t>SAĞLIK BİLİMLERİ ÜNİVERSİTESİ</w:t>
                                    </w:r>
                                  </w:sdtContent>
                                </w:sdt>
                              </w:p>
                              <w:p w14:paraId="3D9F5474" w14:textId="29A012BE" w:rsidR="00A879BD" w:rsidRPr="004F2811" w:rsidRDefault="00000000" w:rsidP="00602081">
                                <w:pPr>
                                  <w:spacing w:before="120"/>
                                  <w:jc w:val="center"/>
                                  <w:rPr>
                                    <w:rFonts w:ascii="Aptos" w:hAnsi="Aptos"/>
                                    <w:color w:val="404040" w:themeColor="text1" w:themeTint="BF"/>
                                    <w:sz w:val="36"/>
                                    <w:szCs w:val="36"/>
                                  </w:rPr>
                                </w:pPr>
                                <w:sdt>
                                  <w:sdtPr>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Content>
                                    <w:r w:rsidR="006462B1">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t xml:space="preserve">BİRİM KAMU </w:t>
                                    </w:r>
                                    <w:r w:rsidR="00F314DA" w:rsidRPr="004F2811">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t xml:space="preserve">İÇ KONTROL </w:t>
                                    </w:r>
                                    <w:r w:rsidR="006462B1">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t xml:space="preserve">STANDARTLARINA UYUM EYLEM PLANI </w:t>
                                    </w:r>
                                    <w:r w:rsidR="00F314DA" w:rsidRPr="004F2811">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t>HAZIRLAMA KILAVUZU</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5C422B17" id="Metin Kutusu 34" o:spid="_x0000_s1027" type="#_x0000_t202" style="position:absolute;margin-left:38.25pt;margin-top:177.75pt;width:511.5pt;height:84.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" filled="f" stroked="f" strokeweight=".5pt">
                    <v:textbox style="mso-fit-shape-to-text:t" inset="0,0,0,0">
                      <w:txbxContent>
                        <w:p w14:paraId="6A724A75" w14:textId="270F9DB1" w:rsidR="00A879BD" w:rsidRPr="004F2811" w:rsidRDefault="00000000" w:rsidP="00602081">
                          <w:pPr>
                            <w:pStyle w:val="AralkYok"/>
                            <w:jc w:val="center"/>
                            <w:rPr>
                              <w:rFonts w:ascii="Aptos" w:eastAsiaTheme="majorEastAsia" w:hAnsi="Aptos" w:cstheme="majorBidi"/>
                              <w:color w:val="262626" w:themeColor="text1" w:themeTint="D9"/>
                              <w:sz w:val="72"/>
                            </w:rPr>
                          </w:pPr>
                          <w:sdt>
                            <w:sdtPr>
                              <w:rPr>
                                <w:rFonts w:ascii="Aptos" w:eastAsiaTheme="majorEastAsia" w:hAnsi="Aptos" w:cstheme="majorBidi"/>
                                <w:color w:val="262626" w:themeColor="text1" w:themeTint="D9"/>
                                <w:sz w:val="70"/>
                                <w:szCs w:val="70"/>
                                <w14:shadow w14:blurRad="50800" w14:dist="38100" w14:dir="2700000" w14:sx="100000" w14:sy="100000" w14:kx="0" w14:ky="0" w14:algn="tl">
                                  <w14:srgbClr w14:val="000000">
                                    <w14:alpha w14:val="60000"/>
                                  </w14:srgbClr>
                                </w14:shadow>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sidR="00A879BD" w:rsidRPr="004F2811">
                                <w:rPr>
                                  <w:rFonts w:ascii="Aptos" w:eastAsiaTheme="majorEastAsia" w:hAnsi="Aptos" w:cstheme="majorBidi"/>
                                  <w:color w:val="262626" w:themeColor="text1" w:themeTint="D9"/>
                                  <w:sz w:val="70"/>
                                  <w:szCs w:val="70"/>
                                  <w14:shadow w14:blurRad="50800" w14:dist="38100" w14:dir="2700000" w14:sx="100000" w14:sy="100000" w14:kx="0" w14:ky="0" w14:algn="tl">
                                    <w14:srgbClr w14:val="000000">
                                      <w14:alpha w14:val="60000"/>
                                    </w14:srgbClr>
                                  </w14:shadow>
                                </w:rPr>
                                <w:t>SAĞLIK BİLİMLERİ ÜNİVERSİTESİ</w:t>
                              </w:r>
                            </w:sdtContent>
                          </w:sdt>
                        </w:p>
                        <w:p w14:paraId="3D9F5474" w14:textId="29A012BE" w:rsidR="00A879BD" w:rsidRPr="004F2811" w:rsidRDefault="00000000" w:rsidP="00602081">
                          <w:pPr>
                            <w:spacing w:before="120"/>
                            <w:jc w:val="center"/>
                            <w:rPr>
                              <w:rFonts w:ascii="Aptos" w:hAnsi="Aptos"/>
                              <w:color w:val="404040" w:themeColor="text1" w:themeTint="BF"/>
                              <w:sz w:val="36"/>
                              <w:szCs w:val="36"/>
                            </w:rPr>
                          </w:pPr>
                          <w:sdt>
                            <w:sdtPr>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alias w:val="Alt Başlık"/>
                              <w:tag w:val=""/>
                              <w:id w:val="-1148361611"/>
                              <w:dataBinding w:prefixMappings="xmlns:ns0='http://purl.org/dc/elements/1.1/' xmlns:ns1='http://schemas.openxmlformats.org/package/2006/metadata/core-properties' " w:xpath="/ns1:coreProperties[1]/ns0:subject[1]" w:storeItemID="{6C3C8BC8-F283-45AE-878A-BAB7291924A1}"/>
                              <w:text/>
                            </w:sdtPr>
                            <w:sdtContent>
                              <w:r w:rsidR="006462B1">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t xml:space="preserve">BİRİM KAMU </w:t>
                              </w:r>
                              <w:r w:rsidR="00F314DA" w:rsidRPr="004F2811">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t xml:space="preserve">İÇ KONTROL </w:t>
                              </w:r>
                              <w:r w:rsidR="006462B1">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t xml:space="preserve">STANDARTLARINA UYUM EYLEM PLANI </w:t>
                              </w:r>
                              <w:r w:rsidR="00F314DA" w:rsidRPr="004F2811">
                                <w:rPr>
                                  <w:rFonts w:ascii="Aptos" w:hAnsi="Aptos"/>
                                  <w:color w:val="404040" w:themeColor="text1" w:themeTint="BF"/>
                                  <w:sz w:val="36"/>
                                  <w:szCs w:val="36"/>
                                  <w14:shadow w14:blurRad="50800" w14:dist="38100" w14:dir="2700000" w14:sx="100000" w14:sy="100000" w14:kx="0" w14:ky="0" w14:algn="tl">
                                    <w14:srgbClr w14:val="000000">
                                      <w14:alpha w14:val="60000"/>
                                    </w14:srgbClr>
                                  </w14:shadow>
                                </w:rPr>
                                <w:t>HAZIRLAMA KILAVUZU</w:t>
                              </w:r>
                            </w:sdtContent>
                          </w:sdt>
                        </w:p>
                      </w:txbxContent>
                    </v:textbox>
                    <w10:wrap anchorx="page" anchory="page"/>
                  </v:shape>
                </w:pict>
              </mc:Fallback>
            </mc:AlternateContent>
          </w:r>
          <w:r w:rsidR="00A879BD" w:rsidRPr="00D75A4A">
            <w:rPr>
              <w:rFonts w:ascii="Aptos" w:hAnsi="Aptos"/>
            </w:rPr>
            <w:br w:type="page"/>
          </w:r>
        </w:p>
        <w:sdt>
          <w:sdtPr>
            <w:rPr>
              <w:rFonts w:asciiTheme="minorHAnsi" w:eastAsiaTheme="minorHAnsi" w:hAnsiTheme="minorHAnsi" w:cstheme="minorBidi"/>
              <w:color w:val="auto"/>
              <w:sz w:val="22"/>
              <w:szCs w:val="22"/>
              <w:lang w:eastAsia="en-US"/>
            </w:rPr>
            <w:id w:val="-540750870"/>
            <w:docPartObj>
              <w:docPartGallery w:val="Table of Contents"/>
              <w:docPartUnique/>
            </w:docPartObj>
          </w:sdtPr>
          <w:sdtEndPr>
            <w:rPr>
              <w:b/>
              <w:bCs/>
            </w:rPr>
          </w:sdtEndPr>
          <w:sdtContent>
            <w:p w14:paraId="0BA3CF5E" w14:textId="1D87700F" w:rsidR="00737D77" w:rsidRPr="00737D77" w:rsidRDefault="00737D77">
              <w:pPr>
                <w:pStyle w:val="TBal"/>
                <w:rPr>
                  <w:rFonts w:ascii="Aptos" w:hAnsi="Aptos" w:cs="Times New Roman"/>
                  <w:sz w:val="26"/>
                  <w:szCs w:val="26"/>
                  <w:lang w:eastAsia="en-US"/>
                  <w14:shadow w14:blurRad="50800" w14:dist="38100" w14:dir="2700000" w14:sx="100000" w14:sy="100000" w14:kx="0" w14:ky="0" w14:algn="tl">
                    <w14:srgbClr w14:val="000000">
                      <w14:alpha w14:val="60000"/>
                    </w14:srgbClr>
                  </w14:shadow>
                </w:rPr>
              </w:pPr>
              <w:r w:rsidRPr="00737D77">
                <w:rPr>
                  <w:rFonts w:ascii="Aptos" w:hAnsi="Aptos" w:cs="Times New Roman"/>
                  <w:sz w:val="26"/>
                  <w:szCs w:val="26"/>
                  <w:lang w:eastAsia="en-US"/>
                  <w14:shadow w14:blurRad="50800" w14:dist="38100" w14:dir="2700000" w14:sx="100000" w14:sy="100000" w14:kx="0" w14:ky="0" w14:algn="tl">
                    <w14:srgbClr w14:val="000000">
                      <w14:alpha w14:val="60000"/>
                    </w14:srgbClr>
                  </w14:shadow>
                </w:rPr>
                <w:t>İçindekiler</w:t>
              </w:r>
            </w:p>
            <w:p w14:paraId="2672304F" w14:textId="52EC177A" w:rsidR="00E95F31" w:rsidRPr="00E95F31" w:rsidRDefault="00737D77">
              <w:pPr>
                <w:pStyle w:val="T1"/>
                <w:tabs>
                  <w:tab w:val="right" w:leader="dot" w:pos="9062"/>
                </w:tabs>
                <w:rPr>
                  <w:rFonts w:ascii="Aptos" w:eastAsiaTheme="minorEastAsia" w:hAnsi="Aptos"/>
                  <w:noProof/>
                  <w:kern w:val="2"/>
                  <w:sz w:val="24"/>
                  <w:szCs w:val="24"/>
                  <w:lang w:eastAsia="tr-TR"/>
                  <w14:ligatures w14:val="standardContextual"/>
                </w:rPr>
              </w:pPr>
              <w:r>
                <w:fldChar w:fldCharType="begin"/>
              </w:r>
              <w:r>
                <w:instrText xml:space="preserve"> TOC \o "1-3" \h \z \u </w:instrText>
              </w:r>
              <w:r>
                <w:fldChar w:fldCharType="separate"/>
              </w:r>
              <w:hyperlink w:anchor="_Toc210138376" w:history="1">
                <w:r w:rsidR="00E95F31" w:rsidRPr="00E95F31">
                  <w:rPr>
                    <w:rStyle w:val="Kpr"/>
                    <w:rFonts w:ascii="Aptos" w:hAnsi="Aptos" w:cs="Times New Roman"/>
                    <w:noProof/>
                  </w:rPr>
                  <w:t>GİRİŞ</w:t>
                </w:r>
                <w:r w:rsidR="00E95F31" w:rsidRPr="00E95F31">
                  <w:rPr>
                    <w:rFonts w:ascii="Aptos" w:hAnsi="Aptos"/>
                    <w:noProof/>
                    <w:webHidden/>
                  </w:rPr>
                  <w:tab/>
                </w:r>
                <w:r w:rsidR="00E95F31" w:rsidRPr="00E95F31">
                  <w:rPr>
                    <w:rFonts w:ascii="Aptos" w:hAnsi="Aptos"/>
                    <w:noProof/>
                    <w:webHidden/>
                  </w:rPr>
                  <w:fldChar w:fldCharType="begin"/>
                </w:r>
                <w:r w:rsidR="00E95F31" w:rsidRPr="00E95F31">
                  <w:rPr>
                    <w:rFonts w:ascii="Aptos" w:hAnsi="Aptos"/>
                    <w:noProof/>
                    <w:webHidden/>
                  </w:rPr>
                  <w:instrText xml:space="preserve"> PAGEREF _Toc210138376 \h </w:instrText>
                </w:r>
                <w:r w:rsidR="00E95F31" w:rsidRPr="00E95F31">
                  <w:rPr>
                    <w:rFonts w:ascii="Aptos" w:hAnsi="Aptos"/>
                    <w:noProof/>
                    <w:webHidden/>
                  </w:rPr>
                </w:r>
                <w:r w:rsidR="00E95F31" w:rsidRPr="00E95F31">
                  <w:rPr>
                    <w:rFonts w:ascii="Aptos" w:hAnsi="Aptos"/>
                    <w:noProof/>
                    <w:webHidden/>
                  </w:rPr>
                  <w:fldChar w:fldCharType="separate"/>
                </w:r>
                <w:r w:rsidR="00874997">
                  <w:rPr>
                    <w:rFonts w:ascii="Aptos" w:hAnsi="Aptos"/>
                    <w:noProof/>
                    <w:webHidden/>
                  </w:rPr>
                  <w:t>1</w:t>
                </w:r>
                <w:r w:rsidR="00E95F31" w:rsidRPr="00E95F31">
                  <w:rPr>
                    <w:rFonts w:ascii="Aptos" w:hAnsi="Aptos"/>
                    <w:noProof/>
                    <w:webHidden/>
                  </w:rPr>
                  <w:fldChar w:fldCharType="end"/>
                </w:r>
              </w:hyperlink>
            </w:p>
            <w:p w14:paraId="05B405DE" w14:textId="0AA49B4F" w:rsidR="00E95F31" w:rsidRPr="00E95F31" w:rsidRDefault="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377" w:history="1">
                <w:r w:rsidRPr="00E95F31">
                  <w:rPr>
                    <w:rStyle w:val="Kpr"/>
                    <w:rFonts w:ascii="Aptos" w:hAnsi="Aptos" w:cs="Times New Roman"/>
                    <w:noProof/>
                  </w:rPr>
                  <w:t>I.</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İÇ KONTROL SİSTEMİNİN TANITILMASI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_Toc210138377 \h </w:instrText>
                </w:r>
                <w:r w:rsidRPr="00E95F31">
                  <w:rPr>
                    <w:rFonts w:ascii="Aptos" w:hAnsi="Aptos"/>
                    <w:noProof/>
                    <w:webHidden/>
                  </w:rPr>
                </w:r>
                <w:r w:rsidRPr="00E95F31">
                  <w:rPr>
                    <w:rFonts w:ascii="Aptos" w:hAnsi="Aptos"/>
                    <w:noProof/>
                    <w:webHidden/>
                  </w:rPr>
                  <w:fldChar w:fldCharType="separate"/>
                </w:r>
                <w:r w:rsidR="00874997">
                  <w:rPr>
                    <w:rFonts w:ascii="Aptos" w:hAnsi="Aptos"/>
                    <w:noProof/>
                    <w:webHidden/>
                  </w:rPr>
                  <w:t>2</w:t>
                </w:r>
                <w:r w:rsidRPr="00E95F31">
                  <w:rPr>
                    <w:rFonts w:ascii="Aptos" w:hAnsi="Aptos"/>
                    <w:noProof/>
                    <w:webHidden/>
                  </w:rPr>
                  <w:fldChar w:fldCharType="end"/>
                </w:r>
              </w:hyperlink>
            </w:p>
            <w:p w14:paraId="4BB11EBC" w14:textId="203A2D19" w:rsidR="00E95F31" w:rsidRPr="00E95F31" w:rsidRDefault="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383" w:history="1">
                <w:r w:rsidRPr="00E95F31">
                  <w:rPr>
                    <w:rStyle w:val="Kpr"/>
                    <w:rFonts w:ascii="Aptos" w:hAnsi="Aptos" w:cs="Times New Roman"/>
                    <w:noProof/>
                  </w:rPr>
                  <w:t>II.</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KILAVUZU KULLANMA YÖNTEMİ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_Toc210138383 \h </w:instrText>
                </w:r>
                <w:r w:rsidRPr="00E95F31">
                  <w:rPr>
                    <w:rFonts w:ascii="Aptos" w:hAnsi="Aptos"/>
                    <w:noProof/>
                    <w:webHidden/>
                  </w:rPr>
                </w:r>
                <w:r w:rsidRPr="00E95F31">
                  <w:rPr>
                    <w:rFonts w:ascii="Aptos" w:hAnsi="Aptos"/>
                    <w:noProof/>
                    <w:webHidden/>
                  </w:rPr>
                  <w:fldChar w:fldCharType="separate"/>
                </w:r>
                <w:r w:rsidR="00874997">
                  <w:rPr>
                    <w:rFonts w:ascii="Aptos" w:hAnsi="Aptos"/>
                    <w:noProof/>
                    <w:webHidden/>
                  </w:rPr>
                  <w:t>12</w:t>
                </w:r>
                <w:r w:rsidRPr="00E95F31">
                  <w:rPr>
                    <w:rFonts w:ascii="Aptos" w:hAnsi="Aptos"/>
                    <w:noProof/>
                    <w:webHidden/>
                  </w:rPr>
                  <w:fldChar w:fldCharType="end"/>
                </w:r>
              </w:hyperlink>
            </w:p>
            <w:p w14:paraId="64F4F619" w14:textId="359796FE" w:rsidR="00E95F31" w:rsidRPr="00E95F31" w:rsidRDefault="00E95F31" w:rsidP="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384" w:history="1">
                <w:r w:rsidRPr="00E95F31">
                  <w:rPr>
                    <w:rStyle w:val="Kpr"/>
                    <w:rFonts w:ascii="Aptos" w:hAnsi="Aptos" w:cs="Times New Roman"/>
                    <w:noProof/>
                  </w:rPr>
                  <w:t>III.</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EYLEM PLANI HAZIRLANIRKEN DİKKATE ALINAN İÇ KONTROL SİSTEMİ İZLEME VE DEĞERLENDİRME SORULARI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_Toc210138384 \h </w:instrText>
                </w:r>
                <w:r w:rsidRPr="00E95F31">
                  <w:rPr>
                    <w:rFonts w:ascii="Aptos" w:hAnsi="Aptos"/>
                    <w:noProof/>
                    <w:webHidden/>
                  </w:rPr>
                </w:r>
                <w:r w:rsidRPr="00E95F31">
                  <w:rPr>
                    <w:rFonts w:ascii="Aptos" w:hAnsi="Aptos"/>
                    <w:noProof/>
                    <w:webHidden/>
                  </w:rPr>
                  <w:fldChar w:fldCharType="separate"/>
                </w:r>
                <w:r w:rsidR="00874997">
                  <w:rPr>
                    <w:rFonts w:ascii="Aptos" w:hAnsi="Aptos"/>
                    <w:noProof/>
                    <w:webHidden/>
                  </w:rPr>
                  <w:t>16</w:t>
                </w:r>
                <w:r w:rsidRPr="00E95F31">
                  <w:rPr>
                    <w:rFonts w:ascii="Aptos" w:hAnsi="Aptos"/>
                    <w:noProof/>
                    <w:webHidden/>
                  </w:rPr>
                  <w:fldChar w:fldCharType="end"/>
                </w:r>
              </w:hyperlink>
            </w:p>
            <w:p w14:paraId="24921B30" w14:textId="710F4939" w:rsidR="00E95F31" w:rsidRPr="00E95F31" w:rsidRDefault="00E95F31">
              <w:pPr>
                <w:pStyle w:val="T2"/>
                <w:tabs>
                  <w:tab w:val="left" w:pos="720"/>
                  <w:tab w:val="right" w:leader="dot" w:pos="9062"/>
                </w:tabs>
                <w:rPr>
                  <w:rFonts w:ascii="Aptos" w:eastAsiaTheme="minorEastAsia" w:hAnsi="Aptos"/>
                  <w:noProof/>
                  <w:kern w:val="2"/>
                  <w:sz w:val="24"/>
                  <w:szCs w:val="24"/>
                  <w:lang w:eastAsia="tr-TR"/>
                  <w14:ligatures w14:val="standardContextual"/>
                </w:rPr>
              </w:pPr>
              <w:hyperlink w:anchor="_Toc210138385" w:history="1">
                <w:r w:rsidRPr="00E95F31">
                  <w:rPr>
                    <w:rStyle w:val="Kpr"/>
                    <w:rFonts w:ascii="Aptos" w:hAnsi="Aptos"/>
                    <w:noProof/>
                  </w:rPr>
                  <w:t>1.</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noProof/>
                  </w:rPr>
                  <w:t>KONTROL ORTAMI STANDARTLARI İZLEME-DEĞERLENDİRME SORULARI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_Toc210138385 \h </w:instrText>
                </w:r>
                <w:r w:rsidRPr="00E95F31">
                  <w:rPr>
                    <w:rFonts w:ascii="Aptos" w:hAnsi="Aptos"/>
                    <w:noProof/>
                    <w:webHidden/>
                  </w:rPr>
                </w:r>
                <w:r w:rsidRPr="00E95F31">
                  <w:rPr>
                    <w:rFonts w:ascii="Aptos" w:hAnsi="Aptos"/>
                    <w:noProof/>
                    <w:webHidden/>
                  </w:rPr>
                  <w:fldChar w:fldCharType="separate"/>
                </w:r>
                <w:r w:rsidR="00874997">
                  <w:rPr>
                    <w:rFonts w:ascii="Aptos" w:hAnsi="Aptos"/>
                    <w:noProof/>
                    <w:webHidden/>
                  </w:rPr>
                  <w:t>17</w:t>
                </w:r>
                <w:r w:rsidRPr="00E95F31">
                  <w:rPr>
                    <w:rFonts w:ascii="Aptos" w:hAnsi="Aptos"/>
                    <w:noProof/>
                    <w:webHidden/>
                  </w:rPr>
                  <w:fldChar w:fldCharType="end"/>
                </w:r>
              </w:hyperlink>
            </w:p>
            <w:p w14:paraId="0B915C36" w14:textId="2A052827" w:rsidR="00E95F31" w:rsidRPr="00E95F31" w:rsidRDefault="00E95F31">
              <w:pPr>
                <w:pStyle w:val="T2"/>
                <w:tabs>
                  <w:tab w:val="left" w:pos="720"/>
                  <w:tab w:val="right" w:leader="dot" w:pos="9062"/>
                </w:tabs>
                <w:rPr>
                  <w:rFonts w:ascii="Aptos" w:eastAsiaTheme="minorEastAsia" w:hAnsi="Aptos"/>
                  <w:noProof/>
                  <w:kern w:val="2"/>
                  <w:sz w:val="24"/>
                  <w:szCs w:val="24"/>
                  <w:lang w:eastAsia="tr-TR"/>
                  <w14:ligatures w14:val="standardContextual"/>
                </w:rPr>
              </w:pPr>
              <w:hyperlink w:anchor="_Toc210138390" w:history="1">
                <w:r w:rsidRPr="00E95F31">
                  <w:rPr>
                    <w:rStyle w:val="Kpr"/>
                    <w:rFonts w:ascii="Aptos" w:hAnsi="Aptos"/>
                    <w:noProof/>
                  </w:rPr>
                  <w:t>2.</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noProof/>
                  </w:rPr>
                  <w:t>RİSK DEĞERLENDİRME STANDARTLARI İZLEME-DEĞERLENDİRME SORULARI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_Toc210138390 \h </w:instrText>
                </w:r>
                <w:r w:rsidRPr="00E95F31">
                  <w:rPr>
                    <w:rFonts w:ascii="Aptos" w:hAnsi="Aptos"/>
                    <w:noProof/>
                    <w:webHidden/>
                  </w:rPr>
                </w:r>
                <w:r w:rsidRPr="00E95F31">
                  <w:rPr>
                    <w:rFonts w:ascii="Aptos" w:hAnsi="Aptos"/>
                    <w:noProof/>
                    <w:webHidden/>
                  </w:rPr>
                  <w:fldChar w:fldCharType="separate"/>
                </w:r>
                <w:r w:rsidR="00874997">
                  <w:rPr>
                    <w:rFonts w:ascii="Aptos" w:hAnsi="Aptos"/>
                    <w:noProof/>
                    <w:webHidden/>
                  </w:rPr>
                  <w:t>31</w:t>
                </w:r>
                <w:r w:rsidRPr="00E95F31">
                  <w:rPr>
                    <w:rFonts w:ascii="Aptos" w:hAnsi="Aptos"/>
                    <w:noProof/>
                    <w:webHidden/>
                  </w:rPr>
                  <w:fldChar w:fldCharType="end"/>
                </w:r>
              </w:hyperlink>
            </w:p>
            <w:p w14:paraId="58B29C02" w14:textId="56FE6844" w:rsidR="00E95F31" w:rsidRPr="00E95F31" w:rsidRDefault="00E95F31">
              <w:pPr>
                <w:pStyle w:val="T2"/>
                <w:tabs>
                  <w:tab w:val="left" w:pos="720"/>
                  <w:tab w:val="right" w:leader="dot" w:pos="9062"/>
                </w:tabs>
                <w:rPr>
                  <w:rFonts w:ascii="Aptos" w:eastAsiaTheme="minorEastAsia" w:hAnsi="Aptos"/>
                  <w:noProof/>
                  <w:kern w:val="2"/>
                  <w:sz w:val="24"/>
                  <w:szCs w:val="24"/>
                  <w:lang w:eastAsia="tr-TR"/>
                  <w14:ligatures w14:val="standardContextual"/>
                </w:rPr>
              </w:pPr>
              <w:hyperlink w:anchor="_Toc210138394" w:history="1">
                <w:r w:rsidRPr="00E95F31">
                  <w:rPr>
                    <w:rStyle w:val="Kpr"/>
                    <w:rFonts w:ascii="Aptos" w:hAnsi="Aptos"/>
                    <w:noProof/>
                  </w:rPr>
                  <w:t>3.</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noProof/>
                  </w:rPr>
                  <w:t>KONTROL FAALİYETLERİ STANDARTLARI İZLEME-DEĞERLENDİRME SORULARI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_Toc210138394 \h </w:instrText>
                </w:r>
                <w:r w:rsidRPr="00E95F31">
                  <w:rPr>
                    <w:rFonts w:ascii="Aptos" w:hAnsi="Aptos"/>
                    <w:noProof/>
                    <w:webHidden/>
                  </w:rPr>
                </w:r>
                <w:r w:rsidRPr="00E95F31">
                  <w:rPr>
                    <w:rFonts w:ascii="Aptos" w:hAnsi="Aptos"/>
                    <w:noProof/>
                    <w:webHidden/>
                  </w:rPr>
                  <w:fldChar w:fldCharType="separate"/>
                </w:r>
                <w:r w:rsidR="00874997">
                  <w:rPr>
                    <w:rFonts w:ascii="Aptos" w:hAnsi="Aptos"/>
                    <w:noProof/>
                    <w:webHidden/>
                  </w:rPr>
                  <w:t>49</w:t>
                </w:r>
                <w:r w:rsidRPr="00E95F31">
                  <w:rPr>
                    <w:rFonts w:ascii="Aptos" w:hAnsi="Aptos"/>
                    <w:noProof/>
                    <w:webHidden/>
                  </w:rPr>
                  <w:fldChar w:fldCharType="end"/>
                </w:r>
              </w:hyperlink>
            </w:p>
            <w:p w14:paraId="399A9B9B" w14:textId="18C8960C" w:rsidR="00E95F31" w:rsidRPr="00E95F31" w:rsidRDefault="00E95F31">
              <w:pPr>
                <w:pStyle w:val="T2"/>
                <w:tabs>
                  <w:tab w:val="left" w:pos="720"/>
                  <w:tab w:val="right" w:leader="dot" w:pos="9062"/>
                </w:tabs>
                <w:rPr>
                  <w:rFonts w:ascii="Aptos" w:eastAsiaTheme="minorEastAsia" w:hAnsi="Aptos"/>
                  <w:noProof/>
                  <w:kern w:val="2"/>
                  <w:sz w:val="24"/>
                  <w:szCs w:val="24"/>
                  <w:lang w:eastAsia="tr-TR"/>
                  <w14:ligatures w14:val="standardContextual"/>
                </w:rPr>
              </w:pPr>
              <w:hyperlink w:anchor="_Toc210138398" w:history="1">
                <w:r w:rsidRPr="00E95F31">
                  <w:rPr>
                    <w:rStyle w:val="Kpr"/>
                    <w:rFonts w:ascii="Aptos" w:hAnsi="Aptos"/>
                    <w:noProof/>
                  </w:rPr>
                  <w:t>4.</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noProof/>
                  </w:rPr>
                  <w:t>BİLGİ VE İLETİŞİM STANDARTLARI İZLEME-DEĞERLENDİRME SORULARI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_Toc210138398 \h </w:instrText>
                </w:r>
                <w:r w:rsidRPr="00E95F31">
                  <w:rPr>
                    <w:rFonts w:ascii="Aptos" w:hAnsi="Aptos"/>
                    <w:noProof/>
                    <w:webHidden/>
                  </w:rPr>
                </w:r>
                <w:r w:rsidRPr="00E95F31">
                  <w:rPr>
                    <w:rFonts w:ascii="Aptos" w:hAnsi="Aptos"/>
                    <w:noProof/>
                    <w:webHidden/>
                  </w:rPr>
                  <w:fldChar w:fldCharType="separate"/>
                </w:r>
                <w:r w:rsidR="00874997">
                  <w:rPr>
                    <w:rFonts w:ascii="Aptos" w:hAnsi="Aptos"/>
                    <w:noProof/>
                    <w:webHidden/>
                  </w:rPr>
                  <w:t>62</w:t>
                </w:r>
                <w:r w:rsidRPr="00E95F31">
                  <w:rPr>
                    <w:rFonts w:ascii="Aptos" w:hAnsi="Aptos"/>
                    <w:noProof/>
                    <w:webHidden/>
                  </w:rPr>
                  <w:fldChar w:fldCharType="end"/>
                </w:r>
              </w:hyperlink>
            </w:p>
            <w:p w14:paraId="2B321625" w14:textId="0E303947" w:rsidR="00E95F31" w:rsidRPr="00E95F31" w:rsidRDefault="00E95F31">
              <w:pPr>
                <w:pStyle w:val="T2"/>
                <w:tabs>
                  <w:tab w:val="left" w:pos="720"/>
                  <w:tab w:val="right" w:leader="dot" w:pos="9062"/>
                </w:tabs>
                <w:rPr>
                  <w:rFonts w:ascii="Aptos" w:eastAsiaTheme="minorEastAsia" w:hAnsi="Aptos"/>
                  <w:noProof/>
                  <w:kern w:val="2"/>
                  <w:sz w:val="24"/>
                  <w:szCs w:val="24"/>
                  <w:lang w:eastAsia="tr-TR"/>
                  <w14:ligatures w14:val="standardContextual"/>
                </w:rPr>
              </w:pPr>
              <w:hyperlink w:anchor="_Toc210138402" w:history="1">
                <w:r w:rsidRPr="00E95F31">
                  <w:rPr>
                    <w:rStyle w:val="Kpr"/>
                    <w:rFonts w:ascii="Aptos" w:hAnsi="Aptos"/>
                    <w:noProof/>
                  </w:rPr>
                  <w:t>5.</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noProof/>
                  </w:rPr>
                  <w:t>İZLEME STANDARTLARI İZLEME-DEĞERLENDİRME SORULARI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_Toc210138402 \h </w:instrText>
                </w:r>
                <w:r w:rsidRPr="00E95F31">
                  <w:rPr>
                    <w:rFonts w:ascii="Aptos" w:hAnsi="Aptos"/>
                    <w:noProof/>
                    <w:webHidden/>
                  </w:rPr>
                </w:r>
                <w:r w:rsidRPr="00E95F31">
                  <w:rPr>
                    <w:rFonts w:ascii="Aptos" w:hAnsi="Aptos"/>
                    <w:noProof/>
                    <w:webHidden/>
                  </w:rPr>
                  <w:fldChar w:fldCharType="separate"/>
                </w:r>
                <w:r w:rsidR="00874997">
                  <w:rPr>
                    <w:rFonts w:ascii="Aptos" w:hAnsi="Aptos"/>
                    <w:noProof/>
                    <w:webHidden/>
                  </w:rPr>
                  <w:t>68</w:t>
                </w:r>
                <w:r w:rsidRPr="00E95F31">
                  <w:rPr>
                    <w:rFonts w:ascii="Aptos" w:hAnsi="Aptos"/>
                    <w:noProof/>
                    <w:webHidden/>
                  </w:rPr>
                  <w:fldChar w:fldCharType="end"/>
                </w:r>
              </w:hyperlink>
            </w:p>
            <w:p w14:paraId="67AC112D" w14:textId="2EF1BECA" w:rsidR="00E95F31" w:rsidRPr="00E95F31" w:rsidRDefault="00E95F31" w:rsidP="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405" w:history="1">
                <w:r w:rsidRPr="00E95F31">
                  <w:rPr>
                    <w:rStyle w:val="Kpr"/>
                    <w:rFonts w:ascii="Aptos" w:hAnsi="Aptos" w:cs="Times New Roman"/>
                    <w:noProof/>
                  </w:rPr>
                  <w:t>IV.</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EYLEM PLANI HAZIRLAMANIN TEMEL İLKELERİ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_Toc210138405 \h </w:instrText>
                </w:r>
                <w:r w:rsidRPr="00E95F31">
                  <w:rPr>
                    <w:rFonts w:ascii="Aptos" w:hAnsi="Aptos"/>
                    <w:noProof/>
                    <w:webHidden/>
                  </w:rPr>
                </w:r>
                <w:r w:rsidRPr="00E95F31">
                  <w:rPr>
                    <w:rFonts w:ascii="Aptos" w:hAnsi="Aptos"/>
                    <w:noProof/>
                    <w:webHidden/>
                  </w:rPr>
                  <w:fldChar w:fldCharType="separate"/>
                </w:r>
                <w:r w:rsidR="00874997">
                  <w:rPr>
                    <w:rFonts w:ascii="Aptos" w:hAnsi="Aptos"/>
                    <w:noProof/>
                    <w:webHidden/>
                  </w:rPr>
                  <w:t>79</w:t>
                </w:r>
                <w:r w:rsidRPr="00E95F31">
                  <w:rPr>
                    <w:rFonts w:ascii="Aptos" w:hAnsi="Aptos"/>
                    <w:noProof/>
                    <w:webHidden/>
                  </w:rPr>
                  <w:fldChar w:fldCharType="end"/>
                </w:r>
              </w:hyperlink>
            </w:p>
            <w:p w14:paraId="4F1BE58E" w14:textId="77B2CA46" w:rsidR="00E95F31" w:rsidRPr="00E95F31" w:rsidRDefault="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406" w:history="1">
                <w:r w:rsidRPr="00E95F31">
                  <w:rPr>
                    <w:rStyle w:val="Kpr"/>
                    <w:rFonts w:ascii="Aptos" w:hAnsi="Aptos" w:cs="Times New Roman"/>
                    <w:noProof/>
                  </w:rPr>
                  <w:t>V.</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EYLEM PLANI HAZIRLAMA YÖNTEMİ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_Toc210138406 \h </w:instrText>
                </w:r>
                <w:r w:rsidRPr="00E95F31">
                  <w:rPr>
                    <w:rFonts w:ascii="Aptos" w:hAnsi="Aptos"/>
                    <w:noProof/>
                    <w:webHidden/>
                  </w:rPr>
                </w:r>
                <w:r w:rsidRPr="00E95F31">
                  <w:rPr>
                    <w:rFonts w:ascii="Aptos" w:hAnsi="Aptos"/>
                    <w:noProof/>
                    <w:webHidden/>
                  </w:rPr>
                  <w:fldChar w:fldCharType="separate"/>
                </w:r>
                <w:r w:rsidR="00874997">
                  <w:rPr>
                    <w:rFonts w:ascii="Aptos" w:hAnsi="Aptos"/>
                    <w:noProof/>
                    <w:webHidden/>
                  </w:rPr>
                  <w:t>80</w:t>
                </w:r>
                <w:r w:rsidRPr="00E95F31">
                  <w:rPr>
                    <w:rFonts w:ascii="Aptos" w:hAnsi="Aptos"/>
                    <w:noProof/>
                    <w:webHidden/>
                  </w:rPr>
                  <w:fldChar w:fldCharType="end"/>
                </w:r>
              </w:hyperlink>
            </w:p>
            <w:p w14:paraId="7C425C3D" w14:textId="1C5A02A8" w:rsidR="00E95F31" w:rsidRPr="00E95F31" w:rsidRDefault="00E95F31" w:rsidP="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407" w:history="1">
                <w:r w:rsidRPr="00E95F31">
                  <w:rPr>
                    <w:rStyle w:val="Kpr"/>
                    <w:rFonts w:ascii="Aptos" w:hAnsi="Aptos" w:cs="Times New Roman"/>
                    <w:noProof/>
                  </w:rPr>
                  <w:t>VI.</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EYLEM PLANININ İÇERİĞİ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_Toc210138407 \h </w:instrText>
                </w:r>
                <w:r w:rsidRPr="00E95F31">
                  <w:rPr>
                    <w:rFonts w:ascii="Aptos" w:hAnsi="Aptos"/>
                    <w:noProof/>
                    <w:webHidden/>
                  </w:rPr>
                </w:r>
                <w:r w:rsidRPr="00E95F31">
                  <w:rPr>
                    <w:rFonts w:ascii="Aptos" w:hAnsi="Aptos"/>
                    <w:noProof/>
                    <w:webHidden/>
                  </w:rPr>
                  <w:fldChar w:fldCharType="separate"/>
                </w:r>
                <w:r w:rsidR="00874997">
                  <w:rPr>
                    <w:rFonts w:ascii="Aptos" w:hAnsi="Aptos"/>
                    <w:noProof/>
                    <w:webHidden/>
                  </w:rPr>
                  <w:t>109</w:t>
                </w:r>
                <w:r w:rsidRPr="00E95F31">
                  <w:rPr>
                    <w:rFonts w:ascii="Aptos" w:hAnsi="Aptos"/>
                    <w:noProof/>
                    <w:webHidden/>
                  </w:rPr>
                  <w:fldChar w:fldCharType="end"/>
                </w:r>
              </w:hyperlink>
            </w:p>
            <w:p w14:paraId="18D98055" w14:textId="4ECBF66B" w:rsidR="00E95F31" w:rsidRPr="00E95F31" w:rsidRDefault="00E95F31">
              <w:pPr>
                <w:pStyle w:val="T1"/>
                <w:tabs>
                  <w:tab w:val="right" w:leader="dot" w:pos="9062"/>
                </w:tabs>
                <w:rPr>
                  <w:rFonts w:ascii="Aptos" w:eastAsiaTheme="minorEastAsia" w:hAnsi="Aptos"/>
                  <w:noProof/>
                  <w:kern w:val="2"/>
                  <w:sz w:val="24"/>
                  <w:szCs w:val="24"/>
                  <w:lang w:eastAsia="tr-TR"/>
                  <w14:ligatures w14:val="standardContextual"/>
                </w:rPr>
              </w:pPr>
              <w:hyperlink w:anchor="_Toc210138408" w:history="1">
                <w:r w:rsidRPr="00E95F31">
                  <w:rPr>
                    <w:rStyle w:val="Kpr"/>
                    <w:rFonts w:ascii="Aptos" w:hAnsi="Aptos" w:cs="Times New Roman"/>
                    <w:noProof/>
                  </w:rPr>
                  <w:t>İÇİNDEKİLER</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_Toc210138408 \h </w:instrText>
                </w:r>
                <w:r w:rsidRPr="00E95F31">
                  <w:rPr>
                    <w:rFonts w:ascii="Aptos" w:hAnsi="Aptos"/>
                    <w:noProof/>
                    <w:webHidden/>
                  </w:rPr>
                </w:r>
                <w:r w:rsidRPr="00E95F31">
                  <w:rPr>
                    <w:rFonts w:ascii="Aptos" w:hAnsi="Aptos"/>
                    <w:noProof/>
                    <w:webHidden/>
                  </w:rPr>
                  <w:fldChar w:fldCharType="separate"/>
                </w:r>
                <w:r w:rsidR="00874997">
                  <w:rPr>
                    <w:rFonts w:ascii="Aptos" w:hAnsi="Aptos"/>
                    <w:noProof/>
                    <w:webHidden/>
                  </w:rPr>
                  <w:t>i</w:t>
                </w:r>
                <w:r w:rsidRPr="00E95F31">
                  <w:rPr>
                    <w:rFonts w:ascii="Aptos" w:hAnsi="Aptos"/>
                    <w:noProof/>
                    <w:webHidden/>
                  </w:rPr>
                  <w:fldChar w:fldCharType="end"/>
                </w:r>
              </w:hyperlink>
            </w:p>
            <w:p w14:paraId="6B1CED35" w14:textId="3D0DDF9B" w:rsidR="00E95F31" w:rsidRPr="00E95F31" w:rsidRDefault="00E95F31">
              <w:pPr>
                <w:pStyle w:val="T1"/>
                <w:tabs>
                  <w:tab w:val="right" w:leader="dot" w:pos="9062"/>
                </w:tabs>
                <w:rPr>
                  <w:rFonts w:ascii="Aptos" w:eastAsiaTheme="minorEastAsia" w:hAnsi="Aptos"/>
                  <w:noProof/>
                  <w:kern w:val="2"/>
                  <w:sz w:val="24"/>
                  <w:szCs w:val="24"/>
                  <w:lang w:eastAsia="tr-TR"/>
                  <w14:ligatures w14:val="standardContextual"/>
                </w:rPr>
              </w:pPr>
              <w:hyperlink w:anchor="_Toc210138409" w:history="1">
                <w:r w:rsidRPr="00E95F31">
                  <w:rPr>
                    <w:rStyle w:val="Kpr"/>
                    <w:rFonts w:ascii="Aptos" w:hAnsi="Aptos" w:cs="Times New Roman"/>
                    <w:noProof/>
                  </w:rPr>
                  <w:t>SUNUŞ</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_Toc210138409 \h </w:instrText>
                </w:r>
                <w:r w:rsidRPr="00E95F31">
                  <w:rPr>
                    <w:rFonts w:ascii="Aptos" w:hAnsi="Aptos"/>
                    <w:noProof/>
                    <w:webHidden/>
                  </w:rPr>
                </w:r>
                <w:r w:rsidRPr="00E95F31">
                  <w:rPr>
                    <w:rFonts w:ascii="Aptos" w:hAnsi="Aptos"/>
                    <w:noProof/>
                    <w:webHidden/>
                  </w:rPr>
                  <w:fldChar w:fldCharType="separate"/>
                </w:r>
                <w:r w:rsidR="00874997">
                  <w:rPr>
                    <w:rFonts w:ascii="Aptos" w:hAnsi="Aptos"/>
                    <w:noProof/>
                    <w:webHidden/>
                  </w:rPr>
                  <w:t>1</w:t>
                </w:r>
                <w:r w:rsidRPr="00E95F31">
                  <w:rPr>
                    <w:rFonts w:ascii="Aptos" w:hAnsi="Aptos"/>
                    <w:noProof/>
                    <w:webHidden/>
                  </w:rPr>
                  <w:fldChar w:fldCharType="end"/>
                </w:r>
              </w:hyperlink>
            </w:p>
            <w:p w14:paraId="4FC4EA29" w14:textId="601A5C13" w:rsidR="00E95F31" w:rsidRPr="00E95F31" w:rsidRDefault="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410" w:history="1">
                <w:r w:rsidRPr="00E95F31">
                  <w:rPr>
                    <w:rStyle w:val="Kpr"/>
                    <w:rFonts w:ascii="Aptos" w:hAnsi="Aptos" w:cs="Times New Roman"/>
                    <w:noProof/>
                  </w:rPr>
                  <w:t>I.</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KAMU İÇ KONTROL STANDARTLARINA UYUM EYLEM PLANI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_Toc210138410 \h </w:instrText>
                </w:r>
                <w:r w:rsidRPr="00E95F31">
                  <w:rPr>
                    <w:rFonts w:ascii="Aptos" w:hAnsi="Aptos"/>
                    <w:noProof/>
                    <w:webHidden/>
                  </w:rPr>
                </w:r>
                <w:r w:rsidRPr="00E95F31">
                  <w:rPr>
                    <w:rFonts w:ascii="Aptos" w:hAnsi="Aptos"/>
                    <w:noProof/>
                    <w:webHidden/>
                  </w:rPr>
                  <w:fldChar w:fldCharType="separate"/>
                </w:r>
                <w:r w:rsidR="00874997">
                  <w:rPr>
                    <w:rFonts w:ascii="Aptos" w:hAnsi="Aptos"/>
                    <w:noProof/>
                    <w:webHidden/>
                  </w:rPr>
                  <w:t>2</w:t>
                </w:r>
                <w:r w:rsidRPr="00E95F31">
                  <w:rPr>
                    <w:rFonts w:ascii="Aptos" w:hAnsi="Aptos"/>
                    <w:noProof/>
                    <w:webHidden/>
                  </w:rPr>
                  <w:fldChar w:fldCharType="end"/>
                </w:r>
              </w:hyperlink>
            </w:p>
            <w:p w14:paraId="505813EA" w14:textId="543A616F" w:rsidR="00E95F31" w:rsidRPr="00E95F31" w:rsidRDefault="00E95F31">
              <w:pPr>
                <w:pStyle w:val="T2"/>
                <w:tabs>
                  <w:tab w:val="right" w:leader="dot" w:pos="9062"/>
                </w:tabs>
                <w:rPr>
                  <w:rFonts w:ascii="Aptos" w:eastAsiaTheme="minorEastAsia" w:hAnsi="Aptos"/>
                  <w:noProof/>
                  <w:kern w:val="2"/>
                  <w:sz w:val="24"/>
                  <w:szCs w:val="24"/>
                  <w:lang w:eastAsia="tr-TR"/>
                  <w14:ligatures w14:val="standardContextual"/>
                </w:rPr>
              </w:pPr>
              <w:hyperlink w:anchor="_Toc210138411" w:history="1">
                <w:r w:rsidRPr="00E95F31">
                  <w:rPr>
                    <w:rStyle w:val="Kpr"/>
                    <w:rFonts w:ascii="Aptos" w:hAnsi="Aptos"/>
                    <w:noProof/>
                  </w:rPr>
                  <w:t>1. Kontrol Ortamı Standartlarına (KOS) Uyum Eylemleri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_Toc210138411 \h </w:instrText>
                </w:r>
                <w:r w:rsidRPr="00E95F31">
                  <w:rPr>
                    <w:rFonts w:ascii="Aptos" w:hAnsi="Aptos"/>
                    <w:noProof/>
                    <w:webHidden/>
                  </w:rPr>
                </w:r>
                <w:r w:rsidRPr="00E95F31">
                  <w:rPr>
                    <w:rFonts w:ascii="Aptos" w:hAnsi="Aptos"/>
                    <w:noProof/>
                    <w:webHidden/>
                  </w:rPr>
                  <w:fldChar w:fldCharType="separate"/>
                </w:r>
                <w:r w:rsidR="00874997">
                  <w:rPr>
                    <w:rFonts w:ascii="Aptos" w:hAnsi="Aptos"/>
                    <w:noProof/>
                    <w:webHidden/>
                  </w:rPr>
                  <w:t>2</w:t>
                </w:r>
                <w:r w:rsidRPr="00E95F31">
                  <w:rPr>
                    <w:rFonts w:ascii="Aptos" w:hAnsi="Aptos"/>
                    <w:noProof/>
                    <w:webHidden/>
                  </w:rPr>
                  <w:fldChar w:fldCharType="end"/>
                </w:r>
              </w:hyperlink>
            </w:p>
            <w:p w14:paraId="5E00DCDC" w14:textId="71703D3C" w:rsidR="00E95F31" w:rsidRPr="00E95F31" w:rsidRDefault="00E95F31">
              <w:pPr>
                <w:pStyle w:val="T2"/>
                <w:tabs>
                  <w:tab w:val="right" w:leader="dot" w:pos="9062"/>
                </w:tabs>
                <w:rPr>
                  <w:rFonts w:ascii="Aptos" w:eastAsiaTheme="minorEastAsia" w:hAnsi="Aptos"/>
                  <w:noProof/>
                  <w:kern w:val="2"/>
                  <w:sz w:val="24"/>
                  <w:szCs w:val="24"/>
                  <w:lang w:eastAsia="tr-TR"/>
                  <w14:ligatures w14:val="standardContextual"/>
                </w:rPr>
              </w:pPr>
              <w:hyperlink w:anchor="_Toc210138412" w:history="1">
                <w:r w:rsidRPr="00E95F31">
                  <w:rPr>
                    <w:rStyle w:val="Kpr"/>
                    <w:rFonts w:ascii="Aptos" w:hAnsi="Aptos"/>
                    <w:noProof/>
                  </w:rPr>
                  <w:t>2. Risk Değerlendirme Standartlarına (RDS) Uyum Eylemleri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_Toc210138412 \h </w:instrText>
                </w:r>
                <w:r w:rsidRPr="00E95F31">
                  <w:rPr>
                    <w:rFonts w:ascii="Aptos" w:hAnsi="Aptos"/>
                    <w:noProof/>
                    <w:webHidden/>
                  </w:rPr>
                </w:r>
                <w:r w:rsidRPr="00E95F31">
                  <w:rPr>
                    <w:rFonts w:ascii="Aptos" w:hAnsi="Aptos"/>
                    <w:noProof/>
                    <w:webHidden/>
                  </w:rPr>
                  <w:fldChar w:fldCharType="separate"/>
                </w:r>
                <w:r w:rsidR="00874997">
                  <w:rPr>
                    <w:rFonts w:ascii="Aptos" w:hAnsi="Aptos"/>
                    <w:noProof/>
                    <w:webHidden/>
                  </w:rPr>
                  <w:t>7</w:t>
                </w:r>
                <w:r w:rsidRPr="00E95F31">
                  <w:rPr>
                    <w:rFonts w:ascii="Aptos" w:hAnsi="Aptos"/>
                    <w:noProof/>
                    <w:webHidden/>
                  </w:rPr>
                  <w:fldChar w:fldCharType="end"/>
                </w:r>
              </w:hyperlink>
            </w:p>
            <w:p w14:paraId="6225D07E" w14:textId="25C1C9F1" w:rsidR="00E95F31" w:rsidRPr="00E95F31" w:rsidRDefault="00E95F31">
              <w:pPr>
                <w:pStyle w:val="T2"/>
                <w:tabs>
                  <w:tab w:val="right" w:leader="dot" w:pos="9062"/>
                </w:tabs>
                <w:rPr>
                  <w:rFonts w:ascii="Aptos" w:eastAsiaTheme="minorEastAsia" w:hAnsi="Aptos"/>
                  <w:noProof/>
                  <w:kern w:val="2"/>
                  <w:sz w:val="24"/>
                  <w:szCs w:val="24"/>
                  <w:lang w:eastAsia="tr-TR"/>
                  <w14:ligatures w14:val="standardContextual"/>
                </w:rPr>
              </w:pPr>
              <w:hyperlink w:anchor="_Toc210138413" w:history="1">
                <w:r w:rsidRPr="00E95F31">
                  <w:rPr>
                    <w:rStyle w:val="Kpr"/>
                    <w:rFonts w:ascii="Aptos" w:hAnsi="Aptos"/>
                    <w:noProof/>
                  </w:rPr>
                  <w:t>3. Kontrol Faaliyetleri Standartlarına (KFS) Uyum Eylemleri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_Toc210138413 \h </w:instrText>
                </w:r>
                <w:r w:rsidRPr="00E95F31">
                  <w:rPr>
                    <w:rFonts w:ascii="Aptos" w:hAnsi="Aptos"/>
                    <w:noProof/>
                    <w:webHidden/>
                  </w:rPr>
                </w:r>
                <w:r w:rsidRPr="00E95F31">
                  <w:rPr>
                    <w:rFonts w:ascii="Aptos" w:hAnsi="Aptos"/>
                    <w:noProof/>
                    <w:webHidden/>
                  </w:rPr>
                  <w:fldChar w:fldCharType="separate"/>
                </w:r>
                <w:r w:rsidR="00874997">
                  <w:rPr>
                    <w:rFonts w:ascii="Aptos" w:hAnsi="Aptos"/>
                    <w:noProof/>
                    <w:webHidden/>
                  </w:rPr>
                  <w:t>9</w:t>
                </w:r>
                <w:r w:rsidRPr="00E95F31">
                  <w:rPr>
                    <w:rFonts w:ascii="Aptos" w:hAnsi="Aptos"/>
                    <w:noProof/>
                    <w:webHidden/>
                  </w:rPr>
                  <w:fldChar w:fldCharType="end"/>
                </w:r>
              </w:hyperlink>
            </w:p>
            <w:p w14:paraId="5FBC532E" w14:textId="691953AD" w:rsidR="00E95F31" w:rsidRPr="00E95F31" w:rsidRDefault="00E95F31">
              <w:pPr>
                <w:pStyle w:val="T2"/>
                <w:tabs>
                  <w:tab w:val="right" w:leader="dot" w:pos="9062"/>
                </w:tabs>
                <w:rPr>
                  <w:rFonts w:ascii="Aptos" w:eastAsiaTheme="minorEastAsia" w:hAnsi="Aptos"/>
                  <w:noProof/>
                  <w:kern w:val="2"/>
                  <w:sz w:val="24"/>
                  <w:szCs w:val="24"/>
                  <w:lang w:eastAsia="tr-TR"/>
                  <w14:ligatures w14:val="standardContextual"/>
                </w:rPr>
              </w:pPr>
              <w:hyperlink w:anchor="_Toc210138414" w:history="1">
                <w:r w:rsidRPr="00E95F31">
                  <w:rPr>
                    <w:rStyle w:val="Kpr"/>
                    <w:rFonts w:ascii="Aptos" w:hAnsi="Aptos"/>
                    <w:noProof/>
                  </w:rPr>
                  <w:t>4. Bilgi ve İletişim Standartlarına (BİS) Uyum Eylemleri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_Toc210138414 \h </w:instrText>
                </w:r>
                <w:r w:rsidRPr="00E95F31">
                  <w:rPr>
                    <w:rFonts w:ascii="Aptos" w:hAnsi="Aptos"/>
                    <w:noProof/>
                    <w:webHidden/>
                  </w:rPr>
                </w:r>
                <w:r w:rsidRPr="00E95F31">
                  <w:rPr>
                    <w:rFonts w:ascii="Aptos" w:hAnsi="Aptos"/>
                    <w:noProof/>
                    <w:webHidden/>
                  </w:rPr>
                  <w:fldChar w:fldCharType="separate"/>
                </w:r>
                <w:r w:rsidR="00874997">
                  <w:rPr>
                    <w:rFonts w:ascii="Aptos" w:hAnsi="Aptos"/>
                    <w:noProof/>
                    <w:webHidden/>
                  </w:rPr>
                  <w:t>12</w:t>
                </w:r>
                <w:r w:rsidRPr="00E95F31">
                  <w:rPr>
                    <w:rFonts w:ascii="Aptos" w:hAnsi="Aptos"/>
                    <w:noProof/>
                    <w:webHidden/>
                  </w:rPr>
                  <w:fldChar w:fldCharType="end"/>
                </w:r>
              </w:hyperlink>
            </w:p>
            <w:p w14:paraId="56CFEAA5" w14:textId="62F48F1E" w:rsidR="00E95F31" w:rsidRPr="00E95F31" w:rsidRDefault="00E95F31">
              <w:pPr>
                <w:pStyle w:val="T2"/>
                <w:tabs>
                  <w:tab w:val="right" w:leader="dot" w:pos="9062"/>
                </w:tabs>
                <w:rPr>
                  <w:rFonts w:ascii="Aptos" w:eastAsiaTheme="minorEastAsia" w:hAnsi="Aptos"/>
                  <w:noProof/>
                  <w:kern w:val="2"/>
                  <w:sz w:val="24"/>
                  <w:szCs w:val="24"/>
                  <w:lang w:eastAsia="tr-TR"/>
                  <w14:ligatures w14:val="standardContextual"/>
                </w:rPr>
              </w:pPr>
              <w:hyperlink w:anchor="_Toc210138415" w:history="1">
                <w:r w:rsidRPr="00E95F31">
                  <w:rPr>
                    <w:rStyle w:val="Kpr"/>
                    <w:rFonts w:ascii="Aptos" w:hAnsi="Aptos"/>
                    <w:noProof/>
                  </w:rPr>
                  <w:t>5. İzleme Standartlarına (İS) Uyum Eylemleri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_Toc210138415 \h </w:instrText>
                </w:r>
                <w:r w:rsidRPr="00E95F31">
                  <w:rPr>
                    <w:rFonts w:ascii="Aptos" w:hAnsi="Aptos"/>
                    <w:noProof/>
                    <w:webHidden/>
                  </w:rPr>
                </w:r>
                <w:r w:rsidRPr="00E95F31">
                  <w:rPr>
                    <w:rFonts w:ascii="Aptos" w:hAnsi="Aptos"/>
                    <w:noProof/>
                    <w:webHidden/>
                  </w:rPr>
                  <w:fldChar w:fldCharType="separate"/>
                </w:r>
                <w:r w:rsidR="00874997">
                  <w:rPr>
                    <w:rFonts w:ascii="Aptos" w:hAnsi="Aptos"/>
                    <w:noProof/>
                    <w:webHidden/>
                  </w:rPr>
                  <w:t>16</w:t>
                </w:r>
                <w:r w:rsidRPr="00E95F31">
                  <w:rPr>
                    <w:rFonts w:ascii="Aptos" w:hAnsi="Aptos"/>
                    <w:noProof/>
                    <w:webHidden/>
                  </w:rPr>
                  <w:fldChar w:fldCharType="end"/>
                </w:r>
              </w:hyperlink>
            </w:p>
            <w:p w14:paraId="01699B1B" w14:textId="776A7D4F" w:rsidR="00E95F31" w:rsidRPr="00E95F31" w:rsidRDefault="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416" w:history="1">
                <w:r w:rsidRPr="00E95F31">
                  <w:rPr>
                    <w:rStyle w:val="Kpr"/>
                    <w:rFonts w:ascii="Aptos" w:hAnsi="Aptos" w:cs="Times New Roman"/>
                    <w:noProof/>
                  </w:rPr>
                  <w:t>II.</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BİRİM İÇ KONTROL VE RİSK KOORDİNATÖRLÜĞÜ VE KAMU İÇ KONTROL STANDARTLARINA UYUM EYLEM PLANI HAZIRLAMA GRUBU</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_Toc210138416 \h </w:instrText>
                </w:r>
                <w:r w:rsidRPr="00E95F31">
                  <w:rPr>
                    <w:rFonts w:ascii="Aptos" w:hAnsi="Aptos"/>
                    <w:noProof/>
                    <w:webHidden/>
                  </w:rPr>
                </w:r>
                <w:r w:rsidRPr="00E95F31">
                  <w:rPr>
                    <w:rFonts w:ascii="Aptos" w:hAnsi="Aptos"/>
                    <w:noProof/>
                    <w:webHidden/>
                  </w:rPr>
                  <w:fldChar w:fldCharType="separate"/>
                </w:r>
                <w:r w:rsidR="00874997">
                  <w:rPr>
                    <w:rFonts w:ascii="Aptos" w:hAnsi="Aptos"/>
                    <w:noProof/>
                    <w:webHidden/>
                  </w:rPr>
                  <w:t>18</w:t>
                </w:r>
                <w:r w:rsidRPr="00E95F31">
                  <w:rPr>
                    <w:rFonts w:ascii="Aptos" w:hAnsi="Aptos"/>
                    <w:noProof/>
                    <w:webHidden/>
                  </w:rPr>
                  <w:fldChar w:fldCharType="end"/>
                </w:r>
              </w:hyperlink>
            </w:p>
            <w:p w14:paraId="4B700225" w14:textId="437479FB" w:rsidR="00E95F31" w:rsidRPr="00E95F31" w:rsidRDefault="00E95F31" w:rsidP="00E95F31">
              <w:pPr>
                <w:pStyle w:val="T1"/>
                <w:tabs>
                  <w:tab w:val="left" w:pos="440"/>
                  <w:tab w:val="right" w:leader="dot" w:pos="9062"/>
                </w:tabs>
                <w:rPr>
                  <w:rFonts w:ascii="Aptos" w:eastAsiaTheme="minorEastAsia" w:hAnsi="Aptos"/>
                  <w:noProof/>
                  <w:kern w:val="2"/>
                  <w:sz w:val="24"/>
                  <w:szCs w:val="24"/>
                  <w:lang w:eastAsia="tr-TR"/>
                  <w14:ligatures w14:val="standardContextual"/>
                </w:rPr>
              </w:pPr>
              <w:hyperlink w:anchor="_Toc210138417" w:history="1">
                <w:r w:rsidRPr="00E95F31">
                  <w:rPr>
                    <w:rStyle w:val="Kpr"/>
                    <w:rFonts w:ascii="Aptos" w:hAnsi="Aptos" w:cs="Times New Roman"/>
                    <w:noProof/>
                  </w:rPr>
                  <w:t>III.</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EYLEM TAKVİMİ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_Toc210138417 \h </w:instrText>
                </w:r>
                <w:r w:rsidRPr="00E95F31">
                  <w:rPr>
                    <w:rFonts w:ascii="Aptos" w:hAnsi="Aptos"/>
                    <w:noProof/>
                    <w:webHidden/>
                  </w:rPr>
                </w:r>
                <w:r w:rsidRPr="00E95F31">
                  <w:rPr>
                    <w:rFonts w:ascii="Aptos" w:hAnsi="Aptos"/>
                    <w:noProof/>
                    <w:webHidden/>
                  </w:rPr>
                  <w:fldChar w:fldCharType="separate"/>
                </w:r>
                <w:r w:rsidR="00874997">
                  <w:rPr>
                    <w:rFonts w:ascii="Aptos" w:hAnsi="Aptos"/>
                    <w:noProof/>
                    <w:webHidden/>
                  </w:rPr>
                  <w:t>19</w:t>
                </w:r>
                <w:r w:rsidRPr="00E95F31">
                  <w:rPr>
                    <w:rFonts w:ascii="Aptos" w:hAnsi="Aptos"/>
                    <w:noProof/>
                    <w:webHidden/>
                  </w:rPr>
                  <w:fldChar w:fldCharType="end"/>
                </w:r>
              </w:hyperlink>
            </w:p>
            <w:p w14:paraId="230F2D25" w14:textId="33D51F5D" w:rsidR="00E95F31" w:rsidRDefault="00E95F31" w:rsidP="00E95F31">
              <w:pPr>
                <w:pStyle w:val="T1"/>
                <w:tabs>
                  <w:tab w:val="left" w:pos="440"/>
                  <w:tab w:val="right" w:leader="dot" w:pos="9062"/>
                </w:tabs>
                <w:rPr>
                  <w:rFonts w:eastAsiaTheme="minorEastAsia"/>
                  <w:noProof/>
                  <w:kern w:val="2"/>
                  <w:sz w:val="24"/>
                  <w:szCs w:val="24"/>
                  <w:lang w:eastAsia="tr-TR"/>
                  <w14:ligatures w14:val="standardContextual"/>
                </w:rPr>
              </w:pPr>
              <w:hyperlink w:anchor="_Toc210138418" w:history="1">
                <w:r w:rsidRPr="00E95F31">
                  <w:rPr>
                    <w:rStyle w:val="Kpr"/>
                    <w:rFonts w:ascii="Aptos" w:hAnsi="Aptos" w:cs="Times New Roman"/>
                    <w:noProof/>
                  </w:rPr>
                  <w:t>IV.</w:t>
                </w:r>
                <w:r w:rsidRPr="00E95F31">
                  <w:rPr>
                    <w:rFonts w:ascii="Aptos" w:eastAsiaTheme="minorEastAsia" w:hAnsi="Aptos"/>
                    <w:noProof/>
                    <w:kern w:val="2"/>
                    <w:sz w:val="24"/>
                    <w:szCs w:val="24"/>
                    <w:lang w:eastAsia="tr-TR"/>
                    <w14:ligatures w14:val="standardContextual"/>
                  </w:rPr>
                  <w:tab/>
                </w:r>
                <w:r w:rsidRPr="00E95F31">
                  <w:rPr>
                    <w:rStyle w:val="Kpr"/>
                    <w:rFonts w:ascii="Aptos" w:hAnsi="Aptos" w:cs="Times New Roman"/>
                    <w:noProof/>
                  </w:rPr>
                  <w:t>İZLEME VE DEĞERLENDİRME TAKVİMİ</w:t>
                </w:r>
                <w:r w:rsidRPr="00E95F31">
                  <w:rPr>
                    <w:rFonts w:ascii="Aptos" w:hAnsi="Aptos"/>
                    <w:noProof/>
                    <w:webHidden/>
                  </w:rPr>
                  <w:tab/>
                </w:r>
                <w:r w:rsidRPr="00E95F31">
                  <w:rPr>
                    <w:rFonts w:ascii="Aptos" w:hAnsi="Aptos"/>
                    <w:noProof/>
                    <w:webHidden/>
                  </w:rPr>
                  <w:fldChar w:fldCharType="begin"/>
                </w:r>
                <w:r w:rsidRPr="00E95F31">
                  <w:rPr>
                    <w:rFonts w:ascii="Aptos" w:hAnsi="Aptos"/>
                    <w:noProof/>
                    <w:webHidden/>
                  </w:rPr>
                  <w:instrText xml:space="preserve"> PAGEREF _Toc210138418 \h </w:instrText>
                </w:r>
                <w:r w:rsidRPr="00E95F31">
                  <w:rPr>
                    <w:rFonts w:ascii="Aptos" w:hAnsi="Aptos"/>
                    <w:noProof/>
                    <w:webHidden/>
                  </w:rPr>
                </w:r>
                <w:r w:rsidRPr="00E95F31">
                  <w:rPr>
                    <w:rFonts w:ascii="Aptos" w:hAnsi="Aptos"/>
                    <w:noProof/>
                    <w:webHidden/>
                  </w:rPr>
                  <w:fldChar w:fldCharType="separate"/>
                </w:r>
                <w:r w:rsidR="00874997">
                  <w:rPr>
                    <w:rFonts w:ascii="Aptos" w:hAnsi="Aptos"/>
                    <w:noProof/>
                    <w:webHidden/>
                  </w:rPr>
                  <w:t>21</w:t>
                </w:r>
                <w:r w:rsidRPr="00E95F31">
                  <w:rPr>
                    <w:rFonts w:ascii="Aptos" w:hAnsi="Aptos"/>
                    <w:noProof/>
                    <w:webHidden/>
                  </w:rPr>
                  <w:fldChar w:fldCharType="end"/>
                </w:r>
              </w:hyperlink>
            </w:p>
            <w:p w14:paraId="265709AA" w14:textId="1843B25F" w:rsidR="00737D77" w:rsidRDefault="00737D77">
              <w:r>
                <w:rPr>
                  <w:b/>
                  <w:bCs/>
                </w:rPr>
                <w:fldChar w:fldCharType="end"/>
              </w:r>
            </w:p>
          </w:sdtContent>
        </w:sdt>
        <w:p w14:paraId="70883D6B" w14:textId="77777777" w:rsidR="00737D77" w:rsidRDefault="00737D77">
          <w:pPr>
            <w:rPr>
              <w:rFonts w:ascii="Aptos" w:hAnsi="Aptos"/>
            </w:rPr>
          </w:pPr>
        </w:p>
        <w:p w14:paraId="33975B3E" w14:textId="77777777" w:rsidR="00737D77" w:rsidRDefault="00737D77">
          <w:pPr>
            <w:rPr>
              <w:rFonts w:ascii="Aptos" w:hAnsi="Aptos"/>
            </w:rPr>
          </w:pPr>
        </w:p>
        <w:p w14:paraId="61216158" w14:textId="77777777" w:rsidR="00737D77" w:rsidRDefault="00737D77">
          <w:pPr>
            <w:rPr>
              <w:rFonts w:ascii="Aptos" w:hAnsi="Aptos"/>
            </w:rPr>
          </w:pPr>
        </w:p>
        <w:p w14:paraId="183F1F92" w14:textId="77777777" w:rsidR="00737D77" w:rsidRDefault="00737D77">
          <w:pPr>
            <w:rPr>
              <w:rFonts w:ascii="Aptos" w:hAnsi="Aptos"/>
            </w:rPr>
          </w:pPr>
        </w:p>
        <w:p w14:paraId="60762DF4" w14:textId="77777777" w:rsidR="00737D77" w:rsidRDefault="00737D77">
          <w:pPr>
            <w:rPr>
              <w:rFonts w:ascii="Aptos" w:hAnsi="Aptos"/>
            </w:rPr>
          </w:pPr>
        </w:p>
        <w:p w14:paraId="65D03DCE" w14:textId="77777777" w:rsidR="00737D77" w:rsidRDefault="00737D77">
          <w:pPr>
            <w:rPr>
              <w:rFonts w:ascii="Aptos" w:hAnsi="Aptos"/>
            </w:rPr>
          </w:pPr>
        </w:p>
        <w:p w14:paraId="28F28F3C" w14:textId="77777777" w:rsidR="00737D77" w:rsidRDefault="00737D77">
          <w:pPr>
            <w:rPr>
              <w:rFonts w:ascii="Aptos" w:hAnsi="Aptos"/>
            </w:rPr>
          </w:pPr>
        </w:p>
        <w:p w14:paraId="6A76298F" w14:textId="3347BF4F" w:rsidR="00A879BD" w:rsidRPr="00D75A4A" w:rsidRDefault="00000000">
          <w:pPr>
            <w:rPr>
              <w:rFonts w:ascii="Aptos" w:hAnsi="Aptos"/>
            </w:rPr>
          </w:pPr>
        </w:p>
      </w:sdtContent>
    </w:sdt>
    <w:p w14:paraId="32CEBE58" w14:textId="0E58F71C" w:rsidR="00765911" w:rsidRPr="00D75A4A" w:rsidRDefault="0008509C" w:rsidP="002F0A82">
      <w:pPr>
        <w:pStyle w:val="Balk1"/>
        <w:rPr>
          <w:rFonts w:ascii="Aptos" w:hAnsi="Aptos" w:cs="Times New Roman"/>
          <w:sz w:val="26"/>
          <w:szCs w:val="26"/>
          <w14:shadow w14:blurRad="50800" w14:dist="38100" w14:dir="2700000" w14:sx="100000" w14:sy="100000" w14:kx="0" w14:ky="0" w14:algn="tl">
            <w14:srgbClr w14:val="000000">
              <w14:alpha w14:val="60000"/>
            </w14:srgbClr>
          </w14:shadow>
        </w:rPr>
      </w:pPr>
      <w:bookmarkStart w:id="0" w:name="_Toc210138376"/>
      <w:r w:rsidRPr="00D75A4A">
        <w:rPr>
          <w:rFonts w:ascii="Aptos" w:hAnsi="Aptos" w:cs="Times New Roman"/>
          <w:sz w:val="26"/>
          <w:szCs w:val="26"/>
          <w14:shadow w14:blurRad="50800" w14:dist="38100" w14:dir="2700000" w14:sx="100000" w14:sy="100000" w14:kx="0" w14:ky="0" w14:algn="tl">
            <w14:srgbClr w14:val="000000">
              <w14:alpha w14:val="60000"/>
            </w14:srgbClr>
          </w14:shadow>
        </w:rPr>
        <w:lastRenderedPageBreak/>
        <w:t>GİRİŞ</w:t>
      </w:r>
      <w:bookmarkEnd w:id="0"/>
      <w:r w:rsidR="002F0A82" w:rsidRPr="00D75A4A">
        <w:rPr>
          <w:rFonts w:ascii="Aptos" w:hAnsi="Aptos" w:cs="Times New Roman"/>
          <w:sz w:val="26"/>
          <w:szCs w:val="26"/>
          <w14:shadow w14:blurRad="50800" w14:dist="38100" w14:dir="2700000" w14:sx="100000" w14:sy="100000" w14:kx="0" w14:ky="0" w14:algn="tl">
            <w14:srgbClr w14:val="000000">
              <w14:alpha w14:val="60000"/>
            </w14:srgbClr>
          </w14:shadow>
        </w:rPr>
        <w:t xml:space="preserve"> </w:t>
      </w:r>
    </w:p>
    <w:p w14:paraId="417E0564" w14:textId="77777777" w:rsidR="0008509C" w:rsidRPr="00D75A4A" w:rsidRDefault="0008509C" w:rsidP="0008509C">
      <w:pPr>
        <w:rPr>
          <w:rFonts w:ascii="Aptos" w:hAnsi="Aptos"/>
        </w:rPr>
      </w:pPr>
    </w:p>
    <w:p w14:paraId="4809BD9C" w14:textId="7D4ACD9B" w:rsidR="0008509C" w:rsidRPr="00D75A4A" w:rsidRDefault="0008509C" w:rsidP="00F2719E">
      <w:pPr>
        <w:jc w:val="both"/>
        <w:rPr>
          <w:rFonts w:ascii="Aptos" w:hAnsi="Aptos"/>
          <w:sz w:val="21"/>
          <w:szCs w:val="21"/>
        </w:rPr>
      </w:pPr>
      <w:r w:rsidRPr="00D75A4A">
        <w:rPr>
          <w:rFonts w:ascii="Aptos" w:hAnsi="Aptos"/>
          <w:sz w:val="21"/>
          <w:szCs w:val="21"/>
        </w:rPr>
        <w:t>5018 sayılı Kamu Mali Yönetimi ve Kontrol Kanununun iç kontrol sistemini düzenleyen beşinci kısmında iç kontrol sistemi; idarenin amaçlarına, belirlenmiş politikalara ve mevzuata uygun olarak faaliyetlerin etkili, ekonomik ve verimli bir şekilde yürütülmesini, varlık ve kaynakların korunmasını, muhasebe kayıtlarının doğru ve tam olarak tutulmasını, malî bilgi ve yönetim bilgisinin zamanında ve güvenilir olarak üretilmesini sağlamak üzere idare tarafından oluşturulan organizasyon, yöntem ve süreç</w:t>
      </w:r>
      <w:r w:rsidR="00880701">
        <w:rPr>
          <w:rFonts w:ascii="Aptos" w:hAnsi="Aptos"/>
          <w:sz w:val="21"/>
          <w:szCs w:val="21"/>
        </w:rPr>
        <w:t xml:space="preserve"> i</w:t>
      </w:r>
      <w:r w:rsidRPr="00D75A4A">
        <w:rPr>
          <w:rFonts w:ascii="Aptos" w:hAnsi="Aptos"/>
          <w:sz w:val="21"/>
          <w:szCs w:val="21"/>
        </w:rPr>
        <w:t xml:space="preserve">le iç denetimi kapsayan malî ve diğer kontroller bütünü olarak tanımlanmış ve </w:t>
      </w:r>
      <w:r w:rsidR="00F2719E" w:rsidRPr="00D75A4A">
        <w:rPr>
          <w:rFonts w:ascii="Aptos" w:hAnsi="Aptos"/>
          <w:sz w:val="21"/>
          <w:szCs w:val="21"/>
        </w:rPr>
        <w:t>görev ve yetkileri çerçevesinde, malî yönetim ve kontrol süreçlerine ilişkin standartlar ve yöntemlerin Hazine ve Maliye Bakanlığınca belirleneceği, geliştirileceği ve uyumlaştırılacağı</w:t>
      </w:r>
      <w:r w:rsidR="001C19FE" w:rsidRPr="00D75A4A">
        <w:rPr>
          <w:rFonts w:ascii="Aptos" w:hAnsi="Aptos"/>
          <w:sz w:val="21"/>
          <w:szCs w:val="21"/>
        </w:rPr>
        <w:t xml:space="preserve"> ve kamu idareleri arasında </w:t>
      </w:r>
      <w:r w:rsidR="00F2719E" w:rsidRPr="00D75A4A">
        <w:rPr>
          <w:rFonts w:ascii="Aptos" w:hAnsi="Aptos"/>
          <w:sz w:val="21"/>
          <w:szCs w:val="21"/>
        </w:rPr>
        <w:t>sistemlerin koordinasyonunu</w:t>
      </w:r>
      <w:r w:rsidR="002252C5" w:rsidRPr="00D75A4A">
        <w:rPr>
          <w:rFonts w:ascii="Aptos" w:hAnsi="Aptos"/>
          <w:sz w:val="21"/>
          <w:szCs w:val="21"/>
        </w:rPr>
        <w:t>n</w:t>
      </w:r>
      <w:r w:rsidR="00F2719E" w:rsidRPr="00D75A4A">
        <w:rPr>
          <w:rFonts w:ascii="Aptos" w:hAnsi="Aptos"/>
          <w:sz w:val="21"/>
          <w:szCs w:val="21"/>
        </w:rPr>
        <w:t xml:space="preserve"> sağla</w:t>
      </w:r>
      <w:r w:rsidR="001C19FE" w:rsidRPr="00D75A4A">
        <w:rPr>
          <w:rFonts w:ascii="Aptos" w:hAnsi="Aptos"/>
          <w:sz w:val="21"/>
          <w:szCs w:val="21"/>
        </w:rPr>
        <w:t xml:space="preserve">nacağı ve </w:t>
      </w:r>
      <w:r w:rsidR="00F2719E" w:rsidRPr="00D75A4A">
        <w:rPr>
          <w:rFonts w:ascii="Aptos" w:hAnsi="Aptos"/>
          <w:sz w:val="21"/>
          <w:szCs w:val="21"/>
        </w:rPr>
        <w:t>rehberlik hizmeti veri</w:t>
      </w:r>
      <w:r w:rsidR="001C19FE" w:rsidRPr="00D75A4A">
        <w:rPr>
          <w:rFonts w:ascii="Aptos" w:hAnsi="Aptos"/>
          <w:sz w:val="21"/>
          <w:szCs w:val="21"/>
        </w:rPr>
        <w:t xml:space="preserve">leceği bildirilmiştir. </w:t>
      </w:r>
    </w:p>
    <w:p w14:paraId="6B1E68B1" w14:textId="29470254" w:rsidR="002252C5" w:rsidRPr="00D75A4A" w:rsidRDefault="002252C5" w:rsidP="00F2719E">
      <w:pPr>
        <w:jc w:val="both"/>
        <w:rPr>
          <w:rFonts w:ascii="Aptos" w:hAnsi="Aptos"/>
          <w:sz w:val="21"/>
          <w:szCs w:val="21"/>
        </w:rPr>
      </w:pPr>
      <w:r w:rsidRPr="00D75A4A">
        <w:rPr>
          <w:rFonts w:ascii="Aptos" w:hAnsi="Aptos"/>
          <w:sz w:val="21"/>
          <w:szCs w:val="21"/>
        </w:rPr>
        <w:t>Kanunun 60. maddesinde malî hizmetler biriminin görevleri arasında “</w:t>
      </w:r>
      <w:r w:rsidRPr="00D75A4A">
        <w:rPr>
          <w:rFonts w:ascii="Aptos" w:hAnsi="Aptos"/>
          <w:i/>
          <w:iCs/>
          <w:sz w:val="21"/>
          <w:szCs w:val="21"/>
        </w:rPr>
        <w:t>iç kontrol sisteminin kurulması, standartlarının uygulanması ve geliştirilmesi konularında çalışmalar yapmak”</w:t>
      </w:r>
      <w:r w:rsidRPr="00D75A4A">
        <w:rPr>
          <w:rFonts w:ascii="Aptos" w:hAnsi="Aptos"/>
          <w:sz w:val="21"/>
          <w:szCs w:val="21"/>
        </w:rPr>
        <w:t xml:space="preserve"> sayılmış </w:t>
      </w:r>
      <w:r w:rsidR="00811C8A">
        <w:rPr>
          <w:rFonts w:ascii="Aptos" w:hAnsi="Aptos"/>
          <w:sz w:val="21"/>
          <w:szCs w:val="21"/>
        </w:rPr>
        <w:t>ve</w:t>
      </w:r>
      <w:r w:rsidRPr="00D75A4A">
        <w:rPr>
          <w:rFonts w:ascii="Aptos" w:hAnsi="Aptos"/>
          <w:sz w:val="21"/>
          <w:szCs w:val="21"/>
        </w:rPr>
        <w:t xml:space="preserve"> bu görev Strateji Geliştirme Birimlerinin Çalışma Usul ve Esasları Hakkında Yönetmelik ve iç kontrol sistemine ilişkin ikincil mevzuat ile rehber ve kılavuzlarda detaylandırılmıştır. </w:t>
      </w:r>
    </w:p>
    <w:p w14:paraId="644AE9FE" w14:textId="7278E0F3" w:rsidR="002252C5" w:rsidRPr="00D75A4A" w:rsidRDefault="002252C5" w:rsidP="00F2719E">
      <w:pPr>
        <w:jc w:val="both"/>
        <w:rPr>
          <w:rFonts w:ascii="Aptos" w:hAnsi="Aptos"/>
          <w:sz w:val="21"/>
          <w:szCs w:val="21"/>
        </w:rPr>
      </w:pPr>
      <w:r w:rsidRPr="00D75A4A">
        <w:rPr>
          <w:rFonts w:ascii="Aptos" w:hAnsi="Aptos"/>
          <w:sz w:val="21"/>
          <w:szCs w:val="21"/>
        </w:rPr>
        <w:t xml:space="preserve">05.03.2025 tarihli ve 32832 sayılı Resmî </w:t>
      </w:r>
      <w:proofErr w:type="spellStart"/>
      <w:r w:rsidRPr="00D75A4A">
        <w:rPr>
          <w:rFonts w:ascii="Aptos" w:hAnsi="Aptos"/>
          <w:sz w:val="21"/>
          <w:szCs w:val="21"/>
        </w:rPr>
        <w:t>Gazete'de</w:t>
      </w:r>
      <w:proofErr w:type="spellEnd"/>
      <w:r w:rsidRPr="00D75A4A">
        <w:rPr>
          <w:rFonts w:ascii="Aptos" w:hAnsi="Aptos"/>
          <w:sz w:val="21"/>
          <w:szCs w:val="21"/>
        </w:rPr>
        <w:t xml:space="preserve"> yayımlanan Kamu İç Kontrol Yönetmeliği </w:t>
      </w:r>
      <w:proofErr w:type="gramStart"/>
      <w:r w:rsidRPr="00D75A4A">
        <w:rPr>
          <w:rFonts w:ascii="Aptos" w:hAnsi="Aptos"/>
          <w:sz w:val="21"/>
          <w:szCs w:val="21"/>
        </w:rPr>
        <w:t>ile birlikte</w:t>
      </w:r>
      <w:proofErr w:type="gramEnd"/>
      <w:r w:rsidRPr="00D75A4A">
        <w:rPr>
          <w:rFonts w:ascii="Aptos" w:hAnsi="Aptos"/>
          <w:sz w:val="21"/>
          <w:szCs w:val="21"/>
        </w:rPr>
        <w:t xml:space="preserve"> iç kontrol mevzuatında yaşanan yenilikler</w:t>
      </w:r>
      <w:r w:rsidR="00C65C4A">
        <w:rPr>
          <w:rFonts w:ascii="Aptos" w:hAnsi="Aptos"/>
          <w:sz w:val="21"/>
          <w:szCs w:val="21"/>
        </w:rPr>
        <w:t>le</w:t>
      </w:r>
      <w:r w:rsidRPr="00D75A4A">
        <w:rPr>
          <w:rFonts w:ascii="Aptos" w:hAnsi="Aptos"/>
          <w:sz w:val="21"/>
          <w:szCs w:val="21"/>
        </w:rPr>
        <w:t xml:space="preserve"> idare düzeyinde Strateji Geliştirme Daire Başkanlığı rehberlik ve koordinasyonunda yürütülen iç kontrol sistemi çalışmalarının birim düzeyinde de hazırlanması gereken Kamu İç Kontrol Standartlarına Uyum Eylem Planları</w:t>
      </w:r>
      <w:r w:rsidR="00E01B83">
        <w:rPr>
          <w:rFonts w:ascii="Aptos" w:hAnsi="Aptos"/>
          <w:sz w:val="21"/>
          <w:szCs w:val="21"/>
        </w:rPr>
        <w:t xml:space="preserve">yla birlikte </w:t>
      </w:r>
      <w:r w:rsidR="00120A36" w:rsidRPr="00D75A4A">
        <w:rPr>
          <w:rFonts w:ascii="Aptos" w:hAnsi="Aptos"/>
          <w:sz w:val="21"/>
          <w:szCs w:val="21"/>
        </w:rPr>
        <w:t>yürütülmesi gerek</w:t>
      </w:r>
      <w:r w:rsidR="00E01B83">
        <w:rPr>
          <w:rFonts w:ascii="Aptos" w:hAnsi="Aptos"/>
          <w:sz w:val="21"/>
          <w:szCs w:val="21"/>
        </w:rPr>
        <w:t>mektedir</w:t>
      </w:r>
      <w:r w:rsidR="00120A36" w:rsidRPr="00D75A4A">
        <w:rPr>
          <w:rFonts w:ascii="Aptos" w:hAnsi="Aptos"/>
          <w:sz w:val="21"/>
          <w:szCs w:val="21"/>
        </w:rPr>
        <w:t xml:space="preserve">. </w:t>
      </w:r>
    </w:p>
    <w:p w14:paraId="578E7BB1" w14:textId="52607AEB" w:rsidR="002252C5" w:rsidRPr="00D75A4A" w:rsidRDefault="00120A36" w:rsidP="00F2719E">
      <w:pPr>
        <w:jc w:val="both"/>
        <w:rPr>
          <w:rFonts w:ascii="Aptos" w:hAnsi="Aptos"/>
          <w:sz w:val="21"/>
          <w:szCs w:val="21"/>
        </w:rPr>
      </w:pPr>
      <w:r w:rsidRPr="00D75A4A">
        <w:rPr>
          <w:rFonts w:ascii="Aptos" w:hAnsi="Aptos"/>
          <w:sz w:val="21"/>
          <w:szCs w:val="21"/>
        </w:rPr>
        <w:t>Bu kılavuz</w:t>
      </w:r>
      <w:r w:rsidR="0008493D">
        <w:rPr>
          <w:rFonts w:ascii="Aptos" w:hAnsi="Aptos"/>
          <w:sz w:val="21"/>
          <w:szCs w:val="21"/>
        </w:rPr>
        <w:t>un hazırlanmasında</w:t>
      </w:r>
      <w:r w:rsidRPr="00D75A4A">
        <w:rPr>
          <w:rFonts w:ascii="Aptos" w:hAnsi="Aptos"/>
          <w:sz w:val="21"/>
          <w:szCs w:val="21"/>
        </w:rPr>
        <w:t xml:space="preserve"> Hazine ve Maliye Bakanlığı Kamu Mali Yönetim ve Dönüşüm Genel Müdürlüğünün hazırlamış olduğu İç Kontrol Sistemi İzleme ve Değerlendirme Rehberi</w:t>
      </w:r>
      <w:r w:rsidR="00D75A4A">
        <w:rPr>
          <w:rFonts w:ascii="Aptos" w:hAnsi="Aptos"/>
          <w:sz w:val="21"/>
          <w:szCs w:val="21"/>
        </w:rPr>
        <w:t>’</w:t>
      </w:r>
      <w:r w:rsidRPr="00D75A4A">
        <w:rPr>
          <w:rFonts w:ascii="Aptos" w:hAnsi="Aptos"/>
          <w:sz w:val="21"/>
          <w:szCs w:val="21"/>
        </w:rPr>
        <w:t>nde yer alan ve yönetişim, dijital devlet dönüşümü ile bilgi ve iletişim alanında yaşanan yenilikler göz önünde bulundurarak iç kontrol bileşenlerine yönelik tasarlanan yeni soru seti dikkate alınmış ve Kamu İç Kontrol Standartları Tebliğinde yer alan standartları ve genel şartları karşılamaya yönelik Bakanlığın hazırlamış olduğu Kamu İç Kontrol Standartlarına Uyum Eylem Planı ekinde yer alan şablon kullanıl</w:t>
      </w:r>
      <w:r w:rsidR="0008493D">
        <w:rPr>
          <w:rFonts w:ascii="Aptos" w:hAnsi="Aptos"/>
          <w:sz w:val="21"/>
          <w:szCs w:val="21"/>
        </w:rPr>
        <w:t xml:space="preserve">mıştır. Kılavuz ile </w:t>
      </w:r>
      <w:r w:rsidRPr="00D75A4A">
        <w:rPr>
          <w:rFonts w:ascii="Aptos" w:hAnsi="Aptos"/>
          <w:sz w:val="21"/>
          <w:szCs w:val="21"/>
        </w:rPr>
        <w:t xml:space="preserve">Sağlık Bilimleri Üniversitesi birimlerinin ikişer yıllık dönemler hâlinde hazırlayarak uygulayacakları ve izleme-değerlendirme faaliyetlerini gerçekleştireceği Kamu İç Kontrol Standartlarına Uyum Eylem Planlarını oluşturmalarını kolaylaştırmak </w:t>
      </w:r>
      <w:r w:rsidR="0008493D">
        <w:rPr>
          <w:rFonts w:ascii="Aptos" w:hAnsi="Aptos"/>
          <w:sz w:val="21"/>
          <w:szCs w:val="21"/>
        </w:rPr>
        <w:t>hedeflenmiştir</w:t>
      </w:r>
      <w:r w:rsidRPr="00D75A4A">
        <w:rPr>
          <w:rFonts w:ascii="Aptos" w:hAnsi="Aptos"/>
          <w:sz w:val="21"/>
          <w:szCs w:val="21"/>
        </w:rPr>
        <w:t xml:space="preserve">. Kılavuzun Üniversite birimlerinin geri bildirimleriyle geliştirilmesi ve dijital devlet dönüşümü kapsamında da elektronik ortamda eylem planlarının hazırlanmasına temel teşkil etmesi </w:t>
      </w:r>
      <w:r w:rsidR="0008493D">
        <w:rPr>
          <w:rFonts w:ascii="Aptos" w:hAnsi="Aptos"/>
          <w:sz w:val="21"/>
          <w:szCs w:val="21"/>
        </w:rPr>
        <w:t xml:space="preserve">amaçlanmaktadır. </w:t>
      </w:r>
      <w:r w:rsidR="00690B4A" w:rsidRPr="00D75A4A">
        <w:rPr>
          <w:rFonts w:ascii="Aptos" w:hAnsi="Aptos"/>
          <w:sz w:val="21"/>
          <w:szCs w:val="21"/>
        </w:rPr>
        <w:t xml:space="preserve"> </w:t>
      </w:r>
    </w:p>
    <w:p w14:paraId="217B99DC" w14:textId="42DA04BD" w:rsidR="00690B4A" w:rsidRPr="00D75A4A" w:rsidRDefault="00690B4A" w:rsidP="00F2719E">
      <w:pPr>
        <w:jc w:val="both"/>
        <w:rPr>
          <w:rFonts w:ascii="Aptos" w:hAnsi="Aptos"/>
          <w:sz w:val="21"/>
          <w:szCs w:val="21"/>
        </w:rPr>
      </w:pPr>
      <w:r w:rsidRPr="00D75A4A">
        <w:rPr>
          <w:rFonts w:ascii="Aptos" w:hAnsi="Aptos"/>
          <w:sz w:val="21"/>
          <w:szCs w:val="21"/>
        </w:rPr>
        <w:t>SBÜ Birim Kamu İç Kontrol Standartlarına Uyum Eylem Planı Hazırlama Kılavuzunu paydaşlarımızın erişimine saygı ile sunar; iç kontrol sistemi kapsamında gerçekleştirilen çalışmaların kamu hizmet sunumunu iyileştirmesini, paydaş memnuniyetini artırmasını ve kamu kaynaklarının etkin, etkili ve ekonomik kullanılmasını sağlayarak kamuoyuna makul güvence sunulmasına dayanak teşkil etmesini dileriz.</w:t>
      </w:r>
    </w:p>
    <w:p w14:paraId="5099C1F8" w14:textId="77777777" w:rsidR="00F2719E" w:rsidRPr="00D75A4A" w:rsidRDefault="00F2719E" w:rsidP="00F2719E">
      <w:pPr>
        <w:jc w:val="both"/>
        <w:rPr>
          <w:rFonts w:ascii="Aptos" w:hAnsi="Aptos"/>
          <w:sz w:val="21"/>
          <w:szCs w:val="21"/>
        </w:rPr>
      </w:pPr>
    </w:p>
    <w:p w14:paraId="3789D9E3" w14:textId="77777777" w:rsidR="00F2719E" w:rsidRPr="00D75A4A" w:rsidRDefault="00F2719E" w:rsidP="00F2719E">
      <w:pPr>
        <w:jc w:val="both"/>
        <w:rPr>
          <w:rFonts w:ascii="Aptos" w:hAnsi="Aptos"/>
          <w:sz w:val="21"/>
          <w:szCs w:val="21"/>
        </w:rPr>
      </w:pPr>
    </w:p>
    <w:p w14:paraId="7C4FA8F0" w14:textId="77777777" w:rsidR="002F0A82" w:rsidRPr="00D75A4A" w:rsidRDefault="002F0A82" w:rsidP="00690B4A">
      <w:pPr>
        <w:shd w:val="clear" w:color="auto" w:fill="FFFFFF" w:themeFill="background1"/>
        <w:jc w:val="both"/>
        <w:rPr>
          <w:rFonts w:ascii="Aptos" w:hAnsi="Aptos"/>
          <w:sz w:val="21"/>
          <w:szCs w:val="21"/>
        </w:rPr>
      </w:pPr>
    </w:p>
    <w:p w14:paraId="573EB262" w14:textId="060C9590" w:rsidR="00765911" w:rsidRPr="00D75A4A" w:rsidRDefault="00765911" w:rsidP="00690B4A">
      <w:pPr>
        <w:shd w:val="clear" w:color="auto" w:fill="FFFFFF" w:themeFill="background1"/>
        <w:spacing w:after="0"/>
        <w:ind w:left="4956" w:firstLine="708"/>
        <w:jc w:val="both"/>
        <w:rPr>
          <w:rFonts w:ascii="Aptos" w:hAnsi="Aptos" w:cs="Times New Roman"/>
          <w:sz w:val="21"/>
          <w:szCs w:val="21"/>
        </w:rPr>
      </w:pPr>
      <w:r w:rsidRPr="00D75A4A">
        <w:rPr>
          <w:rFonts w:ascii="Aptos" w:hAnsi="Aptos" w:cs="Times New Roman"/>
          <w:sz w:val="21"/>
          <w:szCs w:val="21"/>
        </w:rPr>
        <w:t>Sağlık Bilimleri Üniversitesi</w:t>
      </w:r>
    </w:p>
    <w:p w14:paraId="796EC126" w14:textId="301E3868" w:rsidR="00765911" w:rsidRPr="00D75A4A" w:rsidRDefault="00765911" w:rsidP="00690B4A">
      <w:pPr>
        <w:shd w:val="clear" w:color="auto" w:fill="FFFFFF" w:themeFill="background1"/>
        <w:spacing w:after="0"/>
        <w:ind w:left="4956"/>
        <w:jc w:val="both"/>
        <w:rPr>
          <w:rFonts w:ascii="Aptos" w:hAnsi="Aptos" w:cs="Times New Roman"/>
          <w:sz w:val="21"/>
          <w:szCs w:val="21"/>
        </w:rPr>
      </w:pPr>
      <w:r w:rsidRPr="00D75A4A">
        <w:rPr>
          <w:rFonts w:ascii="Aptos" w:hAnsi="Aptos" w:cs="Times New Roman"/>
          <w:sz w:val="21"/>
          <w:szCs w:val="21"/>
        </w:rPr>
        <w:t xml:space="preserve">      Strateji Geliştirme Daire Başkanlığı</w:t>
      </w:r>
    </w:p>
    <w:p w14:paraId="259DB99B" w14:textId="77777777" w:rsidR="000A0190" w:rsidRPr="00D75A4A" w:rsidRDefault="00765911" w:rsidP="00690B4A">
      <w:pPr>
        <w:shd w:val="clear" w:color="auto" w:fill="FFFFFF" w:themeFill="background1"/>
        <w:spacing w:after="0"/>
        <w:ind w:left="5664"/>
        <w:jc w:val="both"/>
        <w:rPr>
          <w:rFonts w:ascii="Aptos" w:hAnsi="Aptos" w:cs="Times New Roman"/>
          <w:sz w:val="21"/>
          <w:szCs w:val="21"/>
        </w:rPr>
        <w:sectPr w:rsidR="000A0190" w:rsidRPr="00D75A4A" w:rsidSect="003F01FE">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pgNumType w:start="0"/>
          <w:cols w:space="708"/>
          <w:titlePg/>
          <w:docGrid w:linePitch="360"/>
        </w:sectPr>
      </w:pPr>
      <w:r w:rsidRPr="00D75A4A">
        <w:rPr>
          <w:rFonts w:ascii="Aptos" w:hAnsi="Aptos" w:cs="Times New Roman"/>
          <w:sz w:val="21"/>
          <w:szCs w:val="21"/>
        </w:rPr>
        <w:t xml:space="preserve">        İç Kontrol Birimi</w:t>
      </w:r>
    </w:p>
    <w:p w14:paraId="0011A042" w14:textId="77777777" w:rsidR="008C027C" w:rsidRPr="00D75A4A" w:rsidRDefault="0037667C">
      <w:pPr>
        <w:pStyle w:val="Balk1"/>
        <w:numPr>
          <w:ilvl w:val="0"/>
          <w:numId w:val="3"/>
        </w:numPr>
        <w:rPr>
          <w:rFonts w:ascii="Aptos" w:hAnsi="Aptos" w:cs="Times New Roman"/>
          <w:sz w:val="24"/>
          <w:szCs w:val="24"/>
          <w14:shadow w14:blurRad="50800" w14:dist="38100" w14:dir="2700000" w14:sx="100000" w14:sy="100000" w14:kx="0" w14:ky="0" w14:algn="tl">
            <w14:srgbClr w14:val="000000">
              <w14:alpha w14:val="60000"/>
            </w14:srgbClr>
          </w14:shadow>
        </w:rPr>
      </w:pPr>
      <w:bookmarkStart w:id="1" w:name="_Toc210138377"/>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 xml:space="preserve">İÇ KONTROL </w:t>
      </w:r>
      <w:r w:rsidR="008C027C" w:rsidRPr="00D75A4A">
        <w:rPr>
          <w:rFonts w:ascii="Aptos" w:hAnsi="Aptos" w:cs="Times New Roman"/>
          <w:sz w:val="24"/>
          <w:szCs w:val="24"/>
          <w14:shadow w14:blurRad="50800" w14:dist="38100" w14:dir="2700000" w14:sx="100000" w14:sy="100000" w14:kx="0" w14:ky="0" w14:algn="tl">
            <w14:srgbClr w14:val="000000">
              <w14:alpha w14:val="60000"/>
            </w14:srgbClr>
          </w14:shadow>
        </w:rPr>
        <w:t>SİSTEMİNİN TANITILMASI</w:t>
      </w:r>
      <w:bookmarkEnd w:id="1"/>
      <w:r w:rsidR="008C027C" w:rsidRPr="00D75A4A">
        <w:rPr>
          <w:rFonts w:ascii="Aptos" w:hAnsi="Aptos" w:cs="Times New Roman"/>
          <w:sz w:val="24"/>
          <w:szCs w:val="24"/>
          <w14:shadow w14:blurRad="50800" w14:dist="38100" w14:dir="2700000" w14:sx="100000" w14:sy="100000" w14:kx="0" w14:ky="0" w14:algn="tl">
            <w14:srgbClr w14:val="000000">
              <w14:alpha w14:val="60000"/>
            </w14:srgbClr>
          </w14:shadow>
        </w:rPr>
        <w:t xml:space="preserve"> </w:t>
      </w:r>
    </w:p>
    <w:p w14:paraId="4C7C5F86" w14:textId="77777777" w:rsidR="008C027C" w:rsidRPr="00D75A4A" w:rsidRDefault="008C027C" w:rsidP="008C027C">
      <w:pPr>
        <w:rPr>
          <w:rFonts w:ascii="Aptos" w:hAnsi="Aptos"/>
        </w:rPr>
      </w:pPr>
    </w:p>
    <w:p w14:paraId="456FF667" w14:textId="4FEA67A3" w:rsidR="0037667C" w:rsidRPr="00D75A4A" w:rsidRDefault="008C027C">
      <w:pPr>
        <w:pStyle w:val="Balk2"/>
        <w:numPr>
          <w:ilvl w:val="0"/>
          <w:numId w:val="25"/>
        </w:numPr>
        <w:rPr>
          <w:rFonts w:ascii="Aptos" w:hAnsi="Aptos"/>
        </w:rPr>
      </w:pPr>
      <w:bookmarkStart w:id="2" w:name="_Toc210046449"/>
      <w:bookmarkStart w:id="3" w:name="_Toc210138378"/>
      <w:r w:rsidRPr="00D75A4A">
        <w:rPr>
          <w:rFonts w:ascii="Aptos" w:hAnsi="Aptos"/>
        </w:rPr>
        <w:t>İÇ KONTROL SİSTEMİ NEDİR?</w:t>
      </w:r>
      <w:bookmarkEnd w:id="2"/>
      <w:bookmarkEnd w:id="3"/>
    </w:p>
    <w:p w14:paraId="158B9920" w14:textId="77777777" w:rsidR="0037667C" w:rsidRPr="00D75A4A" w:rsidRDefault="0037667C" w:rsidP="0037667C">
      <w:pPr>
        <w:rPr>
          <w:rFonts w:ascii="Aptos" w:hAnsi="Aptos"/>
        </w:rPr>
      </w:pPr>
    </w:p>
    <w:p w14:paraId="48E831F0" w14:textId="78F6B6B1" w:rsidR="002C6ECF" w:rsidRPr="002C6ECF" w:rsidRDefault="002C6ECF" w:rsidP="002C6ECF">
      <w:pPr>
        <w:rPr>
          <w:rFonts w:ascii="Aptos" w:hAnsi="Aptos"/>
          <w:sz w:val="21"/>
          <w:szCs w:val="21"/>
        </w:rPr>
      </w:pPr>
      <w:r w:rsidRPr="002C6ECF">
        <w:rPr>
          <w:rFonts w:ascii="Aptos" w:hAnsi="Aptos"/>
          <w:sz w:val="21"/>
          <w:szCs w:val="21"/>
        </w:rPr>
        <w:t xml:space="preserve">İç Kontrol; </w:t>
      </w:r>
      <w:r w:rsidR="0044602B">
        <w:rPr>
          <w:rFonts w:ascii="Aptos" w:hAnsi="Aptos"/>
          <w:sz w:val="21"/>
          <w:szCs w:val="21"/>
        </w:rPr>
        <w:t>i</w:t>
      </w:r>
      <w:r w:rsidRPr="002C6ECF">
        <w:rPr>
          <w:rFonts w:ascii="Aptos" w:hAnsi="Aptos"/>
          <w:sz w:val="21"/>
          <w:szCs w:val="21"/>
        </w:rPr>
        <w:t>darenin</w:t>
      </w:r>
      <w:r w:rsidR="0059105E">
        <w:rPr>
          <w:rFonts w:ascii="Aptos" w:hAnsi="Aptos"/>
          <w:sz w:val="21"/>
          <w:szCs w:val="21"/>
        </w:rPr>
        <w:t>/birimin</w:t>
      </w:r>
      <w:r w:rsidRPr="002C6ECF">
        <w:rPr>
          <w:rFonts w:ascii="Aptos" w:hAnsi="Aptos"/>
          <w:sz w:val="21"/>
          <w:szCs w:val="21"/>
        </w:rPr>
        <w:t xml:space="preserve"> amaçlarına, belirlenmiş politikalara ve mevzuata uygun olarak;</w:t>
      </w:r>
    </w:p>
    <w:p w14:paraId="0ED0A346" w14:textId="77777777" w:rsidR="002C6ECF" w:rsidRPr="002C6ECF" w:rsidRDefault="002C6ECF">
      <w:pPr>
        <w:numPr>
          <w:ilvl w:val="0"/>
          <w:numId w:val="22"/>
        </w:numPr>
        <w:spacing w:after="0"/>
        <w:rPr>
          <w:rFonts w:ascii="Aptos" w:hAnsi="Aptos"/>
          <w:sz w:val="21"/>
          <w:szCs w:val="21"/>
        </w:rPr>
      </w:pPr>
      <w:r w:rsidRPr="002C6ECF">
        <w:rPr>
          <w:rFonts w:ascii="Aptos" w:hAnsi="Aptos"/>
          <w:sz w:val="21"/>
          <w:szCs w:val="21"/>
        </w:rPr>
        <w:t xml:space="preserve">Faaliyetlerin etkili, ekonomik ve verimli bir şekilde yürütülmesini; </w:t>
      </w:r>
    </w:p>
    <w:p w14:paraId="75147B29" w14:textId="77777777" w:rsidR="002C6ECF" w:rsidRPr="002C6ECF" w:rsidRDefault="002C6ECF">
      <w:pPr>
        <w:numPr>
          <w:ilvl w:val="0"/>
          <w:numId w:val="22"/>
        </w:numPr>
        <w:spacing w:after="0"/>
        <w:rPr>
          <w:rFonts w:ascii="Aptos" w:hAnsi="Aptos"/>
          <w:sz w:val="21"/>
          <w:szCs w:val="21"/>
        </w:rPr>
      </w:pPr>
      <w:r w:rsidRPr="002C6ECF">
        <w:rPr>
          <w:rFonts w:ascii="Aptos" w:hAnsi="Aptos"/>
          <w:sz w:val="21"/>
          <w:szCs w:val="21"/>
        </w:rPr>
        <w:t xml:space="preserve">Varlık ve kaynakların korunmasını; </w:t>
      </w:r>
    </w:p>
    <w:p w14:paraId="2DC5BFB8" w14:textId="77777777" w:rsidR="002C6ECF" w:rsidRPr="002C6ECF" w:rsidRDefault="002C6ECF">
      <w:pPr>
        <w:numPr>
          <w:ilvl w:val="0"/>
          <w:numId w:val="22"/>
        </w:numPr>
        <w:spacing w:after="0"/>
        <w:rPr>
          <w:rFonts w:ascii="Aptos" w:hAnsi="Aptos"/>
          <w:sz w:val="21"/>
          <w:szCs w:val="21"/>
        </w:rPr>
      </w:pPr>
      <w:r w:rsidRPr="002C6ECF">
        <w:rPr>
          <w:rFonts w:ascii="Aptos" w:hAnsi="Aptos"/>
          <w:sz w:val="21"/>
          <w:szCs w:val="21"/>
        </w:rPr>
        <w:t xml:space="preserve">Muhasebe kayıtlarının doğru ve tam olarak tutulmasını; </w:t>
      </w:r>
    </w:p>
    <w:p w14:paraId="1658B802" w14:textId="77777777" w:rsidR="002C6ECF" w:rsidRDefault="002C6ECF">
      <w:pPr>
        <w:numPr>
          <w:ilvl w:val="0"/>
          <w:numId w:val="22"/>
        </w:numPr>
        <w:spacing w:after="0"/>
        <w:rPr>
          <w:rFonts w:ascii="Aptos" w:hAnsi="Aptos"/>
          <w:sz w:val="21"/>
          <w:szCs w:val="21"/>
        </w:rPr>
      </w:pPr>
      <w:r w:rsidRPr="002C6ECF">
        <w:rPr>
          <w:rFonts w:ascii="Aptos" w:hAnsi="Aptos"/>
          <w:sz w:val="21"/>
          <w:szCs w:val="21"/>
        </w:rPr>
        <w:t xml:space="preserve">Malî bilgi ve yönetim bilgisinin zamanında ve güvenilir olarak üretilmesini sağlamak üzere; </w:t>
      </w:r>
    </w:p>
    <w:p w14:paraId="7AB02301" w14:textId="77777777" w:rsidR="0044602B" w:rsidRPr="002C6ECF" w:rsidRDefault="0044602B" w:rsidP="0044602B">
      <w:pPr>
        <w:spacing w:after="0"/>
        <w:ind w:left="720"/>
        <w:rPr>
          <w:rFonts w:ascii="Aptos" w:hAnsi="Aptos"/>
          <w:sz w:val="21"/>
          <w:szCs w:val="21"/>
        </w:rPr>
      </w:pPr>
    </w:p>
    <w:p w14:paraId="6497E71C" w14:textId="0CCAC073" w:rsidR="002C6ECF" w:rsidRPr="002C6ECF" w:rsidRDefault="0059105E" w:rsidP="002C6ECF">
      <w:pPr>
        <w:rPr>
          <w:rFonts w:ascii="Aptos" w:hAnsi="Aptos"/>
          <w:sz w:val="21"/>
          <w:szCs w:val="21"/>
        </w:rPr>
      </w:pPr>
      <w:proofErr w:type="gramStart"/>
      <w:r>
        <w:rPr>
          <w:rFonts w:ascii="Aptos" w:hAnsi="Aptos"/>
          <w:sz w:val="21"/>
          <w:szCs w:val="21"/>
        </w:rPr>
        <w:t>i</w:t>
      </w:r>
      <w:r w:rsidR="002C6ECF" w:rsidRPr="002C6ECF">
        <w:rPr>
          <w:rFonts w:ascii="Aptos" w:hAnsi="Aptos"/>
          <w:sz w:val="21"/>
          <w:szCs w:val="21"/>
        </w:rPr>
        <w:t>dare</w:t>
      </w:r>
      <w:proofErr w:type="gramEnd"/>
      <w:r>
        <w:rPr>
          <w:rFonts w:ascii="Aptos" w:hAnsi="Aptos"/>
          <w:sz w:val="21"/>
          <w:szCs w:val="21"/>
        </w:rPr>
        <w:t>/birim</w:t>
      </w:r>
      <w:r w:rsidR="002C6ECF" w:rsidRPr="002C6ECF">
        <w:rPr>
          <w:rFonts w:ascii="Aptos" w:hAnsi="Aptos"/>
          <w:sz w:val="21"/>
          <w:szCs w:val="21"/>
        </w:rPr>
        <w:t xml:space="preserve"> tarafından oluşturulan; </w:t>
      </w:r>
    </w:p>
    <w:p w14:paraId="328A1AD4" w14:textId="77777777" w:rsidR="002C6ECF" w:rsidRPr="002C6ECF" w:rsidRDefault="002C6ECF">
      <w:pPr>
        <w:numPr>
          <w:ilvl w:val="1"/>
          <w:numId w:val="21"/>
        </w:numPr>
        <w:spacing w:after="0"/>
        <w:rPr>
          <w:rFonts w:ascii="Aptos" w:hAnsi="Aptos"/>
          <w:sz w:val="21"/>
          <w:szCs w:val="21"/>
        </w:rPr>
      </w:pPr>
      <w:proofErr w:type="gramStart"/>
      <w:r w:rsidRPr="002C6ECF">
        <w:rPr>
          <w:rFonts w:ascii="Aptos" w:hAnsi="Aptos"/>
          <w:sz w:val="21"/>
          <w:szCs w:val="21"/>
        </w:rPr>
        <w:t>organizasyon</w:t>
      </w:r>
      <w:proofErr w:type="gramEnd"/>
      <w:r w:rsidRPr="002C6ECF">
        <w:rPr>
          <w:rFonts w:ascii="Aptos" w:hAnsi="Aptos"/>
          <w:sz w:val="21"/>
          <w:szCs w:val="21"/>
        </w:rPr>
        <w:t xml:space="preserve">, </w:t>
      </w:r>
    </w:p>
    <w:p w14:paraId="773401F1" w14:textId="77777777" w:rsidR="002C6ECF" w:rsidRPr="002C6ECF" w:rsidRDefault="002C6ECF">
      <w:pPr>
        <w:numPr>
          <w:ilvl w:val="1"/>
          <w:numId w:val="21"/>
        </w:numPr>
        <w:spacing w:after="0"/>
        <w:rPr>
          <w:rFonts w:ascii="Aptos" w:hAnsi="Aptos"/>
          <w:sz w:val="21"/>
          <w:szCs w:val="21"/>
        </w:rPr>
      </w:pPr>
      <w:proofErr w:type="gramStart"/>
      <w:r w:rsidRPr="002C6ECF">
        <w:rPr>
          <w:rFonts w:ascii="Aptos" w:hAnsi="Aptos"/>
          <w:sz w:val="21"/>
          <w:szCs w:val="21"/>
        </w:rPr>
        <w:t>yöntem</w:t>
      </w:r>
      <w:proofErr w:type="gramEnd"/>
      <w:r w:rsidRPr="002C6ECF">
        <w:rPr>
          <w:rFonts w:ascii="Aptos" w:hAnsi="Aptos"/>
          <w:sz w:val="21"/>
          <w:szCs w:val="21"/>
        </w:rPr>
        <w:t xml:space="preserve">, </w:t>
      </w:r>
    </w:p>
    <w:p w14:paraId="213B6CF8" w14:textId="77777777" w:rsidR="002C6ECF" w:rsidRPr="002C6ECF" w:rsidRDefault="002C6ECF">
      <w:pPr>
        <w:numPr>
          <w:ilvl w:val="1"/>
          <w:numId w:val="21"/>
        </w:numPr>
        <w:spacing w:after="0"/>
        <w:rPr>
          <w:rFonts w:ascii="Aptos" w:hAnsi="Aptos"/>
          <w:sz w:val="21"/>
          <w:szCs w:val="21"/>
        </w:rPr>
      </w:pPr>
      <w:proofErr w:type="gramStart"/>
      <w:r w:rsidRPr="002C6ECF">
        <w:rPr>
          <w:rFonts w:ascii="Aptos" w:hAnsi="Aptos"/>
          <w:sz w:val="21"/>
          <w:szCs w:val="21"/>
        </w:rPr>
        <w:t>süreç</w:t>
      </w:r>
      <w:proofErr w:type="gramEnd"/>
      <w:r w:rsidRPr="002C6ECF">
        <w:rPr>
          <w:rFonts w:ascii="Aptos" w:hAnsi="Aptos"/>
          <w:sz w:val="21"/>
          <w:szCs w:val="21"/>
        </w:rPr>
        <w:t>,</w:t>
      </w:r>
    </w:p>
    <w:p w14:paraId="7FD027A7" w14:textId="77777777" w:rsidR="002C6ECF" w:rsidRPr="00D75A4A" w:rsidRDefault="002C6ECF">
      <w:pPr>
        <w:numPr>
          <w:ilvl w:val="1"/>
          <w:numId w:val="21"/>
        </w:numPr>
        <w:spacing w:after="0"/>
        <w:rPr>
          <w:rFonts w:ascii="Aptos" w:hAnsi="Aptos"/>
          <w:sz w:val="21"/>
          <w:szCs w:val="21"/>
        </w:rPr>
      </w:pPr>
      <w:proofErr w:type="gramStart"/>
      <w:r w:rsidRPr="002C6ECF">
        <w:rPr>
          <w:rFonts w:ascii="Aptos" w:hAnsi="Aptos"/>
          <w:sz w:val="21"/>
          <w:szCs w:val="21"/>
        </w:rPr>
        <w:t>iç</w:t>
      </w:r>
      <w:proofErr w:type="gramEnd"/>
      <w:r w:rsidRPr="002C6ECF">
        <w:rPr>
          <w:rFonts w:ascii="Aptos" w:hAnsi="Aptos"/>
          <w:sz w:val="21"/>
          <w:szCs w:val="21"/>
        </w:rPr>
        <w:t xml:space="preserve"> denetimi kapsayan </w:t>
      </w:r>
    </w:p>
    <w:p w14:paraId="2BCEFC13" w14:textId="77777777" w:rsidR="002C6ECF" w:rsidRPr="002C6ECF" w:rsidRDefault="002C6ECF" w:rsidP="002C6ECF">
      <w:pPr>
        <w:spacing w:after="0"/>
        <w:ind w:left="1440"/>
        <w:rPr>
          <w:rFonts w:ascii="Aptos" w:hAnsi="Aptos"/>
          <w:sz w:val="21"/>
          <w:szCs w:val="21"/>
        </w:rPr>
      </w:pPr>
    </w:p>
    <w:p w14:paraId="6F8E2F65" w14:textId="25887A1F" w:rsidR="002C6ECF" w:rsidRPr="00D75A4A" w:rsidRDefault="002C6ECF" w:rsidP="002C6ECF">
      <w:pPr>
        <w:rPr>
          <w:rFonts w:ascii="Aptos" w:hAnsi="Aptos"/>
          <w:sz w:val="21"/>
          <w:szCs w:val="21"/>
        </w:rPr>
      </w:pPr>
      <w:proofErr w:type="gramStart"/>
      <w:r w:rsidRPr="002C6ECF">
        <w:rPr>
          <w:rFonts w:ascii="Aptos" w:hAnsi="Aptos"/>
          <w:sz w:val="21"/>
          <w:szCs w:val="21"/>
        </w:rPr>
        <w:t>malî</w:t>
      </w:r>
      <w:proofErr w:type="gramEnd"/>
      <w:r w:rsidRPr="002C6ECF">
        <w:rPr>
          <w:rFonts w:ascii="Aptos" w:hAnsi="Aptos"/>
          <w:sz w:val="21"/>
          <w:szCs w:val="21"/>
        </w:rPr>
        <w:t xml:space="preserve"> ve diğer kontroller bütünüdür.</w:t>
      </w:r>
    </w:p>
    <w:p w14:paraId="0372071F" w14:textId="77777777" w:rsidR="00E40C7B" w:rsidRPr="00D75A4A" w:rsidRDefault="00E40C7B" w:rsidP="002C6ECF">
      <w:pPr>
        <w:rPr>
          <w:rFonts w:ascii="Aptos" w:hAnsi="Aptos"/>
        </w:rPr>
      </w:pPr>
    </w:p>
    <w:p w14:paraId="3DC8B5AF" w14:textId="77777777" w:rsidR="00E40C7B" w:rsidRPr="00D75A4A" w:rsidRDefault="00E40C7B" w:rsidP="002C6ECF">
      <w:pPr>
        <w:rPr>
          <w:rFonts w:ascii="Aptos" w:hAnsi="Aptos"/>
        </w:rPr>
      </w:pPr>
    </w:p>
    <w:p w14:paraId="01B94847" w14:textId="77777777" w:rsidR="00E40C7B" w:rsidRPr="00D75A4A" w:rsidRDefault="00E40C7B" w:rsidP="002C6ECF">
      <w:pPr>
        <w:rPr>
          <w:rFonts w:ascii="Aptos" w:hAnsi="Aptos"/>
        </w:rPr>
      </w:pPr>
    </w:p>
    <w:p w14:paraId="44D2BA9D" w14:textId="77777777" w:rsidR="00E40C7B" w:rsidRPr="00D75A4A" w:rsidRDefault="00E40C7B" w:rsidP="002C6ECF">
      <w:pPr>
        <w:rPr>
          <w:rFonts w:ascii="Aptos" w:hAnsi="Aptos"/>
        </w:rPr>
      </w:pPr>
    </w:p>
    <w:p w14:paraId="401510ED" w14:textId="77777777" w:rsidR="00E40C7B" w:rsidRPr="00D75A4A" w:rsidRDefault="00E40C7B" w:rsidP="002C6ECF">
      <w:pPr>
        <w:rPr>
          <w:rFonts w:ascii="Aptos" w:hAnsi="Aptos"/>
        </w:rPr>
      </w:pPr>
    </w:p>
    <w:p w14:paraId="782093E4" w14:textId="77777777" w:rsidR="00E40C7B" w:rsidRPr="00D75A4A" w:rsidRDefault="00E40C7B" w:rsidP="002C6ECF">
      <w:pPr>
        <w:rPr>
          <w:rFonts w:ascii="Aptos" w:hAnsi="Aptos"/>
        </w:rPr>
      </w:pPr>
    </w:p>
    <w:p w14:paraId="03268E32" w14:textId="77777777" w:rsidR="00E40C7B" w:rsidRPr="00D75A4A" w:rsidRDefault="00E40C7B" w:rsidP="002C6ECF">
      <w:pPr>
        <w:rPr>
          <w:rFonts w:ascii="Aptos" w:hAnsi="Aptos"/>
        </w:rPr>
      </w:pPr>
    </w:p>
    <w:p w14:paraId="4FE2F286" w14:textId="77777777" w:rsidR="00E40C7B" w:rsidRPr="00D75A4A" w:rsidRDefault="00E40C7B" w:rsidP="002C6ECF">
      <w:pPr>
        <w:rPr>
          <w:rFonts w:ascii="Aptos" w:hAnsi="Aptos"/>
        </w:rPr>
      </w:pPr>
    </w:p>
    <w:p w14:paraId="510F9275" w14:textId="77777777" w:rsidR="00E40C7B" w:rsidRPr="00D75A4A" w:rsidRDefault="00E40C7B" w:rsidP="002C6ECF">
      <w:pPr>
        <w:rPr>
          <w:rFonts w:ascii="Aptos" w:hAnsi="Aptos"/>
        </w:rPr>
      </w:pPr>
    </w:p>
    <w:p w14:paraId="096E40C0" w14:textId="77777777" w:rsidR="00E40C7B" w:rsidRPr="00D75A4A" w:rsidRDefault="00E40C7B" w:rsidP="002C6ECF">
      <w:pPr>
        <w:rPr>
          <w:rFonts w:ascii="Aptos" w:hAnsi="Aptos"/>
        </w:rPr>
      </w:pPr>
    </w:p>
    <w:p w14:paraId="2B6E9474" w14:textId="77777777" w:rsidR="00E40C7B" w:rsidRPr="00D75A4A" w:rsidRDefault="00E40C7B" w:rsidP="002C6ECF">
      <w:pPr>
        <w:rPr>
          <w:rFonts w:ascii="Aptos" w:hAnsi="Aptos"/>
        </w:rPr>
      </w:pPr>
    </w:p>
    <w:p w14:paraId="1A149CB9" w14:textId="77777777" w:rsidR="00E40C7B" w:rsidRPr="00D75A4A" w:rsidRDefault="00E40C7B" w:rsidP="002C6ECF">
      <w:pPr>
        <w:rPr>
          <w:rFonts w:ascii="Aptos" w:hAnsi="Aptos"/>
        </w:rPr>
      </w:pPr>
    </w:p>
    <w:p w14:paraId="0E4A0279" w14:textId="77777777" w:rsidR="00E40C7B" w:rsidRPr="00D75A4A" w:rsidRDefault="00E40C7B" w:rsidP="002C6ECF">
      <w:pPr>
        <w:rPr>
          <w:rFonts w:ascii="Aptos" w:hAnsi="Aptos"/>
        </w:rPr>
      </w:pPr>
    </w:p>
    <w:p w14:paraId="2D95B45E" w14:textId="77777777" w:rsidR="00E40C7B" w:rsidRPr="00D75A4A" w:rsidRDefault="00E40C7B" w:rsidP="002C6ECF">
      <w:pPr>
        <w:rPr>
          <w:rFonts w:ascii="Aptos" w:hAnsi="Aptos"/>
        </w:rPr>
      </w:pPr>
    </w:p>
    <w:p w14:paraId="0FC723E1" w14:textId="77777777" w:rsidR="00E40C7B" w:rsidRPr="00D75A4A" w:rsidRDefault="00E40C7B" w:rsidP="002C6ECF">
      <w:pPr>
        <w:rPr>
          <w:rFonts w:ascii="Aptos" w:hAnsi="Aptos"/>
        </w:rPr>
      </w:pPr>
    </w:p>
    <w:p w14:paraId="64616583" w14:textId="77777777" w:rsidR="00E40C7B" w:rsidRPr="00D75A4A" w:rsidRDefault="00E40C7B" w:rsidP="002C6ECF">
      <w:pPr>
        <w:rPr>
          <w:rFonts w:ascii="Aptos" w:hAnsi="Aptos"/>
        </w:rPr>
      </w:pPr>
    </w:p>
    <w:p w14:paraId="5E5FE529" w14:textId="77777777" w:rsidR="00E40C7B" w:rsidRPr="00D75A4A" w:rsidRDefault="00E40C7B" w:rsidP="002C6ECF">
      <w:pPr>
        <w:rPr>
          <w:rFonts w:ascii="Aptos" w:hAnsi="Aptos"/>
        </w:rPr>
      </w:pPr>
    </w:p>
    <w:p w14:paraId="071E62EF" w14:textId="77777777" w:rsidR="00E40C7B" w:rsidRPr="002C6ECF" w:rsidRDefault="00E40C7B" w:rsidP="002C6ECF">
      <w:pPr>
        <w:rPr>
          <w:rFonts w:ascii="Aptos" w:hAnsi="Aptos"/>
        </w:rPr>
      </w:pPr>
    </w:p>
    <w:p w14:paraId="197A9F82" w14:textId="70CBF75D" w:rsidR="00E40C7B" w:rsidRPr="00D75A4A" w:rsidRDefault="005215DE" w:rsidP="002C6ECF">
      <w:pPr>
        <w:jc w:val="center"/>
        <w:rPr>
          <w:rFonts w:ascii="Aptos" w:hAnsi="Aptos"/>
        </w:rPr>
      </w:pPr>
      <w:r w:rsidRPr="00D75A4A">
        <w:rPr>
          <w:rFonts w:ascii="Aptos" w:hAnsi="Aptos"/>
          <w:noProof/>
        </w:rPr>
        <w:lastRenderedPageBreak/>
        <mc:AlternateContent>
          <mc:Choice Requires="wps">
            <w:drawing>
              <wp:inline distT="0" distB="0" distL="0" distR="0" wp14:anchorId="4BF577FF" wp14:editId="3F7C8DEA">
                <wp:extent cx="5760720" cy="1028700"/>
                <wp:effectExtent l="0" t="0" r="11430" b="19050"/>
                <wp:docPr id="20" name="İçerik Yer Tutucusu 8">
                  <a:extLst xmlns:a="http://schemas.openxmlformats.org/drawingml/2006/main">
                    <a:ext uri="{FF2B5EF4-FFF2-40B4-BE49-F238E27FC236}">
                      <a16:creationId xmlns:a16="http://schemas.microsoft.com/office/drawing/2014/main" id="{91905C1D-2F9A-87CE-EDAB-13CA7E5390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720" cy="102870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53877FC0" w14:textId="4B653962" w:rsidR="00E40C7B" w:rsidRPr="00DE3092" w:rsidRDefault="00E40C7B" w:rsidP="00E40C7B">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Amacıyla İdare</w:t>
                            </w:r>
                            <w:r w:rsidR="005215DE">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/Birim</w:t>
                            </w: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 xml:space="preserve"> Tarafından Oluşturulan</w:t>
                            </w:r>
                          </w:p>
                        </w:txbxContent>
                      </wps:txbx>
                      <wps:bodyPr vert="horz" wrap="square" lIns="91440" tIns="45720" rIns="91440" bIns="45720" rtlCol="0">
                        <a:noAutofit/>
                      </wps:bodyPr>
                    </wps:wsp>
                  </a:graphicData>
                </a:graphic>
              </wp:inline>
            </w:drawing>
          </mc:Choice>
          <mc:Fallback>
            <w:pict>
              <v:shape w14:anchorId="4BF577FF" id="İçerik Yer Tutucusu 8" o:spid="_x0000_s1028" type="#_x0000_t202" style="width:453.6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" fillcolor="#91bce3 [2168]" strokecolor="#5b9bd5 [3208]" strokeweight=".5pt">
                <v:fill color2="#7aaddd [2616]" rotate="t" colors="0 #b1cbe9;.5 #a3c1e5;1 #92b9e4" focus="100%" type="gradient">
                  <o:fill v:ext="view" type="gradientUnscaled"/>
                </v:fill>
                <v:path arrowok="t"/>
                <v:textbox>
                  <w:txbxContent>
                    <w:p w14:paraId="53877FC0" w14:textId="4B653962" w:rsidR="00E40C7B" w:rsidRPr="00DE3092" w:rsidRDefault="00E40C7B" w:rsidP="00E40C7B">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Amacıyla İdare</w:t>
                      </w:r>
                      <w:r w:rsidR="005215DE">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/Birim</w:t>
                      </w: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 xml:space="preserve"> Tarafından Oluşturulan</w:t>
                      </w:r>
                    </w:p>
                  </w:txbxContent>
                </v:textbox>
                <w10:anchorlock/>
              </v:shape>
            </w:pict>
          </mc:Fallback>
        </mc:AlternateContent>
      </w:r>
      <w:r w:rsidR="00E40C7B" w:rsidRPr="00D75A4A">
        <w:rPr>
          <w:rFonts w:ascii="Aptos" w:hAnsi="Aptos"/>
          <w:noProof/>
        </w:rPr>
        <mc:AlternateContent>
          <mc:Choice Requires="wps">
            <w:drawing>
              <wp:anchor distT="0" distB="0" distL="114300" distR="114300" simplePos="0" relativeHeight="251692032" behindDoc="0" locked="0" layoutInCell="1" allowOverlap="1" wp14:anchorId="4B43499D" wp14:editId="61C60D1A">
                <wp:simplePos x="0" y="0"/>
                <wp:positionH relativeFrom="column">
                  <wp:posOffset>2119630</wp:posOffset>
                </wp:positionH>
                <wp:positionV relativeFrom="paragraph">
                  <wp:posOffset>0</wp:posOffset>
                </wp:positionV>
                <wp:extent cx="1504950" cy="600075"/>
                <wp:effectExtent l="0" t="0" r="19050" b="28575"/>
                <wp:wrapSquare wrapText="bothSides"/>
                <wp:docPr id="19" name="İçerik Yer Tutucusu 8">
                  <a:extLst xmlns:a="http://schemas.openxmlformats.org/drawingml/2006/main">
                    <a:ext uri="{FF2B5EF4-FFF2-40B4-BE49-F238E27FC236}">
                      <a16:creationId xmlns:a16="http://schemas.microsoft.com/office/drawing/2014/main" id="{546539A8-0E25-0709-E1C9-824ED07022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6000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FC1B79F" w14:textId="77777777" w:rsidR="00E40C7B" w:rsidRPr="00DE3092" w:rsidRDefault="00E40C7B" w:rsidP="00E40C7B">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İç Kontrol</w:t>
                            </w:r>
                          </w:p>
                        </w:txbxContent>
                      </wps:txbx>
                      <wps:bodyPr vert="horz" wrap="square" lIns="91440" tIns="45720" rIns="91440" bIns="45720" rtlCol="0">
                        <a:noAutofit/>
                      </wps:bodyPr>
                    </wps:wsp>
                  </a:graphicData>
                </a:graphic>
              </wp:anchor>
            </w:drawing>
          </mc:Choice>
          <mc:Fallback>
            <w:pict>
              <v:shape w14:anchorId="4B43499D" id="_x0000_s1029" type="#_x0000_t202" style="position:absolute;left:0;text-align:left;margin-left:166.9pt;margin-top:0;width:118.5pt;height:47.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" fillcolor="#91bce3 [2168]" strokecolor="#5b9bd5 [3208]" strokeweight=".5pt">
                <v:fill color2="#7aaddd [2616]" rotate="t" colors="0 #b1cbe9;.5 #a3c1e5;1 #92b9e4" focus="100%" type="gradient">
                  <o:fill v:ext="view" type="gradientUnscaled"/>
                </v:fill>
                <v:path arrowok="t"/>
                <v:textbox>
                  <w:txbxContent>
                    <w:p w14:paraId="7FC1B79F" w14:textId="77777777" w:rsidR="00E40C7B" w:rsidRPr="00DE3092" w:rsidRDefault="00E40C7B" w:rsidP="00E40C7B">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İç Kontrol</w:t>
                      </w:r>
                    </w:p>
                  </w:txbxContent>
                </v:textbox>
                <w10:wrap type="square"/>
              </v:shape>
            </w:pict>
          </mc:Fallback>
        </mc:AlternateContent>
      </w:r>
      <w:r w:rsidR="00E40C7B" w:rsidRPr="00D75A4A">
        <w:rPr>
          <w:rFonts w:ascii="Aptos" w:hAnsi="Aptos"/>
          <w:noProof/>
        </w:rPr>
        <w:drawing>
          <wp:inline distT="0" distB="0" distL="0" distR="0" wp14:anchorId="5C84E0D3" wp14:editId="34AE410C">
            <wp:extent cx="5760720" cy="1637030"/>
            <wp:effectExtent l="19050" t="0" r="49530" b="0"/>
            <wp:docPr id="1822355473" name="Diyagram 1">
              <a:extLst xmlns:a="http://schemas.openxmlformats.org/drawingml/2006/main">
                <a:ext uri="{FF2B5EF4-FFF2-40B4-BE49-F238E27FC236}">
                  <a16:creationId xmlns:a16="http://schemas.microsoft.com/office/drawing/2014/main" id="{82FB2C0C-A5AC-34C4-39F6-E6A5050E514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08715FD" w14:textId="77777777" w:rsidR="00E40C7B" w:rsidRPr="00D75A4A" w:rsidRDefault="00E40C7B" w:rsidP="002C6ECF">
      <w:pPr>
        <w:jc w:val="center"/>
        <w:rPr>
          <w:rFonts w:ascii="Aptos" w:hAnsi="Aptos"/>
        </w:rPr>
      </w:pPr>
      <w:r w:rsidRPr="00D75A4A">
        <w:rPr>
          <w:rFonts w:ascii="Aptos" w:hAnsi="Aptos"/>
          <w:noProof/>
        </w:rPr>
        <w:drawing>
          <wp:inline distT="0" distB="0" distL="0" distR="0" wp14:anchorId="6E0B7859" wp14:editId="04C6455B">
            <wp:extent cx="5522619" cy="2959543"/>
            <wp:effectExtent l="0" t="19050" r="20955" b="31750"/>
            <wp:docPr id="1491680063" name="Diyagram 1">
              <a:extLst xmlns:a="http://schemas.openxmlformats.org/drawingml/2006/main">
                <a:ext uri="{FF2B5EF4-FFF2-40B4-BE49-F238E27FC236}">
                  <a16:creationId xmlns:a16="http://schemas.microsoft.com/office/drawing/2014/main" id="{7D837070-5DDF-DAF8-3C57-D09EBADBDFF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53C8A01" w14:textId="77777777" w:rsidR="00E40C7B" w:rsidRPr="00D75A4A" w:rsidRDefault="00E40C7B" w:rsidP="002C6ECF">
      <w:pPr>
        <w:jc w:val="center"/>
        <w:rPr>
          <w:rFonts w:ascii="Aptos" w:hAnsi="Aptos"/>
        </w:rPr>
      </w:pPr>
    </w:p>
    <w:p w14:paraId="0C8E4CE3" w14:textId="285D26EC" w:rsidR="00DE3092" w:rsidRPr="00D75A4A" w:rsidRDefault="00E40C7B" w:rsidP="002C6ECF">
      <w:pPr>
        <w:jc w:val="center"/>
        <w:rPr>
          <w:rFonts w:ascii="Aptos" w:hAnsi="Aptos"/>
        </w:rPr>
        <w:sectPr w:rsidR="00DE3092" w:rsidRPr="00D75A4A" w:rsidSect="00A6232E">
          <w:footerReference w:type="default" r:id="rId25"/>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r w:rsidRPr="00D75A4A">
        <w:rPr>
          <w:rFonts w:ascii="Aptos" w:hAnsi="Aptos"/>
          <w:noProof/>
        </w:rPr>
        <mc:AlternateContent>
          <mc:Choice Requires="wps">
            <w:drawing>
              <wp:inline distT="0" distB="0" distL="0" distR="0" wp14:anchorId="06DC0FA7" wp14:editId="5EFAF278">
                <wp:extent cx="1743075" cy="657225"/>
                <wp:effectExtent l="0" t="0" r="28575" b="28575"/>
                <wp:docPr id="23" name="İçerik Yer Tutucusu 8">
                  <a:extLst xmlns:a="http://schemas.openxmlformats.org/drawingml/2006/main">
                    <a:ext uri="{FF2B5EF4-FFF2-40B4-BE49-F238E27FC236}">
                      <a16:creationId xmlns:a16="http://schemas.microsoft.com/office/drawing/2014/main" id="{61926228-6F7F-DE89-3BE8-2794D0041C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65722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0B3A0516" w14:textId="77777777" w:rsidR="00E40C7B" w:rsidRPr="00DE3092" w:rsidRDefault="00E40C7B" w:rsidP="00DE3092">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Kapsayan</w:t>
                            </w:r>
                          </w:p>
                        </w:txbxContent>
                      </wps:txbx>
                      <wps:bodyPr vert="horz" lIns="91440" tIns="45720" rIns="91440" bIns="45720" rtlCol="0">
                        <a:normAutofit fontScale="92500" lnSpcReduction="20000"/>
                      </wps:bodyPr>
                    </wps:wsp>
                  </a:graphicData>
                </a:graphic>
              </wp:inline>
            </w:drawing>
          </mc:Choice>
          <mc:Fallback>
            <w:pict>
              <v:shape w14:anchorId="06DC0FA7" id="_x0000_s1030" type="#_x0000_t202" style="width:137.25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" fillcolor="#91bce3 [2168]" strokecolor="#5b9bd5 [3208]" strokeweight=".5pt">
                <v:fill color2="#7aaddd [2616]" rotate="t" colors="0 #b1cbe9;.5 #a3c1e5;1 #92b9e4" focus="100%" type="gradient">
                  <o:fill v:ext="view" type="gradientUnscaled"/>
                </v:fill>
                <v:path arrowok="t"/>
                <v:textbox>
                  <w:txbxContent>
                    <w:p w14:paraId="0B3A0516" w14:textId="77777777" w:rsidR="00E40C7B" w:rsidRPr="00DE3092" w:rsidRDefault="00E40C7B" w:rsidP="00DE3092">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Kapsayan</w:t>
                      </w:r>
                    </w:p>
                  </w:txbxContent>
                </v:textbox>
                <w10:anchorlock/>
              </v:shape>
            </w:pict>
          </mc:Fallback>
        </mc:AlternateContent>
      </w:r>
      <w:r w:rsidR="00DE3092" w:rsidRPr="00D75A4A">
        <w:rPr>
          <w:rFonts w:ascii="Aptos" w:hAnsi="Aptos"/>
          <w:noProof/>
        </w:rPr>
        <mc:AlternateContent>
          <mc:Choice Requires="wps">
            <w:drawing>
              <wp:inline distT="0" distB="0" distL="0" distR="0" wp14:anchorId="552FE250" wp14:editId="639BC4B1">
                <wp:extent cx="4557088" cy="600075"/>
                <wp:effectExtent l="0" t="0" r="15240" b="28575"/>
                <wp:docPr id="24" name="İçerik Yer Tutucusu 8">
                  <a:extLst xmlns:a="http://schemas.openxmlformats.org/drawingml/2006/main">
                    <a:ext uri="{FF2B5EF4-FFF2-40B4-BE49-F238E27FC236}">
                      <a16:creationId xmlns:a16="http://schemas.microsoft.com/office/drawing/2014/main" id="{CA8890A2-18AC-E7FA-83B7-778186685E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7088" cy="6000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3344A499" w14:textId="77777777" w:rsidR="00DE3092" w:rsidRPr="00DE3092" w:rsidRDefault="00DE3092" w:rsidP="00DE3092">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Malî ve Diğer Kontroller Bütünü</w:t>
                            </w:r>
                          </w:p>
                        </w:txbxContent>
                      </wps:txbx>
                      <wps:bodyPr vert="horz" lIns="91440" tIns="45720" rIns="91440" bIns="45720" rtlCol="0">
                        <a:normAutofit fontScale="85000" lnSpcReduction="10000"/>
                      </wps:bodyPr>
                    </wps:wsp>
                  </a:graphicData>
                </a:graphic>
              </wp:inline>
            </w:drawing>
          </mc:Choice>
          <mc:Fallback>
            <w:pict>
              <v:shape w14:anchorId="552FE250" id="_x0000_s1031" type="#_x0000_t202" style="width:358.8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" fillcolor="#91bce3 [2168]" strokecolor="#5b9bd5 [3208]" strokeweight=".5pt">
                <v:fill color2="#7aaddd [2616]" rotate="t" colors="0 #b1cbe9;.5 #a3c1e5;1 #92b9e4" focus="100%" type="gradient">
                  <o:fill v:ext="view" type="gradientUnscaled"/>
                </v:fill>
                <v:path arrowok="t"/>
                <v:textbox>
                  <w:txbxContent>
                    <w:p w14:paraId="3344A499" w14:textId="77777777" w:rsidR="00DE3092" w:rsidRPr="00DE3092" w:rsidRDefault="00DE3092" w:rsidP="00DE3092">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DE3092">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Malî ve Diğer Kontroller Bütünü</w:t>
                      </w:r>
                    </w:p>
                  </w:txbxContent>
                </v:textbox>
                <w10:anchorlock/>
              </v:shape>
            </w:pict>
          </mc:Fallback>
        </mc:AlternateContent>
      </w:r>
    </w:p>
    <w:p w14:paraId="7AFCB6AB" w14:textId="77777777" w:rsidR="0037667C" w:rsidRPr="00D75A4A" w:rsidRDefault="0037667C">
      <w:pPr>
        <w:pStyle w:val="Balk2"/>
        <w:numPr>
          <w:ilvl w:val="0"/>
          <w:numId w:val="25"/>
        </w:numPr>
        <w:rPr>
          <w:rFonts w:ascii="Aptos" w:hAnsi="Aptos"/>
        </w:rPr>
      </w:pPr>
      <w:bookmarkStart w:id="4" w:name="_Toc210046450"/>
      <w:bookmarkStart w:id="5" w:name="_Toc210138379"/>
      <w:r w:rsidRPr="00D75A4A">
        <w:rPr>
          <w:rFonts w:ascii="Aptos" w:hAnsi="Aptos"/>
        </w:rPr>
        <w:lastRenderedPageBreak/>
        <w:t>İÇ KONTROL BİLEŞENLERİ</w:t>
      </w:r>
      <w:bookmarkEnd w:id="4"/>
      <w:bookmarkEnd w:id="5"/>
    </w:p>
    <w:p w14:paraId="6F7CD01F" w14:textId="77777777" w:rsidR="0037667C" w:rsidRPr="00D75A4A" w:rsidRDefault="0037667C" w:rsidP="0037667C">
      <w:pPr>
        <w:rPr>
          <w:rFonts w:ascii="Aptos" w:hAnsi="Aptos"/>
        </w:rPr>
      </w:pPr>
    </w:p>
    <w:p w14:paraId="731648D9" w14:textId="4E3F5560" w:rsidR="002C0EF0" w:rsidRPr="00D75A4A" w:rsidRDefault="002C0EF0">
      <w:pPr>
        <w:pStyle w:val="ListeParagraf"/>
        <w:numPr>
          <w:ilvl w:val="0"/>
          <w:numId w:val="24"/>
        </w:numPr>
        <w:jc w:val="both"/>
        <w:rPr>
          <w:rFonts w:ascii="Aptos" w:hAnsi="Aptos"/>
          <w:sz w:val="21"/>
          <w:szCs w:val="21"/>
        </w:rPr>
      </w:pPr>
      <w:r w:rsidRPr="00D75A4A">
        <w:rPr>
          <w:rFonts w:ascii="Aptos" w:hAnsi="Aptos"/>
          <w:b/>
          <w:bCs/>
          <w:sz w:val="21"/>
          <w:szCs w:val="21"/>
        </w:rPr>
        <w:t>Kontrol Ortamı:</w:t>
      </w:r>
      <w:r w:rsidRPr="00D75A4A">
        <w:rPr>
          <w:rFonts w:ascii="Aptos" w:hAnsi="Aptos"/>
          <w:sz w:val="21"/>
          <w:szCs w:val="21"/>
        </w:rPr>
        <w:t xml:space="preserve"> </w:t>
      </w:r>
      <w:r w:rsidR="00DE3092" w:rsidRPr="00D75A4A">
        <w:rPr>
          <w:rFonts w:ascii="Aptos" w:hAnsi="Aptos"/>
          <w:sz w:val="21"/>
          <w:szCs w:val="21"/>
        </w:rPr>
        <w:t>Faaliyetler; görev, yetki ve sorumlulukların açık bir şekilde belirlendiği bir kurumsal yapı içerisinde, etik değerleri benimsemiş, yeterli ve yetkin personel tarafından yürütülür. Hesap verebilirliği sağlamak üzere yöneticilerin ve personelin performans ölçütleri belirlenir, iç kontrol sisteminin oluşturulması ve uygulanması için gerekli yetki, görev ve sorumluluklar tanımlanır</w:t>
      </w:r>
      <w:r w:rsidR="002B7E6D" w:rsidRPr="00D75A4A">
        <w:rPr>
          <w:rFonts w:ascii="Aptos" w:hAnsi="Aptos"/>
          <w:sz w:val="21"/>
          <w:szCs w:val="21"/>
        </w:rPr>
        <w:t>.</w:t>
      </w:r>
    </w:p>
    <w:p w14:paraId="681023EE" w14:textId="77777777" w:rsidR="002B7E6D" w:rsidRPr="00D75A4A" w:rsidRDefault="002B7E6D" w:rsidP="002B7E6D">
      <w:pPr>
        <w:pStyle w:val="ListeParagraf"/>
        <w:jc w:val="both"/>
        <w:rPr>
          <w:rFonts w:ascii="Aptos" w:hAnsi="Aptos"/>
          <w:sz w:val="21"/>
          <w:szCs w:val="21"/>
        </w:rPr>
      </w:pPr>
    </w:p>
    <w:p w14:paraId="5B015E6A" w14:textId="5CA5BAE2" w:rsidR="002C0EF0" w:rsidRPr="00D75A4A" w:rsidRDefault="002C0EF0">
      <w:pPr>
        <w:pStyle w:val="ListeParagraf"/>
        <w:numPr>
          <w:ilvl w:val="0"/>
          <w:numId w:val="24"/>
        </w:numPr>
        <w:jc w:val="both"/>
        <w:rPr>
          <w:rFonts w:ascii="Aptos" w:hAnsi="Aptos"/>
          <w:sz w:val="21"/>
          <w:szCs w:val="21"/>
        </w:rPr>
      </w:pPr>
      <w:r w:rsidRPr="00D75A4A">
        <w:rPr>
          <w:rFonts w:ascii="Aptos" w:hAnsi="Aptos"/>
          <w:b/>
          <w:bCs/>
          <w:sz w:val="21"/>
          <w:szCs w:val="21"/>
        </w:rPr>
        <w:t>Risk Değerlendirmesi:</w:t>
      </w:r>
      <w:r w:rsidRPr="00D75A4A">
        <w:rPr>
          <w:rFonts w:ascii="Aptos" w:hAnsi="Aptos"/>
          <w:sz w:val="21"/>
          <w:szCs w:val="21"/>
        </w:rPr>
        <w:t xml:space="preserve"> </w:t>
      </w:r>
      <w:r w:rsidR="002B7E6D" w:rsidRPr="00D75A4A">
        <w:rPr>
          <w:rFonts w:ascii="Aptos" w:hAnsi="Aptos"/>
          <w:sz w:val="21"/>
          <w:szCs w:val="21"/>
        </w:rPr>
        <w:t>İdarenin stratejik amaç ve hedeflerine yönelik kurumsal riskler ile harcama birimlerinin ve harcama birimi olmayan diğer birimlerin faaliyet ve süreçlerine yönelik operasyonel risklerin, suistimal risklerinin, teknolojiye ilişkin risklerin ve benzer risklerin belirlenmesi, analiz edilmesi, etki ve olasılıklarının ölçülmesi, önceliklendirilmesi, risklere yönelik alınacak kararların belirlenmesi, raporlanması ve izlenmesi aşamalarından oluşur.</w:t>
      </w:r>
    </w:p>
    <w:p w14:paraId="1B6CE749" w14:textId="77777777" w:rsidR="002B7E6D" w:rsidRPr="00D75A4A" w:rsidRDefault="002B7E6D" w:rsidP="002B7E6D">
      <w:pPr>
        <w:pStyle w:val="ListeParagraf"/>
        <w:jc w:val="both"/>
        <w:rPr>
          <w:rFonts w:ascii="Aptos" w:hAnsi="Aptos"/>
          <w:sz w:val="21"/>
          <w:szCs w:val="21"/>
        </w:rPr>
      </w:pPr>
    </w:p>
    <w:p w14:paraId="61F18ABB" w14:textId="4D7846AF" w:rsidR="002C0EF0" w:rsidRPr="00D75A4A" w:rsidRDefault="002C0EF0">
      <w:pPr>
        <w:pStyle w:val="ListeParagraf"/>
        <w:numPr>
          <w:ilvl w:val="0"/>
          <w:numId w:val="24"/>
        </w:numPr>
        <w:jc w:val="both"/>
        <w:rPr>
          <w:rFonts w:ascii="Aptos" w:hAnsi="Aptos"/>
          <w:sz w:val="21"/>
          <w:szCs w:val="21"/>
        </w:rPr>
      </w:pPr>
      <w:r w:rsidRPr="00D75A4A">
        <w:rPr>
          <w:rFonts w:ascii="Aptos" w:hAnsi="Aptos"/>
          <w:b/>
          <w:bCs/>
          <w:sz w:val="21"/>
          <w:szCs w:val="21"/>
        </w:rPr>
        <w:t>Kontrol Faaliyetleri:</w:t>
      </w:r>
      <w:r w:rsidRPr="00D75A4A">
        <w:rPr>
          <w:rFonts w:ascii="Aptos" w:hAnsi="Aptos"/>
          <w:sz w:val="21"/>
          <w:szCs w:val="21"/>
        </w:rPr>
        <w:t xml:space="preserve"> </w:t>
      </w:r>
      <w:r w:rsidR="002B7E6D" w:rsidRPr="00D75A4A">
        <w:rPr>
          <w:rFonts w:ascii="Aptos" w:hAnsi="Aptos"/>
          <w:sz w:val="21"/>
          <w:szCs w:val="21"/>
        </w:rPr>
        <w:t>Risk değerlendirme sürecinde belirlenen risklerin etki ve olasılıklarını kabul edilebilir düzeylere indirmek amacıyla uygun kontrol faaliyetlerinin belirlenmesini, uygulanmasını ve izlenmesini kapsar. Risklere yönelik belirlenen ve uygulamaya konulan yönlendirici, önleyici, tespit edici ve düzeltici her türlü kontrol faaliyetleri idarenin iç düzenlemelerine ve uygulama süreçlerine dâhil edilerek süreklilik sağlanır.</w:t>
      </w:r>
    </w:p>
    <w:p w14:paraId="0B57EEBE" w14:textId="77777777" w:rsidR="002B7E6D" w:rsidRPr="00D75A4A" w:rsidRDefault="002B7E6D" w:rsidP="002B7E6D">
      <w:pPr>
        <w:pStyle w:val="ListeParagraf"/>
        <w:jc w:val="both"/>
        <w:rPr>
          <w:rFonts w:ascii="Aptos" w:hAnsi="Aptos"/>
          <w:sz w:val="21"/>
          <w:szCs w:val="21"/>
        </w:rPr>
      </w:pPr>
    </w:p>
    <w:p w14:paraId="27138743" w14:textId="11D00D21" w:rsidR="002C0EF0" w:rsidRPr="00D75A4A" w:rsidRDefault="002C0EF0">
      <w:pPr>
        <w:pStyle w:val="ListeParagraf"/>
        <w:numPr>
          <w:ilvl w:val="0"/>
          <w:numId w:val="24"/>
        </w:numPr>
        <w:jc w:val="both"/>
        <w:rPr>
          <w:rFonts w:ascii="Aptos" w:hAnsi="Aptos"/>
          <w:sz w:val="21"/>
          <w:szCs w:val="21"/>
        </w:rPr>
      </w:pPr>
      <w:r w:rsidRPr="00D75A4A">
        <w:rPr>
          <w:rFonts w:ascii="Aptos" w:hAnsi="Aptos"/>
          <w:b/>
          <w:bCs/>
          <w:sz w:val="21"/>
          <w:szCs w:val="21"/>
        </w:rPr>
        <w:t>Bilgi ve İletişim:</w:t>
      </w:r>
      <w:r w:rsidRPr="00D75A4A">
        <w:rPr>
          <w:rFonts w:ascii="Aptos" w:hAnsi="Aptos"/>
          <w:sz w:val="21"/>
          <w:szCs w:val="21"/>
        </w:rPr>
        <w:t xml:space="preserve"> </w:t>
      </w:r>
      <w:r w:rsidR="002B7E6D" w:rsidRPr="00D75A4A">
        <w:rPr>
          <w:rFonts w:ascii="Aptos" w:hAnsi="Aptos"/>
          <w:sz w:val="21"/>
          <w:szCs w:val="21"/>
        </w:rPr>
        <w:t>İdarenin</w:t>
      </w:r>
      <w:r w:rsidR="005215DE">
        <w:rPr>
          <w:rFonts w:ascii="Aptos" w:hAnsi="Aptos"/>
          <w:sz w:val="21"/>
          <w:szCs w:val="21"/>
        </w:rPr>
        <w:t>/birimin</w:t>
      </w:r>
      <w:r w:rsidR="002B7E6D" w:rsidRPr="00D75A4A">
        <w:rPr>
          <w:rFonts w:ascii="Aptos" w:hAnsi="Aptos"/>
          <w:sz w:val="21"/>
          <w:szCs w:val="21"/>
        </w:rPr>
        <w:t xml:space="preserve"> ihtiyaç duyacağı her türlü bilginin uygun bir şekilde kaydedilmesini, tasnif edilmesini ve ilgililerin sorumluluklarını yerine getirebilecekleri bir şekilde ve sürede iletilmesini kapsar.</w:t>
      </w:r>
    </w:p>
    <w:p w14:paraId="14278877" w14:textId="77777777" w:rsidR="002B7E6D" w:rsidRPr="00D75A4A" w:rsidRDefault="002B7E6D" w:rsidP="002B7E6D">
      <w:pPr>
        <w:pStyle w:val="ListeParagraf"/>
        <w:jc w:val="both"/>
        <w:rPr>
          <w:rFonts w:ascii="Aptos" w:hAnsi="Aptos"/>
          <w:sz w:val="21"/>
          <w:szCs w:val="21"/>
        </w:rPr>
      </w:pPr>
    </w:p>
    <w:p w14:paraId="47D360E2" w14:textId="2AACFDC8" w:rsidR="002C6ECF" w:rsidRPr="00D75A4A" w:rsidRDefault="002C0EF0">
      <w:pPr>
        <w:pStyle w:val="ListeParagraf"/>
        <w:numPr>
          <w:ilvl w:val="0"/>
          <w:numId w:val="24"/>
        </w:numPr>
        <w:jc w:val="both"/>
        <w:rPr>
          <w:rFonts w:ascii="Aptos" w:hAnsi="Aptos"/>
          <w:sz w:val="21"/>
          <w:szCs w:val="21"/>
        </w:rPr>
      </w:pPr>
      <w:r w:rsidRPr="00D75A4A">
        <w:rPr>
          <w:rFonts w:ascii="Aptos" w:hAnsi="Aptos"/>
          <w:b/>
          <w:bCs/>
          <w:sz w:val="21"/>
          <w:szCs w:val="21"/>
        </w:rPr>
        <w:t>İzleme:</w:t>
      </w:r>
      <w:r w:rsidRPr="00D75A4A">
        <w:rPr>
          <w:rFonts w:ascii="Aptos" w:hAnsi="Aptos"/>
          <w:sz w:val="21"/>
          <w:szCs w:val="21"/>
        </w:rPr>
        <w:t xml:space="preserve"> </w:t>
      </w:r>
      <w:r w:rsidR="002B7E6D" w:rsidRPr="00D75A4A">
        <w:rPr>
          <w:rFonts w:ascii="Aptos" w:hAnsi="Aptos"/>
          <w:sz w:val="21"/>
          <w:szCs w:val="21"/>
        </w:rPr>
        <w:t>İç kontrol sisteminin ve işleyişinin sürekli izleme veya özel bir değerlendirme yapma ya da bu iki yöntem birlikte kullanılarak değerlendirilmesi ve raporlanmasıdır.</w:t>
      </w:r>
    </w:p>
    <w:p w14:paraId="1902FF11" w14:textId="77777777" w:rsidR="007A439D" w:rsidRPr="00D75A4A" w:rsidRDefault="007A439D" w:rsidP="007A439D">
      <w:pPr>
        <w:pStyle w:val="ListeParagraf"/>
        <w:jc w:val="both"/>
        <w:rPr>
          <w:rFonts w:ascii="Aptos" w:hAnsi="Aptos"/>
          <w:sz w:val="21"/>
          <w:szCs w:val="21"/>
        </w:rPr>
      </w:pPr>
    </w:p>
    <w:p w14:paraId="7AC137C1" w14:textId="77777777" w:rsidR="007A439D" w:rsidRPr="00D75A4A" w:rsidRDefault="007A439D" w:rsidP="007A439D">
      <w:pPr>
        <w:jc w:val="both"/>
        <w:rPr>
          <w:rFonts w:ascii="Aptos" w:hAnsi="Aptos"/>
          <w:sz w:val="21"/>
          <w:szCs w:val="21"/>
        </w:rPr>
      </w:pPr>
    </w:p>
    <w:p w14:paraId="2A7AE579" w14:textId="1B66C951" w:rsidR="007A439D" w:rsidRPr="00D75A4A" w:rsidRDefault="007A439D" w:rsidP="007A439D">
      <w:pPr>
        <w:jc w:val="center"/>
        <w:rPr>
          <w:rFonts w:ascii="Aptos" w:hAnsi="Aptos"/>
          <w:sz w:val="21"/>
          <w:szCs w:val="21"/>
        </w:rPr>
      </w:pPr>
      <w:r w:rsidRPr="00D75A4A">
        <w:rPr>
          <w:rFonts w:ascii="Aptos" w:hAnsi="Aptos"/>
          <w:noProof/>
          <w:sz w:val="21"/>
          <w:szCs w:val="21"/>
        </w:rPr>
        <w:drawing>
          <wp:inline distT="0" distB="0" distL="0" distR="0" wp14:anchorId="5145F201" wp14:editId="673CB11F">
            <wp:extent cx="2429256" cy="2198959"/>
            <wp:effectExtent l="0" t="0" r="0" b="0"/>
            <wp:docPr id="12" name="Resim 11" descr="metin içeren bir resim&#10;&#10;Yapay zeka tarafından oluşturulmuş içerik yanlış olabilir.">
              <a:extLst xmlns:a="http://schemas.openxmlformats.org/drawingml/2006/main">
                <a:ext uri="{FF2B5EF4-FFF2-40B4-BE49-F238E27FC236}">
                  <a16:creationId xmlns:a16="http://schemas.microsoft.com/office/drawing/2014/main" id="{9AA00CF1-50D0-C2F5-EA3D-2023527006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1" descr="metin içeren bir resim&#10;&#10;Yapay zeka tarafından oluşturulmuş içerik yanlış olabilir.">
                      <a:extLst>
                        <a:ext uri="{FF2B5EF4-FFF2-40B4-BE49-F238E27FC236}">
                          <a16:creationId xmlns:a16="http://schemas.microsoft.com/office/drawing/2014/main" id="{9AA00CF1-50D0-C2F5-EA3D-2023527006EB}"/>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429256" cy="2198959"/>
                    </a:xfrm>
                    <a:prstGeom prst="rect">
                      <a:avLst/>
                    </a:prstGeom>
                  </pic:spPr>
                </pic:pic>
              </a:graphicData>
            </a:graphic>
          </wp:inline>
        </w:drawing>
      </w:r>
    </w:p>
    <w:p w14:paraId="471C04B6" w14:textId="77777777" w:rsidR="002B7E6D" w:rsidRPr="00D75A4A" w:rsidRDefault="002B7E6D" w:rsidP="002B7E6D">
      <w:pPr>
        <w:jc w:val="both"/>
        <w:rPr>
          <w:rFonts w:ascii="Aptos" w:hAnsi="Aptos"/>
          <w:sz w:val="21"/>
          <w:szCs w:val="21"/>
        </w:rPr>
      </w:pPr>
    </w:p>
    <w:p w14:paraId="6F547886" w14:textId="77777777" w:rsidR="002B7E6D" w:rsidRPr="00D75A4A" w:rsidRDefault="002B7E6D" w:rsidP="002B7E6D">
      <w:pPr>
        <w:jc w:val="both"/>
        <w:rPr>
          <w:rFonts w:ascii="Aptos" w:hAnsi="Aptos"/>
          <w:sz w:val="21"/>
          <w:szCs w:val="21"/>
        </w:rPr>
      </w:pPr>
    </w:p>
    <w:p w14:paraId="2BB39BAF" w14:textId="77777777" w:rsidR="002B7E6D" w:rsidRPr="00D75A4A" w:rsidRDefault="002B7E6D" w:rsidP="002B7E6D">
      <w:pPr>
        <w:jc w:val="both"/>
        <w:rPr>
          <w:rFonts w:ascii="Aptos" w:hAnsi="Aptos"/>
          <w:sz w:val="21"/>
          <w:szCs w:val="21"/>
        </w:rPr>
      </w:pPr>
    </w:p>
    <w:p w14:paraId="4EFCA313" w14:textId="77777777" w:rsidR="002B7E6D" w:rsidRPr="00D75A4A" w:rsidRDefault="002B7E6D" w:rsidP="002B7E6D">
      <w:pPr>
        <w:jc w:val="both"/>
        <w:rPr>
          <w:rFonts w:ascii="Aptos" w:hAnsi="Aptos"/>
          <w:sz w:val="21"/>
          <w:szCs w:val="21"/>
        </w:rPr>
      </w:pPr>
    </w:p>
    <w:p w14:paraId="10629C36" w14:textId="77777777" w:rsidR="002B7E6D" w:rsidRPr="00D75A4A" w:rsidRDefault="002B7E6D" w:rsidP="002B7E6D">
      <w:pPr>
        <w:jc w:val="both"/>
        <w:rPr>
          <w:rFonts w:ascii="Aptos" w:hAnsi="Aptos"/>
          <w:sz w:val="21"/>
          <w:szCs w:val="21"/>
        </w:rPr>
        <w:sectPr w:rsidR="002B7E6D" w:rsidRPr="00D75A4A" w:rsidSect="00A6232E">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148AC78E" w14:textId="77777777" w:rsidR="002B7E6D" w:rsidRPr="00D75A4A" w:rsidRDefault="002C6ECF" w:rsidP="0037667C">
      <w:pPr>
        <w:rPr>
          <w:rFonts w:ascii="Aptos" w:hAnsi="Aptos"/>
        </w:rPr>
      </w:pPr>
      <w:r w:rsidRPr="00D75A4A">
        <w:rPr>
          <w:rFonts w:ascii="Aptos" w:hAnsi="Aptos"/>
          <w:noProof/>
        </w:rPr>
        <w:lastRenderedPageBreak/>
        <w:drawing>
          <wp:inline distT="0" distB="0" distL="0" distR="0" wp14:anchorId="16630C55" wp14:editId="2E45B473">
            <wp:extent cx="8886825" cy="5772150"/>
            <wp:effectExtent l="38100" t="0" r="9525" b="19050"/>
            <wp:docPr id="40668452" name="Diyagram 1">
              <a:extLst xmlns:a="http://schemas.openxmlformats.org/drawingml/2006/main">
                <a:ext uri="{FF2B5EF4-FFF2-40B4-BE49-F238E27FC236}">
                  <a16:creationId xmlns:a16="http://schemas.microsoft.com/office/drawing/2014/main" id="{66C46A8C-942D-7475-575B-04F27B98334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20F736C" w14:textId="58A7EEB5" w:rsidR="002B7E6D" w:rsidRPr="00D75A4A" w:rsidRDefault="002B7E6D" w:rsidP="0037667C">
      <w:pPr>
        <w:rPr>
          <w:rFonts w:ascii="Aptos" w:hAnsi="Aptos"/>
        </w:rPr>
        <w:sectPr w:rsidR="002B7E6D" w:rsidRPr="00D75A4A" w:rsidSect="002B7E6D">
          <w:footerReference w:type="default" r:id="rId32"/>
          <w:pgSz w:w="16838" w:h="11906" w:orient="landscape"/>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r w:rsidRPr="00D75A4A">
        <w:rPr>
          <w:rFonts w:ascii="Aptos" w:hAnsi="Aptos"/>
          <w:noProof/>
        </w:rPr>
        <w:lastRenderedPageBreak/>
        <w:drawing>
          <wp:inline distT="0" distB="0" distL="0" distR="0" wp14:anchorId="3D7D8240" wp14:editId="23878B57">
            <wp:extent cx="8943975" cy="5781675"/>
            <wp:effectExtent l="0" t="0" r="9525" b="9525"/>
            <wp:docPr id="18960319" name="Diyagram 1">
              <a:extLst xmlns:a="http://schemas.openxmlformats.org/drawingml/2006/main">
                <a:ext uri="{FF2B5EF4-FFF2-40B4-BE49-F238E27FC236}">
                  <a16:creationId xmlns:a16="http://schemas.microsoft.com/office/drawing/2014/main" id="{8EC02616-25ED-DD2A-0CA6-768B156811F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204A55F" w14:textId="77777777" w:rsidR="002B7E6D" w:rsidRPr="00D75A4A" w:rsidRDefault="002B7E6D">
      <w:pPr>
        <w:pStyle w:val="Balk2"/>
        <w:numPr>
          <w:ilvl w:val="0"/>
          <w:numId w:val="25"/>
        </w:numPr>
        <w:rPr>
          <w:rFonts w:ascii="Aptos" w:hAnsi="Aptos"/>
        </w:rPr>
      </w:pPr>
      <w:bookmarkStart w:id="6" w:name="_Toc210046451"/>
      <w:bookmarkStart w:id="7" w:name="_Toc210138380"/>
      <w:r w:rsidRPr="00D75A4A">
        <w:rPr>
          <w:rFonts w:ascii="Aptos" w:hAnsi="Aptos"/>
        </w:rPr>
        <w:lastRenderedPageBreak/>
        <w:t>İÇ KONTROLÜN AMAÇLARI</w:t>
      </w:r>
      <w:bookmarkEnd w:id="6"/>
      <w:bookmarkEnd w:id="7"/>
    </w:p>
    <w:p w14:paraId="6977C4AC" w14:textId="77777777" w:rsidR="002B7E6D" w:rsidRPr="00D75A4A" w:rsidRDefault="002B7E6D" w:rsidP="002B7E6D">
      <w:pPr>
        <w:rPr>
          <w:rFonts w:ascii="Aptos" w:hAnsi="Aptos"/>
        </w:rPr>
      </w:pPr>
    </w:p>
    <w:p w14:paraId="2F38D0CD" w14:textId="5669C2FC" w:rsidR="002B7E6D" w:rsidRPr="00D75A4A" w:rsidRDefault="002B7E6D" w:rsidP="002B7E6D">
      <w:pPr>
        <w:jc w:val="both"/>
        <w:rPr>
          <w:rFonts w:ascii="Aptos" w:hAnsi="Aptos"/>
          <w:sz w:val="21"/>
          <w:szCs w:val="21"/>
        </w:rPr>
      </w:pPr>
      <w:r w:rsidRPr="00D75A4A">
        <w:rPr>
          <w:rFonts w:ascii="Aptos" w:hAnsi="Aptos"/>
          <w:sz w:val="21"/>
          <w:szCs w:val="21"/>
        </w:rPr>
        <w:t>Kamu İç Kontrol Yönetmeliğine göre iç kontrolün amaçları;</w:t>
      </w:r>
    </w:p>
    <w:p w14:paraId="4964F77B" w14:textId="07AC1AC0" w:rsidR="002B7E6D" w:rsidRPr="00D75A4A" w:rsidRDefault="002B7E6D">
      <w:pPr>
        <w:pStyle w:val="ListeParagraf"/>
        <w:numPr>
          <w:ilvl w:val="0"/>
          <w:numId w:val="23"/>
        </w:numPr>
        <w:spacing w:after="0"/>
        <w:jc w:val="both"/>
        <w:rPr>
          <w:rFonts w:ascii="Aptos" w:hAnsi="Aptos"/>
          <w:sz w:val="21"/>
          <w:szCs w:val="21"/>
        </w:rPr>
      </w:pPr>
      <w:r w:rsidRPr="00D75A4A">
        <w:rPr>
          <w:rFonts w:ascii="Aptos" w:hAnsi="Aptos"/>
          <w:sz w:val="21"/>
          <w:szCs w:val="21"/>
        </w:rPr>
        <w:t>Kamu gelir, gider, varlık ve yükümlülüklerinin etkili, ekonomik ve verimli bir şekilde yönetilmesini</w:t>
      </w:r>
      <w:r w:rsidR="005215DE">
        <w:rPr>
          <w:rFonts w:ascii="Aptos" w:hAnsi="Aptos"/>
          <w:sz w:val="21"/>
          <w:szCs w:val="21"/>
        </w:rPr>
        <w:t>;</w:t>
      </w:r>
      <w:r w:rsidRPr="00D75A4A">
        <w:rPr>
          <w:rFonts w:ascii="Aptos" w:hAnsi="Aptos"/>
          <w:sz w:val="21"/>
          <w:szCs w:val="21"/>
        </w:rPr>
        <w:t xml:space="preserve"> </w:t>
      </w:r>
    </w:p>
    <w:p w14:paraId="0DFA1B6A" w14:textId="50D93E11" w:rsidR="002B7E6D" w:rsidRPr="00D75A4A" w:rsidRDefault="002B7E6D">
      <w:pPr>
        <w:pStyle w:val="ListeParagraf"/>
        <w:numPr>
          <w:ilvl w:val="0"/>
          <w:numId w:val="23"/>
        </w:numPr>
        <w:spacing w:after="0"/>
        <w:jc w:val="both"/>
        <w:rPr>
          <w:rFonts w:ascii="Aptos" w:hAnsi="Aptos"/>
          <w:sz w:val="21"/>
          <w:szCs w:val="21"/>
        </w:rPr>
      </w:pPr>
      <w:r w:rsidRPr="00D75A4A">
        <w:rPr>
          <w:rFonts w:ascii="Aptos" w:hAnsi="Aptos"/>
          <w:sz w:val="21"/>
          <w:szCs w:val="21"/>
        </w:rPr>
        <w:t>Kamu idarelerinin kanunlara ve diğer düzenlemelere uygun olarak faaliyet göstermesini</w:t>
      </w:r>
      <w:r w:rsidR="005215DE">
        <w:rPr>
          <w:rFonts w:ascii="Aptos" w:hAnsi="Aptos"/>
          <w:sz w:val="21"/>
          <w:szCs w:val="21"/>
        </w:rPr>
        <w:t>;</w:t>
      </w:r>
    </w:p>
    <w:p w14:paraId="792BB041" w14:textId="74A4C322" w:rsidR="002B7E6D" w:rsidRPr="00D75A4A" w:rsidRDefault="002B7E6D">
      <w:pPr>
        <w:pStyle w:val="ListeParagraf"/>
        <w:numPr>
          <w:ilvl w:val="0"/>
          <w:numId w:val="23"/>
        </w:numPr>
        <w:spacing w:after="0"/>
        <w:jc w:val="both"/>
        <w:rPr>
          <w:rFonts w:ascii="Aptos" w:hAnsi="Aptos"/>
          <w:sz w:val="21"/>
          <w:szCs w:val="21"/>
        </w:rPr>
      </w:pPr>
      <w:r w:rsidRPr="00D75A4A">
        <w:rPr>
          <w:rFonts w:ascii="Aptos" w:hAnsi="Aptos"/>
          <w:sz w:val="21"/>
          <w:szCs w:val="21"/>
        </w:rPr>
        <w:t>Her türlü malî karar ve işlemlerde usulsüzlük ve yolsuzluğun önlenmesini</w:t>
      </w:r>
      <w:r w:rsidR="005215DE">
        <w:rPr>
          <w:rFonts w:ascii="Aptos" w:hAnsi="Aptos"/>
          <w:sz w:val="21"/>
          <w:szCs w:val="21"/>
        </w:rPr>
        <w:t>;</w:t>
      </w:r>
    </w:p>
    <w:p w14:paraId="08328BCF" w14:textId="5584F8BF" w:rsidR="002B7E6D" w:rsidRPr="00D75A4A" w:rsidRDefault="002B7E6D">
      <w:pPr>
        <w:pStyle w:val="ListeParagraf"/>
        <w:numPr>
          <w:ilvl w:val="0"/>
          <w:numId w:val="23"/>
        </w:numPr>
        <w:spacing w:after="0"/>
        <w:jc w:val="both"/>
        <w:rPr>
          <w:rFonts w:ascii="Aptos" w:hAnsi="Aptos"/>
          <w:sz w:val="21"/>
          <w:szCs w:val="21"/>
        </w:rPr>
      </w:pPr>
      <w:r w:rsidRPr="00D75A4A">
        <w:rPr>
          <w:rFonts w:ascii="Aptos" w:hAnsi="Aptos"/>
          <w:sz w:val="21"/>
          <w:szCs w:val="21"/>
        </w:rPr>
        <w:t>Karar oluşturmak ve izlemek için düzenli, zamanında ve güvenilir rapor ve bilgi edinilmesini</w:t>
      </w:r>
      <w:r w:rsidR="005215DE">
        <w:rPr>
          <w:rFonts w:ascii="Aptos" w:hAnsi="Aptos"/>
          <w:sz w:val="21"/>
          <w:szCs w:val="21"/>
        </w:rPr>
        <w:t>;</w:t>
      </w:r>
      <w:r w:rsidRPr="00D75A4A">
        <w:rPr>
          <w:rFonts w:ascii="Aptos" w:hAnsi="Aptos"/>
          <w:sz w:val="21"/>
          <w:szCs w:val="21"/>
        </w:rPr>
        <w:t xml:space="preserve"> </w:t>
      </w:r>
    </w:p>
    <w:p w14:paraId="00788D7B" w14:textId="28E87018" w:rsidR="002B7E6D" w:rsidRPr="00D75A4A" w:rsidRDefault="002B7E6D">
      <w:pPr>
        <w:pStyle w:val="ListeParagraf"/>
        <w:numPr>
          <w:ilvl w:val="0"/>
          <w:numId w:val="23"/>
        </w:numPr>
        <w:spacing w:after="0"/>
        <w:jc w:val="both"/>
        <w:rPr>
          <w:rFonts w:ascii="Aptos" w:hAnsi="Aptos"/>
          <w:sz w:val="21"/>
          <w:szCs w:val="21"/>
        </w:rPr>
      </w:pPr>
      <w:r w:rsidRPr="00D75A4A">
        <w:rPr>
          <w:rFonts w:ascii="Aptos" w:hAnsi="Aptos"/>
          <w:sz w:val="21"/>
          <w:szCs w:val="21"/>
        </w:rPr>
        <w:t>Varlıkların kötüye kullanılmasını ve israfını önlemek ve kayıplara karşı korunmasını, sağlamaktır.</w:t>
      </w:r>
    </w:p>
    <w:p w14:paraId="17B746FA" w14:textId="248E226A" w:rsidR="002B7E6D" w:rsidRPr="00D75A4A" w:rsidRDefault="002B7E6D" w:rsidP="002B7E6D">
      <w:pPr>
        <w:rPr>
          <w:rFonts w:ascii="Aptos" w:hAnsi="Aptos"/>
        </w:rPr>
      </w:pPr>
    </w:p>
    <w:p w14:paraId="3F4EA1AD" w14:textId="7BCAF72C" w:rsidR="008C027C" w:rsidRPr="00D75A4A" w:rsidRDefault="008C027C" w:rsidP="002B7E6D">
      <w:pPr>
        <w:rPr>
          <w:rFonts w:ascii="Aptos" w:hAnsi="Aptos"/>
        </w:rPr>
      </w:pPr>
      <w:r w:rsidRPr="00D75A4A">
        <w:rPr>
          <w:rFonts w:ascii="Aptos" w:hAnsi="Aptos"/>
          <w:noProof/>
        </w:rPr>
        <mc:AlternateContent>
          <mc:Choice Requires="wps">
            <w:drawing>
              <wp:anchor distT="0" distB="0" distL="114300" distR="114300" simplePos="0" relativeHeight="251691008" behindDoc="0" locked="0" layoutInCell="1" allowOverlap="1" wp14:anchorId="43384CC2" wp14:editId="58D96FC3">
                <wp:simplePos x="0" y="0"/>
                <wp:positionH relativeFrom="column">
                  <wp:posOffset>1395730</wp:posOffset>
                </wp:positionH>
                <wp:positionV relativeFrom="paragraph">
                  <wp:posOffset>63500</wp:posOffset>
                </wp:positionV>
                <wp:extent cx="2783840" cy="600075"/>
                <wp:effectExtent l="0" t="0" r="16510" b="28575"/>
                <wp:wrapSquare wrapText="bothSides"/>
                <wp:docPr id="1230163968" name="İçerik Yer Tutuc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3840" cy="600075"/>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611A2365" w14:textId="77777777" w:rsidR="008C027C" w:rsidRPr="008C027C" w:rsidRDefault="008C027C" w:rsidP="008C027C">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8C027C">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Neden İç Kontrol?</w:t>
                            </w:r>
                          </w:p>
                        </w:txbxContent>
                      </wps:txbx>
                      <wps:bodyPr vert="horz" lIns="91440" tIns="45720" rIns="91440" bIns="45720" rtlCol="0">
                        <a:noAutofit/>
                      </wps:bodyPr>
                    </wps:wsp>
                  </a:graphicData>
                </a:graphic>
              </wp:anchor>
            </w:drawing>
          </mc:Choice>
          <mc:Fallback>
            <w:pict>
              <v:shape w14:anchorId="43384CC2" id="_x0000_s1032" type="#_x0000_t202" style="position:absolute;margin-left:109.9pt;margin-top:5pt;width:219.2pt;height:47.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" fillcolor="#91bce3 [2168]" strokecolor="#5b9bd5 [3208]" strokeweight=".5pt">
                <v:fill color2="#7aaddd [2616]" rotate="t" colors="0 #b1cbe9;.5 #a3c1e5;1 #92b9e4" focus="100%" type="gradient">
                  <o:fill v:ext="view" type="gradientUnscaled"/>
                </v:fill>
                <v:path arrowok="t"/>
                <v:textbox>
                  <w:txbxContent>
                    <w:p w14:paraId="611A2365" w14:textId="77777777" w:rsidR="008C027C" w:rsidRPr="008C027C" w:rsidRDefault="008C027C" w:rsidP="008C027C">
                      <w:pPr>
                        <w:spacing w:before="200" w:line="216" w:lineRule="auto"/>
                        <w:jc w:val="center"/>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pPr>
                      <w:r w:rsidRPr="008C027C">
                        <w:rPr>
                          <w:rFonts w:ascii="Aptos" w:hAnsi="Aptos"/>
                          <w:color w:val="FFFFFF" w:themeColor="background1"/>
                          <w:kern w:val="24"/>
                          <w:sz w:val="50"/>
                          <w:szCs w:val="50"/>
                          <w14:shadow w14:blurRad="38100" w14:dist="38100" w14:dir="2700000" w14:sx="100000" w14:sy="100000" w14:kx="0" w14:ky="0" w14:algn="tl">
                            <w14:srgbClr w14:val="000000">
                              <w14:alpha w14:val="57000"/>
                            </w14:srgbClr>
                          </w14:shadow>
                        </w:rPr>
                        <w:t>Neden İç Kontrol?</w:t>
                      </w:r>
                    </w:p>
                  </w:txbxContent>
                </v:textbox>
                <w10:wrap type="square"/>
              </v:shape>
            </w:pict>
          </mc:Fallback>
        </mc:AlternateContent>
      </w:r>
    </w:p>
    <w:p w14:paraId="368FF19C" w14:textId="36F1F209" w:rsidR="008C027C" w:rsidRPr="00D75A4A" w:rsidRDefault="008C027C" w:rsidP="002B7E6D">
      <w:pPr>
        <w:rPr>
          <w:rFonts w:ascii="Aptos" w:hAnsi="Aptos"/>
        </w:rPr>
      </w:pPr>
      <w:r w:rsidRPr="00D75A4A">
        <w:rPr>
          <w:rFonts w:ascii="Aptos" w:hAnsi="Aptos"/>
          <w:noProof/>
        </w:rPr>
        <w:drawing>
          <wp:inline distT="0" distB="0" distL="0" distR="0" wp14:anchorId="7ADF1444" wp14:editId="0D59746C">
            <wp:extent cx="5723255" cy="5695950"/>
            <wp:effectExtent l="38100" t="0" r="29845" b="0"/>
            <wp:docPr id="174958324" name="Diyagram 1">
              <a:extLst xmlns:a="http://schemas.openxmlformats.org/drawingml/2006/main">
                <a:ext uri="{FF2B5EF4-FFF2-40B4-BE49-F238E27FC236}">
                  <a16:creationId xmlns:a16="http://schemas.microsoft.com/office/drawing/2014/main" id="{F72282E3-317F-EC79-1F3F-F6295579EE3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506732A7" w14:textId="3106B00B" w:rsidR="007A439D" w:rsidRPr="00D75A4A" w:rsidRDefault="007A439D">
      <w:pPr>
        <w:pStyle w:val="Balk2"/>
        <w:numPr>
          <w:ilvl w:val="0"/>
          <w:numId w:val="25"/>
        </w:numPr>
        <w:rPr>
          <w:rFonts w:ascii="Aptos" w:hAnsi="Aptos"/>
        </w:rPr>
      </w:pPr>
      <w:bookmarkStart w:id="8" w:name="_Toc210046452"/>
      <w:bookmarkStart w:id="9" w:name="_Toc210138381"/>
      <w:r w:rsidRPr="00D75A4A">
        <w:rPr>
          <w:rFonts w:ascii="Aptos" w:hAnsi="Aptos"/>
        </w:rPr>
        <w:lastRenderedPageBreak/>
        <w:t>İÇ KONTROLÜN TEMEL İLKELERİ</w:t>
      </w:r>
      <w:bookmarkEnd w:id="8"/>
      <w:bookmarkEnd w:id="9"/>
    </w:p>
    <w:p w14:paraId="50B281FF" w14:textId="77777777" w:rsidR="007A439D" w:rsidRPr="00D75A4A" w:rsidRDefault="007A439D" w:rsidP="007A439D">
      <w:pPr>
        <w:rPr>
          <w:rFonts w:ascii="Aptos" w:hAnsi="Aptos"/>
        </w:rPr>
      </w:pPr>
    </w:p>
    <w:p w14:paraId="7A94EA56" w14:textId="77777777" w:rsidR="007A439D" w:rsidRPr="007A439D" w:rsidRDefault="007A439D">
      <w:pPr>
        <w:numPr>
          <w:ilvl w:val="0"/>
          <w:numId w:val="26"/>
        </w:numPr>
        <w:spacing w:after="0"/>
        <w:jc w:val="both"/>
        <w:rPr>
          <w:rFonts w:ascii="Aptos" w:hAnsi="Aptos"/>
          <w:sz w:val="21"/>
          <w:szCs w:val="21"/>
        </w:rPr>
      </w:pPr>
      <w:r w:rsidRPr="007A439D">
        <w:rPr>
          <w:rFonts w:ascii="Aptos" w:hAnsi="Aptos"/>
          <w:sz w:val="21"/>
          <w:szCs w:val="21"/>
        </w:rPr>
        <w:t xml:space="preserve">İç kontrol faaliyetleri, yönetim sorumluluğu çerçevesinde yürütülür. </w:t>
      </w:r>
    </w:p>
    <w:p w14:paraId="3DEEDC87" w14:textId="77777777" w:rsidR="007A439D" w:rsidRPr="007A439D" w:rsidRDefault="007A439D">
      <w:pPr>
        <w:numPr>
          <w:ilvl w:val="0"/>
          <w:numId w:val="26"/>
        </w:numPr>
        <w:spacing w:after="0"/>
        <w:jc w:val="both"/>
        <w:rPr>
          <w:rFonts w:ascii="Aptos" w:hAnsi="Aptos"/>
          <w:sz w:val="21"/>
          <w:szCs w:val="21"/>
        </w:rPr>
      </w:pPr>
      <w:r w:rsidRPr="007A439D">
        <w:rPr>
          <w:rFonts w:ascii="Aptos" w:hAnsi="Aptos"/>
          <w:sz w:val="21"/>
          <w:szCs w:val="21"/>
        </w:rPr>
        <w:t xml:space="preserve">İç kontrol faaliyet, düzenleme ve uygulamalarında öncelikle riskli alanlar dikkate alınır. </w:t>
      </w:r>
    </w:p>
    <w:p w14:paraId="0F8F077B" w14:textId="77777777" w:rsidR="007A439D" w:rsidRPr="007A439D" w:rsidRDefault="007A439D">
      <w:pPr>
        <w:numPr>
          <w:ilvl w:val="0"/>
          <w:numId w:val="26"/>
        </w:numPr>
        <w:spacing w:after="0"/>
        <w:jc w:val="both"/>
        <w:rPr>
          <w:rFonts w:ascii="Aptos" w:hAnsi="Aptos"/>
          <w:sz w:val="21"/>
          <w:szCs w:val="21"/>
        </w:rPr>
      </w:pPr>
      <w:r w:rsidRPr="007A439D">
        <w:rPr>
          <w:rFonts w:ascii="Aptos" w:hAnsi="Aptos"/>
          <w:sz w:val="21"/>
          <w:szCs w:val="21"/>
        </w:rPr>
        <w:t xml:space="preserve">İç kontrol sisteminin oluşturulmasında ve uygulanmasında, idarelerin kurumsal kapasiteleri, yerine getirmekle yükümlü oldukları hizmetlerin niteliği ile malî durumları gibi kendilerine özgü koşulları dikkate alınır. </w:t>
      </w:r>
    </w:p>
    <w:p w14:paraId="7D1EA464" w14:textId="77777777" w:rsidR="007A439D" w:rsidRPr="007A439D" w:rsidRDefault="007A439D">
      <w:pPr>
        <w:numPr>
          <w:ilvl w:val="0"/>
          <w:numId w:val="26"/>
        </w:numPr>
        <w:spacing w:after="0"/>
        <w:jc w:val="both"/>
        <w:rPr>
          <w:rFonts w:ascii="Aptos" w:hAnsi="Aptos"/>
          <w:sz w:val="21"/>
          <w:szCs w:val="21"/>
        </w:rPr>
      </w:pPr>
      <w:r w:rsidRPr="007A439D">
        <w:rPr>
          <w:rFonts w:ascii="Aptos" w:hAnsi="Aptos"/>
          <w:sz w:val="21"/>
          <w:szCs w:val="21"/>
        </w:rPr>
        <w:t xml:space="preserve">İç kontrole ilişkin sorumluluk, faaliyet ve süreçlerde yer alan bütün görevlileri kapsar. </w:t>
      </w:r>
    </w:p>
    <w:p w14:paraId="1B957EB3" w14:textId="77777777" w:rsidR="007A439D" w:rsidRPr="007A439D" w:rsidRDefault="007A439D">
      <w:pPr>
        <w:numPr>
          <w:ilvl w:val="0"/>
          <w:numId w:val="26"/>
        </w:numPr>
        <w:spacing w:after="0"/>
        <w:jc w:val="both"/>
        <w:rPr>
          <w:rFonts w:ascii="Aptos" w:hAnsi="Aptos"/>
          <w:sz w:val="21"/>
          <w:szCs w:val="21"/>
        </w:rPr>
      </w:pPr>
      <w:r w:rsidRPr="007A439D">
        <w:rPr>
          <w:rFonts w:ascii="Aptos" w:hAnsi="Aptos"/>
          <w:sz w:val="21"/>
          <w:szCs w:val="21"/>
        </w:rPr>
        <w:t xml:space="preserve">İç kontrol, idarenin bütün birimlerindeki malî ve malî olmayan her türlü faaliyet, süreç ve işlemleri kapsar. </w:t>
      </w:r>
    </w:p>
    <w:p w14:paraId="512A61EF" w14:textId="77777777" w:rsidR="007A439D" w:rsidRPr="007A439D" w:rsidRDefault="007A439D">
      <w:pPr>
        <w:numPr>
          <w:ilvl w:val="0"/>
          <w:numId w:val="26"/>
        </w:numPr>
        <w:spacing w:after="0"/>
        <w:jc w:val="both"/>
        <w:rPr>
          <w:rFonts w:ascii="Aptos" w:hAnsi="Aptos"/>
          <w:sz w:val="21"/>
          <w:szCs w:val="21"/>
        </w:rPr>
      </w:pPr>
      <w:r w:rsidRPr="007A439D">
        <w:rPr>
          <w:rFonts w:ascii="Aptos" w:hAnsi="Aptos"/>
          <w:sz w:val="21"/>
          <w:szCs w:val="21"/>
        </w:rPr>
        <w:t xml:space="preserve">İç kontrol sistemi yılda en az bir kez değerlendirilir ve alınması gereken önlemler belirlenir. </w:t>
      </w:r>
    </w:p>
    <w:p w14:paraId="61FBDD8C" w14:textId="77777777" w:rsidR="007A439D" w:rsidRPr="007A439D" w:rsidRDefault="007A439D">
      <w:pPr>
        <w:numPr>
          <w:ilvl w:val="0"/>
          <w:numId w:val="26"/>
        </w:numPr>
        <w:spacing w:after="0"/>
        <w:jc w:val="both"/>
        <w:rPr>
          <w:rFonts w:ascii="Aptos" w:hAnsi="Aptos"/>
          <w:sz w:val="21"/>
          <w:szCs w:val="21"/>
        </w:rPr>
      </w:pPr>
      <w:r w:rsidRPr="007A439D">
        <w:rPr>
          <w:rFonts w:ascii="Aptos" w:hAnsi="Aptos"/>
          <w:sz w:val="21"/>
          <w:szCs w:val="21"/>
        </w:rPr>
        <w:t>İç kontrol düzenleme ve uygulamalarında mevzuata uygunluk, saydamlık, hesap verebilirlik, etkililik, ekonomiklik ve verimlilik gibi iyi malî yönetim ilkeleri esas alınır.</w:t>
      </w:r>
    </w:p>
    <w:p w14:paraId="76870672" w14:textId="77777777" w:rsidR="007A439D" w:rsidRPr="00D75A4A" w:rsidRDefault="007A439D" w:rsidP="007A439D">
      <w:pPr>
        <w:rPr>
          <w:rFonts w:ascii="Aptos" w:hAnsi="Aptos"/>
        </w:rPr>
      </w:pPr>
    </w:p>
    <w:p w14:paraId="5668AEB8" w14:textId="77777777" w:rsidR="00D75A4A" w:rsidRPr="00D75A4A" w:rsidRDefault="00D75A4A" w:rsidP="007A439D">
      <w:pPr>
        <w:rPr>
          <w:rFonts w:ascii="Aptos" w:hAnsi="Aptos"/>
        </w:rPr>
      </w:pPr>
    </w:p>
    <w:p w14:paraId="6F33BAD3" w14:textId="77777777" w:rsidR="00D75A4A" w:rsidRPr="00D75A4A" w:rsidRDefault="00D75A4A" w:rsidP="007A439D">
      <w:pPr>
        <w:rPr>
          <w:rFonts w:ascii="Aptos" w:hAnsi="Aptos"/>
        </w:rPr>
      </w:pPr>
    </w:p>
    <w:p w14:paraId="5E5BE399" w14:textId="77777777" w:rsidR="00D75A4A" w:rsidRPr="00D75A4A" w:rsidRDefault="00D75A4A" w:rsidP="007A439D">
      <w:pPr>
        <w:rPr>
          <w:rFonts w:ascii="Aptos" w:hAnsi="Aptos"/>
        </w:rPr>
      </w:pPr>
    </w:p>
    <w:p w14:paraId="14703839" w14:textId="77777777" w:rsidR="00D75A4A" w:rsidRPr="00D75A4A" w:rsidRDefault="00D75A4A" w:rsidP="007A439D">
      <w:pPr>
        <w:rPr>
          <w:rFonts w:ascii="Aptos" w:hAnsi="Aptos"/>
        </w:rPr>
      </w:pPr>
    </w:p>
    <w:p w14:paraId="47A6ECE8" w14:textId="77777777" w:rsidR="00D75A4A" w:rsidRPr="00D75A4A" w:rsidRDefault="00D75A4A" w:rsidP="007A439D">
      <w:pPr>
        <w:rPr>
          <w:rFonts w:ascii="Aptos" w:hAnsi="Aptos"/>
        </w:rPr>
      </w:pPr>
    </w:p>
    <w:p w14:paraId="21F46837" w14:textId="77777777" w:rsidR="00D75A4A" w:rsidRPr="00D75A4A" w:rsidRDefault="00D75A4A" w:rsidP="007A439D">
      <w:pPr>
        <w:rPr>
          <w:rFonts w:ascii="Aptos" w:hAnsi="Aptos"/>
        </w:rPr>
      </w:pPr>
    </w:p>
    <w:p w14:paraId="43D67981" w14:textId="77777777" w:rsidR="00D75A4A" w:rsidRPr="00D75A4A" w:rsidRDefault="00D75A4A" w:rsidP="007A439D">
      <w:pPr>
        <w:rPr>
          <w:rFonts w:ascii="Aptos" w:hAnsi="Aptos"/>
        </w:rPr>
      </w:pPr>
    </w:p>
    <w:p w14:paraId="20BF4709" w14:textId="77777777" w:rsidR="00D75A4A" w:rsidRPr="00D75A4A" w:rsidRDefault="00D75A4A" w:rsidP="007A439D">
      <w:pPr>
        <w:rPr>
          <w:rFonts w:ascii="Aptos" w:hAnsi="Aptos"/>
        </w:rPr>
      </w:pPr>
    </w:p>
    <w:p w14:paraId="6EBC087E" w14:textId="77777777" w:rsidR="00D75A4A" w:rsidRPr="00D75A4A" w:rsidRDefault="00D75A4A" w:rsidP="007A439D">
      <w:pPr>
        <w:rPr>
          <w:rFonts w:ascii="Aptos" w:hAnsi="Aptos"/>
        </w:rPr>
      </w:pPr>
    </w:p>
    <w:p w14:paraId="6989D217" w14:textId="77777777" w:rsidR="00D75A4A" w:rsidRPr="00D75A4A" w:rsidRDefault="00D75A4A" w:rsidP="007A439D">
      <w:pPr>
        <w:rPr>
          <w:rFonts w:ascii="Aptos" w:hAnsi="Aptos"/>
        </w:rPr>
      </w:pPr>
    </w:p>
    <w:p w14:paraId="28C3D41A" w14:textId="77777777" w:rsidR="00D75A4A" w:rsidRPr="00D75A4A" w:rsidRDefault="00D75A4A" w:rsidP="007A439D">
      <w:pPr>
        <w:rPr>
          <w:rFonts w:ascii="Aptos" w:hAnsi="Aptos"/>
        </w:rPr>
      </w:pPr>
    </w:p>
    <w:p w14:paraId="2B9092EE" w14:textId="77777777" w:rsidR="00D75A4A" w:rsidRPr="00D75A4A" w:rsidRDefault="00D75A4A" w:rsidP="007A439D">
      <w:pPr>
        <w:rPr>
          <w:rFonts w:ascii="Aptos" w:hAnsi="Aptos"/>
        </w:rPr>
      </w:pPr>
    </w:p>
    <w:p w14:paraId="09F99B8D" w14:textId="77777777" w:rsidR="00D75A4A" w:rsidRPr="00D75A4A" w:rsidRDefault="00D75A4A" w:rsidP="007A439D">
      <w:pPr>
        <w:rPr>
          <w:rFonts w:ascii="Aptos" w:hAnsi="Aptos"/>
        </w:rPr>
      </w:pPr>
    </w:p>
    <w:p w14:paraId="3C22A969" w14:textId="77777777" w:rsidR="00D75A4A" w:rsidRPr="00D75A4A" w:rsidRDefault="00D75A4A" w:rsidP="007A439D">
      <w:pPr>
        <w:rPr>
          <w:rFonts w:ascii="Aptos" w:hAnsi="Aptos"/>
        </w:rPr>
      </w:pPr>
    </w:p>
    <w:p w14:paraId="1416909B" w14:textId="77777777" w:rsidR="00D75A4A" w:rsidRPr="00D75A4A" w:rsidRDefault="00D75A4A" w:rsidP="007A439D">
      <w:pPr>
        <w:rPr>
          <w:rFonts w:ascii="Aptos" w:hAnsi="Aptos"/>
        </w:rPr>
      </w:pPr>
    </w:p>
    <w:p w14:paraId="2C83C1A3" w14:textId="77777777" w:rsidR="00D75A4A" w:rsidRPr="00D75A4A" w:rsidRDefault="00D75A4A" w:rsidP="007A439D">
      <w:pPr>
        <w:rPr>
          <w:rFonts w:ascii="Aptos" w:hAnsi="Aptos"/>
        </w:rPr>
      </w:pPr>
    </w:p>
    <w:p w14:paraId="381EBE3E" w14:textId="77777777" w:rsidR="00D75A4A" w:rsidRPr="00D75A4A" w:rsidRDefault="00D75A4A" w:rsidP="007A439D">
      <w:pPr>
        <w:rPr>
          <w:rFonts w:ascii="Aptos" w:hAnsi="Aptos"/>
        </w:rPr>
      </w:pPr>
    </w:p>
    <w:p w14:paraId="3D5D60AF" w14:textId="77777777" w:rsidR="00D75A4A" w:rsidRPr="00D75A4A" w:rsidRDefault="00D75A4A" w:rsidP="007A439D">
      <w:pPr>
        <w:rPr>
          <w:rFonts w:ascii="Aptos" w:hAnsi="Aptos"/>
        </w:rPr>
      </w:pPr>
    </w:p>
    <w:p w14:paraId="04D7E998" w14:textId="77777777" w:rsidR="00D75A4A" w:rsidRPr="00D75A4A" w:rsidRDefault="00D75A4A" w:rsidP="007A439D">
      <w:pPr>
        <w:rPr>
          <w:rFonts w:ascii="Aptos" w:hAnsi="Aptos"/>
        </w:rPr>
      </w:pPr>
    </w:p>
    <w:p w14:paraId="08387AF9" w14:textId="77777777" w:rsidR="007A439D" w:rsidRPr="00D75A4A" w:rsidRDefault="007A439D" w:rsidP="007A439D">
      <w:pPr>
        <w:rPr>
          <w:rFonts w:ascii="Aptos" w:hAnsi="Aptos"/>
        </w:rPr>
      </w:pPr>
    </w:p>
    <w:p w14:paraId="72B4CA1C" w14:textId="22FFF503" w:rsidR="0037667C" w:rsidRPr="00D75A4A" w:rsidRDefault="0037667C">
      <w:pPr>
        <w:pStyle w:val="Balk2"/>
        <w:numPr>
          <w:ilvl w:val="0"/>
          <w:numId w:val="25"/>
        </w:numPr>
        <w:rPr>
          <w:rFonts w:ascii="Aptos" w:hAnsi="Aptos"/>
        </w:rPr>
      </w:pPr>
      <w:bookmarkStart w:id="10" w:name="_Toc210046453"/>
      <w:bookmarkStart w:id="11" w:name="_Toc210138382"/>
      <w:r w:rsidRPr="00D75A4A">
        <w:rPr>
          <w:rFonts w:ascii="Aptos" w:hAnsi="Aptos"/>
        </w:rPr>
        <w:lastRenderedPageBreak/>
        <w:t>İÇ KONTROLDE YETKİ, GÖREV VE SORUMLULUKLAR</w:t>
      </w:r>
      <w:bookmarkEnd w:id="10"/>
      <w:bookmarkEnd w:id="11"/>
    </w:p>
    <w:p w14:paraId="4B4BF387" w14:textId="77777777" w:rsidR="007A439D" w:rsidRPr="00D75A4A" w:rsidRDefault="007A439D" w:rsidP="007A439D">
      <w:pPr>
        <w:rPr>
          <w:rFonts w:ascii="Aptos" w:hAnsi="Aptos"/>
        </w:rPr>
      </w:pPr>
    </w:p>
    <w:p w14:paraId="5F0B2990" w14:textId="7AF73C34" w:rsidR="007A439D" w:rsidRPr="00D75A4A" w:rsidRDefault="007A439D" w:rsidP="007A439D">
      <w:pPr>
        <w:rPr>
          <w:rFonts w:ascii="Aptos" w:hAnsi="Aptos"/>
          <w:b/>
          <w:bCs/>
          <w:sz w:val="21"/>
          <w:szCs w:val="21"/>
        </w:rPr>
      </w:pPr>
      <w:r w:rsidRPr="00D75A4A">
        <w:rPr>
          <w:rFonts w:ascii="Aptos" w:hAnsi="Aptos"/>
          <w:b/>
          <w:bCs/>
          <w:sz w:val="21"/>
          <w:szCs w:val="21"/>
        </w:rPr>
        <w:t>Temel Sorumluluk:</w:t>
      </w:r>
    </w:p>
    <w:p w14:paraId="338140D7" w14:textId="77777777" w:rsidR="007A439D" w:rsidRPr="007A439D" w:rsidRDefault="007A439D" w:rsidP="007A439D">
      <w:pPr>
        <w:rPr>
          <w:rFonts w:ascii="Aptos" w:hAnsi="Aptos"/>
          <w:sz w:val="21"/>
          <w:szCs w:val="21"/>
        </w:rPr>
      </w:pPr>
      <w:r w:rsidRPr="007A439D">
        <w:rPr>
          <w:rFonts w:ascii="Aptos" w:hAnsi="Aptos"/>
          <w:sz w:val="21"/>
          <w:szCs w:val="21"/>
        </w:rPr>
        <w:t>Üst yöneticiler, harcama yetkilileri ve diğer yöneticiler;</w:t>
      </w:r>
    </w:p>
    <w:p w14:paraId="00A14F67" w14:textId="06A3F2A0" w:rsidR="007A439D" w:rsidRPr="007A439D" w:rsidRDefault="007A439D">
      <w:pPr>
        <w:numPr>
          <w:ilvl w:val="0"/>
          <w:numId w:val="27"/>
        </w:numPr>
        <w:spacing w:after="0"/>
        <w:rPr>
          <w:rFonts w:ascii="Aptos" w:hAnsi="Aptos"/>
          <w:sz w:val="21"/>
          <w:szCs w:val="21"/>
        </w:rPr>
      </w:pPr>
      <w:proofErr w:type="gramStart"/>
      <w:r w:rsidRPr="007A439D">
        <w:rPr>
          <w:rFonts w:ascii="Aptos" w:hAnsi="Aptos"/>
          <w:sz w:val="21"/>
          <w:szCs w:val="21"/>
        </w:rPr>
        <w:t>meslek</w:t>
      </w:r>
      <w:r w:rsidR="00D75A4A">
        <w:rPr>
          <w:rFonts w:ascii="Aptos" w:hAnsi="Aptos"/>
          <w:sz w:val="21"/>
          <w:szCs w:val="21"/>
        </w:rPr>
        <w:t>î</w:t>
      </w:r>
      <w:proofErr w:type="gramEnd"/>
      <w:r w:rsidRPr="007A439D">
        <w:rPr>
          <w:rFonts w:ascii="Aptos" w:hAnsi="Aptos"/>
          <w:sz w:val="21"/>
          <w:szCs w:val="21"/>
        </w:rPr>
        <w:t xml:space="preserve"> değerlere ve dürüst yönetim anlayışına sahip olunmasından, </w:t>
      </w:r>
    </w:p>
    <w:p w14:paraId="476FC6FC" w14:textId="77777777" w:rsidR="007A439D" w:rsidRPr="007A439D" w:rsidRDefault="007A439D">
      <w:pPr>
        <w:numPr>
          <w:ilvl w:val="0"/>
          <w:numId w:val="27"/>
        </w:numPr>
        <w:spacing w:after="0"/>
        <w:rPr>
          <w:rFonts w:ascii="Aptos" w:hAnsi="Aptos"/>
          <w:sz w:val="21"/>
          <w:szCs w:val="21"/>
        </w:rPr>
      </w:pPr>
      <w:proofErr w:type="gramStart"/>
      <w:r w:rsidRPr="007A439D">
        <w:rPr>
          <w:rFonts w:ascii="Aptos" w:hAnsi="Aptos"/>
          <w:sz w:val="21"/>
          <w:szCs w:val="21"/>
        </w:rPr>
        <w:t>malî</w:t>
      </w:r>
      <w:proofErr w:type="gramEnd"/>
      <w:r w:rsidRPr="007A439D">
        <w:rPr>
          <w:rFonts w:ascii="Aptos" w:hAnsi="Aptos"/>
          <w:sz w:val="21"/>
          <w:szCs w:val="21"/>
        </w:rPr>
        <w:t xml:space="preserve"> yetki ve sorumlulukların bilgili ve yeterli yöneticiler ile personele verilmesinden,</w:t>
      </w:r>
    </w:p>
    <w:p w14:paraId="26317D9A" w14:textId="77777777" w:rsidR="007A439D" w:rsidRPr="007A439D" w:rsidRDefault="007A439D">
      <w:pPr>
        <w:numPr>
          <w:ilvl w:val="0"/>
          <w:numId w:val="27"/>
        </w:numPr>
        <w:spacing w:after="0"/>
        <w:rPr>
          <w:rFonts w:ascii="Aptos" w:hAnsi="Aptos"/>
          <w:sz w:val="21"/>
          <w:szCs w:val="21"/>
        </w:rPr>
      </w:pPr>
      <w:proofErr w:type="gramStart"/>
      <w:r w:rsidRPr="007A439D">
        <w:rPr>
          <w:rFonts w:ascii="Aptos" w:hAnsi="Aptos"/>
          <w:sz w:val="21"/>
          <w:szCs w:val="21"/>
        </w:rPr>
        <w:t>belirlenmiş</w:t>
      </w:r>
      <w:proofErr w:type="gramEnd"/>
      <w:r w:rsidRPr="007A439D">
        <w:rPr>
          <w:rFonts w:ascii="Aptos" w:hAnsi="Aptos"/>
          <w:sz w:val="21"/>
          <w:szCs w:val="21"/>
        </w:rPr>
        <w:t xml:space="preserve"> standartlara uyulmasının sağlanmasından, </w:t>
      </w:r>
    </w:p>
    <w:p w14:paraId="53AC49E5" w14:textId="77777777" w:rsidR="007A439D" w:rsidRPr="007A439D" w:rsidRDefault="007A439D">
      <w:pPr>
        <w:numPr>
          <w:ilvl w:val="0"/>
          <w:numId w:val="27"/>
        </w:numPr>
        <w:spacing w:after="0"/>
        <w:rPr>
          <w:rFonts w:ascii="Aptos" w:hAnsi="Aptos"/>
          <w:sz w:val="21"/>
          <w:szCs w:val="21"/>
        </w:rPr>
      </w:pPr>
      <w:proofErr w:type="gramStart"/>
      <w:r w:rsidRPr="007A439D">
        <w:rPr>
          <w:rFonts w:ascii="Aptos" w:hAnsi="Aptos"/>
          <w:sz w:val="21"/>
          <w:szCs w:val="21"/>
        </w:rPr>
        <w:t>mevzuata</w:t>
      </w:r>
      <w:proofErr w:type="gramEnd"/>
      <w:r w:rsidRPr="007A439D">
        <w:rPr>
          <w:rFonts w:ascii="Aptos" w:hAnsi="Aptos"/>
          <w:sz w:val="21"/>
          <w:szCs w:val="21"/>
        </w:rPr>
        <w:t xml:space="preserve"> aykırı faaliyetlerin önlenmesinden,</w:t>
      </w:r>
    </w:p>
    <w:p w14:paraId="139BC4F0" w14:textId="77777777" w:rsidR="007A439D" w:rsidRPr="007A439D" w:rsidRDefault="007A439D">
      <w:pPr>
        <w:numPr>
          <w:ilvl w:val="0"/>
          <w:numId w:val="27"/>
        </w:numPr>
        <w:spacing w:after="0"/>
        <w:rPr>
          <w:rFonts w:ascii="Aptos" w:hAnsi="Aptos"/>
          <w:sz w:val="21"/>
          <w:szCs w:val="21"/>
        </w:rPr>
      </w:pPr>
      <w:proofErr w:type="gramStart"/>
      <w:r w:rsidRPr="007A439D">
        <w:rPr>
          <w:rFonts w:ascii="Aptos" w:hAnsi="Aptos"/>
          <w:sz w:val="21"/>
          <w:szCs w:val="21"/>
        </w:rPr>
        <w:t>kapsamlı</w:t>
      </w:r>
      <w:proofErr w:type="gramEnd"/>
      <w:r w:rsidRPr="007A439D">
        <w:rPr>
          <w:rFonts w:ascii="Aptos" w:hAnsi="Aptos"/>
          <w:sz w:val="21"/>
          <w:szCs w:val="21"/>
        </w:rPr>
        <w:t xml:space="preserve"> bir yönetim anlayışıyla uygun bir çalışma ortamının ve saydamlığın sağlanmasından, </w:t>
      </w:r>
    </w:p>
    <w:p w14:paraId="4501F2C8" w14:textId="59DEF07F" w:rsidR="007A439D" w:rsidRPr="00D75A4A" w:rsidRDefault="007A439D" w:rsidP="007A439D">
      <w:pPr>
        <w:rPr>
          <w:rFonts w:ascii="Aptos" w:hAnsi="Aptos"/>
          <w:sz w:val="21"/>
          <w:szCs w:val="21"/>
        </w:rPr>
      </w:pPr>
      <w:proofErr w:type="gramStart"/>
      <w:r w:rsidRPr="00D75A4A">
        <w:rPr>
          <w:rFonts w:ascii="Aptos" w:hAnsi="Aptos"/>
          <w:sz w:val="21"/>
          <w:szCs w:val="21"/>
        </w:rPr>
        <w:t>görev</w:t>
      </w:r>
      <w:proofErr w:type="gramEnd"/>
      <w:r w:rsidRPr="00D75A4A">
        <w:rPr>
          <w:rFonts w:ascii="Aptos" w:hAnsi="Aptos"/>
          <w:sz w:val="21"/>
          <w:szCs w:val="21"/>
        </w:rPr>
        <w:t xml:space="preserve"> ve yetkileri çerçevesinde sorumludur.</w:t>
      </w:r>
    </w:p>
    <w:p w14:paraId="28F27ABD" w14:textId="77777777" w:rsidR="007A439D" w:rsidRPr="00D75A4A" w:rsidRDefault="002C0EF0" w:rsidP="002C0EF0">
      <w:pPr>
        <w:rPr>
          <w:rFonts w:ascii="Aptos" w:hAnsi="Aptos"/>
          <w:b/>
          <w:bCs/>
          <w:sz w:val="21"/>
          <w:szCs w:val="21"/>
        </w:rPr>
      </w:pPr>
      <w:r w:rsidRPr="00D75A4A">
        <w:rPr>
          <w:rFonts w:ascii="Aptos" w:hAnsi="Aptos"/>
          <w:b/>
          <w:bCs/>
          <w:sz w:val="21"/>
          <w:szCs w:val="21"/>
        </w:rPr>
        <w:t xml:space="preserve">Üst Yönetici: </w:t>
      </w:r>
    </w:p>
    <w:p w14:paraId="1E03EE97" w14:textId="77777777"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t xml:space="preserve">Üst yönetici, idarede iç kontrol sisteminin oluşturulmasını sağlar, işleyişi izler ve gerekli tedbirleri alır. </w:t>
      </w:r>
    </w:p>
    <w:p w14:paraId="3F584EDF" w14:textId="77777777"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t xml:space="preserve">Üst yönetici, iç kontrol sisteminin oluşturulmasını sağlamak üzere görev ve sorumlulukları tanımlar, Kamu İç Kontrol Standartlarına uyum için gerekli olan yazılı prosedürleri, talimatları ve eylem planlarını yürürlüğe koyar ve uygulama sonuçlarını izler. </w:t>
      </w:r>
    </w:p>
    <w:p w14:paraId="29094074" w14:textId="6B032711"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t>Üst yönetici, bu sorumluluğun gereklerini harcama yetkilileri, harcama birimi olmayan diğer birimlerin yöneticileri, malî hizmetler birimi ve iç denetçiler aracılığıyla yerine getirir.</w:t>
      </w:r>
    </w:p>
    <w:p w14:paraId="2197753D" w14:textId="770FA639"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t>Üst yönetici, her yıl Kamu İç Kontrol Yönetmeliğinin ekinde yer alan Üst Yöneticinin İç Kontrol Güvence Beyanını imzalar ve idare faaliyet raporuna ekler.</w:t>
      </w:r>
    </w:p>
    <w:p w14:paraId="07C92F39" w14:textId="2007E6C9" w:rsidR="007A439D" w:rsidRDefault="007A439D">
      <w:pPr>
        <w:numPr>
          <w:ilvl w:val="0"/>
          <w:numId w:val="27"/>
        </w:numPr>
        <w:spacing w:after="0"/>
        <w:jc w:val="both"/>
        <w:rPr>
          <w:rFonts w:ascii="Aptos" w:hAnsi="Aptos"/>
          <w:sz w:val="21"/>
          <w:szCs w:val="21"/>
        </w:rPr>
      </w:pPr>
      <w:r w:rsidRPr="00D75A4A">
        <w:rPr>
          <w:rFonts w:ascii="Aptos" w:hAnsi="Aptos"/>
          <w:sz w:val="21"/>
          <w:szCs w:val="21"/>
        </w:rPr>
        <w:t>Üst yönetici, iç kontrol güvence beyanını imzalarken; harcama birimleri tarafından sunulan faaliyet raporlarını ve eki iç kontrol güvence beyanlarını, iç denetim raporlarını, malî hizmetler birimi tarafından hazırlanan yıllık iç kontrol sistemi değerlendirme raporunu ve malî hizmetler birim yöneticisinin beyanını da dikkate alır. İç kontrol sisteminin izlenmesi sonucunda yeterli güvencenin sağlanamadığı tespit edilen hususlar ve alınması öngörülen tedbirler iç kontrol güvence beyanına eklenir.</w:t>
      </w:r>
    </w:p>
    <w:p w14:paraId="7C640FAA" w14:textId="77777777" w:rsidR="005215DE" w:rsidRPr="00D75A4A" w:rsidRDefault="005215DE" w:rsidP="005215DE">
      <w:pPr>
        <w:spacing w:after="0"/>
        <w:ind w:left="720"/>
        <w:jc w:val="both"/>
        <w:rPr>
          <w:rFonts w:ascii="Aptos" w:hAnsi="Aptos"/>
          <w:sz w:val="21"/>
          <w:szCs w:val="21"/>
        </w:rPr>
      </w:pPr>
    </w:p>
    <w:p w14:paraId="393D59DD" w14:textId="3B7C3590" w:rsidR="007A439D" w:rsidRPr="00D75A4A" w:rsidRDefault="007A439D" w:rsidP="007A439D">
      <w:pPr>
        <w:rPr>
          <w:rFonts w:ascii="Aptos" w:hAnsi="Aptos"/>
          <w:b/>
          <w:bCs/>
          <w:sz w:val="21"/>
          <w:szCs w:val="21"/>
        </w:rPr>
      </w:pPr>
      <w:r w:rsidRPr="00D75A4A">
        <w:rPr>
          <w:rFonts w:ascii="Aptos" w:hAnsi="Aptos"/>
          <w:b/>
          <w:bCs/>
          <w:sz w:val="21"/>
          <w:szCs w:val="21"/>
        </w:rPr>
        <w:t xml:space="preserve">Harcama Yetkilisinin </w:t>
      </w:r>
      <w:r w:rsidR="005B46FA">
        <w:rPr>
          <w:rFonts w:ascii="Aptos" w:hAnsi="Aptos"/>
          <w:b/>
          <w:bCs/>
          <w:sz w:val="21"/>
          <w:szCs w:val="21"/>
        </w:rPr>
        <w:t xml:space="preserve">(Fakülte Dekanları; Enstitü ve Yüksekokul </w:t>
      </w:r>
      <w:proofErr w:type="gramStart"/>
      <w:r w:rsidR="005B46FA">
        <w:rPr>
          <w:rFonts w:ascii="Aptos" w:hAnsi="Aptos"/>
          <w:b/>
          <w:bCs/>
          <w:sz w:val="21"/>
          <w:szCs w:val="21"/>
        </w:rPr>
        <w:t>Müdürleri;</w:t>
      </w:r>
      <w:proofErr w:type="gramEnd"/>
      <w:r w:rsidR="005B46FA">
        <w:rPr>
          <w:rFonts w:ascii="Aptos" w:hAnsi="Aptos"/>
          <w:b/>
          <w:bCs/>
          <w:sz w:val="21"/>
          <w:szCs w:val="21"/>
        </w:rPr>
        <w:t xml:space="preserve"> Genel Sekreter, Daire Başkanı, Hukuk Müşaviri gibi İdari Harcama Birim</w:t>
      </w:r>
      <w:r w:rsidR="00E06DD3">
        <w:rPr>
          <w:rFonts w:ascii="Aptos" w:hAnsi="Aptos"/>
          <w:b/>
          <w:bCs/>
          <w:sz w:val="21"/>
          <w:szCs w:val="21"/>
        </w:rPr>
        <w:t>lerinin En Üst</w:t>
      </w:r>
      <w:r w:rsidR="005B46FA">
        <w:rPr>
          <w:rFonts w:ascii="Aptos" w:hAnsi="Aptos"/>
          <w:b/>
          <w:bCs/>
          <w:sz w:val="21"/>
          <w:szCs w:val="21"/>
        </w:rPr>
        <w:t xml:space="preserve"> Yöneticileri) </w:t>
      </w:r>
      <w:r w:rsidRPr="00D75A4A">
        <w:rPr>
          <w:rFonts w:ascii="Aptos" w:hAnsi="Aptos"/>
          <w:b/>
          <w:bCs/>
          <w:sz w:val="21"/>
          <w:szCs w:val="21"/>
        </w:rPr>
        <w:t xml:space="preserve">Görev ve Sorumlulukları: </w:t>
      </w:r>
    </w:p>
    <w:p w14:paraId="189762E9" w14:textId="0693BA9A"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t>Harcama yetkilisi</w:t>
      </w:r>
      <w:r w:rsidR="005B46FA">
        <w:rPr>
          <w:rStyle w:val="DipnotBavurusu"/>
          <w:rFonts w:ascii="Aptos" w:hAnsi="Aptos"/>
          <w:sz w:val="21"/>
          <w:szCs w:val="21"/>
        </w:rPr>
        <w:footnoteReference w:id="1"/>
      </w:r>
      <w:r w:rsidRPr="00D75A4A">
        <w:rPr>
          <w:rFonts w:ascii="Aptos" w:hAnsi="Aptos"/>
          <w:sz w:val="21"/>
          <w:szCs w:val="21"/>
        </w:rPr>
        <w:t>, birimindeki</w:t>
      </w:r>
      <w:r w:rsidR="005B46FA">
        <w:rPr>
          <w:rStyle w:val="DipnotBavurusu"/>
          <w:rFonts w:ascii="Aptos" w:hAnsi="Aptos"/>
          <w:sz w:val="21"/>
          <w:szCs w:val="21"/>
        </w:rPr>
        <w:footnoteReference w:id="2"/>
      </w:r>
      <w:r w:rsidRPr="00D75A4A">
        <w:rPr>
          <w:rFonts w:ascii="Aptos" w:hAnsi="Aptos"/>
          <w:sz w:val="21"/>
          <w:szCs w:val="21"/>
        </w:rPr>
        <w:t xml:space="preserve"> düzenleme, faaliyet, süreç ve işlemlerin Kamu İç Kontrol Standartlarına uyumunu sağlamaktan ve hiyerarşik olarak üst kademe yöneticileri ile üst yöneticiye ve yetkili mercilere hesap vermekten sorumludur. Bu amaçla harcama yetkilisi, biriminde iç kontrol sistemini oluşturur, uygular, izler ve raporlar. Harcama yetkilisi biriminde, işlem yönergeleri ve süreç akış şemalarının oluşturulmasını ve bunlar esas alınarak tespit edilen risklere karşı alınacak önlemlerin belirlenmesini sağlar. </w:t>
      </w:r>
    </w:p>
    <w:p w14:paraId="47AA32BF" w14:textId="77777777"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lastRenderedPageBreak/>
        <w:t>Harcama yetkilisi, her yıl Kamu İç Kontrol Yönetmeliğinin ekinde yer alan Harcama Yetkilisinin İç Kontrol Güvence Beyanını imzalar, birim faaliyet raporuna ekler ve üst yöneticiye sunar.</w:t>
      </w:r>
    </w:p>
    <w:p w14:paraId="69EAA55F" w14:textId="0FC095CA"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t>Harcama yetkilisi iç kontrol güvence beyanını imzalarken, kendisine sunulan bilgi ve raporlar ile iç denetim raporlarını da dikkate alır. İç kontrol sisteminin izlenmesi sonucunda yeterli güvencenin sağlanamadığı tespit edilen hususlar ve alınması öngörülen tedbirler iç kontrol güvence beyanına eklenir.</w:t>
      </w:r>
    </w:p>
    <w:p w14:paraId="0148B16B" w14:textId="77777777" w:rsidR="00D75A4A" w:rsidRPr="00D75A4A" w:rsidRDefault="00D75A4A" w:rsidP="007A439D">
      <w:pPr>
        <w:rPr>
          <w:rFonts w:ascii="Aptos" w:hAnsi="Aptos"/>
          <w:b/>
          <w:bCs/>
          <w:sz w:val="21"/>
          <w:szCs w:val="21"/>
        </w:rPr>
      </w:pPr>
    </w:p>
    <w:p w14:paraId="0F172780" w14:textId="7D20B058" w:rsidR="007A439D" w:rsidRPr="00D75A4A" w:rsidRDefault="007A439D" w:rsidP="007A439D">
      <w:pPr>
        <w:rPr>
          <w:rFonts w:ascii="Aptos" w:hAnsi="Aptos"/>
          <w:b/>
          <w:bCs/>
          <w:sz w:val="21"/>
          <w:szCs w:val="21"/>
        </w:rPr>
      </w:pPr>
      <w:r w:rsidRPr="00D75A4A">
        <w:rPr>
          <w:rFonts w:ascii="Aptos" w:hAnsi="Aptos"/>
          <w:b/>
          <w:bCs/>
          <w:sz w:val="21"/>
          <w:szCs w:val="21"/>
        </w:rPr>
        <w:t>Diğer Yöneticiler ve Personelin Görev ve Sorumlulukları:</w:t>
      </w:r>
    </w:p>
    <w:p w14:paraId="06B010FA" w14:textId="4A4892C0"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t xml:space="preserve">İdarenin hiyerarşik kademelerinde yer alan diğer yöneticiler ve personel, görev ve yetki alanları çerçevesinde, iç kontrol sisteminin gereklerinin yerine getirilmesinden ve uygulanmasından sorumludur. Bu kapsamda, yürütülen görevlere ilişkin risk değerlendirme çalışmaları yapılır, önlem alınması gereken riskler iyileştirme önerileri </w:t>
      </w:r>
      <w:proofErr w:type="gramStart"/>
      <w:r w:rsidRPr="00D75A4A">
        <w:rPr>
          <w:rFonts w:ascii="Aptos" w:hAnsi="Aptos"/>
          <w:sz w:val="21"/>
          <w:szCs w:val="21"/>
        </w:rPr>
        <w:t>ile birlikte</w:t>
      </w:r>
      <w:proofErr w:type="gramEnd"/>
      <w:r w:rsidRPr="00D75A4A">
        <w:rPr>
          <w:rFonts w:ascii="Aptos" w:hAnsi="Aptos"/>
          <w:sz w:val="21"/>
          <w:szCs w:val="21"/>
        </w:rPr>
        <w:t xml:space="preserve"> bir üst yöneticiye yılda en az bir kez bildirilir. Acil eylem gerektiren riskler ise derhal bildirilir.</w:t>
      </w:r>
    </w:p>
    <w:p w14:paraId="67C0EC41" w14:textId="77777777" w:rsidR="00D75A4A" w:rsidRPr="00D75A4A" w:rsidRDefault="00D75A4A">
      <w:pPr>
        <w:numPr>
          <w:ilvl w:val="0"/>
          <w:numId w:val="27"/>
        </w:numPr>
        <w:spacing w:after="0"/>
        <w:jc w:val="both"/>
        <w:rPr>
          <w:rFonts w:ascii="Aptos" w:hAnsi="Aptos"/>
          <w:sz w:val="21"/>
          <w:szCs w:val="21"/>
        </w:rPr>
      </w:pPr>
      <w:r w:rsidRPr="00D75A4A">
        <w:rPr>
          <w:rFonts w:ascii="Aptos" w:hAnsi="Aptos"/>
          <w:sz w:val="21"/>
          <w:szCs w:val="21"/>
        </w:rPr>
        <w:t>Tüm çalışanlar, iç kontrolün işletilmesinden sorumludur. İç kontrolün herkesin sorumluluğunda olması nedeniyle, her bir çalışan görev tanımı çerçevesinde kendisine verilen iş/işlemleri etkin ve verimli bir şekilde mevzuata uygun olarak yürütmek zorundadır. İç kontrol tüm personelin görevinin bir parçasıdır. Kurumda çalışan herkes iç kontrol sisteminin hayata geçirilmesinde rol oynar. İç kontrol yalnızca bir birimdeki personelin yürüteceği bir görev değildir. Kurumda çalışan herkesin yürüttüğü faaliyetlere yönelik bir kontrol sürecidir. Bu nedenle ilave bir iş ya da görev olarak düşünülmemelidir.</w:t>
      </w:r>
    </w:p>
    <w:p w14:paraId="79B4D431" w14:textId="77777777" w:rsidR="007A439D" w:rsidRPr="00D75A4A" w:rsidRDefault="007A439D" w:rsidP="007A439D">
      <w:pPr>
        <w:rPr>
          <w:rFonts w:ascii="Aptos" w:hAnsi="Aptos"/>
          <w:b/>
          <w:bCs/>
          <w:sz w:val="21"/>
          <w:szCs w:val="21"/>
        </w:rPr>
      </w:pPr>
    </w:p>
    <w:p w14:paraId="31E66EC4" w14:textId="6A6FD5D4" w:rsidR="007A439D" w:rsidRPr="00D75A4A" w:rsidRDefault="007A439D" w:rsidP="007A439D">
      <w:pPr>
        <w:rPr>
          <w:rFonts w:ascii="Aptos" w:hAnsi="Aptos"/>
          <w:b/>
          <w:bCs/>
          <w:sz w:val="21"/>
          <w:szCs w:val="21"/>
        </w:rPr>
      </w:pPr>
      <w:r w:rsidRPr="00D75A4A">
        <w:rPr>
          <w:rFonts w:ascii="Aptos" w:hAnsi="Aptos"/>
          <w:b/>
          <w:bCs/>
          <w:sz w:val="21"/>
          <w:szCs w:val="21"/>
        </w:rPr>
        <w:t>Malî Hizmetler Birim Yöneticisinin Görev ve Sorumlulukları:</w:t>
      </w:r>
    </w:p>
    <w:p w14:paraId="3CB9F9D9" w14:textId="77777777" w:rsidR="008B207E" w:rsidRPr="00D75A4A" w:rsidRDefault="007A439D">
      <w:pPr>
        <w:numPr>
          <w:ilvl w:val="0"/>
          <w:numId w:val="27"/>
        </w:numPr>
        <w:spacing w:after="0"/>
        <w:jc w:val="both"/>
        <w:rPr>
          <w:rFonts w:ascii="Aptos" w:hAnsi="Aptos"/>
          <w:sz w:val="21"/>
          <w:szCs w:val="21"/>
        </w:rPr>
      </w:pPr>
      <w:r w:rsidRPr="00D75A4A">
        <w:rPr>
          <w:rFonts w:ascii="Aptos" w:hAnsi="Aptos"/>
          <w:sz w:val="21"/>
          <w:szCs w:val="21"/>
        </w:rPr>
        <w:t>Malî hizmetler birim yöneticisi; harcama birimleri</w:t>
      </w:r>
      <w:r w:rsidR="008B207E" w:rsidRPr="00D75A4A">
        <w:rPr>
          <w:rFonts w:ascii="Aptos" w:hAnsi="Aptos"/>
          <w:sz w:val="21"/>
          <w:szCs w:val="21"/>
        </w:rPr>
        <w:t xml:space="preserve"> ile harcama birimi olmayan diğer birimler</w:t>
      </w:r>
      <w:r w:rsidRPr="00D75A4A">
        <w:rPr>
          <w:rFonts w:ascii="Aptos" w:hAnsi="Aptos"/>
          <w:sz w:val="21"/>
          <w:szCs w:val="21"/>
        </w:rPr>
        <w:t xml:space="preserve">de iç kontrol sisteminin oluşturulmasını ve Kamu İç Kontrol Standartlarına uyum çalışmalarını yönlendirir, koordine eder, eğitim ve rehberlik hizmeti verir, uygulama sonuçlarını izler, değerlendirir, üst yöneticiye raporlar ve ön malî kontrol faaliyetini yürütür. </w:t>
      </w:r>
    </w:p>
    <w:p w14:paraId="29A6868C" w14:textId="5A01B197" w:rsidR="007A439D" w:rsidRPr="00D75A4A" w:rsidRDefault="007A439D">
      <w:pPr>
        <w:numPr>
          <w:ilvl w:val="0"/>
          <w:numId w:val="27"/>
        </w:numPr>
        <w:spacing w:after="0"/>
        <w:jc w:val="both"/>
        <w:rPr>
          <w:rFonts w:ascii="Aptos" w:hAnsi="Aptos"/>
          <w:sz w:val="21"/>
          <w:szCs w:val="21"/>
        </w:rPr>
      </w:pPr>
      <w:r w:rsidRPr="00D75A4A">
        <w:rPr>
          <w:rFonts w:ascii="Aptos" w:hAnsi="Aptos"/>
          <w:sz w:val="21"/>
          <w:szCs w:val="21"/>
        </w:rPr>
        <w:t xml:space="preserve">Malî hizmetler birim yöneticisi, her yıl bu </w:t>
      </w:r>
      <w:r w:rsidR="008B207E" w:rsidRPr="00D75A4A">
        <w:rPr>
          <w:rFonts w:ascii="Aptos" w:hAnsi="Aptos"/>
          <w:sz w:val="21"/>
          <w:szCs w:val="21"/>
        </w:rPr>
        <w:t xml:space="preserve">Kamu İç Kontrol </w:t>
      </w:r>
      <w:r w:rsidRPr="00D75A4A">
        <w:rPr>
          <w:rFonts w:ascii="Aptos" w:hAnsi="Aptos"/>
          <w:sz w:val="21"/>
          <w:szCs w:val="21"/>
        </w:rPr>
        <w:t>Yönetmeliğin</w:t>
      </w:r>
      <w:r w:rsidR="008B207E" w:rsidRPr="00D75A4A">
        <w:rPr>
          <w:rFonts w:ascii="Aptos" w:hAnsi="Aptos"/>
          <w:sz w:val="21"/>
          <w:szCs w:val="21"/>
        </w:rPr>
        <w:t>in</w:t>
      </w:r>
      <w:r w:rsidRPr="00D75A4A">
        <w:rPr>
          <w:rFonts w:ascii="Aptos" w:hAnsi="Aptos"/>
          <w:sz w:val="21"/>
          <w:szCs w:val="21"/>
        </w:rPr>
        <w:t xml:space="preserve"> ekinde yer alan Malî Hizmetler Birim Yöneticisinin Beyanını imzalar ve idare faaliyet raporuna ekler.</w:t>
      </w:r>
    </w:p>
    <w:p w14:paraId="058F88B4" w14:textId="77777777" w:rsidR="008B207E" w:rsidRPr="00D75A4A" w:rsidRDefault="008B207E" w:rsidP="008B207E">
      <w:pPr>
        <w:spacing w:after="0"/>
        <w:jc w:val="both"/>
        <w:rPr>
          <w:rFonts w:ascii="Aptos" w:hAnsi="Aptos"/>
          <w:sz w:val="21"/>
          <w:szCs w:val="21"/>
        </w:rPr>
      </w:pPr>
    </w:p>
    <w:p w14:paraId="295EB8A4" w14:textId="447844EE" w:rsidR="008B207E" w:rsidRPr="00D75A4A" w:rsidRDefault="008B207E" w:rsidP="008B207E">
      <w:pPr>
        <w:rPr>
          <w:rFonts w:ascii="Aptos" w:hAnsi="Aptos"/>
          <w:b/>
          <w:bCs/>
          <w:sz w:val="21"/>
          <w:szCs w:val="21"/>
        </w:rPr>
      </w:pPr>
      <w:r w:rsidRPr="00D75A4A">
        <w:rPr>
          <w:rFonts w:ascii="Aptos" w:hAnsi="Aptos"/>
          <w:b/>
          <w:bCs/>
          <w:sz w:val="21"/>
          <w:szCs w:val="21"/>
        </w:rPr>
        <w:t>Muhasebe Yetkilisinin Görev ve Sorumlulukları:</w:t>
      </w:r>
    </w:p>
    <w:p w14:paraId="782E10ED" w14:textId="23F69C0A" w:rsidR="008B207E" w:rsidRPr="00D75A4A" w:rsidRDefault="008B207E">
      <w:pPr>
        <w:numPr>
          <w:ilvl w:val="0"/>
          <w:numId w:val="27"/>
        </w:numPr>
        <w:spacing w:after="0"/>
        <w:jc w:val="both"/>
        <w:rPr>
          <w:rFonts w:ascii="Aptos" w:hAnsi="Aptos"/>
          <w:sz w:val="21"/>
          <w:szCs w:val="21"/>
        </w:rPr>
      </w:pPr>
      <w:r w:rsidRPr="00D75A4A">
        <w:rPr>
          <w:rFonts w:ascii="Aptos" w:hAnsi="Aptos"/>
          <w:sz w:val="21"/>
          <w:szCs w:val="21"/>
        </w:rPr>
        <w:t>Muhasebe yetkilisi, muhasebe kayıtlarının usulüne ve standartlara uygun, saydam ve erişilebilir şekilde tutulmasından sorumludur.</w:t>
      </w:r>
    </w:p>
    <w:p w14:paraId="1A84F22A" w14:textId="77777777" w:rsidR="008B207E" w:rsidRPr="00D75A4A" w:rsidRDefault="008B207E" w:rsidP="008B207E">
      <w:pPr>
        <w:spacing w:after="0"/>
        <w:ind w:left="720"/>
        <w:jc w:val="both"/>
        <w:rPr>
          <w:rFonts w:ascii="Aptos" w:hAnsi="Aptos"/>
          <w:sz w:val="21"/>
          <w:szCs w:val="21"/>
        </w:rPr>
      </w:pPr>
    </w:p>
    <w:p w14:paraId="1C1D690A" w14:textId="073A6DDD" w:rsidR="008B207E" w:rsidRPr="00D75A4A" w:rsidRDefault="008B207E" w:rsidP="008B207E">
      <w:pPr>
        <w:rPr>
          <w:rFonts w:ascii="Aptos" w:hAnsi="Aptos"/>
          <w:b/>
          <w:bCs/>
          <w:sz w:val="21"/>
          <w:szCs w:val="21"/>
        </w:rPr>
      </w:pPr>
      <w:r w:rsidRPr="00D75A4A">
        <w:rPr>
          <w:rFonts w:ascii="Aptos" w:hAnsi="Aptos"/>
          <w:b/>
          <w:bCs/>
          <w:sz w:val="21"/>
          <w:szCs w:val="21"/>
        </w:rPr>
        <w:t xml:space="preserve">İç Denetçilerin Görev ve Sorumlulukları: </w:t>
      </w:r>
    </w:p>
    <w:p w14:paraId="6816E490" w14:textId="49324283" w:rsidR="008B207E" w:rsidRPr="00D75A4A" w:rsidRDefault="008B207E">
      <w:pPr>
        <w:numPr>
          <w:ilvl w:val="0"/>
          <w:numId w:val="27"/>
        </w:numPr>
        <w:spacing w:after="0"/>
        <w:jc w:val="both"/>
        <w:rPr>
          <w:rFonts w:ascii="Aptos" w:hAnsi="Aptos"/>
          <w:sz w:val="21"/>
          <w:szCs w:val="21"/>
        </w:rPr>
      </w:pPr>
      <w:r w:rsidRPr="00D75A4A">
        <w:rPr>
          <w:rFonts w:ascii="Aptos" w:hAnsi="Aptos"/>
          <w:sz w:val="21"/>
          <w:szCs w:val="21"/>
        </w:rPr>
        <w:t>İç denetçiler, iç kontrol sistemini 5018 sayılı Kamu Mali Yönetimi ve Kontrol Kanunu ve ilgili diğer mevzuat kapsamında denetlemekten ve üst yöneticiye raporlamaktan sorumludur. İç denetçiler düzenledikleri raporlarda bulgularını; iç kontrolün gerekleri, Kamu İç Kontrol Standartları ve ilgili diğer düzenlemelerle ilişkilendirerek öneriler geliştirir.</w:t>
      </w:r>
    </w:p>
    <w:p w14:paraId="503DC8E3" w14:textId="77777777" w:rsidR="008B207E" w:rsidRPr="00D75A4A" w:rsidRDefault="008B207E" w:rsidP="008B207E">
      <w:pPr>
        <w:spacing w:after="0"/>
        <w:ind w:left="720"/>
        <w:jc w:val="both"/>
        <w:rPr>
          <w:rFonts w:ascii="Aptos" w:hAnsi="Aptos"/>
          <w:sz w:val="21"/>
          <w:szCs w:val="21"/>
        </w:rPr>
      </w:pPr>
    </w:p>
    <w:p w14:paraId="1A810172" w14:textId="084B61C7" w:rsidR="008B207E" w:rsidRPr="00D75A4A" w:rsidRDefault="008B207E" w:rsidP="008B207E">
      <w:pPr>
        <w:rPr>
          <w:rFonts w:ascii="Aptos" w:hAnsi="Aptos"/>
          <w:b/>
          <w:bCs/>
          <w:sz w:val="21"/>
          <w:szCs w:val="21"/>
        </w:rPr>
      </w:pPr>
      <w:r w:rsidRPr="00D75A4A">
        <w:rPr>
          <w:rFonts w:ascii="Aptos" w:hAnsi="Aptos"/>
          <w:b/>
          <w:bCs/>
          <w:sz w:val="21"/>
          <w:szCs w:val="21"/>
        </w:rPr>
        <w:t>İç Kontrol İzleme ve Yönlendirme Kurulunun Görev ve Sorumlulukları:</w:t>
      </w:r>
    </w:p>
    <w:p w14:paraId="492EF1F1" w14:textId="77777777" w:rsidR="008B207E" w:rsidRPr="00D75A4A" w:rsidRDefault="008B207E">
      <w:pPr>
        <w:numPr>
          <w:ilvl w:val="0"/>
          <w:numId w:val="27"/>
        </w:numPr>
        <w:spacing w:after="0"/>
        <w:jc w:val="both"/>
        <w:rPr>
          <w:rFonts w:ascii="Aptos" w:hAnsi="Aptos"/>
          <w:sz w:val="21"/>
          <w:szCs w:val="21"/>
        </w:rPr>
      </w:pPr>
      <w:r w:rsidRPr="00D75A4A">
        <w:rPr>
          <w:rFonts w:ascii="Aptos" w:hAnsi="Aptos"/>
          <w:sz w:val="21"/>
          <w:szCs w:val="21"/>
        </w:rPr>
        <w:t xml:space="preserve">İç Kontrol İzleme ve Yönlendirme Kurulu, iç kontrol sisteminin ve Kamu İç Kontrol Standartlarına uyum çalışmalarının izlenmesinden, yönlendirilmesinden ve üst yöneticiye raporlanmasından sorumludur. Kurul, yılda en az iki kez olmak üzere toplanır. </w:t>
      </w:r>
    </w:p>
    <w:p w14:paraId="5479D678" w14:textId="57F57D19" w:rsidR="008B207E" w:rsidRPr="00D75A4A" w:rsidRDefault="008B207E">
      <w:pPr>
        <w:numPr>
          <w:ilvl w:val="0"/>
          <w:numId w:val="27"/>
        </w:numPr>
        <w:spacing w:after="0"/>
        <w:jc w:val="both"/>
        <w:rPr>
          <w:rFonts w:ascii="Aptos" w:hAnsi="Aptos"/>
          <w:sz w:val="21"/>
          <w:szCs w:val="21"/>
        </w:rPr>
      </w:pPr>
      <w:r w:rsidRPr="00D75A4A">
        <w:rPr>
          <w:rFonts w:ascii="Aptos" w:hAnsi="Aptos"/>
          <w:sz w:val="21"/>
          <w:szCs w:val="21"/>
        </w:rPr>
        <w:t>Kurulun sekretarya hizmetleri malî hizmetler birimi tarafından yürütülür.</w:t>
      </w:r>
    </w:p>
    <w:p w14:paraId="3039388B" w14:textId="77777777" w:rsidR="007A439D" w:rsidRPr="00D75A4A" w:rsidRDefault="007A439D" w:rsidP="007A439D">
      <w:pPr>
        <w:rPr>
          <w:rFonts w:ascii="Aptos" w:hAnsi="Aptos"/>
          <w:b/>
          <w:bCs/>
          <w:sz w:val="21"/>
          <w:szCs w:val="21"/>
        </w:rPr>
      </w:pPr>
    </w:p>
    <w:p w14:paraId="28D50F29" w14:textId="77777777" w:rsidR="00D75A4A" w:rsidRPr="00D75A4A" w:rsidRDefault="002C0EF0" w:rsidP="002C0EF0">
      <w:pPr>
        <w:rPr>
          <w:rFonts w:ascii="Aptos" w:hAnsi="Aptos"/>
          <w:b/>
          <w:bCs/>
          <w:sz w:val="21"/>
          <w:szCs w:val="21"/>
        </w:rPr>
      </w:pPr>
      <w:r w:rsidRPr="00D75A4A">
        <w:rPr>
          <w:rFonts w:ascii="Aptos" w:hAnsi="Aptos"/>
          <w:b/>
          <w:bCs/>
          <w:sz w:val="21"/>
          <w:szCs w:val="21"/>
        </w:rPr>
        <w:lastRenderedPageBreak/>
        <w:t xml:space="preserve">Sayıştay: </w:t>
      </w:r>
    </w:p>
    <w:p w14:paraId="04B00F6D" w14:textId="148E0EA8" w:rsidR="002C0EF0" w:rsidRPr="00D75A4A" w:rsidRDefault="002C0EF0">
      <w:pPr>
        <w:numPr>
          <w:ilvl w:val="0"/>
          <w:numId w:val="27"/>
        </w:numPr>
        <w:spacing w:after="0"/>
        <w:jc w:val="both"/>
        <w:rPr>
          <w:rFonts w:ascii="Aptos" w:hAnsi="Aptos"/>
          <w:sz w:val="21"/>
          <w:szCs w:val="21"/>
        </w:rPr>
      </w:pPr>
      <w:r w:rsidRPr="00D75A4A">
        <w:rPr>
          <w:rFonts w:ascii="Aptos" w:hAnsi="Aptos"/>
          <w:sz w:val="21"/>
          <w:szCs w:val="21"/>
        </w:rPr>
        <w:t>6085 sayılı Sayıştay Kanununun 35. maddesinin (a) bendi hükümlerine göre Sayıştay, kamu idarelerinin hesap, mali işlem ve faaliyetleri ile iç kontrol sistemlerinin inceler ve kaynakların etkili, ekonomik, verimli ve hukuka uygun olarak kullanılmasını değerlendirir. Aynı kanunun 36. maddesine göre mali yönetim ve iç kontrol sistemleri düzenlilik denetimi kapsamında birlikte değerlendirilir.</w:t>
      </w:r>
    </w:p>
    <w:p w14:paraId="06B77125" w14:textId="77777777" w:rsidR="0037667C" w:rsidRPr="00D75A4A" w:rsidRDefault="0037667C" w:rsidP="0037667C">
      <w:pPr>
        <w:rPr>
          <w:rFonts w:ascii="Aptos" w:hAnsi="Aptos"/>
        </w:rPr>
      </w:pPr>
    </w:p>
    <w:p w14:paraId="3C813C53" w14:textId="77777777" w:rsidR="0037667C" w:rsidRPr="00D75A4A" w:rsidRDefault="0037667C" w:rsidP="0037667C">
      <w:pPr>
        <w:rPr>
          <w:rFonts w:ascii="Aptos" w:hAnsi="Aptos"/>
        </w:rPr>
        <w:sectPr w:rsidR="0037667C" w:rsidRPr="00D75A4A" w:rsidSect="00A6232E">
          <w:footerReference w:type="default" r:id="rId43"/>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2D3506F4" w14:textId="479D2582" w:rsidR="008C7DB2" w:rsidRPr="00D75A4A" w:rsidRDefault="00690B4A">
      <w:pPr>
        <w:pStyle w:val="Balk1"/>
        <w:numPr>
          <w:ilvl w:val="0"/>
          <w:numId w:val="3"/>
        </w:numPr>
        <w:rPr>
          <w:rFonts w:ascii="Aptos" w:hAnsi="Aptos" w:cs="Times New Roman"/>
          <w:sz w:val="24"/>
          <w:szCs w:val="24"/>
          <w14:shadow w14:blurRad="50800" w14:dist="38100" w14:dir="2700000" w14:sx="100000" w14:sy="100000" w14:kx="0" w14:ky="0" w14:algn="tl">
            <w14:srgbClr w14:val="000000">
              <w14:alpha w14:val="60000"/>
            </w14:srgbClr>
          </w14:shadow>
        </w:rPr>
      </w:pPr>
      <w:bookmarkStart w:id="12" w:name="_KILAVUZU_KULLANMA_YÖNTEMİ"/>
      <w:bookmarkStart w:id="13" w:name="_Toc210138383"/>
      <w:bookmarkEnd w:id="12"/>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 xml:space="preserve">KILAVUZU KULLANMA </w:t>
      </w:r>
      <w:r w:rsidR="00C97602" w:rsidRPr="00D75A4A">
        <w:rPr>
          <w:rFonts w:ascii="Aptos" w:hAnsi="Aptos" w:cs="Times New Roman"/>
          <w:sz w:val="24"/>
          <w:szCs w:val="24"/>
          <w14:shadow w14:blurRad="50800" w14:dist="38100" w14:dir="2700000" w14:sx="100000" w14:sy="100000" w14:kx="0" w14:ky="0" w14:algn="tl">
            <w14:srgbClr w14:val="000000">
              <w14:alpha w14:val="60000"/>
            </w14:srgbClr>
          </w14:shadow>
        </w:rPr>
        <w:t>YÖNTEMİ</w:t>
      </w:r>
      <w:bookmarkEnd w:id="13"/>
    </w:p>
    <w:p w14:paraId="5B2EB646" w14:textId="77777777" w:rsidR="0073287E" w:rsidRPr="00D75A4A" w:rsidRDefault="0073287E" w:rsidP="00765911">
      <w:pPr>
        <w:ind w:firstLine="708"/>
        <w:jc w:val="both"/>
        <w:rPr>
          <w:rFonts w:ascii="Aptos" w:hAnsi="Aptos" w:cs="Times New Roman"/>
          <w:sz w:val="24"/>
          <w:szCs w:val="24"/>
        </w:rPr>
      </w:pPr>
    </w:p>
    <w:p w14:paraId="4E8438FA" w14:textId="3FB4526E" w:rsidR="006462B1" w:rsidRPr="00D75A4A" w:rsidRDefault="00690B4A">
      <w:pPr>
        <w:pStyle w:val="ListeParagraf"/>
        <w:numPr>
          <w:ilvl w:val="0"/>
          <w:numId w:val="18"/>
        </w:numPr>
        <w:jc w:val="both"/>
        <w:rPr>
          <w:rFonts w:ascii="Aptos" w:hAnsi="Aptos" w:cs="Times New Roman"/>
          <w:sz w:val="21"/>
          <w:szCs w:val="21"/>
        </w:rPr>
      </w:pPr>
      <w:r w:rsidRPr="00D75A4A">
        <w:rPr>
          <w:rFonts w:ascii="Aptos" w:hAnsi="Aptos" w:cs="Times New Roman"/>
          <w:sz w:val="21"/>
          <w:szCs w:val="21"/>
        </w:rPr>
        <w:t xml:space="preserve">Birim düzeyinde hazırlanacak olan Kamu İç Kontrol Standartlarına Uyum Eylem Planlarının </w:t>
      </w:r>
      <w:hyperlink w:anchor="_EYLEM_PLANININ_İÇERİĞİ" w:history="1">
        <w:r w:rsidR="00C97602" w:rsidRPr="00D75A4A">
          <w:rPr>
            <w:rStyle w:val="Kpr"/>
            <w:rFonts w:ascii="Aptos" w:hAnsi="Aptos" w:cs="Times New Roman"/>
            <w:b/>
            <w:bCs/>
            <w:sz w:val="21"/>
            <w:szCs w:val="21"/>
          </w:rPr>
          <w:t>içeriği</w:t>
        </w:r>
      </w:hyperlink>
      <w:r w:rsidR="00C97602" w:rsidRPr="00D75A4A">
        <w:rPr>
          <w:rFonts w:ascii="Aptos" w:hAnsi="Aptos" w:cs="Times New Roman"/>
          <w:b/>
          <w:bCs/>
          <w:sz w:val="21"/>
          <w:szCs w:val="21"/>
        </w:rPr>
        <w:t xml:space="preserve"> </w:t>
      </w:r>
      <w:r w:rsidRPr="00D75A4A">
        <w:rPr>
          <w:rFonts w:ascii="Aptos" w:hAnsi="Aptos" w:cs="Times New Roman"/>
          <w:sz w:val="21"/>
          <w:szCs w:val="21"/>
        </w:rPr>
        <w:t>V</w:t>
      </w:r>
      <w:r w:rsidR="00D75A4A">
        <w:rPr>
          <w:rFonts w:ascii="Aptos" w:hAnsi="Aptos" w:cs="Times New Roman"/>
          <w:sz w:val="21"/>
          <w:szCs w:val="21"/>
        </w:rPr>
        <w:t>I</w:t>
      </w:r>
      <w:r w:rsidRPr="00D75A4A">
        <w:rPr>
          <w:rFonts w:ascii="Aptos" w:hAnsi="Aptos" w:cs="Times New Roman"/>
          <w:sz w:val="21"/>
          <w:szCs w:val="21"/>
        </w:rPr>
        <w:t>. Bölüm</w:t>
      </w:r>
      <w:r w:rsidR="006A1413" w:rsidRPr="00D75A4A">
        <w:rPr>
          <w:rFonts w:ascii="Aptos" w:hAnsi="Aptos" w:cs="Times New Roman"/>
          <w:sz w:val="21"/>
          <w:szCs w:val="21"/>
        </w:rPr>
        <w:t xml:space="preserve">de </w:t>
      </w:r>
      <w:r w:rsidRPr="00D75A4A">
        <w:rPr>
          <w:rFonts w:ascii="Aptos" w:hAnsi="Aptos" w:cs="Times New Roman"/>
          <w:sz w:val="21"/>
          <w:szCs w:val="21"/>
        </w:rPr>
        <w:t xml:space="preserve">belirtilmiş olup; eylem planı için kılavuzun </w:t>
      </w:r>
      <w:hyperlink w:anchor="_EYLEM_PLANININ_İÇERİĞİ" w:history="1">
        <w:proofErr w:type="spellStart"/>
        <w:r w:rsidR="00451A47">
          <w:rPr>
            <w:rStyle w:val="Kpr"/>
            <w:rFonts w:ascii="Aptos" w:hAnsi="Aptos" w:cs="Times New Roman"/>
            <w:b/>
            <w:bCs/>
            <w:sz w:val="21"/>
            <w:szCs w:val="21"/>
          </w:rPr>
          <w:t>VI.Bölümünden</w:t>
        </w:r>
        <w:proofErr w:type="spellEnd"/>
        <w:r w:rsidR="00451A47">
          <w:rPr>
            <w:rStyle w:val="Kpr"/>
            <w:rFonts w:ascii="Aptos" w:hAnsi="Aptos" w:cs="Times New Roman"/>
            <w:b/>
            <w:bCs/>
            <w:sz w:val="21"/>
            <w:szCs w:val="21"/>
          </w:rPr>
          <w:t xml:space="preserve"> </w:t>
        </w:r>
        <w:r w:rsidRPr="00817AE3">
          <w:rPr>
            <w:rStyle w:val="Kpr"/>
            <w:rFonts w:ascii="Aptos" w:hAnsi="Aptos" w:cs="Times New Roman"/>
            <w:b/>
            <w:bCs/>
            <w:sz w:val="21"/>
            <w:szCs w:val="21"/>
          </w:rPr>
          <w:t>sonrası</w:t>
        </w:r>
      </w:hyperlink>
      <w:r w:rsidRPr="00D75A4A">
        <w:rPr>
          <w:rFonts w:ascii="Aptos" w:hAnsi="Aptos" w:cs="Times New Roman"/>
          <w:sz w:val="21"/>
          <w:szCs w:val="21"/>
        </w:rPr>
        <w:t xml:space="preserve"> kullanılacaktır </w:t>
      </w:r>
      <w:r w:rsidRPr="00D75A4A">
        <w:rPr>
          <w:rFonts w:ascii="Aptos" w:hAnsi="Aptos" w:cs="Times New Roman"/>
          <w:b/>
          <w:bCs/>
          <w:sz w:val="21"/>
          <w:szCs w:val="21"/>
        </w:rPr>
        <w:t xml:space="preserve">(ilgili sayfa dahil, önceki sayfalar </w:t>
      </w:r>
      <w:r w:rsidR="00C97602" w:rsidRPr="00D75A4A">
        <w:rPr>
          <w:rFonts w:ascii="Aptos" w:hAnsi="Aptos" w:cs="Times New Roman"/>
          <w:b/>
          <w:bCs/>
          <w:sz w:val="21"/>
          <w:szCs w:val="21"/>
        </w:rPr>
        <w:t>silinerek eylem planında yer verilmeye</w:t>
      </w:r>
      <w:r w:rsidRPr="00D75A4A">
        <w:rPr>
          <w:rFonts w:ascii="Aptos" w:hAnsi="Aptos" w:cs="Times New Roman"/>
          <w:b/>
          <w:bCs/>
          <w:sz w:val="21"/>
          <w:szCs w:val="21"/>
        </w:rPr>
        <w:t>cektir)</w:t>
      </w:r>
      <w:r w:rsidRPr="00D75A4A">
        <w:rPr>
          <w:rFonts w:ascii="Aptos" w:hAnsi="Aptos" w:cs="Times New Roman"/>
          <w:sz w:val="21"/>
          <w:szCs w:val="21"/>
        </w:rPr>
        <w:t>.</w:t>
      </w:r>
    </w:p>
    <w:p w14:paraId="2E0A6132" w14:textId="77777777" w:rsidR="00C97602" w:rsidRPr="00D75A4A" w:rsidRDefault="00C97602" w:rsidP="00C97602">
      <w:pPr>
        <w:pStyle w:val="ListeParagraf"/>
        <w:jc w:val="both"/>
        <w:rPr>
          <w:rFonts w:ascii="Aptos" w:hAnsi="Aptos" w:cs="Times New Roman"/>
          <w:sz w:val="21"/>
          <w:szCs w:val="21"/>
        </w:rPr>
      </w:pPr>
    </w:p>
    <w:p w14:paraId="2A8A52CA" w14:textId="2C66B97B" w:rsidR="00C97602" w:rsidRPr="00D75A4A" w:rsidRDefault="00D75A4A">
      <w:pPr>
        <w:pStyle w:val="ListeParagraf"/>
        <w:numPr>
          <w:ilvl w:val="0"/>
          <w:numId w:val="18"/>
        </w:numPr>
        <w:jc w:val="both"/>
        <w:rPr>
          <w:rFonts w:ascii="Aptos" w:hAnsi="Aptos" w:cs="Times New Roman"/>
          <w:sz w:val="21"/>
          <w:szCs w:val="21"/>
        </w:rPr>
      </w:pPr>
      <w:hyperlink w:anchor="_EYLEM_PLANI_HAZIRLANIRKEN" w:history="1">
        <w:r>
          <w:rPr>
            <w:rStyle w:val="Kpr"/>
            <w:rFonts w:ascii="Aptos" w:hAnsi="Aptos" w:cs="Times New Roman"/>
            <w:b/>
            <w:bCs/>
            <w:sz w:val="21"/>
            <w:szCs w:val="21"/>
          </w:rPr>
          <w:t>Üçüncü</w:t>
        </w:r>
        <w:r w:rsidR="00690B4A" w:rsidRPr="00D75A4A">
          <w:rPr>
            <w:rStyle w:val="Kpr"/>
            <w:rFonts w:ascii="Aptos" w:hAnsi="Aptos" w:cs="Times New Roman"/>
            <w:b/>
            <w:bCs/>
            <w:sz w:val="21"/>
            <w:szCs w:val="21"/>
          </w:rPr>
          <w:t xml:space="preserve"> bölümde</w:t>
        </w:r>
      </w:hyperlink>
      <w:r w:rsidR="00690B4A" w:rsidRPr="00D75A4A">
        <w:rPr>
          <w:rFonts w:ascii="Aptos" w:hAnsi="Aptos" w:cs="Times New Roman"/>
          <w:sz w:val="21"/>
          <w:szCs w:val="21"/>
        </w:rPr>
        <w:t xml:space="preserve"> yer alan sorulara iç kontrol sistemi bileşenleri ile hangi standart ve genel şartlara uyum sağlanması gerektiğine dair eylem planını hazırlayacak olan birim iç kontrol ve risk koordinatörlüklerine bilgi ver</w:t>
      </w:r>
      <w:r w:rsidR="008E11D6">
        <w:rPr>
          <w:rFonts w:ascii="Aptos" w:hAnsi="Aptos" w:cs="Times New Roman"/>
          <w:sz w:val="21"/>
          <w:szCs w:val="21"/>
        </w:rPr>
        <w:t>il</w:t>
      </w:r>
      <w:r w:rsidR="00690B4A" w:rsidRPr="00D75A4A">
        <w:rPr>
          <w:rFonts w:ascii="Aptos" w:hAnsi="Aptos" w:cs="Times New Roman"/>
          <w:sz w:val="21"/>
          <w:szCs w:val="21"/>
        </w:rPr>
        <w:t xml:space="preserve">mesi </w:t>
      </w:r>
      <w:r w:rsidR="00C97602" w:rsidRPr="00D75A4A">
        <w:rPr>
          <w:rFonts w:ascii="Aptos" w:hAnsi="Aptos" w:cs="Times New Roman"/>
          <w:sz w:val="21"/>
          <w:szCs w:val="21"/>
        </w:rPr>
        <w:t xml:space="preserve">amaçlanmış olup; </w:t>
      </w:r>
      <w:r w:rsidR="00690B4A" w:rsidRPr="00D75A4A">
        <w:rPr>
          <w:rFonts w:ascii="Aptos" w:hAnsi="Aptos" w:cs="Times New Roman"/>
          <w:sz w:val="21"/>
          <w:szCs w:val="21"/>
        </w:rPr>
        <w:t xml:space="preserve"> eylem planında bu bölümde yer alan sorulara yer verilme</w:t>
      </w:r>
      <w:r w:rsidR="00C97602" w:rsidRPr="00D75A4A">
        <w:rPr>
          <w:rFonts w:ascii="Aptos" w:hAnsi="Aptos" w:cs="Times New Roman"/>
          <w:sz w:val="21"/>
          <w:szCs w:val="21"/>
        </w:rPr>
        <w:t xml:space="preserve">mesi gerektiği tabiidir. </w:t>
      </w:r>
    </w:p>
    <w:p w14:paraId="1796E2DB" w14:textId="77777777" w:rsidR="00C97602" w:rsidRPr="00D75A4A" w:rsidRDefault="00C97602" w:rsidP="00C97602">
      <w:pPr>
        <w:pStyle w:val="ListeParagraf"/>
        <w:rPr>
          <w:rFonts w:ascii="Aptos" w:hAnsi="Aptos" w:cs="Times New Roman"/>
          <w:sz w:val="21"/>
          <w:szCs w:val="21"/>
        </w:rPr>
      </w:pPr>
    </w:p>
    <w:p w14:paraId="17B942BC" w14:textId="12C2E4B8" w:rsidR="00690B4A" w:rsidRPr="00D75A4A" w:rsidRDefault="00C97602" w:rsidP="00C97602">
      <w:pPr>
        <w:pStyle w:val="ListeParagraf"/>
        <w:jc w:val="both"/>
        <w:rPr>
          <w:rFonts w:ascii="Aptos" w:hAnsi="Aptos" w:cs="Times New Roman"/>
          <w:sz w:val="21"/>
          <w:szCs w:val="21"/>
        </w:rPr>
      </w:pPr>
      <w:r w:rsidRPr="00D75A4A">
        <w:rPr>
          <w:rFonts w:ascii="Aptos" w:hAnsi="Aptos" w:cs="Times New Roman"/>
          <w:sz w:val="21"/>
          <w:szCs w:val="21"/>
        </w:rPr>
        <w:t>Hazine ve Maliye Bakanlığı Kamu Mali Yönetim ve Dönüşüm Genel Müdürlüğünün hazırlamış olduğu İç Kontrol Sistemi İzleme ve Değerlendirme Rehberinde yer alan sorular esas alınarak</w:t>
      </w:r>
      <w:r w:rsidR="00690B4A" w:rsidRPr="00D75A4A">
        <w:rPr>
          <w:rFonts w:ascii="Aptos" w:hAnsi="Aptos" w:cs="Times New Roman"/>
          <w:sz w:val="21"/>
          <w:szCs w:val="21"/>
        </w:rPr>
        <w:t xml:space="preserve"> </w:t>
      </w:r>
      <w:r w:rsidRPr="00D75A4A">
        <w:rPr>
          <w:rFonts w:ascii="Aptos" w:hAnsi="Aptos" w:cs="Times New Roman"/>
          <w:sz w:val="21"/>
          <w:szCs w:val="21"/>
        </w:rPr>
        <w:t xml:space="preserve">oluşturulan </w:t>
      </w:r>
      <w:hyperlink r:id="rId44" w:history="1">
        <w:r w:rsidRPr="00D75A4A">
          <w:rPr>
            <w:rStyle w:val="Kpr"/>
            <w:rFonts w:ascii="Aptos" w:hAnsi="Aptos" w:cs="Times New Roman"/>
            <w:b/>
            <w:bCs/>
            <w:sz w:val="21"/>
            <w:szCs w:val="21"/>
          </w:rPr>
          <w:t>Sağlık Bilimleri Üniversitesi İç Kontrol Sistemi İzleme ve Değerlendirme Raporu Hazırlama Kılavuzu</w:t>
        </w:r>
      </w:hyperlink>
      <w:r w:rsidRPr="00D75A4A">
        <w:rPr>
          <w:rFonts w:ascii="Aptos" w:hAnsi="Aptos" w:cs="Times New Roman"/>
          <w:sz w:val="21"/>
          <w:szCs w:val="21"/>
        </w:rPr>
        <w:t xml:space="preserve">nda da yer verilen bu sorular birim düzeyindeki eylem planlarının 6 ayda 1 gerçekleşecek olan izleme ve değerlendirme faaliyetlerinde de kullanılacaktır.  Hazine ve Maliye Bakanlığı Kamu Mali Yönetim ve Dönüşüm Genel Müdürlüğünün iç kontrol sistemi denetimlerinde yerinde de kullanacağı bu sorulara hazırlıklı olarak eylemlerin tasarlanması hedeflenmekte ve böylelikle iç kontrol sisteminin kurulması, standartlarının uygulanması ve geliştirilmesi süreci çıktılarının/sonuçlarının eylem planı hazırlık süreçlerinde göz önünde bulundurulması amaçlanmaktadır. </w:t>
      </w:r>
    </w:p>
    <w:p w14:paraId="2F548C7C" w14:textId="77777777" w:rsidR="00C97602" w:rsidRPr="00D75A4A" w:rsidRDefault="00C97602" w:rsidP="00C97602">
      <w:pPr>
        <w:pStyle w:val="ListeParagraf"/>
        <w:jc w:val="both"/>
        <w:rPr>
          <w:rFonts w:ascii="Aptos" w:hAnsi="Aptos" w:cs="Times New Roman"/>
          <w:sz w:val="21"/>
          <w:szCs w:val="21"/>
        </w:rPr>
      </w:pPr>
    </w:p>
    <w:p w14:paraId="2658B2E9" w14:textId="4AFDFD2A" w:rsidR="00C97602" w:rsidRPr="00D75A4A" w:rsidRDefault="00C97602" w:rsidP="00C97602">
      <w:pPr>
        <w:pStyle w:val="ListeParagraf"/>
        <w:jc w:val="both"/>
        <w:rPr>
          <w:rFonts w:ascii="Aptos" w:hAnsi="Aptos" w:cs="Times New Roman"/>
          <w:sz w:val="21"/>
          <w:szCs w:val="21"/>
        </w:rPr>
      </w:pPr>
      <w:r w:rsidRPr="00D75A4A">
        <w:rPr>
          <w:rFonts w:ascii="Aptos" w:hAnsi="Aptos" w:cs="Times New Roman"/>
          <w:sz w:val="21"/>
          <w:szCs w:val="21"/>
        </w:rPr>
        <w:t>Bilgi İşlem Daire Başkanlığı ile yazılım çalışmaları yürütülmekte olan İç Kontrol Sistemi İzleme ve Değerlendirme Raporu Hazırlama Sisteminde de bu soru seti kullanılarak birim ve idare düzeyindeki sistematik izleme-değerlendirme faaliyetlerinin</w:t>
      </w:r>
      <w:r w:rsidR="000C7CD3">
        <w:rPr>
          <w:rFonts w:ascii="Aptos" w:hAnsi="Aptos" w:cs="Times New Roman"/>
          <w:sz w:val="21"/>
          <w:szCs w:val="21"/>
        </w:rPr>
        <w:t xml:space="preserve"> elektronik ortamda</w:t>
      </w:r>
      <w:r w:rsidRPr="00D75A4A">
        <w:rPr>
          <w:rFonts w:ascii="Aptos" w:hAnsi="Aptos" w:cs="Times New Roman"/>
          <w:sz w:val="21"/>
          <w:szCs w:val="21"/>
        </w:rPr>
        <w:t xml:space="preserve"> yerine getirilmesi planlanmıştır. </w:t>
      </w:r>
    </w:p>
    <w:p w14:paraId="6A6FE26C" w14:textId="77777777" w:rsidR="00C97602" w:rsidRPr="00D75A4A" w:rsidRDefault="00C97602" w:rsidP="00C97602">
      <w:pPr>
        <w:pStyle w:val="ListeParagraf"/>
        <w:jc w:val="both"/>
        <w:rPr>
          <w:rFonts w:ascii="Aptos" w:hAnsi="Aptos" w:cs="Times New Roman"/>
          <w:sz w:val="21"/>
          <w:szCs w:val="21"/>
        </w:rPr>
      </w:pPr>
    </w:p>
    <w:p w14:paraId="0EF1D293" w14:textId="71B0C1E3" w:rsidR="00C97602" w:rsidRPr="00D75A4A" w:rsidRDefault="00C97602" w:rsidP="00C97602">
      <w:pPr>
        <w:pStyle w:val="ListeParagraf"/>
        <w:jc w:val="both"/>
        <w:rPr>
          <w:rFonts w:ascii="Aptos" w:hAnsi="Aptos" w:cs="Times New Roman"/>
          <w:sz w:val="21"/>
          <w:szCs w:val="21"/>
        </w:rPr>
      </w:pPr>
      <w:r w:rsidRPr="00D75A4A">
        <w:rPr>
          <w:rFonts w:ascii="Aptos" w:hAnsi="Aptos" w:cs="Times New Roman"/>
          <w:sz w:val="21"/>
          <w:szCs w:val="21"/>
        </w:rPr>
        <w:t xml:space="preserve">Soru setinde ilgili bileşenlere ait standart ve genel şartlara ilişkin sorumlu ve iş birliği yapılacak birimlere yer verilmiştir. Birim düzeyinde hazırlanacak olan eylem planlarında birim yöneticisi inisiyatifi </w:t>
      </w:r>
      <w:r w:rsidR="00CE663C" w:rsidRPr="00D75A4A">
        <w:rPr>
          <w:rFonts w:ascii="Aptos" w:hAnsi="Aptos" w:cs="Times New Roman"/>
          <w:sz w:val="21"/>
          <w:szCs w:val="21"/>
        </w:rPr>
        <w:t xml:space="preserve">ve yetkisi </w:t>
      </w:r>
      <w:r w:rsidRPr="00D75A4A">
        <w:rPr>
          <w:rFonts w:ascii="Aptos" w:hAnsi="Aptos" w:cs="Times New Roman"/>
          <w:sz w:val="21"/>
          <w:szCs w:val="21"/>
        </w:rPr>
        <w:t xml:space="preserve">ile gerçekleştirilemeyecek olan veya idare düzeyinde üst yönetici </w:t>
      </w:r>
      <w:r w:rsidR="00884BE2">
        <w:rPr>
          <w:rFonts w:ascii="Aptos" w:hAnsi="Aptos" w:cs="Times New Roman"/>
          <w:sz w:val="21"/>
          <w:szCs w:val="21"/>
        </w:rPr>
        <w:t>sorumluluğunda</w:t>
      </w:r>
      <w:r w:rsidRPr="00D75A4A">
        <w:rPr>
          <w:rFonts w:ascii="Aptos" w:hAnsi="Aptos" w:cs="Times New Roman"/>
          <w:sz w:val="21"/>
          <w:szCs w:val="21"/>
        </w:rPr>
        <w:t xml:space="preserve"> </w:t>
      </w:r>
      <w:r w:rsidR="00CE663C" w:rsidRPr="00D75A4A">
        <w:rPr>
          <w:rFonts w:ascii="Aptos" w:hAnsi="Aptos" w:cs="Times New Roman"/>
          <w:sz w:val="21"/>
          <w:szCs w:val="21"/>
        </w:rPr>
        <w:t xml:space="preserve">ve yetkisi </w:t>
      </w:r>
      <w:r w:rsidRPr="00D75A4A">
        <w:rPr>
          <w:rFonts w:ascii="Aptos" w:hAnsi="Aptos" w:cs="Times New Roman"/>
          <w:sz w:val="21"/>
          <w:szCs w:val="21"/>
        </w:rPr>
        <w:t xml:space="preserve">ile gerçekleştirilecek </w:t>
      </w:r>
      <w:r w:rsidR="008E11D6">
        <w:rPr>
          <w:rFonts w:ascii="Aptos" w:hAnsi="Aptos" w:cs="Times New Roman"/>
          <w:sz w:val="21"/>
          <w:szCs w:val="21"/>
        </w:rPr>
        <w:t xml:space="preserve">olan </w:t>
      </w:r>
      <w:r w:rsidRPr="00D75A4A">
        <w:rPr>
          <w:rFonts w:ascii="Aptos" w:hAnsi="Aptos" w:cs="Times New Roman"/>
          <w:sz w:val="21"/>
          <w:szCs w:val="21"/>
        </w:rPr>
        <w:t xml:space="preserve">eylemler ve Personel Daire Başkanlığı, Bilgi İşlem Daire Başkanlığı, Strateji Geliştirme Daire Başkanlığı, EBYS Koordinatörlüğü, </w:t>
      </w:r>
      <w:r w:rsidR="00EB0643">
        <w:rPr>
          <w:rFonts w:ascii="Aptos" w:hAnsi="Aptos" w:cs="Times New Roman"/>
          <w:sz w:val="21"/>
          <w:szCs w:val="21"/>
        </w:rPr>
        <w:t xml:space="preserve">Genel Sekreterlik </w:t>
      </w:r>
      <w:r w:rsidRPr="00D75A4A">
        <w:rPr>
          <w:rFonts w:ascii="Aptos" w:hAnsi="Aptos" w:cs="Times New Roman"/>
          <w:sz w:val="21"/>
          <w:szCs w:val="21"/>
        </w:rPr>
        <w:t xml:space="preserve">Yazı İşleri ve Genel Evrak Müdürlüğü gibi ihtisas birimlerinin yetki, görev ve sorumlulukları çerçevesinde </w:t>
      </w:r>
      <w:r w:rsidR="00884BE2">
        <w:rPr>
          <w:rFonts w:ascii="Aptos" w:hAnsi="Aptos" w:cs="Times New Roman"/>
          <w:sz w:val="21"/>
          <w:szCs w:val="21"/>
        </w:rPr>
        <w:t xml:space="preserve">Üniversitenin diğer birimleriyle </w:t>
      </w:r>
      <w:r w:rsidRPr="00D75A4A">
        <w:rPr>
          <w:rFonts w:ascii="Aptos" w:hAnsi="Aptos" w:cs="Times New Roman"/>
          <w:sz w:val="21"/>
          <w:szCs w:val="21"/>
        </w:rPr>
        <w:t>koordinasyon sağla</w:t>
      </w:r>
      <w:r w:rsidR="00884BE2">
        <w:rPr>
          <w:rFonts w:ascii="Aptos" w:hAnsi="Aptos" w:cs="Times New Roman"/>
          <w:sz w:val="21"/>
          <w:szCs w:val="21"/>
        </w:rPr>
        <w:t>n</w:t>
      </w:r>
      <w:r w:rsidRPr="00D75A4A">
        <w:rPr>
          <w:rFonts w:ascii="Aptos" w:hAnsi="Aptos" w:cs="Times New Roman"/>
          <w:sz w:val="21"/>
          <w:szCs w:val="21"/>
        </w:rPr>
        <w:t>arak Üniversite düzeyinde gerçekleştirmeleri gereken eylemlerin ayrılması hedeflenmiştir. Böylelikle birim düzeyinde hazırlanacak eylem planlarında birim yöneticisinin yetki, görev ve sorumlulukları çerçevesinde yönetim sorumluluğu alanındaki birime ilişkin tasarlanan eylemlere yer verilecek ve idare düzeyinde hazırlanacak olan eylem planlarında yer verilmek üzere birim yetkisini aşan eylemlere ilişkin açıklamalar eylem planının “Mevcut Durum” ve “Açıklama” bölümlerinde belirtilerek Strateji Geliştirme Daire Başkanlığı</w:t>
      </w:r>
      <w:r w:rsidR="00884BE2">
        <w:rPr>
          <w:rFonts w:ascii="Aptos" w:hAnsi="Aptos" w:cs="Times New Roman"/>
          <w:sz w:val="21"/>
          <w:szCs w:val="21"/>
        </w:rPr>
        <w:t xml:space="preserve"> </w:t>
      </w:r>
      <w:r w:rsidR="00F00685">
        <w:rPr>
          <w:rFonts w:ascii="Aptos" w:hAnsi="Aptos" w:cs="Times New Roman"/>
          <w:sz w:val="21"/>
          <w:szCs w:val="21"/>
        </w:rPr>
        <w:t>koordinasyonunda</w:t>
      </w:r>
      <w:r w:rsidR="00E06DD3">
        <w:rPr>
          <w:rFonts w:ascii="Aptos" w:hAnsi="Aptos" w:cs="Times New Roman"/>
          <w:sz w:val="21"/>
          <w:szCs w:val="21"/>
        </w:rPr>
        <w:t xml:space="preserve"> oluşturulacak olan Kamu İç Kontrol Standartlarına Uyum Eylem Planı Hazırlama Grubunun taslak olarak hazırlayacağı, İç Kontrol İzleme ve Yönlendirme Kurulu’nun görüş, öneri ve değerlendirmeleri ardından Üniversite Rektörü tarafından onaylanarak uygulamaya konulacak olan</w:t>
      </w:r>
      <w:r w:rsidR="00F00685">
        <w:rPr>
          <w:rFonts w:ascii="Aptos" w:hAnsi="Aptos" w:cs="Times New Roman"/>
          <w:sz w:val="21"/>
          <w:szCs w:val="21"/>
        </w:rPr>
        <w:t xml:space="preserve"> </w:t>
      </w:r>
      <w:r w:rsidR="00884BE2">
        <w:rPr>
          <w:rFonts w:ascii="Aptos" w:hAnsi="Aptos" w:cs="Times New Roman"/>
          <w:sz w:val="21"/>
          <w:szCs w:val="21"/>
        </w:rPr>
        <w:t>idare düzeyinde</w:t>
      </w:r>
      <w:r w:rsidR="00E06DD3">
        <w:rPr>
          <w:rFonts w:ascii="Aptos" w:hAnsi="Aptos" w:cs="Times New Roman"/>
          <w:sz w:val="21"/>
          <w:szCs w:val="21"/>
        </w:rPr>
        <w:t xml:space="preserve">ki </w:t>
      </w:r>
      <w:r w:rsidR="00884BE2">
        <w:rPr>
          <w:rFonts w:ascii="Aptos" w:hAnsi="Aptos" w:cs="Times New Roman"/>
          <w:sz w:val="21"/>
          <w:szCs w:val="21"/>
        </w:rPr>
        <w:t xml:space="preserve">eylem planlarında dikkate alınması sağlanmış olacaktır. </w:t>
      </w:r>
      <w:r w:rsidRPr="00D75A4A">
        <w:rPr>
          <w:rFonts w:ascii="Aptos" w:hAnsi="Aptos" w:cs="Times New Roman"/>
          <w:sz w:val="21"/>
          <w:szCs w:val="21"/>
        </w:rPr>
        <w:t xml:space="preserve"> Strateji Geliştirme Daire Başkanlığı</w:t>
      </w:r>
      <w:r w:rsidR="00E06DD3">
        <w:rPr>
          <w:rFonts w:ascii="Aptos" w:hAnsi="Aptos" w:cs="Times New Roman"/>
          <w:sz w:val="21"/>
          <w:szCs w:val="21"/>
        </w:rPr>
        <w:t xml:space="preserve">, Kamu İç Kontrol Standartlarına Uyum Eylem Planı Hazırlama Grubu ve İç Kontrol İzleme ve Yönlendirme Kurulu, </w:t>
      </w:r>
      <w:r w:rsidRPr="00D75A4A">
        <w:rPr>
          <w:rFonts w:ascii="Aptos" w:hAnsi="Aptos" w:cs="Times New Roman"/>
          <w:sz w:val="21"/>
          <w:szCs w:val="21"/>
        </w:rPr>
        <w:t xml:space="preserve">idare düzeyinde hazırlanacak </w:t>
      </w:r>
      <w:r w:rsidR="00F00685">
        <w:rPr>
          <w:rFonts w:ascii="Aptos" w:hAnsi="Aptos" w:cs="Times New Roman"/>
          <w:sz w:val="21"/>
          <w:szCs w:val="21"/>
        </w:rPr>
        <w:t xml:space="preserve">olan </w:t>
      </w:r>
      <w:r w:rsidRPr="00D75A4A">
        <w:rPr>
          <w:rFonts w:ascii="Aptos" w:hAnsi="Aptos" w:cs="Times New Roman"/>
          <w:sz w:val="21"/>
          <w:szCs w:val="21"/>
        </w:rPr>
        <w:t>eylem planlarında bu durumu gözeterek ihtisas birimleri</w:t>
      </w:r>
      <w:r w:rsidR="00884BE2">
        <w:rPr>
          <w:rFonts w:ascii="Aptos" w:hAnsi="Aptos" w:cs="Times New Roman"/>
          <w:sz w:val="21"/>
          <w:szCs w:val="21"/>
        </w:rPr>
        <w:t xml:space="preserve">nin sorumluluğunda ve/veya </w:t>
      </w:r>
      <w:r w:rsidR="00884BE2">
        <w:rPr>
          <w:rFonts w:ascii="Aptos" w:hAnsi="Aptos" w:cs="Times New Roman"/>
          <w:sz w:val="21"/>
          <w:szCs w:val="21"/>
        </w:rPr>
        <w:lastRenderedPageBreak/>
        <w:t xml:space="preserve">koordinasyonunda Üniversitenin diğer birimlerinin iş birliği ile </w:t>
      </w:r>
      <w:r w:rsidR="00F00685">
        <w:rPr>
          <w:rFonts w:ascii="Aptos" w:hAnsi="Aptos" w:cs="Times New Roman"/>
          <w:sz w:val="21"/>
          <w:szCs w:val="21"/>
        </w:rPr>
        <w:t xml:space="preserve">ilgili standartlara ait genel şartlara ilişkin gereksinimleri sağlamak üzere </w:t>
      </w:r>
      <w:r w:rsidR="00884BE2">
        <w:rPr>
          <w:rFonts w:ascii="Aptos" w:hAnsi="Aptos" w:cs="Times New Roman"/>
          <w:sz w:val="21"/>
          <w:szCs w:val="21"/>
        </w:rPr>
        <w:t>eylemlerin tasarlanmasına dikkat</w:t>
      </w:r>
      <w:r w:rsidR="008E11D6">
        <w:rPr>
          <w:rFonts w:ascii="Aptos" w:hAnsi="Aptos" w:cs="Times New Roman"/>
          <w:sz w:val="21"/>
          <w:szCs w:val="21"/>
        </w:rPr>
        <w:t xml:space="preserve"> edecektir. </w:t>
      </w:r>
      <w:r w:rsidR="00884BE2">
        <w:rPr>
          <w:rFonts w:ascii="Aptos" w:hAnsi="Aptos" w:cs="Times New Roman"/>
          <w:sz w:val="21"/>
          <w:szCs w:val="21"/>
        </w:rPr>
        <w:t xml:space="preserve"> </w:t>
      </w:r>
      <w:r w:rsidRPr="00D75A4A">
        <w:rPr>
          <w:rFonts w:ascii="Aptos" w:hAnsi="Aptos" w:cs="Times New Roman"/>
          <w:sz w:val="21"/>
          <w:szCs w:val="21"/>
        </w:rPr>
        <w:t xml:space="preserve"> </w:t>
      </w:r>
    </w:p>
    <w:p w14:paraId="71853883" w14:textId="77777777" w:rsidR="00F76764" w:rsidRPr="00D75A4A" w:rsidRDefault="00F76764" w:rsidP="00C97602">
      <w:pPr>
        <w:pStyle w:val="ListeParagraf"/>
        <w:jc w:val="both"/>
        <w:rPr>
          <w:rFonts w:ascii="Aptos" w:hAnsi="Aptos" w:cs="Times New Roman"/>
          <w:sz w:val="21"/>
          <w:szCs w:val="21"/>
        </w:rPr>
      </w:pPr>
    </w:p>
    <w:p w14:paraId="0D077EE2" w14:textId="6D48C50C" w:rsidR="00690B4A" w:rsidRPr="00D75A4A" w:rsidRDefault="00F76764">
      <w:pPr>
        <w:pStyle w:val="ListeParagraf"/>
        <w:numPr>
          <w:ilvl w:val="0"/>
          <w:numId w:val="18"/>
        </w:numPr>
        <w:jc w:val="both"/>
        <w:rPr>
          <w:rFonts w:ascii="Aptos" w:hAnsi="Aptos" w:cs="Times New Roman"/>
          <w:sz w:val="21"/>
          <w:szCs w:val="21"/>
        </w:rPr>
      </w:pPr>
      <w:r w:rsidRPr="00D75A4A">
        <w:rPr>
          <w:rStyle w:val="Kpr"/>
          <w:rFonts w:ascii="Aptos" w:hAnsi="Aptos"/>
          <w:color w:val="000000" w:themeColor="text1"/>
          <w:u w:val="none"/>
        </w:rPr>
        <w:t>Kamu İç Kontrol Yönetmeliğinde birim düzeyinde hazırlanacak olan eylem planları için “</w:t>
      </w:r>
      <w:r w:rsidRPr="00D75A4A">
        <w:rPr>
          <w:rStyle w:val="Kpr"/>
          <w:rFonts w:ascii="Aptos" w:hAnsi="Aptos"/>
          <w:b/>
          <w:bCs/>
          <w:color w:val="000000" w:themeColor="text1"/>
          <w:u w:val="none"/>
        </w:rPr>
        <w:t>i</w:t>
      </w:r>
      <w:r w:rsidRPr="00D75A4A">
        <w:rPr>
          <w:rFonts w:ascii="Aptos" w:hAnsi="Aptos"/>
          <w:b/>
          <w:bCs/>
          <w:color w:val="000000" w:themeColor="text1"/>
        </w:rPr>
        <w:t>darenin bütününü ilgilendiren veya birimin görev alanına girmekle birlikte üst yöneticinin onayını gerektiren eylemler, idare Kamu İç Kontrol Standartlarına uyum eylem planına dâhil edilmek üzere malî hizmetler birimine bildirilir.”</w:t>
      </w:r>
      <w:r w:rsidRPr="00D75A4A">
        <w:rPr>
          <w:rFonts w:ascii="Aptos" w:hAnsi="Aptos"/>
          <w:color w:val="000000" w:themeColor="text1"/>
        </w:rPr>
        <w:t xml:space="preserve"> denilmiştir.  Bu kapsamdaki ilgili standart ve genel şartların yetki, görev ve sorumluluk itibarıyla ihtisas birimler aracılığıyla yürütülmesi ve birim düzeyinde de ilgili alt birimleri aracılığıyla yerine getirilmesine ilişkin örnekler altta sunulmuştur.  </w:t>
      </w:r>
    </w:p>
    <w:p w14:paraId="231C6416" w14:textId="77777777" w:rsidR="00F76764" w:rsidRPr="00D75A4A" w:rsidRDefault="00F76764" w:rsidP="00F76764">
      <w:pPr>
        <w:pStyle w:val="ListeParagraf"/>
        <w:jc w:val="both"/>
        <w:rPr>
          <w:rFonts w:ascii="Aptos" w:hAnsi="Aptos" w:cs="Times New Roman"/>
          <w:sz w:val="21"/>
          <w:szCs w:val="21"/>
        </w:rPr>
      </w:pPr>
    </w:p>
    <w:tbl>
      <w:tblPr>
        <w:tblStyle w:val="TabloKlavuzu"/>
        <w:tblW w:w="8409" w:type="dxa"/>
        <w:tblInd w:w="704" w:type="dxa"/>
        <w:tblLook w:val="04A0" w:firstRow="1" w:lastRow="0" w:firstColumn="1" w:lastColumn="0" w:noHBand="0" w:noVBand="1"/>
      </w:tblPr>
      <w:tblGrid>
        <w:gridCol w:w="5489"/>
        <w:gridCol w:w="2920"/>
      </w:tblGrid>
      <w:tr w:rsidR="00F76764" w:rsidRPr="00D75A4A" w14:paraId="352F87DD" w14:textId="77777777" w:rsidTr="00DA7DE0">
        <w:trPr>
          <w:trHeight w:val="20"/>
        </w:trPr>
        <w:tc>
          <w:tcPr>
            <w:tcW w:w="5489" w:type="dxa"/>
          </w:tcPr>
          <w:p w14:paraId="155A767C" w14:textId="1B9EAA0F" w:rsidR="00F76764" w:rsidRPr="00D75A4A" w:rsidRDefault="00F76764" w:rsidP="00F76764">
            <w:pPr>
              <w:jc w:val="center"/>
              <w:rPr>
                <w:rFonts w:ascii="Aptos" w:hAnsi="Aptos" w:cs="Times New Roman"/>
                <w:b/>
                <w:bCs/>
                <w:sz w:val="21"/>
                <w:szCs w:val="21"/>
              </w:rPr>
            </w:pPr>
            <w:r w:rsidRPr="00D75A4A">
              <w:rPr>
                <w:rFonts w:ascii="Aptos" w:hAnsi="Aptos" w:cs="Times New Roman"/>
                <w:b/>
                <w:bCs/>
                <w:sz w:val="21"/>
                <w:szCs w:val="21"/>
              </w:rPr>
              <w:t>İlgili Standart ve Genel Şartlar</w:t>
            </w:r>
          </w:p>
        </w:tc>
        <w:tc>
          <w:tcPr>
            <w:tcW w:w="2920" w:type="dxa"/>
          </w:tcPr>
          <w:p w14:paraId="4A80404C" w14:textId="3D651A9E" w:rsidR="00F76764" w:rsidRPr="00D75A4A" w:rsidRDefault="00F76764" w:rsidP="00F76764">
            <w:pPr>
              <w:jc w:val="center"/>
              <w:rPr>
                <w:rFonts w:ascii="Aptos" w:hAnsi="Aptos" w:cs="Times New Roman"/>
                <w:b/>
                <w:bCs/>
                <w:sz w:val="21"/>
                <w:szCs w:val="21"/>
              </w:rPr>
            </w:pPr>
            <w:r w:rsidRPr="00D75A4A">
              <w:rPr>
                <w:rFonts w:ascii="Aptos" w:hAnsi="Aptos" w:cs="Times New Roman"/>
                <w:b/>
                <w:bCs/>
                <w:sz w:val="21"/>
                <w:szCs w:val="21"/>
              </w:rPr>
              <w:t>Sorumlu İhtisas Birimi</w:t>
            </w:r>
          </w:p>
        </w:tc>
      </w:tr>
      <w:tr w:rsidR="00F76764" w:rsidRPr="00D75A4A" w14:paraId="0E551309" w14:textId="77777777" w:rsidTr="00DA7DE0">
        <w:trPr>
          <w:trHeight w:val="20"/>
        </w:trPr>
        <w:tc>
          <w:tcPr>
            <w:tcW w:w="5489" w:type="dxa"/>
          </w:tcPr>
          <w:p w14:paraId="7B7C0478" w14:textId="70481034" w:rsidR="00F76764" w:rsidRPr="00D75A4A" w:rsidRDefault="00F76764" w:rsidP="00F76764">
            <w:pPr>
              <w:rPr>
                <w:rFonts w:ascii="Aptos" w:hAnsi="Aptos" w:cs="Times New Roman"/>
                <w:sz w:val="21"/>
                <w:szCs w:val="21"/>
              </w:rPr>
            </w:pPr>
            <w:r w:rsidRPr="00D75A4A">
              <w:rPr>
                <w:rFonts w:ascii="Aptos" w:hAnsi="Aptos" w:cs="Times New Roman"/>
                <w:sz w:val="21"/>
                <w:szCs w:val="21"/>
              </w:rPr>
              <w:t>Bütçe Yönetimi</w:t>
            </w:r>
          </w:p>
        </w:tc>
        <w:tc>
          <w:tcPr>
            <w:tcW w:w="2920" w:type="dxa"/>
            <w:vMerge w:val="restart"/>
          </w:tcPr>
          <w:p w14:paraId="5FC471F8" w14:textId="34B7EF0F" w:rsidR="00F76764" w:rsidRPr="00D75A4A" w:rsidRDefault="00F76764" w:rsidP="00F00685">
            <w:pPr>
              <w:rPr>
                <w:rFonts w:ascii="Aptos" w:hAnsi="Aptos" w:cs="Times New Roman"/>
                <w:sz w:val="21"/>
                <w:szCs w:val="21"/>
              </w:rPr>
            </w:pPr>
            <w:r w:rsidRPr="00D75A4A">
              <w:rPr>
                <w:rFonts w:ascii="Aptos" w:hAnsi="Aptos" w:cs="Times New Roman"/>
                <w:sz w:val="21"/>
                <w:szCs w:val="21"/>
              </w:rPr>
              <w:t>Strateji Geliştirme Daire Başkanlığı</w:t>
            </w:r>
          </w:p>
        </w:tc>
      </w:tr>
      <w:tr w:rsidR="00F76764" w:rsidRPr="00D75A4A" w14:paraId="18670E06" w14:textId="77777777" w:rsidTr="00DA7DE0">
        <w:trPr>
          <w:trHeight w:val="20"/>
        </w:trPr>
        <w:tc>
          <w:tcPr>
            <w:tcW w:w="5489" w:type="dxa"/>
          </w:tcPr>
          <w:p w14:paraId="70C7EEDF" w14:textId="09EB3D53" w:rsidR="00F76764" w:rsidRPr="00D75A4A" w:rsidRDefault="00F76764" w:rsidP="00F76764">
            <w:pPr>
              <w:rPr>
                <w:rFonts w:ascii="Aptos" w:hAnsi="Aptos" w:cs="Times New Roman"/>
                <w:sz w:val="21"/>
                <w:szCs w:val="21"/>
              </w:rPr>
            </w:pPr>
            <w:r w:rsidRPr="00D75A4A">
              <w:rPr>
                <w:rFonts w:ascii="Aptos" w:hAnsi="Aptos" w:cs="Times New Roman"/>
                <w:sz w:val="21"/>
                <w:szCs w:val="21"/>
              </w:rPr>
              <w:t>Stratejik Plan</w:t>
            </w:r>
          </w:p>
        </w:tc>
        <w:tc>
          <w:tcPr>
            <w:tcW w:w="2920" w:type="dxa"/>
            <w:vMerge/>
          </w:tcPr>
          <w:p w14:paraId="4123E077" w14:textId="011165A0" w:rsidR="00F76764" w:rsidRPr="00D75A4A" w:rsidRDefault="00F76764" w:rsidP="00F00685">
            <w:pPr>
              <w:rPr>
                <w:rFonts w:ascii="Aptos" w:hAnsi="Aptos" w:cs="Times New Roman"/>
                <w:sz w:val="21"/>
                <w:szCs w:val="21"/>
              </w:rPr>
            </w:pPr>
          </w:p>
        </w:tc>
      </w:tr>
      <w:tr w:rsidR="00F76764" w:rsidRPr="00D75A4A" w14:paraId="69A0341C" w14:textId="77777777" w:rsidTr="00DA7DE0">
        <w:trPr>
          <w:trHeight w:val="20"/>
        </w:trPr>
        <w:tc>
          <w:tcPr>
            <w:tcW w:w="5489" w:type="dxa"/>
          </w:tcPr>
          <w:p w14:paraId="4491B906" w14:textId="328F763B" w:rsidR="00F76764" w:rsidRPr="00D75A4A" w:rsidRDefault="00F76764" w:rsidP="00F76764">
            <w:pPr>
              <w:rPr>
                <w:rFonts w:ascii="Aptos" w:hAnsi="Aptos" w:cs="Times New Roman"/>
                <w:sz w:val="21"/>
                <w:szCs w:val="21"/>
              </w:rPr>
            </w:pPr>
            <w:r w:rsidRPr="00D75A4A">
              <w:rPr>
                <w:rFonts w:ascii="Aptos" w:hAnsi="Aptos" w:cs="Times New Roman"/>
                <w:sz w:val="21"/>
                <w:szCs w:val="21"/>
              </w:rPr>
              <w:t>Performans Programı</w:t>
            </w:r>
          </w:p>
        </w:tc>
        <w:tc>
          <w:tcPr>
            <w:tcW w:w="2920" w:type="dxa"/>
            <w:vMerge/>
          </w:tcPr>
          <w:p w14:paraId="2573E18A" w14:textId="77777777" w:rsidR="00F76764" w:rsidRPr="00D75A4A" w:rsidRDefault="00F76764" w:rsidP="00F00685">
            <w:pPr>
              <w:rPr>
                <w:rFonts w:ascii="Aptos" w:hAnsi="Aptos" w:cs="Times New Roman"/>
                <w:sz w:val="21"/>
                <w:szCs w:val="21"/>
              </w:rPr>
            </w:pPr>
          </w:p>
        </w:tc>
      </w:tr>
      <w:tr w:rsidR="00F76764" w:rsidRPr="00D75A4A" w14:paraId="0FB28069" w14:textId="77777777" w:rsidTr="00DA7DE0">
        <w:trPr>
          <w:trHeight w:val="20"/>
        </w:trPr>
        <w:tc>
          <w:tcPr>
            <w:tcW w:w="5489" w:type="dxa"/>
          </w:tcPr>
          <w:p w14:paraId="72B38832" w14:textId="2DD7EA9E" w:rsidR="00F76764" w:rsidRPr="00D75A4A" w:rsidRDefault="00F76764" w:rsidP="00F76764">
            <w:pPr>
              <w:rPr>
                <w:rFonts w:ascii="Aptos" w:hAnsi="Aptos" w:cs="Times New Roman"/>
                <w:sz w:val="21"/>
                <w:szCs w:val="21"/>
              </w:rPr>
            </w:pPr>
            <w:r w:rsidRPr="00D75A4A">
              <w:rPr>
                <w:rFonts w:ascii="Aptos" w:hAnsi="Aptos" w:cs="Times New Roman"/>
                <w:sz w:val="21"/>
                <w:szCs w:val="21"/>
              </w:rPr>
              <w:t>İdare Faaliyet Raporu ve Kurumsal Mali Durum ve Beklentiler Raporu</w:t>
            </w:r>
          </w:p>
        </w:tc>
        <w:tc>
          <w:tcPr>
            <w:tcW w:w="2920" w:type="dxa"/>
            <w:vMerge/>
          </w:tcPr>
          <w:p w14:paraId="6C7CED8F" w14:textId="77777777" w:rsidR="00F76764" w:rsidRPr="00D75A4A" w:rsidRDefault="00F76764" w:rsidP="00F00685">
            <w:pPr>
              <w:rPr>
                <w:rFonts w:ascii="Aptos" w:hAnsi="Aptos" w:cs="Times New Roman"/>
                <w:sz w:val="21"/>
                <w:szCs w:val="21"/>
              </w:rPr>
            </w:pPr>
          </w:p>
        </w:tc>
      </w:tr>
      <w:tr w:rsidR="00F76764" w:rsidRPr="00D75A4A" w14:paraId="3B599ED7" w14:textId="77777777" w:rsidTr="00DA7DE0">
        <w:trPr>
          <w:trHeight w:val="20"/>
        </w:trPr>
        <w:tc>
          <w:tcPr>
            <w:tcW w:w="5489" w:type="dxa"/>
          </w:tcPr>
          <w:p w14:paraId="41FC133A" w14:textId="7EED7B35" w:rsidR="00F76764" w:rsidRPr="00D75A4A" w:rsidRDefault="00F76764" w:rsidP="00F76764">
            <w:pPr>
              <w:rPr>
                <w:rFonts w:ascii="Aptos" w:hAnsi="Aptos" w:cs="Times New Roman"/>
                <w:sz w:val="21"/>
                <w:szCs w:val="21"/>
              </w:rPr>
            </w:pPr>
            <w:r w:rsidRPr="00D75A4A">
              <w:rPr>
                <w:rFonts w:ascii="Aptos" w:hAnsi="Aptos" w:cs="Times New Roman"/>
                <w:sz w:val="21"/>
                <w:szCs w:val="21"/>
              </w:rPr>
              <w:t>İç Kontrol Farkındalığı ve Rehberli</w:t>
            </w:r>
            <w:r w:rsidR="00DA7DE0" w:rsidRPr="00D75A4A">
              <w:rPr>
                <w:rFonts w:ascii="Aptos" w:hAnsi="Aptos" w:cs="Times New Roman"/>
                <w:sz w:val="21"/>
                <w:szCs w:val="21"/>
              </w:rPr>
              <w:t>ği</w:t>
            </w:r>
            <w:r w:rsidRPr="00D75A4A">
              <w:rPr>
                <w:rFonts w:ascii="Aptos" w:hAnsi="Aptos" w:cs="Times New Roman"/>
                <w:sz w:val="21"/>
                <w:szCs w:val="21"/>
              </w:rPr>
              <w:t>, Koordinasyon ve Eğitimi</w:t>
            </w:r>
          </w:p>
        </w:tc>
        <w:tc>
          <w:tcPr>
            <w:tcW w:w="2920" w:type="dxa"/>
            <w:vMerge/>
          </w:tcPr>
          <w:p w14:paraId="7E7A77FA" w14:textId="77777777" w:rsidR="00F76764" w:rsidRPr="00D75A4A" w:rsidRDefault="00F76764" w:rsidP="00F00685">
            <w:pPr>
              <w:rPr>
                <w:rFonts w:ascii="Aptos" w:hAnsi="Aptos" w:cs="Times New Roman"/>
                <w:sz w:val="21"/>
                <w:szCs w:val="21"/>
              </w:rPr>
            </w:pPr>
          </w:p>
        </w:tc>
      </w:tr>
      <w:tr w:rsidR="00F76764" w:rsidRPr="00D75A4A" w14:paraId="15D05A90" w14:textId="77777777" w:rsidTr="00DA7DE0">
        <w:trPr>
          <w:trHeight w:val="20"/>
        </w:trPr>
        <w:tc>
          <w:tcPr>
            <w:tcW w:w="5489" w:type="dxa"/>
          </w:tcPr>
          <w:p w14:paraId="1BF5A631" w14:textId="79FDE342" w:rsidR="00F76764" w:rsidRPr="00D75A4A" w:rsidRDefault="00F76764" w:rsidP="00F76764">
            <w:pPr>
              <w:rPr>
                <w:rFonts w:ascii="Aptos" w:hAnsi="Aptos" w:cs="Times New Roman"/>
                <w:sz w:val="21"/>
                <w:szCs w:val="21"/>
              </w:rPr>
            </w:pPr>
            <w:r w:rsidRPr="00D75A4A">
              <w:rPr>
                <w:rFonts w:ascii="Aptos" w:hAnsi="Aptos" w:cs="Times New Roman"/>
                <w:sz w:val="21"/>
                <w:szCs w:val="21"/>
              </w:rPr>
              <w:t>Risk Yönetimi</w:t>
            </w:r>
            <w:r w:rsidR="008E11D6">
              <w:rPr>
                <w:rFonts w:ascii="Aptos" w:hAnsi="Aptos" w:cs="Times New Roman"/>
                <w:sz w:val="21"/>
                <w:szCs w:val="21"/>
              </w:rPr>
              <w:t>ne İlişkin Farkındalık ve Rehberlik, Koordinasyon ve Eğitim</w:t>
            </w:r>
          </w:p>
        </w:tc>
        <w:tc>
          <w:tcPr>
            <w:tcW w:w="2920" w:type="dxa"/>
            <w:vMerge/>
          </w:tcPr>
          <w:p w14:paraId="39F5627E" w14:textId="77777777" w:rsidR="00F76764" w:rsidRPr="00D75A4A" w:rsidRDefault="00F76764" w:rsidP="00F00685">
            <w:pPr>
              <w:rPr>
                <w:rFonts w:ascii="Aptos" w:hAnsi="Aptos" w:cs="Times New Roman"/>
                <w:sz w:val="21"/>
                <w:szCs w:val="21"/>
              </w:rPr>
            </w:pPr>
          </w:p>
        </w:tc>
      </w:tr>
      <w:tr w:rsidR="00F76764" w:rsidRPr="00D75A4A" w14:paraId="36EA9BDA" w14:textId="77777777" w:rsidTr="00DA7DE0">
        <w:trPr>
          <w:trHeight w:val="20"/>
        </w:trPr>
        <w:tc>
          <w:tcPr>
            <w:tcW w:w="5489" w:type="dxa"/>
          </w:tcPr>
          <w:p w14:paraId="782F8308" w14:textId="6E8F45E6"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 xml:space="preserve">İnsan Kaynakları Politikası </w:t>
            </w:r>
          </w:p>
        </w:tc>
        <w:tc>
          <w:tcPr>
            <w:tcW w:w="2920" w:type="dxa"/>
            <w:vMerge w:val="restart"/>
          </w:tcPr>
          <w:p w14:paraId="51C2BD72" w14:textId="3FCE9376" w:rsidR="00F76764" w:rsidRPr="00D75A4A" w:rsidRDefault="00F76764" w:rsidP="00F00685">
            <w:pPr>
              <w:rPr>
                <w:rFonts w:ascii="Aptos" w:hAnsi="Aptos" w:cs="Times New Roman"/>
                <w:sz w:val="21"/>
                <w:szCs w:val="21"/>
              </w:rPr>
            </w:pPr>
            <w:r w:rsidRPr="00D75A4A">
              <w:rPr>
                <w:rFonts w:ascii="Aptos" w:hAnsi="Aptos" w:cs="Times New Roman"/>
                <w:sz w:val="21"/>
                <w:szCs w:val="21"/>
              </w:rPr>
              <w:t>Personel Daire Başkanlığı</w:t>
            </w:r>
          </w:p>
        </w:tc>
      </w:tr>
      <w:tr w:rsidR="00F76764" w:rsidRPr="00D75A4A" w14:paraId="2BA48F00" w14:textId="77777777" w:rsidTr="00DA7DE0">
        <w:trPr>
          <w:trHeight w:val="20"/>
        </w:trPr>
        <w:tc>
          <w:tcPr>
            <w:tcW w:w="5489" w:type="dxa"/>
          </w:tcPr>
          <w:p w14:paraId="49BF8193" w14:textId="5C749513"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Personelin İşe Alımı, İş Analizleri, İnsan Kaynakları Yönetimi</w:t>
            </w:r>
          </w:p>
        </w:tc>
        <w:tc>
          <w:tcPr>
            <w:tcW w:w="2920" w:type="dxa"/>
            <w:vMerge/>
          </w:tcPr>
          <w:p w14:paraId="52DAB6D3" w14:textId="77777777" w:rsidR="00F76764" w:rsidRPr="00D75A4A" w:rsidRDefault="00F76764" w:rsidP="00F00685">
            <w:pPr>
              <w:rPr>
                <w:rFonts w:ascii="Aptos" w:hAnsi="Aptos" w:cs="Times New Roman"/>
                <w:sz w:val="21"/>
                <w:szCs w:val="21"/>
              </w:rPr>
            </w:pPr>
          </w:p>
        </w:tc>
      </w:tr>
      <w:tr w:rsidR="00F76764" w:rsidRPr="00D75A4A" w14:paraId="2E6BA758" w14:textId="77777777" w:rsidTr="00DA7DE0">
        <w:trPr>
          <w:trHeight w:val="20"/>
        </w:trPr>
        <w:tc>
          <w:tcPr>
            <w:tcW w:w="5489" w:type="dxa"/>
          </w:tcPr>
          <w:p w14:paraId="1D9EB0A2" w14:textId="6875D7CE"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Personel Performans Yönetimi</w:t>
            </w:r>
          </w:p>
        </w:tc>
        <w:tc>
          <w:tcPr>
            <w:tcW w:w="2920" w:type="dxa"/>
            <w:vMerge/>
          </w:tcPr>
          <w:p w14:paraId="6BEAEBF9" w14:textId="77777777" w:rsidR="00F76764" w:rsidRPr="00D75A4A" w:rsidRDefault="00F76764" w:rsidP="00F00685">
            <w:pPr>
              <w:rPr>
                <w:rFonts w:ascii="Aptos" w:hAnsi="Aptos" w:cs="Times New Roman"/>
                <w:sz w:val="21"/>
                <w:szCs w:val="21"/>
              </w:rPr>
            </w:pPr>
          </w:p>
        </w:tc>
      </w:tr>
      <w:tr w:rsidR="00F76764" w:rsidRPr="00D75A4A" w14:paraId="22F1AD16" w14:textId="77777777" w:rsidTr="00DA7DE0">
        <w:trPr>
          <w:trHeight w:val="20"/>
        </w:trPr>
        <w:tc>
          <w:tcPr>
            <w:tcW w:w="5489" w:type="dxa"/>
          </w:tcPr>
          <w:p w14:paraId="6E0147C8" w14:textId="297ED85A"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Hizmet İçi Eğitimler</w:t>
            </w:r>
          </w:p>
        </w:tc>
        <w:tc>
          <w:tcPr>
            <w:tcW w:w="2920" w:type="dxa"/>
            <w:vMerge/>
          </w:tcPr>
          <w:p w14:paraId="422BBCAA" w14:textId="77777777" w:rsidR="00F76764" w:rsidRPr="00D75A4A" w:rsidRDefault="00F76764" w:rsidP="00F00685">
            <w:pPr>
              <w:rPr>
                <w:rFonts w:ascii="Aptos" w:hAnsi="Aptos" w:cs="Times New Roman"/>
                <w:sz w:val="21"/>
                <w:szCs w:val="21"/>
              </w:rPr>
            </w:pPr>
          </w:p>
        </w:tc>
      </w:tr>
      <w:tr w:rsidR="00F76764" w:rsidRPr="00D75A4A" w14:paraId="63261CCF" w14:textId="77777777" w:rsidTr="00DA7DE0">
        <w:trPr>
          <w:trHeight w:val="20"/>
        </w:trPr>
        <w:tc>
          <w:tcPr>
            <w:tcW w:w="5489" w:type="dxa"/>
          </w:tcPr>
          <w:p w14:paraId="52584616" w14:textId="1D00AD71"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Kamu Etik Değerleri ve Etik İhlalleri</w:t>
            </w:r>
          </w:p>
        </w:tc>
        <w:tc>
          <w:tcPr>
            <w:tcW w:w="2920" w:type="dxa"/>
            <w:vMerge/>
          </w:tcPr>
          <w:p w14:paraId="1F859808" w14:textId="77777777" w:rsidR="00F76764" w:rsidRPr="00D75A4A" w:rsidRDefault="00F76764" w:rsidP="00F00685">
            <w:pPr>
              <w:rPr>
                <w:rFonts w:ascii="Aptos" w:hAnsi="Aptos" w:cs="Times New Roman"/>
                <w:sz w:val="21"/>
                <w:szCs w:val="21"/>
              </w:rPr>
            </w:pPr>
          </w:p>
        </w:tc>
      </w:tr>
      <w:tr w:rsidR="00F76764" w:rsidRPr="00D75A4A" w14:paraId="7AA4B743" w14:textId="77777777" w:rsidTr="00DA7DE0">
        <w:trPr>
          <w:trHeight w:val="20"/>
        </w:trPr>
        <w:tc>
          <w:tcPr>
            <w:tcW w:w="5489" w:type="dxa"/>
          </w:tcPr>
          <w:p w14:paraId="2683E8F2" w14:textId="08DE1C5F"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Bilgi Güvenliği Politikası</w:t>
            </w:r>
          </w:p>
        </w:tc>
        <w:tc>
          <w:tcPr>
            <w:tcW w:w="2920" w:type="dxa"/>
            <w:vMerge w:val="restart"/>
          </w:tcPr>
          <w:p w14:paraId="2D8C4E4D" w14:textId="47782528" w:rsidR="00F76764" w:rsidRPr="00D75A4A" w:rsidRDefault="00F76764" w:rsidP="00F00685">
            <w:pPr>
              <w:rPr>
                <w:rFonts w:ascii="Aptos" w:hAnsi="Aptos" w:cs="Times New Roman"/>
                <w:sz w:val="21"/>
                <w:szCs w:val="21"/>
              </w:rPr>
            </w:pPr>
            <w:r w:rsidRPr="00D75A4A">
              <w:rPr>
                <w:rFonts w:ascii="Aptos" w:hAnsi="Aptos" w:cs="Times New Roman"/>
                <w:sz w:val="21"/>
                <w:szCs w:val="21"/>
              </w:rPr>
              <w:t>Bilgi İşlem Daire Başkanlığı</w:t>
            </w:r>
          </w:p>
        </w:tc>
      </w:tr>
      <w:tr w:rsidR="00F76764" w:rsidRPr="00D75A4A" w14:paraId="4E56C6E0" w14:textId="77777777" w:rsidTr="00DA7DE0">
        <w:trPr>
          <w:trHeight w:val="20"/>
        </w:trPr>
        <w:tc>
          <w:tcPr>
            <w:tcW w:w="5489" w:type="dxa"/>
          </w:tcPr>
          <w:p w14:paraId="06F6A472" w14:textId="4F516878"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Bilgi Güvenliğini İlgilendiren Yetkilendirmeler</w:t>
            </w:r>
          </w:p>
        </w:tc>
        <w:tc>
          <w:tcPr>
            <w:tcW w:w="2920" w:type="dxa"/>
            <w:vMerge/>
          </w:tcPr>
          <w:p w14:paraId="3F0F705F" w14:textId="77777777" w:rsidR="00F76764" w:rsidRPr="00D75A4A" w:rsidRDefault="00F76764" w:rsidP="00F00685">
            <w:pPr>
              <w:rPr>
                <w:rFonts w:ascii="Aptos" w:hAnsi="Aptos" w:cs="Times New Roman"/>
                <w:sz w:val="21"/>
                <w:szCs w:val="21"/>
              </w:rPr>
            </w:pPr>
          </w:p>
        </w:tc>
      </w:tr>
      <w:tr w:rsidR="00F76764" w:rsidRPr="00D75A4A" w14:paraId="7135E905" w14:textId="77777777" w:rsidTr="00DA7DE0">
        <w:trPr>
          <w:trHeight w:val="20"/>
        </w:trPr>
        <w:tc>
          <w:tcPr>
            <w:tcW w:w="5489" w:type="dxa"/>
          </w:tcPr>
          <w:p w14:paraId="448A47A6" w14:textId="4FF6E0ED"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Bilgi Güvenliğine İlişkin Kontrol Faaliyetleri</w:t>
            </w:r>
          </w:p>
        </w:tc>
        <w:tc>
          <w:tcPr>
            <w:tcW w:w="2920" w:type="dxa"/>
            <w:vMerge/>
          </w:tcPr>
          <w:p w14:paraId="07EB840F" w14:textId="77777777" w:rsidR="00F76764" w:rsidRPr="00D75A4A" w:rsidRDefault="00F76764" w:rsidP="00F00685">
            <w:pPr>
              <w:rPr>
                <w:rFonts w:ascii="Aptos" w:hAnsi="Aptos" w:cs="Times New Roman"/>
                <w:sz w:val="21"/>
                <w:szCs w:val="21"/>
              </w:rPr>
            </w:pPr>
          </w:p>
        </w:tc>
      </w:tr>
      <w:tr w:rsidR="00F76764" w:rsidRPr="00D75A4A" w14:paraId="3DAD6D06" w14:textId="77777777" w:rsidTr="00DA7DE0">
        <w:trPr>
          <w:trHeight w:val="20"/>
        </w:trPr>
        <w:tc>
          <w:tcPr>
            <w:tcW w:w="5489" w:type="dxa"/>
          </w:tcPr>
          <w:p w14:paraId="7855A67D" w14:textId="1B730478"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Kişisel Verileri Koruma Kanunu ve Diğer Bilgi Güvenliği Prosedürleri</w:t>
            </w:r>
          </w:p>
        </w:tc>
        <w:tc>
          <w:tcPr>
            <w:tcW w:w="2920" w:type="dxa"/>
            <w:vMerge/>
          </w:tcPr>
          <w:p w14:paraId="08E11348" w14:textId="77777777" w:rsidR="00F76764" w:rsidRPr="00D75A4A" w:rsidRDefault="00F76764" w:rsidP="00F00685">
            <w:pPr>
              <w:rPr>
                <w:rFonts w:ascii="Aptos" w:hAnsi="Aptos" w:cs="Times New Roman"/>
                <w:sz w:val="21"/>
                <w:szCs w:val="21"/>
              </w:rPr>
            </w:pPr>
          </w:p>
        </w:tc>
      </w:tr>
      <w:tr w:rsidR="00F76764" w:rsidRPr="00D75A4A" w14:paraId="2499FA13" w14:textId="77777777" w:rsidTr="00DA7DE0">
        <w:trPr>
          <w:trHeight w:val="20"/>
        </w:trPr>
        <w:tc>
          <w:tcPr>
            <w:tcW w:w="5489" w:type="dxa"/>
          </w:tcPr>
          <w:p w14:paraId="39C69C82" w14:textId="2583C5EA"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Yönetim Bilgi Sistemleri</w:t>
            </w:r>
          </w:p>
        </w:tc>
        <w:tc>
          <w:tcPr>
            <w:tcW w:w="2920" w:type="dxa"/>
            <w:vMerge/>
          </w:tcPr>
          <w:p w14:paraId="136F0185" w14:textId="77777777" w:rsidR="00F76764" w:rsidRPr="00D75A4A" w:rsidRDefault="00F76764" w:rsidP="00F00685">
            <w:pPr>
              <w:rPr>
                <w:rFonts w:ascii="Aptos" w:hAnsi="Aptos" w:cs="Times New Roman"/>
                <w:sz w:val="21"/>
                <w:szCs w:val="21"/>
              </w:rPr>
            </w:pPr>
          </w:p>
        </w:tc>
      </w:tr>
      <w:tr w:rsidR="00F76764" w:rsidRPr="00D75A4A" w14:paraId="0A4C2E66" w14:textId="77777777" w:rsidTr="00DA7DE0">
        <w:trPr>
          <w:trHeight w:val="20"/>
        </w:trPr>
        <w:tc>
          <w:tcPr>
            <w:tcW w:w="5489" w:type="dxa"/>
          </w:tcPr>
          <w:p w14:paraId="25519517" w14:textId="78EB2A86"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Elektronik Belge Yönetimi</w:t>
            </w:r>
          </w:p>
        </w:tc>
        <w:tc>
          <w:tcPr>
            <w:tcW w:w="2920" w:type="dxa"/>
          </w:tcPr>
          <w:p w14:paraId="45D15239" w14:textId="5B0FA3BF" w:rsidR="00F76764" w:rsidRPr="00D75A4A" w:rsidRDefault="00F76764" w:rsidP="00F00685">
            <w:pPr>
              <w:rPr>
                <w:rFonts w:ascii="Aptos" w:hAnsi="Aptos" w:cs="Times New Roman"/>
                <w:sz w:val="21"/>
                <w:szCs w:val="21"/>
              </w:rPr>
            </w:pPr>
            <w:r w:rsidRPr="00D75A4A">
              <w:rPr>
                <w:rFonts w:ascii="Aptos" w:hAnsi="Aptos" w:cs="Times New Roman"/>
                <w:sz w:val="21"/>
                <w:szCs w:val="21"/>
              </w:rPr>
              <w:t>EBYS Koordinatörlüğü</w:t>
            </w:r>
          </w:p>
        </w:tc>
      </w:tr>
      <w:tr w:rsidR="00F76764" w:rsidRPr="00D75A4A" w14:paraId="080F620D" w14:textId="77777777" w:rsidTr="00DA7DE0">
        <w:trPr>
          <w:trHeight w:val="20"/>
        </w:trPr>
        <w:tc>
          <w:tcPr>
            <w:tcW w:w="5489" w:type="dxa"/>
          </w:tcPr>
          <w:p w14:paraId="31CABB3F" w14:textId="572D2D93" w:rsidR="00F76764" w:rsidRPr="00D75A4A" w:rsidRDefault="00F76764" w:rsidP="00F76764">
            <w:pPr>
              <w:jc w:val="both"/>
              <w:rPr>
                <w:rFonts w:ascii="Aptos" w:hAnsi="Aptos" w:cs="Times New Roman"/>
                <w:sz w:val="21"/>
                <w:szCs w:val="21"/>
              </w:rPr>
            </w:pPr>
            <w:r w:rsidRPr="00D75A4A">
              <w:rPr>
                <w:rFonts w:ascii="Aptos" w:hAnsi="Aptos" w:cs="Times New Roman"/>
                <w:sz w:val="21"/>
                <w:szCs w:val="21"/>
              </w:rPr>
              <w:t>Yazışma Usulleri, İmza ve Yetki Devrine İlişkin Yönerge</w:t>
            </w:r>
          </w:p>
        </w:tc>
        <w:tc>
          <w:tcPr>
            <w:tcW w:w="2920" w:type="dxa"/>
          </w:tcPr>
          <w:p w14:paraId="497E299E" w14:textId="5E4A9DB8" w:rsidR="00F76764" w:rsidRPr="00D75A4A" w:rsidRDefault="00F76764" w:rsidP="00F00685">
            <w:pPr>
              <w:rPr>
                <w:rFonts w:ascii="Aptos" w:hAnsi="Aptos" w:cs="Times New Roman"/>
                <w:sz w:val="21"/>
                <w:szCs w:val="21"/>
              </w:rPr>
            </w:pPr>
            <w:r w:rsidRPr="00D75A4A">
              <w:rPr>
                <w:rFonts w:ascii="Aptos" w:hAnsi="Aptos" w:cs="Times New Roman"/>
                <w:sz w:val="21"/>
                <w:szCs w:val="21"/>
              </w:rPr>
              <w:t xml:space="preserve">Genel Sekreterlik </w:t>
            </w:r>
            <w:r w:rsidR="00B85820">
              <w:rPr>
                <w:rFonts w:ascii="Aptos" w:hAnsi="Aptos" w:cs="Times New Roman"/>
                <w:sz w:val="21"/>
                <w:szCs w:val="21"/>
              </w:rPr>
              <w:t>(</w:t>
            </w:r>
            <w:r w:rsidRPr="00D75A4A">
              <w:rPr>
                <w:rFonts w:ascii="Aptos" w:hAnsi="Aptos" w:cs="Times New Roman"/>
                <w:sz w:val="21"/>
                <w:szCs w:val="21"/>
              </w:rPr>
              <w:t>Yazı İşleri ve Genel Evrak Müdürlüğü</w:t>
            </w:r>
            <w:r w:rsidR="00B85820">
              <w:rPr>
                <w:rFonts w:ascii="Aptos" w:hAnsi="Aptos" w:cs="Times New Roman"/>
                <w:sz w:val="21"/>
                <w:szCs w:val="21"/>
              </w:rPr>
              <w:t>) ve Hukuk Müşavirliği</w:t>
            </w:r>
          </w:p>
        </w:tc>
      </w:tr>
    </w:tbl>
    <w:p w14:paraId="5AC4A479" w14:textId="77777777" w:rsidR="00DA7DE0" w:rsidRPr="00D75A4A" w:rsidRDefault="00DA7DE0" w:rsidP="00F76764">
      <w:pPr>
        <w:pStyle w:val="ListeParagraf"/>
        <w:jc w:val="both"/>
        <w:rPr>
          <w:rFonts w:ascii="Aptos" w:hAnsi="Aptos" w:cs="Times New Roman"/>
          <w:sz w:val="21"/>
          <w:szCs w:val="21"/>
        </w:rPr>
      </w:pPr>
    </w:p>
    <w:p w14:paraId="2344F210" w14:textId="14108399" w:rsidR="00F76764" w:rsidRDefault="00DA7DE0" w:rsidP="00F76764">
      <w:pPr>
        <w:pStyle w:val="ListeParagraf"/>
        <w:jc w:val="both"/>
        <w:rPr>
          <w:rFonts w:ascii="Aptos" w:hAnsi="Aptos" w:cs="Times New Roman"/>
          <w:sz w:val="21"/>
          <w:szCs w:val="21"/>
        </w:rPr>
      </w:pPr>
      <w:r w:rsidRPr="00D75A4A">
        <w:rPr>
          <w:rFonts w:ascii="Aptos" w:hAnsi="Aptos" w:cs="Times New Roman"/>
          <w:sz w:val="21"/>
          <w:szCs w:val="21"/>
        </w:rPr>
        <w:t>Örneğin</w:t>
      </w:r>
      <w:r w:rsidR="00F76764" w:rsidRPr="00D75A4A">
        <w:rPr>
          <w:rFonts w:ascii="Aptos" w:hAnsi="Aptos" w:cs="Times New Roman"/>
          <w:sz w:val="21"/>
          <w:szCs w:val="21"/>
        </w:rPr>
        <w:t xml:space="preserve"> birim düzeyinde stratejik plan hazırlayan</w:t>
      </w:r>
      <w:r w:rsidR="00F00685">
        <w:rPr>
          <w:rFonts w:ascii="Aptos" w:hAnsi="Aptos" w:cs="Times New Roman"/>
          <w:sz w:val="21"/>
          <w:szCs w:val="21"/>
        </w:rPr>
        <w:t xml:space="preserve"> </w:t>
      </w:r>
      <w:r w:rsidR="00F76764" w:rsidRPr="00D75A4A">
        <w:rPr>
          <w:rFonts w:ascii="Aptos" w:hAnsi="Aptos" w:cs="Times New Roman"/>
          <w:sz w:val="21"/>
          <w:szCs w:val="21"/>
        </w:rPr>
        <w:t>veya kendi performans kriterlerini geliştirerek performans izleme-değerlendirmelerini gerçekleştiren birimler bulun</w:t>
      </w:r>
      <w:r w:rsidR="008E11D6">
        <w:rPr>
          <w:rFonts w:ascii="Aptos" w:hAnsi="Aptos" w:cs="Times New Roman"/>
          <w:sz w:val="21"/>
          <w:szCs w:val="21"/>
        </w:rPr>
        <w:t xml:space="preserve">abilmektedir. </w:t>
      </w:r>
      <w:r w:rsidR="00F76764" w:rsidRPr="00D75A4A">
        <w:rPr>
          <w:rFonts w:ascii="Aptos" w:hAnsi="Aptos" w:cs="Times New Roman"/>
          <w:sz w:val="21"/>
          <w:szCs w:val="21"/>
        </w:rPr>
        <w:t xml:space="preserve">Ancak iç kontrol sistemi ile amaçlanan ilgili mevzuatı </w:t>
      </w:r>
      <w:r w:rsidR="00D75A4A" w:rsidRPr="00D75A4A">
        <w:rPr>
          <w:rFonts w:ascii="Aptos" w:hAnsi="Aptos" w:cs="Times New Roman"/>
          <w:sz w:val="21"/>
          <w:szCs w:val="21"/>
        </w:rPr>
        <w:t>gereği Üniversite</w:t>
      </w:r>
      <w:r w:rsidR="00F76764" w:rsidRPr="00D75A4A">
        <w:rPr>
          <w:rFonts w:ascii="Aptos" w:hAnsi="Aptos" w:cs="Times New Roman"/>
          <w:sz w:val="21"/>
          <w:szCs w:val="21"/>
        </w:rPr>
        <w:t xml:space="preserve"> birimlerinin katılımlarıyla idare düzeyinde bir stratejik planın veya performans programının Strateji Geliştirme Daire Başkanlığı koordinasyonunda hazırlanması</w:t>
      </w:r>
      <w:r w:rsidR="00F00685">
        <w:rPr>
          <w:rFonts w:ascii="Aptos" w:hAnsi="Aptos" w:cs="Times New Roman"/>
          <w:sz w:val="21"/>
          <w:szCs w:val="21"/>
        </w:rPr>
        <w:t xml:space="preserve"> ve s</w:t>
      </w:r>
      <w:r w:rsidR="00F76764" w:rsidRPr="00D75A4A">
        <w:rPr>
          <w:rFonts w:ascii="Aptos" w:hAnsi="Aptos" w:cs="Times New Roman"/>
          <w:sz w:val="21"/>
          <w:szCs w:val="21"/>
        </w:rPr>
        <w:t xml:space="preserve">tratejik plan veya </w:t>
      </w:r>
      <w:r w:rsidR="00F00685">
        <w:rPr>
          <w:rFonts w:ascii="Aptos" w:hAnsi="Aptos" w:cs="Times New Roman"/>
          <w:sz w:val="21"/>
          <w:szCs w:val="21"/>
        </w:rPr>
        <w:t>per</w:t>
      </w:r>
      <w:r w:rsidR="00F76764" w:rsidRPr="00D75A4A">
        <w:rPr>
          <w:rFonts w:ascii="Aptos" w:hAnsi="Aptos" w:cs="Times New Roman"/>
          <w:sz w:val="21"/>
          <w:szCs w:val="21"/>
        </w:rPr>
        <w:t>formans programına ilişkin iç kontrolün ilgili standartları ve genel şartlarını karşılaya</w:t>
      </w:r>
      <w:r w:rsidR="00F00685">
        <w:rPr>
          <w:rFonts w:ascii="Aptos" w:hAnsi="Aptos" w:cs="Times New Roman"/>
          <w:sz w:val="21"/>
          <w:szCs w:val="21"/>
        </w:rPr>
        <w:t xml:space="preserve">cak eylemlerle </w:t>
      </w:r>
      <w:r w:rsidR="00F76764" w:rsidRPr="00D75A4A">
        <w:rPr>
          <w:rFonts w:ascii="Aptos" w:hAnsi="Aptos" w:cs="Times New Roman"/>
          <w:sz w:val="21"/>
          <w:szCs w:val="21"/>
        </w:rPr>
        <w:t xml:space="preserve">ilgili süreçlerin yürütülmesidir. Birim düzeyindeki eylem planlarında bu durum </w:t>
      </w:r>
      <w:r w:rsidR="00F00685">
        <w:rPr>
          <w:rFonts w:ascii="Aptos" w:hAnsi="Aptos" w:cs="Times New Roman"/>
          <w:sz w:val="21"/>
          <w:szCs w:val="21"/>
        </w:rPr>
        <w:t xml:space="preserve">eylem planı şablonunun </w:t>
      </w:r>
      <w:r w:rsidR="00F76764" w:rsidRPr="00D75A4A">
        <w:rPr>
          <w:rFonts w:ascii="Aptos" w:hAnsi="Aptos" w:cs="Times New Roman"/>
          <w:sz w:val="21"/>
          <w:szCs w:val="21"/>
        </w:rPr>
        <w:t xml:space="preserve">“Mevcut Durum” ve “Açıklama” bölümleri kullanılarak, mevcut uygulama ve düzenlemelerin ilgili standartları ve genel şartları taşıyıp taşımadığına göre belirtilmeli ve böylelikle idare düzeyinde hazırlanacak olan eylem planlarında </w:t>
      </w:r>
      <w:r w:rsidR="00F00685">
        <w:rPr>
          <w:rFonts w:ascii="Aptos" w:hAnsi="Aptos" w:cs="Times New Roman"/>
          <w:sz w:val="21"/>
          <w:szCs w:val="21"/>
        </w:rPr>
        <w:t xml:space="preserve">ilgili standartlara ait genel şartlara ilişkin </w:t>
      </w:r>
      <w:r w:rsidR="00F76764" w:rsidRPr="00D75A4A">
        <w:rPr>
          <w:rFonts w:ascii="Aptos" w:hAnsi="Aptos" w:cs="Times New Roman"/>
          <w:sz w:val="21"/>
          <w:szCs w:val="21"/>
        </w:rPr>
        <w:t>noksan</w:t>
      </w:r>
      <w:r w:rsidR="00F00685">
        <w:rPr>
          <w:rFonts w:ascii="Aptos" w:hAnsi="Aptos" w:cs="Times New Roman"/>
          <w:sz w:val="21"/>
          <w:szCs w:val="21"/>
        </w:rPr>
        <w:t>lar</w:t>
      </w:r>
      <w:r w:rsidR="00F76764" w:rsidRPr="00D75A4A">
        <w:rPr>
          <w:rFonts w:ascii="Aptos" w:hAnsi="Aptos" w:cs="Times New Roman"/>
          <w:sz w:val="21"/>
          <w:szCs w:val="21"/>
        </w:rPr>
        <w:t>ı</w:t>
      </w:r>
      <w:r w:rsidR="00F00685">
        <w:rPr>
          <w:rFonts w:ascii="Aptos" w:hAnsi="Aptos" w:cs="Times New Roman"/>
          <w:sz w:val="21"/>
          <w:szCs w:val="21"/>
        </w:rPr>
        <w:t>n</w:t>
      </w:r>
      <w:r w:rsidR="00F76764" w:rsidRPr="00D75A4A">
        <w:rPr>
          <w:rFonts w:ascii="Aptos" w:hAnsi="Aptos" w:cs="Times New Roman"/>
          <w:sz w:val="21"/>
          <w:szCs w:val="21"/>
        </w:rPr>
        <w:t xml:space="preserve"> gider</w:t>
      </w:r>
      <w:r w:rsidR="00F00685">
        <w:rPr>
          <w:rFonts w:ascii="Aptos" w:hAnsi="Aptos" w:cs="Times New Roman"/>
          <w:sz w:val="21"/>
          <w:szCs w:val="21"/>
        </w:rPr>
        <w:t xml:space="preserve">ilmesi idare düzeyinde hazırlanacak eylem planlarıyla sağlanmalıdır. Yönetmelikte belirtilen </w:t>
      </w:r>
      <w:r w:rsidR="00F00685" w:rsidRPr="00D75A4A">
        <w:rPr>
          <w:rStyle w:val="Kpr"/>
          <w:rFonts w:ascii="Aptos" w:hAnsi="Aptos"/>
          <w:color w:val="000000" w:themeColor="text1"/>
          <w:u w:val="none"/>
        </w:rPr>
        <w:t>“</w:t>
      </w:r>
      <w:r w:rsidR="00F00685" w:rsidRPr="00D75A4A">
        <w:rPr>
          <w:rStyle w:val="Kpr"/>
          <w:rFonts w:ascii="Aptos" w:hAnsi="Aptos"/>
          <w:b/>
          <w:bCs/>
          <w:color w:val="000000" w:themeColor="text1"/>
          <w:u w:val="none"/>
        </w:rPr>
        <w:t>i</w:t>
      </w:r>
      <w:r w:rsidR="00F00685" w:rsidRPr="00D75A4A">
        <w:rPr>
          <w:rFonts w:ascii="Aptos" w:hAnsi="Aptos"/>
          <w:b/>
          <w:bCs/>
          <w:color w:val="000000" w:themeColor="text1"/>
        </w:rPr>
        <w:t xml:space="preserve">darenin bütününü ilgilendiren veya birimin görev alanına girmekle birlikte üst yöneticinin onayını gerektiren </w:t>
      </w:r>
      <w:r w:rsidR="00F00685" w:rsidRPr="00D75A4A">
        <w:rPr>
          <w:rFonts w:ascii="Aptos" w:hAnsi="Aptos"/>
          <w:b/>
          <w:bCs/>
          <w:color w:val="000000" w:themeColor="text1"/>
        </w:rPr>
        <w:lastRenderedPageBreak/>
        <w:t>eylemler, idare Kamu İç Kontrol Standartlarına uyum eylem planına dâhil edilmek üzere malî hizmetler birimine bildirilir.”</w:t>
      </w:r>
      <w:r w:rsidR="00F00685" w:rsidRPr="00D75A4A">
        <w:rPr>
          <w:rFonts w:ascii="Aptos" w:hAnsi="Aptos"/>
          <w:color w:val="000000" w:themeColor="text1"/>
        </w:rPr>
        <w:t xml:space="preserve"> </w:t>
      </w:r>
      <w:r w:rsidR="00F00685">
        <w:rPr>
          <w:rFonts w:ascii="Aptos" w:hAnsi="Aptos"/>
          <w:color w:val="000000" w:themeColor="text1"/>
        </w:rPr>
        <w:t xml:space="preserve">hükmü </w:t>
      </w:r>
      <w:r w:rsidR="00F00685">
        <w:rPr>
          <w:rFonts w:ascii="Aptos" w:hAnsi="Aptos" w:cs="Times New Roman"/>
          <w:sz w:val="21"/>
          <w:szCs w:val="21"/>
        </w:rPr>
        <w:t xml:space="preserve">bu uygulama örneğinde </w:t>
      </w:r>
      <w:r w:rsidR="00F76764" w:rsidRPr="00D75A4A">
        <w:rPr>
          <w:rFonts w:ascii="Aptos" w:hAnsi="Aptos" w:cs="Times New Roman"/>
          <w:sz w:val="21"/>
          <w:szCs w:val="21"/>
        </w:rPr>
        <w:t>sorumlu ihtisas birim tarafından (Stratejik Plan ve Performans Programı örneğinde Strateji Geliştirme Daire Başkanlığı tarafından) yerine getirilerek ilgili standart ve genel şartlar</w:t>
      </w:r>
      <w:r w:rsidR="00F00685">
        <w:rPr>
          <w:rFonts w:ascii="Aptos" w:hAnsi="Aptos" w:cs="Times New Roman"/>
          <w:sz w:val="21"/>
          <w:szCs w:val="21"/>
        </w:rPr>
        <w:t xml:space="preserve">ı karşılayacak eylemlerin tasarlanması </w:t>
      </w:r>
      <w:r w:rsidR="00BC266A">
        <w:rPr>
          <w:rFonts w:ascii="Aptos" w:hAnsi="Aptos" w:cs="Times New Roman"/>
          <w:sz w:val="21"/>
          <w:szCs w:val="21"/>
        </w:rPr>
        <w:t xml:space="preserve">ile yerine getirilecek </w:t>
      </w:r>
      <w:r w:rsidR="00F00685">
        <w:rPr>
          <w:rFonts w:ascii="Aptos" w:hAnsi="Aptos" w:cs="Times New Roman"/>
          <w:sz w:val="21"/>
          <w:szCs w:val="21"/>
        </w:rPr>
        <w:t>veya mevcut düzenleme ve uygulamaların makul güvence sağlaması</w:t>
      </w:r>
      <w:r w:rsidR="008E11D6">
        <w:rPr>
          <w:rFonts w:ascii="Aptos" w:hAnsi="Aptos" w:cs="Times New Roman"/>
          <w:sz w:val="21"/>
          <w:szCs w:val="21"/>
        </w:rPr>
        <w:t xml:space="preserve">na rağmen bir noksanlığın bildirilmesi </w:t>
      </w:r>
      <w:r w:rsidR="00F00685">
        <w:rPr>
          <w:rFonts w:ascii="Aptos" w:hAnsi="Aptos" w:cs="Times New Roman"/>
          <w:sz w:val="21"/>
          <w:szCs w:val="21"/>
        </w:rPr>
        <w:t xml:space="preserve">durumunda gerekli farkındalığın oluşabilmesi için </w:t>
      </w:r>
      <w:r w:rsidR="00BC266A">
        <w:rPr>
          <w:rFonts w:ascii="Aptos" w:hAnsi="Aptos" w:cs="Times New Roman"/>
          <w:sz w:val="21"/>
          <w:szCs w:val="21"/>
        </w:rPr>
        <w:t xml:space="preserve">Üniversite düzeyinde </w:t>
      </w:r>
      <w:r w:rsidR="00F00685">
        <w:rPr>
          <w:rFonts w:ascii="Aptos" w:hAnsi="Aptos" w:cs="Times New Roman"/>
          <w:sz w:val="21"/>
          <w:szCs w:val="21"/>
        </w:rPr>
        <w:t xml:space="preserve">aksiyon alması mümkün olacaktır. </w:t>
      </w:r>
    </w:p>
    <w:p w14:paraId="7012E36E" w14:textId="77777777" w:rsidR="008E11D6" w:rsidRPr="00D75A4A" w:rsidRDefault="008E11D6" w:rsidP="00F76764">
      <w:pPr>
        <w:pStyle w:val="ListeParagraf"/>
        <w:jc w:val="both"/>
        <w:rPr>
          <w:rFonts w:ascii="Aptos" w:hAnsi="Aptos" w:cs="Times New Roman"/>
          <w:sz w:val="21"/>
          <w:szCs w:val="21"/>
        </w:rPr>
      </w:pPr>
    </w:p>
    <w:p w14:paraId="7826D2C9" w14:textId="1E5DD4E4" w:rsidR="00DA7DE0" w:rsidRPr="00D75A4A" w:rsidRDefault="00DA7DE0" w:rsidP="00F76764">
      <w:pPr>
        <w:pStyle w:val="ListeParagraf"/>
        <w:jc w:val="both"/>
        <w:rPr>
          <w:rFonts w:ascii="Aptos" w:hAnsi="Aptos" w:cs="Times New Roman"/>
          <w:sz w:val="21"/>
          <w:szCs w:val="21"/>
        </w:rPr>
      </w:pPr>
      <w:r w:rsidRPr="00D75A4A">
        <w:rPr>
          <w:rFonts w:ascii="Aptos" w:hAnsi="Aptos" w:cs="Times New Roman"/>
          <w:sz w:val="21"/>
          <w:szCs w:val="21"/>
        </w:rPr>
        <w:t>Aynı gerekçelerle  insan kaynakları politikası ve kamu etik değerleri ihlallerine karşı başvuru prosedürlerinin idare düzeyinde Personel Daire Başkanlığı aracılığıyla oluşturulmasının, hizmet içi eğitimlerin ilgili daire başkanlığı aracılığıyla yerine getirilmesinin veya personelin işe alımından görevde yükselmesine kadar süreçlere ilişkin insan  kaynakları yönetiminin veya personel performans yönetimi ile iş analizlerinin ihtisas daire başkanlığı aracılığıyla</w:t>
      </w:r>
      <w:r w:rsidR="0001326C" w:rsidRPr="00D75A4A">
        <w:rPr>
          <w:rFonts w:ascii="Aptos" w:hAnsi="Aptos" w:cs="Times New Roman"/>
          <w:sz w:val="21"/>
          <w:szCs w:val="21"/>
        </w:rPr>
        <w:t xml:space="preserve"> ve koordinasyonunda</w:t>
      </w:r>
      <w:r w:rsidRPr="00D75A4A">
        <w:rPr>
          <w:rFonts w:ascii="Aptos" w:hAnsi="Aptos" w:cs="Times New Roman"/>
          <w:sz w:val="21"/>
          <w:szCs w:val="21"/>
        </w:rPr>
        <w:t xml:space="preserve"> yerine getirilmesinin gereği olarak ilgili standart ve genel şartlara yönelik eylemler idare düzeyinde tasarlanmalı ve bu durum birim düzeyindeki eylem planlarının “Mevcut Durum” ve “Açıklama” bölümünde makul güvence sağlanıp sağlanamadığına göre belirtilmelidir.  </w:t>
      </w:r>
    </w:p>
    <w:p w14:paraId="179A54F7" w14:textId="77777777" w:rsidR="0001326C" w:rsidRPr="00D75A4A" w:rsidRDefault="0001326C" w:rsidP="00F76764">
      <w:pPr>
        <w:pStyle w:val="ListeParagraf"/>
        <w:jc w:val="both"/>
        <w:rPr>
          <w:rFonts w:ascii="Aptos" w:hAnsi="Aptos" w:cs="Times New Roman"/>
          <w:sz w:val="21"/>
          <w:szCs w:val="21"/>
        </w:rPr>
      </w:pPr>
    </w:p>
    <w:p w14:paraId="426EEBE5" w14:textId="07F27A35" w:rsidR="00DA7DE0" w:rsidRPr="00D75A4A" w:rsidRDefault="0001326C" w:rsidP="00F76764">
      <w:pPr>
        <w:pStyle w:val="ListeParagraf"/>
        <w:jc w:val="both"/>
        <w:rPr>
          <w:rFonts w:ascii="Aptos" w:hAnsi="Aptos" w:cs="Times New Roman"/>
          <w:sz w:val="21"/>
          <w:szCs w:val="21"/>
        </w:rPr>
      </w:pPr>
      <w:r w:rsidRPr="00D75A4A">
        <w:rPr>
          <w:rFonts w:ascii="Aptos" w:hAnsi="Aptos" w:cs="Times New Roman"/>
          <w:sz w:val="21"/>
          <w:szCs w:val="21"/>
        </w:rPr>
        <w:t xml:space="preserve">Aynı durum </w:t>
      </w:r>
      <w:r w:rsidR="00DA7DE0" w:rsidRPr="00D75A4A">
        <w:rPr>
          <w:rFonts w:ascii="Aptos" w:hAnsi="Aptos" w:cs="Times New Roman"/>
          <w:sz w:val="21"/>
          <w:szCs w:val="21"/>
        </w:rPr>
        <w:t xml:space="preserve">Bilgi İşlem Daire Başkanlığının İSO 27001: </w:t>
      </w:r>
      <w:r w:rsidRPr="00D75A4A">
        <w:rPr>
          <w:rFonts w:ascii="Aptos" w:hAnsi="Aptos" w:cs="Times New Roman"/>
          <w:sz w:val="21"/>
          <w:szCs w:val="21"/>
        </w:rPr>
        <w:t xml:space="preserve">2022 </w:t>
      </w:r>
      <w:r w:rsidR="00DA7DE0" w:rsidRPr="00D75A4A">
        <w:rPr>
          <w:rFonts w:ascii="Aptos" w:hAnsi="Aptos" w:cs="Times New Roman"/>
          <w:sz w:val="21"/>
          <w:szCs w:val="21"/>
        </w:rPr>
        <w:t xml:space="preserve">Bilgi Güvenliği </w:t>
      </w:r>
      <w:r w:rsidRPr="00D75A4A">
        <w:rPr>
          <w:rFonts w:ascii="Aptos" w:hAnsi="Aptos" w:cs="Times New Roman"/>
          <w:sz w:val="21"/>
          <w:szCs w:val="21"/>
        </w:rPr>
        <w:t xml:space="preserve">Yönetim Sistemi sertifikasının gerekliliklerini yerine getirebilmesi için Üniversitenin tüm birimleri itibarıyla yetki ve görev alanında bulunan bilişim sistemlerinin, network ve sistem altyapılarının planlanması, kurulumları, yönetilmesi ve gerekli donanım ve yazılımların satın alınması, kurulu sistemlerin güvenliğinin sağlanması, iletişim ve internet alt yapı yeniliklerinin uygulanması, Üniversite ve bilişim personeline gerekli eğitimlerin verilmesi, akademik çalışmalara ve eğitim çalışmalarına katkı sağlanmasına yönelik </w:t>
      </w:r>
      <w:r w:rsidR="008E11D6">
        <w:rPr>
          <w:rFonts w:ascii="Aptos" w:hAnsi="Aptos" w:cs="Times New Roman"/>
          <w:sz w:val="21"/>
          <w:szCs w:val="21"/>
        </w:rPr>
        <w:t xml:space="preserve">yürütülen </w:t>
      </w:r>
      <w:r w:rsidRPr="00D75A4A">
        <w:rPr>
          <w:rFonts w:ascii="Aptos" w:hAnsi="Aptos" w:cs="Times New Roman"/>
          <w:sz w:val="21"/>
          <w:szCs w:val="21"/>
        </w:rPr>
        <w:t>bilgi güvenliği faaliyetleri</w:t>
      </w:r>
      <w:r w:rsidR="00D04C12">
        <w:rPr>
          <w:rFonts w:ascii="Aptos" w:hAnsi="Aptos" w:cs="Times New Roman"/>
          <w:sz w:val="21"/>
          <w:szCs w:val="21"/>
        </w:rPr>
        <w:t>nde de geçerlidir. İ</w:t>
      </w:r>
      <w:r w:rsidRPr="00D75A4A">
        <w:rPr>
          <w:rFonts w:ascii="Aptos" w:hAnsi="Aptos" w:cs="Times New Roman"/>
          <w:sz w:val="21"/>
          <w:szCs w:val="21"/>
        </w:rPr>
        <w:t xml:space="preserve">ç kontrol sisteminde yer alan bilgi güvenliği ve kontrol faaliyetleri ile ilgili standart ve genel şartlara ilişkin eylemler tasarlanırken birim yöneticisi yetki ve sorumluluğunu aşarak, üst yönetici sorumluluğunda veya ihtisas daire başkanlığı yetki, görev ve sorumluluğunda eylemler tasarlanması </w:t>
      </w:r>
      <w:r w:rsidR="00D04C12" w:rsidRPr="00D75A4A">
        <w:rPr>
          <w:rFonts w:ascii="Aptos" w:hAnsi="Aptos" w:cs="Times New Roman"/>
          <w:sz w:val="21"/>
          <w:szCs w:val="21"/>
        </w:rPr>
        <w:t>gerektiği hâllerde</w:t>
      </w:r>
      <w:r w:rsidRPr="00D75A4A">
        <w:rPr>
          <w:rFonts w:ascii="Aptos" w:hAnsi="Aptos" w:cs="Times New Roman"/>
          <w:sz w:val="21"/>
          <w:szCs w:val="21"/>
        </w:rPr>
        <w:t xml:space="preserve"> ilgili standart ve genel şartlara ilişkin makul güvence sağlanıp sağlanamadığına göre bu durum  “Mevcut Durum” ile “Açıklama” bölümünde belirtilmelidir. </w:t>
      </w:r>
    </w:p>
    <w:p w14:paraId="247DFA21" w14:textId="77777777" w:rsidR="0001326C" w:rsidRPr="00D75A4A" w:rsidRDefault="0001326C" w:rsidP="00F76764">
      <w:pPr>
        <w:pStyle w:val="ListeParagraf"/>
        <w:jc w:val="both"/>
        <w:rPr>
          <w:rFonts w:ascii="Aptos" w:hAnsi="Aptos" w:cs="Times New Roman"/>
          <w:sz w:val="21"/>
          <w:szCs w:val="21"/>
        </w:rPr>
      </w:pPr>
    </w:p>
    <w:p w14:paraId="41584535" w14:textId="77FDF740" w:rsidR="0001326C" w:rsidRPr="00D75A4A" w:rsidRDefault="0001326C" w:rsidP="00F76764">
      <w:pPr>
        <w:pStyle w:val="ListeParagraf"/>
        <w:jc w:val="both"/>
        <w:rPr>
          <w:rFonts w:ascii="Aptos" w:hAnsi="Aptos" w:cs="Times New Roman"/>
          <w:sz w:val="21"/>
          <w:szCs w:val="21"/>
        </w:rPr>
      </w:pPr>
      <w:r w:rsidRPr="00D75A4A">
        <w:rPr>
          <w:rFonts w:ascii="Aptos" w:hAnsi="Aptos" w:cs="Times New Roman"/>
          <w:sz w:val="21"/>
          <w:szCs w:val="21"/>
        </w:rPr>
        <w:t>Üniversitemizde elektronik belge yönetimi Elektronik Belge Yönetim Sistemi (EBYS) Koordinatörlüğü aracılığıyla yürütülmekte</w:t>
      </w:r>
      <w:r w:rsidR="00617184" w:rsidRPr="00D75A4A">
        <w:rPr>
          <w:rFonts w:ascii="Aptos" w:hAnsi="Aptos" w:cs="Times New Roman"/>
          <w:sz w:val="21"/>
          <w:szCs w:val="21"/>
        </w:rPr>
        <w:t xml:space="preserve">, kayıt ve dosyalama sistemi olarak TS 13298 standartlı EBYS yazılımı kullanılmaktadır. EBYS yazılımı </w:t>
      </w:r>
      <w:proofErr w:type="gramStart"/>
      <w:r w:rsidR="00617184" w:rsidRPr="00D75A4A">
        <w:rPr>
          <w:rFonts w:ascii="Aptos" w:hAnsi="Aptos" w:cs="Times New Roman"/>
          <w:sz w:val="21"/>
          <w:szCs w:val="21"/>
        </w:rPr>
        <w:t>Elektronik</w:t>
      </w:r>
      <w:r w:rsidR="00D75A4A">
        <w:rPr>
          <w:rFonts w:ascii="Aptos" w:hAnsi="Aptos" w:cs="Times New Roman"/>
          <w:sz w:val="21"/>
          <w:szCs w:val="21"/>
        </w:rPr>
        <w:t xml:space="preserve"> </w:t>
      </w:r>
      <w:r w:rsidR="00617184" w:rsidRPr="00D75A4A">
        <w:rPr>
          <w:rFonts w:ascii="Aptos" w:hAnsi="Aptos" w:cs="Times New Roman"/>
          <w:sz w:val="21"/>
          <w:szCs w:val="21"/>
        </w:rPr>
        <w:t>İmza Kanununa</w:t>
      </w:r>
      <w:proofErr w:type="gramEnd"/>
      <w:r w:rsidR="00617184" w:rsidRPr="00D75A4A">
        <w:rPr>
          <w:rFonts w:ascii="Aptos" w:hAnsi="Aptos" w:cs="Times New Roman"/>
          <w:sz w:val="21"/>
          <w:szCs w:val="21"/>
        </w:rPr>
        <w:t xml:space="preserve">, Resmi Yazışmalarda Uygulanacak Usul ve Esaslar Hakkında Yönetmeliğe, Devlet Arşiv Hizmetleri Hakkında Yönetmeliğe ve Yükseköğretim Üst Kuruluşları ve Yükseköğretim Kurumları Saklama Süreli Standart Dosya Planına göre belirlenmiş standartlara uygundur. Kayıt ve dosyalama sistemine ilişkin standart ve genel şartlarda makul güvence sunulmakta olduğundan bu durum “Mevcut Durum” ve “Açıklamalar” bölümünde belirtilerek herhangi bir eylem birim düzeyinde tasarlanmayacaktır. </w:t>
      </w:r>
    </w:p>
    <w:p w14:paraId="4F210D34" w14:textId="77777777" w:rsidR="00617184" w:rsidRPr="00D75A4A" w:rsidRDefault="00617184" w:rsidP="00F76764">
      <w:pPr>
        <w:pStyle w:val="ListeParagraf"/>
        <w:jc w:val="both"/>
        <w:rPr>
          <w:rFonts w:ascii="Aptos" w:hAnsi="Aptos" w:cs="Times New Roman"/>
          <w:sz w:val="21"/>
          <w:szCs w:val="21"/>
        </w:rPr>
      </w:pPr>
    </w:p>
    <w:p w14:paraId="4916AF02" w14:textId="7513FF78" w:rsidR="00617184" w:rsidRDefault="00617184" w:rsidP="00F76764">
      <w:pPr>
        <w:pStyle w:val="ListeParagraf"/>
        <w:jc w:val="both"/>
        <w:rPr>
          <w:rFonts w:ascii="Aptos" w:hAnsi="Aptos" w:cs="Times New Roman"/>
          <w:sz w:val="21"/>
          <w:szCs w:val="21"/>
        </w:rPr>
      </w:pPr>
      <w:r w:rsidRPr="00D75A4A">
        <w:rPr>
          <w:rFonts w:ascii="Aptos" w:hAnsi="Aptos" w:cs="Times New Roman"/>
          <w:sz w:val="21"/>
          <w:szCs w:val="21"/>
        </w:rPr>
        <w:t xml:space="preserve">Üniversitemizde </w:t>
      </w:r>
      <w:hyperlink r:id="rId45" w:history="1">
        <w:r w:rsidRPr="00D75A4A">
          <w:rPr>
            <w:rStyle w:val="Kpr"/>
            <w:rFonts w:ascii="Aptos" w:hAnsi="Aptos" w:cs="Times New Roman"/>
            <w:sz w:val="21"/>
            <w:szCs w:val="21"/>
          </w:rPr>
          <w:t>Yazışma Usulleri ve İmza Yetkileri Yönergesi</w:t>
        </w:r>
      </w:hyperlink>
      <w:r w:rsidRPr="00D75A4A">
        <w:rPr>
          <w:rFonts w:ascii="Aptos" w:hAnsi="Aptos" w:cs="Times New Roman"/>
          <w:sz w:val="21"/>
          <w:szCs w:val="21"/>
        </w:rPr>
        <w:t xml:space="preserve"> bulunmakta olup;   idare düzeyinde hazırlanacak olan eylem planında yönergenin Üniversitenin faaliyet alanının ge</w:t>
      </w:r>
      <w:r w:rsidR="00BC266A">
        <w:rPr>
          <w:rFonts w:ascii="Aptos" w:hAnsi="Aptos" w:cs="Times New Roman"/>
          <w:sz w:val="21"/>
          <w:szCs w:val="21"/>
        </w:rPr>
        <w:t>n</w:t>
      </w:r>
      <w:r w:rsidRPr="00D75A4A">
        <w:rPr>
          <w:rFonts w:ascii="Aptos" w:hAnsi="Aptos" w:cs="Times New Roman"/>
          <w:sz w:val="21"/>
          <w:szCs w:val="21"/>
        </w:rPr>
        <w:t>iş</w:t>
      </w:r>
      <w:r w:rsidR="00BC266A">
        <w:rPr>
          <w:rFonts w:ascii="Aptos" w:hAnsi="Aptos" w:cs="Times New Roman"/>
          <w:sz w:val="21"/>
          <w:szCs w:val="21"/>
        </w:rPr>
        <w:t>le</w:t>
      </w:r>
      <w:r w:rsidRPr="00D75A4A">
        <w:rPr>
          <w:rFonts w:ascii="Aptos" w:hAnsi="Aptos" w:cs="Times New Roman"/>
          <w:sz w:val="21"/>
          <w:szCs w:val="21"/>
        </w:rPr>
        <w:t xml:space="preserve">mesi </w:t>
      </w:r>
      <w:r w:rsidR="00BC266A">
        <w:rPr>
          <w:rFonts w:ascii="Aptos" w:hAnsi="Aptos" w:cs="Times New Roman"/>
          <w:sz w:val="21"/>
          <w:szCs w:val="21"/>
        </w:rPr>
        <w:t xml:space="preserve">nedeniyle </w:t>
      </w:r>
      <w:r w:rsidRPr="00D75A4A">
        <w:rPr>
          <w:rFonts w:ascii="Aptos" w:hAnsi="Aptos" w:cs="Times New Roman"/>
          <w:sz w:val="21"/>
          <w:szCs w:val="21"/>
        </w:rPr>
        <w:t xml:space="preserve">ve mevzuat ile teknolojide meydana gelen yenilikler göz önünde bulundurularak iç kontrol sisteminde yetki devri hükümlerini de içerecek şekilde güncellenmesi ihtiyacı bulunmaktadır. İdare düzeyinde hazırlanacak olan eylem planında bu çalışmanın Genel Sekreterlik </w:t>
      </w:r>
      <w:r w:rsidR="00B85820">
        <w:rPr>
          <w:rFonts w:ascii="Aptos" w:hAnsi="Aptos" w:cs="Times New Roman"/>
          <w:sz w:val="21"/>
          <w:szCs w:val="21"/>
        </w:rPr>
        <w:t>(</w:t>
      </w:r>
      <w:r w:rsidRPr="00D75A4A">
        <w:rPr>
          <w:rFonts w:ascii="Aptos" w:hAnsi="Aptos" w:cs="Times New Roman"/>
          <w:sz w:val="21"/>
          <w:szCs w:val="21"/>
        </w:rPr>
        <w:t>Yazı İşleri ve Genel Evrak Müdürlüğü</w:t>
      </w:r>
      <w:r w:rsidR="00B85820">
        <w:rPr>
          <w:rFonts w:ascii="Aptos" w:hAnsi="Aptos" w:cs="Times New Roman"/>
          <w:sz w:val="21"/>
          <w:szCs w:val="21"/>
        </w:rPr>
        <w:t>)</w:t>
      </w:r>
      <w:r w:rsidRPr="00D75A4A">
        <w:rPr>
          <w:rFonts w:ascii="Aptos" w:hAnsi="Aptos" w:cs="Times New Roman"/>
          <w:sz w:val="21"/>
          <w:szCs w:val="21"/>
        </w:rPr>
        <w:t xml:space="preserve"> sorumluluğunda Hukuk Müşavirliği iş birliğinde yürütülmesi planlanmış olup, birim düzeyinde yetki devrine ilişkin usul ve esasların hazırlanarak ilgili karar alma mercileri tarafından yürürlüğe konulmasında bir </w:t>
      </w:r>
      <w:r w:rsidR="00D91BFD">
        <w:rPr>
          <w:rFonts w:ascii="Aptos" w:hAnsi="Aptos" w:cs="Times New Roman"/>
          <w:sz w:val="21"/>
          <w:szCs w:val="21"/>
        </w:rPr>
        <w:lastRenderedPageBreak/>
        <w:t>engel</w:t>
      </w:r>
      <w:r w:rsidRPr="00D75A4A">
        <w:rPr>
          <w:rFonts w:ascii="Aptos" w:hAnsi="Aptos" w:cs="Times New Roman"/>
          <w:sz w:val="21"/>
          <w:szCs w:val="21"/>
        </w:rPr>
        <w:t xml:space="preserve"> bulunmamaktadır. Hukukun temel ilkeleri gereği çalışma usul ve esasların üst mevzuat</w:t>
      </w:r>
      <w:r w:rsidR="00BC266A">
        <w:rPr>
          <w:rFonts w:ascii="Aptos" w:hAnsi="Aptos" w:cs="Times New Roman"/>
          <w:sz w:val="21"/>
          <w:szCs w:val="21"/>
        </w:rPr>
        <w:t>ın</w:t>
      </w:r>
      <w:r w:rsidRPr="00D75A4A">
        <w:rPr>
          <w:rFonts w:ascii="Aptos" w:hAnsi="Aptos" w:cs="Times New Roman"/>
          <w:sz w:val="21"/>
          <w:szCs w:val="21"/>
        </w:rPr>
        <w:t xml:space="preserve">a (Kanun, Yönetmelik, Yönerge) aykırı olmaması gerektiği tabiidir. </w:t>
      </w:r>
    </w:p>
    <w:p w14:paraId="008595C3" w14:textId="77777777" w:rsidR="00D04C12" w:rsidRDefault="00D04C12" w:rsidP="00F76764">
      <w:pPr>
        <w:pStyle w:val="ListeParagraf"/>
        <w:jc w:val="both"/>
        <w:rPr>
          <w:rFonts w:ascii="Aptos" w:hAnsi="Aptos" w:cs="Times New Roman"/>
          <w:sz w:val="21"/>
          <w:szCs w:val="21"/>
        </w:rPr>
      </w:pPr>
    </w:p>
    <w:p w14:paraId="65CB87C3" w14:textId="0E441ED0" w:rsidR="00D04C12" w:rsidRPr="00D75A4A" w:rsidRDefault="00D04C12" w:rsidP="00F76764">
      <w:pPr>
        <w:pStyle w:val="ListeParagraf"/>
        <w:jc w:val="both"/>
        <w:rPr>
          <w:rFonts w:ascii="Aptos" w:hAnsi="Aptos" w:cs="Times New Roman"/>
          <w:sz w:val="21"/>
          <w:szCs w:val="21"/>
        </w:rPr>
      </w:pPr>
      <w:r>
        <w:rPr>
          <w:rFonts w:ascii="Aptos" w:hAnsi="Aptos" w:cs="Times New Roman"/>
          <w:sz w:val="21"/>
          <w:szCs w:val="21"/>
        </w:rPr>
        <w:t xml:space="preserve">İzleme standartlarında yer alan iç denetime ilişkin standart ve genel şartlarda da aynı durum geçerli olup; birim yöneticisinin yetkisini aşan ve idarenin tamamını ilgilendiren standart ve genel şartlarda aynı tutum izlenecektir. İç denetim fonksiyonu, iç kontrol fonksiyonunu da denetleyecek derecede geniş kapsamlı bir görev olup; Üniversite Rektörlüğüne bağlı bir İç Denetim Birimi bulunmamakta, Üniversitede iç denetçi istihdamı olmadığından dolayı iç denetim fonksiyonu yerine getirilememektedir. Birim düzeyinde hazırlanacak olan eylem planlarında bu durum belirtilecek ve idare düzeyinde hazırlanacak olan eylem planlarında iç denetime ilişkin standart ve genel şartların sağlanabilmesi için öncül eylem olan </w:t>
      </w:r>
      <w:r w:rsidRPr="00D04C12">
        <w:rPr>
          <w:rFonts w:ascii="Aptos" w:hAnsi="Aptos" w:cs="Times New Roman"/>
          <w:i/>
          <w:iCs/>
          <w:sz w:val="21"/>
          <w:szCs w:val="21"/>
        </w:rPr>
        <w:t>iç denetçi istihdamı,</w:t>
      </w:r>
      <w:r>
        <w:rPr>
          <w:rFonts w:ascii="Aptos" w:hAnsi="Aptos" w:cs="Times New Roman"/>
          <w:sz w:val="21"/>
          <w:szCs w:val="21"/>
        </w:rPr>
        <w:t xml:space="preserve"> </w:t>
      </w:r>
      <w:r w:rsidRPr="00D04C12">
        <w:rPr>
          <w:rFonts w:ascii="Aptos" w:hAnsi="Aptos" w:cs="Times New Roman"/>
          <w:i/>
          <w:iCs/>
          <w:sz w:val="21"/>
          <w:szCs w:val="21"/>
        </w:rPr>
        <w:t>iç denetçi kadro ihdası</w:t>
      </w:r>
      <w:r>
        <w:rPr>
          <w:rFonts w:ascii="Aptos" w:hAnsi="Aptos" w:cs="Times New Roman"/>
          <w:sz w:val="21"/>
          <w:szCs w:val="21"/>
        </w:rPr>
        <w:t xml:space="preserve"> gibi eylemlere Personel Daire Başkanlığı sorumluluğunda ve Rektörlük iş birliğinde gerçekleştirilmek üzere yer verilecektir. </w:t>
      </w:r>
    </w:p>
    <w:p w14:paraId="155643F0" w14:textId="77777777" w:rsidR="00617184" w:rsidRPr="00D75A4A" w:rsidRDefault="00617184" w:rsidP="00F76764">
      <w:pPr>
        <w:pStyle w:val="ListeParagraf"/>
        <w:jc w:val="both"/>
        <w:rPr>
          <w:rFonts w:ascii="Aptos" w:hAnsi="Aptos" w:cs="Times New Roman"/>
          <w:sz w:val="21"/>
          <w:szCs w:val="21"/>
        </w:rPr>
      </w:pPr>
    </w:p>
    <w:p w14:paraId="75EE5BCD" w14:textId="2A68B823" w:rsidR="00617184" w:rsidRPr="00D75A4A" w:rsidRDefault="00617184">
      <w:pPr>
        <w:pStyle w:val="ListeParagraf"/>
        <w:numPr>
          <w:ilvl w:val="0"/>
          <w:numId w:val="18"/>
        </w:numPr>
        <w:jc w:val="both"/>
        <w:rPr>
          <w:rFonts w:ascii="Aptos" w:hAnsi="Aptos" w:cs="Times New Roman"/>
          <w:sz w:val="21"/>
          <w:szCs w:val="21"/>
        </w:rPr>
        <w:sectPr w:rsidR="00617184" w:rsidRPr="00D75A4A" w:rsidSect="00A6232E">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r w:rsidRPr="00D75A4A">
        <w:rPr>
          <w:rFonts w:ascii="Aptos" w:hAnsi="Aptos" w:cs="Times New Roman"/>
          <w:sz w:val="21"/>
          <w:szCs w:val="21"/>
        </w:rPr>
        <w:t>Birim düzeyinde hazırlanacak olan Kamu İç Kontrol Standartlarına Uyum Eylem Planları hazırlanırken bu kılavuzun kullanılması durumunda kapak formatı, içindekiler, sunuş örneği ve eylem planı şablonu birimlerin kullanımları için uyarlanmış</w:t>
      </w:r>
      <w:r w:rsidR="00D04C12">
        <w:rPr>
          <w:rFonts w:ascii="Aptos" w:hAnsi="Aptos" w:cs="Times New Roman"/>
          <w:sz w:val="21"/>
          <w:szCs w:val="21"/>
        </w:rPr>
        <w:t>tır. B</w:t>
      </w:r>
      <w:r w:rsidRPr="00D75A4A">
        <w:rPr>
          <w:rFonts w:ascii="Aptos" w:hAnsi="Aptos" w:cs="Times New Roman"/>
          <w:sz w:val="21"/>
          <w:szCs w:val="21"/>
        </w:rPr>
        <w:t xml:space="preserve">irim iç kontrol ve risk koordinatörlüğü ile </w:t>
      </w:r>
      <w:r w:rsidR="00D04C12">
        <w:rPr>
          <w:rFonts w:ascii="Aptos" w:hAnsi="Aptos" w:cs="Times New Roman"/>
          <w:sz w:val="21"/>
          <w:szCs w:val="21"/>
        </w:rPr>
        <w:t xml:space="preserve">oluşturulmuş ise </w:t>
      </w:r>
      <w:r w:rsidRPr="00D75A4A">
        <w:rPr>
          <w:rFonts w:ascii="Aptos" w:hAnsi="Aptos" w:cs="Times New Roman"/>
          <w:sz w:val="21"/>
          <w:szCs w:val="21"/>
        </w:rPr>
        <w:t xml:space="preserve">hazırlama grubu </w:t>
      </w:r>
      <w:r w:rsidR="00D04C12">
        <w:rPr>
          <w:rFonts w:ascii="Aptos" w:hAnsi="Aptos" w:cs="Times New Roman"/>
          <w:sz w:val="21"/>
          <w:szCs w:val="21"/>
        </w:rPr>
        <w:t>ve</w:t>
      </w:r>
      <w:r w:rsidRPr="00D75A4A">
        <w:rPr>
          <w:rFonts w:ascii="Aptos" w:hAnsi="Aptos" w:cs="Times New Roman"/>
          <w:sz w:val="21"/>
          <w:szCs w:val="21"/>
        </w:rPr>
        <w:t xml:space="preserve"> eylem takvimine ilişkin bilgilerin ve kapak, son kapak ve üst bilginin birimlere göre uyarlanması gerektiği tabiidir.  </w:t>
      </w:r>
    </w:p>
    <w:p w14:paraId="4C886AC1" w14:textId="522E21F2" w:rsidR="00D3116E" w:rsidRPr="00D75A4A" w:rsidRDefault="00D3116E">
      <w:pPr>
        <w:pStyle w:val="Balk1"/>
        <w:numPr>
          <w:ilvl w:val="0"/>
          <w:numId w:val="3"/>
        </w:numPr>
        <w:rPr>
          <w:rFonts w:ascii="Aptos" w:hAnsi="Aptos" w:cs="Times New Roman"/>
          <w:sz w:val="24"/>
          <w:szCs w:val="24"/>
          <w14:shadow w14:blurRad="50800" w14:dist="38100" w14:dir="2700000" w14:sx="100000" w14:sy="100000" w14:kx="0" w14:ky="0" w14:algn="tl">
            <w14:srgbClr w14:val="000000">
              <w14:alpha w14:val="60000"/>
            </w14:srgbClr>
          </w14:shadow>
        </w:rPr>
      </w:pPr>
      <w:bookmarkStart w:id="14" w:name="_EYLEM_PLANI_HAZIRLANIRKEN"/>
      <w:bookmarkStart w:id="15" w:name="_Toc210138384"/>
      <w:bookmarkEnd w:id="14"/>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 xml:space="preserve">EYLEM PLANI HAZIRLANIRKEN DİKKATE ALINAN </w:t>
      </w:r>
      <w:r w:rsidR="00241189" w:rsidRPr="00D75A4A">
        <w:rPr>
          <w:rFonts w:ascii="Aptos" w:hAnsi="Aptos" w:cs="Times New Roman"/>
          <w:sz w:val="24"/>
          <w:szCs w:val="24"/>
          <w14:shadow w14:blurRad="50800" w14:dist="38100" w14:dir="2700000" w14:sx="100000" w14:sy="100000" w14:kx="0" w14:ky="0" w14:algn="tl">
            <w14:srgbClr w14:val="000000">
              <w14:alpha w14:val="60000"/>
            </w14:srgbClr>
          </w14:shadow>
        </w:rPr>
        <w:t xml:space="preserve">İÇ KONTROL SİSTEMİ İZLEME VE DEĞERLENDİRME </w:t>
      </w:r>
      <w:r w:rsidRPr="00D75A4A">
        <w:rPr>
          <w:rFonts w:ascii="Aptos" w:hAnsi="Aptos" w:cs="Times New Roman"/>
          <w:sz w:val="24"/>
          <w:szCs w:val="24"/>
          <w14:shadow w14:blurRad="50800" w14:dist="38100" w14:dir="2700000" w14:sx="100000" w14:sy="100000" w14:kx="0" w14:ky="0" w14:algn="tl">
            <w14:srgbClr w14:val="000000">
              <w14:alpha w14:val="60000"/>
            </w14:srgbClr>
          </w14:shadow>
        </w:rPr>
        <w:t>SORULAR</w:t>
      </w:r>
      <w:r w:rsidR="00241189" w:rsidRPr="00D75A4A">
        <w:rPr>
          <w:rFonts w:ascii="Aptos" w:hAnsi="Aptos" w:cs="Times New Roman"/>
          <w:sz w:val="24"/>
          <w:szCs w:val="24"/>
          <w14:shadow w14:blurRad="50800" w14:dist="38100" w14:dir="2700000" w14:sx="100000" w14:sy="100000" w14:kx="0" w14:ky="0" w14:algn="tl">
            <w14:srgbClr w14:val="000000">
              <w14:alpha w14:val="60000"/>
            </w14:srgbClr>
          </w14:shadow>
        </w:rPr>
        <w:t>I</w:t>
      </w:r>
      <w:bookmarkEnd w:id="15"/>
    </w:p>
    <w:p w14:paraId="07932A7C" w14:textId="77777777" w:rsidR="006A1413" w:rsidRPr="00D75A4A" w:rsidRDefault="006A1413" w:rsidP="006A1413">
      <w:pPr>
        <w:rPr>
          <w:rFonts w:ascii="Aptos" w:hAnsi="Aptos"/>
        </w:rPr>
      </w:pPr>
    </w:p>
    <w:p w14:paraId="6063FECD" w14:textId="62157A4B" w:rsidR="00D33EBC" w:rsidRPr="00D75A4A" w:rsidRDefault="00D33EBC" w:rsidP="00D33EBC">
      <w:pPr>
        <w:jc w:val="both"/>
        <w:rPr>
          <w:rFonts w:ascii="Aptos" w:hAnsi="Aptos"/>
          <w:sz w:val="21"/>
          <w:szCs w:val="21"/>
        </w:rPr>
      </w:pPr>
      <w:r w:rsidRPr="00D75A4A">
        <w:rPr>
          <w:rFonts w:ascii="Aptos" w:hAnsi="Aptos"/>
          <w:sz w:val="21"/>
          <w:szCs w:val="21"/>
        </w:rPr>
        <w:t>İç Kontrol Sisteminin yeni dönemdeki en önemli farklılığı eylem planlarının birim düzeyinde de hazırlanması</w:t>
      </w:r>
      <w:r w:rsidR="00FC5BB5">
        <w:rPr>
          <w:rFonts w:ascii="Aptos" w:hAnsi="Aptos"/>
          <w:sz w:val="21"/>
          <w:szCs w:val="21"/>
        </w:rPr>
        <w:t xml:space="preserve"> ve idare düzeyinde hazırlanan eylem planlarıyla birim düzeyinde hazırlanan eylem planlarının yönetim sorumluluğu çerçevesinde farklılaşmasıdır. Birim yöneticisinin yetkisini aşan, idarenin tamamını ilgilendiren, üst yönetici onayıyla uygulamaya giren  veya yetki, görev ve sorumluluk itibarıyla ihtisas daire başkanlıkları ve diğer birimler aracılığıyla gerçekleştirilmesi gereken eylemlere idare düzeyinde hazırlanacak eylem planlarında yer verilebilmesi için bu durumun ilgili standart ve genel şarta ilişkin mevcut durum analizinde belirtilmesi gerekmekte ve ilgili standart ve genel şarta ilişkin makul güvence sağlanıp sağlanamadığına göre açıklamada bulunulmalıdır. </w:t>
      </w:r>
      <w:r w:rsidRPr="00D75A4A">
        <w:rPr>
          <w:rFonts w:ascii="Aptos" w:hAnsi="Aptos"/>
          <w:sz w:val="21"/>
          <w:szCs w:val="21"/>
        </w:rPr>
        <w:t xml:space="preserve">Strateji Geliştirme Daire Başkanlığı koordinasyonunda idare düzeyinde hazırlanacak eylem planlarında </w:t>
      </w:r>
      <w:r w:rsidR="00FC5BB5">
        <w:rPr>
          <w:rFonts w:ascii="Aptos" w:hAnsi="Aptos"/>
          <w:sz w:val="21"/>
          <w:szCs w:val="21"/>
        </w:rPr>
        <w:t xml:space="preserve">birim düzeyinde hazırlanan eylem </w:t>
      </w:r>
      <w:proofErr w:type="gramStart"/>
      <w:r w:rsidR="00FC5BB5">
        <w:rPr>
          <w:rFonts w:ascii="Aptos" w:hAnsi="Aptos"/>
          <w:sz w:val="21"/>
          <w:szCs w:val="21"/>
        </w:rPr>
        <w:t>planlarındaki mevcut</w:t>
      </w:r>
      <w:proofErr w:type="gramEnd"/>
      <w:r w:rsidR="00FC5BB5">
        <w:rPr>
          <w:rFonts w:ascii="Aptos" w:hAnsi="Aptos"/>
          <w:sz w:val="21"/>
          <w:szCs w:val="21"/>
        </w:rPr>
        <w:t xml:space="preserve"> durum analizleri ve açıklamalar </w:t>
      </w:r>
      <w:r w:rsidRPr="00D75A4A">
        <w:rPr>
          <w:rFonts w:ascii="Aptos" w:hAnsi="Aptos"/>
          <w:sz w:val="21"/>
          <w:szCs w:val="21"/>
        </w:rPr>
        <w:t xml:space="preserve">dikkate alınacaktır. </w:t>
      </w:r>
    </w:p>
    <w:p w14:paraId="5E4020D7" w14:textId="41412FF5" w:rsidR="006A1413" w:rsidRPr="00FC5BB5" w:rsidRDefault="006A1413" w:rsidP="006A1413">
      <w:pPr>
        <w:jc w:val="both"/>
        <w:rPr>
          <w:rFonts w:ascii="Aptos" w:hAnsi="Aptos"/>
          <w:sz w:val="21"/>
          <w:szCs w:val="21"/>
          <w:u w:val="single"/>
        </w:rPr>
      </w:pPr>
      <w:r w:rsidRPr="00D75A4A">
        <w:rPr>
          <w:rFonts w:ascii="Aptos" w:hAnsi="Aptos"/>
          <w:sz w:val="21"/>
          <w:szCs w:val="21"/>
        </w:rPr>
        <w:t xml:space="preserve">Bu bölümde yer alan sorulara Birim Kamu İç Kontrol Standartlarına Uyum Eylem Planı hazırlanmasının ilk koşulu olan Mevcut Durum Analizinin hazırlanmasını kolaylaştırmak için yer verilmiştir. </w:t>
      </w:r>
      <w:r w:rsidR="00D33EBC" w:rsidRPr="00FC5BB5">
        <w:rPr>
          <w:rFonts w:ascii="Aptos" w:hAnsi="Aptos"/>
          <w:sz w:val="21"/>
          <w:szCs w:val="21"/>
          <w:u w:val="single"/>
        </w:rPr>
        <w:t>Eylem planının birim yöneticisi tarafından onaylanmış versiyonunda bu bölüme yer verilmemesi gerek</w:t>
      </w:r>
      <w:r w:rsidR="00445DC6" w:rsidRPr="00FC5BB5">
        <w:rPr>
          <w:rFonts w:ascii="Aptos" w:hAnsi="Aptos"/>
          <w:sz w:val="21"/>
          <w:szCs w:val="21"/>
          <w:u w:val="single"/>
        </w:rPr>
        <w:t xml:space="preserve">tiği tabiidir. </w:t>
      </w:r>
      <w:r w:rsidR="00D33EBC" w:rsidRPr="00FC5BB5">
        <w:rPr>
          <w:rFonts w:ascii="Aptos" w:hAnsi="Aptos"/>
          <w:sz w:val="21"/>
          <w:szCs w:val="21"/>
          <w:u w:val="single"/>
        </w:rPr>
        <w:t xml:space="preserve"> </w:t>
      </w:r>
    </w:p>
    <w:p w14:paraId="0D6803EC" w14:textId="77777777" w:rsidR="006A1413" w:rsidRPr="00D75A4A" w:rsidRDefault="006A1413" w:rsidP="006A1413">
      <w:pPr>
        <w:jc w:val="both"/>
        <w:rPr>
          <w:rFonts w:ascii="Aptos" w:hAnsi="Aptos"/>
          <w:sz w:val="21"/>
          <w:szCs w:val="21"/>
        </w:rPr>
      </w:pPr>
      <w:r w:rsidRPr="00D75A4A">
        <w:rPr>
          <w:rFonts w:ascii="Aptos" w:hAnsi="Aptos"/>
          <w:sz w:val="21"/>
          <w:szCs w:val="21"/>
        </w:rPr>
        <w:t xml:space="preserve">Sorular, bölüm ve alt bölüm başlıkları ile açıklamalar Hazine ve Maliye Bakanlığı Kamu Mali Yönetim ve Dönüşüm Genel Müdürlüğünün hazırlamış olduğu İç Kontrol Sistemi İzleme ve Değerlendirme Rehberi’nden alınmıştır. </w:t>
      </w:r>
    </w:p>
    <w:p w14:paraId="12CD90C8" w14:textId="4B0A7259" w:rsidR="006A1413" w:rsidRPr="00D75A4A" w:rsidRDefault="006A1413" w:rsidP="006A1413">
      <w:pPr>
        <w:jc w:val="both"/>
        <w:rPr>
          <w:rFonts w:ascii="Aptos" w:hAnsi="Aptos"/>
          <w:sz w:val="21"/>
          <w:szCs w:val="21"/>
        </w:rPr>
      </w:pPr>
      <w:r w:rsidRPr="00D75A4A">
        <w:rPr>
          <w:rFonts w:ascii="Aptos" w:hAnsi="Aptos"/>
          <w:sz w:val="21"/>
          <w:szCs w:val="21"/>
        </w:rPr>
        <w:t>Aynı soru setine Sağlık Bilimleri Üniversitesi İç Kontrol Sistemi İzleme ve Değerlendirme Raporu Hazırlama Kılavuzunda da yer veril</w:t>
      </w:r>
      <w:r w:rsidR="00445DC6">
        <w:rPr>
          <w:rFonts w:ascii="Aptos" w:hAnsi="Aptos"/>
          <w:sz w:val="21"/>
          <w:szCs w:val="21"/>
        </w:rPr>
        <w:t xml:space="preserve">miş ve </w:t>
      </w:r>
      <w:r w:rsidRPr="00D75A4A">
        <w:rPr>
          <w:rFonts w:ascii="Aptos" w:hAnsi="Aptos"/>
          <w:sz w:val="21"/>
          <w:szCs w:val="21"/>
        </w:rPr>
        <w:t xml:space="preserve">İç Kontrol Sisteminin altışar aylık izleme ve değerlendirme süreçlerinde de </w:t>
      </w:r>
      <w:r w:rsidR="00445DC6">
        <w:rPr>
          <w:rFonts w:ascii="Aptos" w:hAnsi="Aptos"/>
          <w:sz w:val="21"/>
          <w:szCs w:val="21"/>
        </w:rPr>
        <w:t xml:space="preserve">kullanılması planlanmıştır. </w:t>
      </w:r>
      <w:r w:rsidRPr="00D75A4A">
        <w:rPr>
          <w:rFonts w:ascii="Aptos" w:hAnsi="Aptos"/>
          <w:sz w:val="21"/>
          <w:szCs w:val="21"/>
        </w:rPr>
        <w:t xml:space="preserve"> </w:t>
      </w:r>
    </w:p>
    <w:p w14:paraId="44DB28E4" w14:textId="7DA6B3D9" w:rsidR="00C20DE2" w:rsidRPr="00D75A4A" w:rsidRDefault="006A1413" w:rsidP="006A1413">
      <w:pPr>
        <w:jc w:val="both"/>
        <w:rPr>
          <w:rFonts w:ascii="Aptos" w:hAnsi="Aptos"/>
          <w:sz w:val="21"/>
          <w:szCs w:val="21"/>
        </w:rPr>
      </w:pPr>
      <w:r w:rsidRPr="00D75A4A">
        <w:rPr>
          <w:rFonts w:ascii="Aptos" w:hAnsi="Aptos"/>
          <w:sz w:val="21"/>
          <w:szCs w:val="21"/>
        </w:rPr>
        <w:t xml:space="preserve">Soruların </w:t>
      </w:r>
      <w:r w:rsidR="00C20DE2" w:rsidRPr="00D75A4A">
        <w:rPr>
          <w:rFonts w:ascii="Aptos" w:hAnsi="Aptos"/>
          <w:sz w:val="21"/>
          <w:szCs w:val="21"/>
        </w:rPr>
        <w:t xml:space="preserve">eylem planı hazırlayacak olan birim iç kontrol ve risk koordinatörleri tarafından önceden </w:t>
      </w:r>
      <w:r w:rsidR="00445DC6">
        <w:rPr>
          <w:rFonts w:ascii="Aptos" w:hAnsi="Aptos"/>
          <w:sz w:val="21"/>
          <w:szCs w:val="21"/>
        </w:rPr>
        <w:t>analiz edilmesinde</w:t>
      </w:r>
      <w:r w:rsidR="00C20DE2" w:rsidRPr="00D75A4A">
        <w:rPr>
          <w:rFonts w:ascii="Aptos" w:hAnsi="Aptos"/>
          <w:sz w:val="21"/>
          <w:szCs w:val="21"/>
        </w:rPr>
        <w:t xml:space="preserve"> fayda bulunmakta</w:t>
      </w:r>
      <w:r w:rsidR="00445DC6">
        <w:rPr>
          <w:rFonts w:ascii="Aptos" w:hAnsi="Aptos"/>
          <w:sz w:val="21"/>
          <w:szCs w:val="21"/>
        </w:rPr>
        <w:t>dır. Soru seti</w:t>
      </w:r>
      <w:r w:rsidR="00FC5BB5">
        <w:rPr>
          <w:rFonts w:ascii="Aptos" w:hAnsi="Aptos"/>
          <w:sz w:val="21"/>
          <w:szCs w:val="21"/>
        </w:rPr>
        <w:t xml:space="preserve"> ile</w:t>
      </w:r>
      <w:r w:rsidR="00445DC6">
        <w:rPr>
          <w:rFonts w:ascii="Aptos" w:hAnsi="Aptos"/>
          <w:sz w:val="21"/>
          <w:szCs w:val="21"/>
        </w:rPr>
        <w:t xml:space="preserve"> birim </w:t>
      </w:r>
      <w:r w:rsidR="00FC5BB5">
        <w:rPr>
          <w:rFonts w:ascii="Aptos" w:hAnsi="Aptos"/>
          <w:sz w:val="21"/>
          <w:szCs w:val="21"/>
        </w:rPr>
        <w:t xml:space="preserve">düzeyindeki </w:t>
      </w:r>
      <w:r w:rsidR="00445DC6">
        <w:rPr>
          <w:rFonts w:ascii="Aptos" w:hAnsi="Aptos"/>
          <w:sz w:val="21"/>
          <w:szCs w:val="21"/>
        </w:rPr>
        <w:t>eylem planlarının mevcut durum analizi bölümleri için idare/birim düzeyindeki yeterliliklerin objektif değerlendirilmesine olanak sağla</w:t>
      </w:r>
      <w:r w:rsidR="00FC5BB5">
        <w:rPr>
          <w:rFonts w:ascii="Aptos" w:hAnsi="Aptos"/>
          <w:sz w:val="21"/>
          <w:szCs w:val="21"/>
        </w:rPr>
        <w:t>n</w:t>
      </w:r>
      <w:r w:rsidR="00445DC6">
        <w:rPr>
          <w:rFonts w:ascii="Aptos" w:hAnsi="Aptos"/>
          <w:sz w:val="21"/>
          <w:szCs w:val="21"/>
        </w:rPr>
        <w:t xml:space="preserve">makta;  birim iç kontrol ve risk koordinatörlerinin </w:t>
      </w:r>
      <w:r w:rsidR="00C20DE2" w:rsidRPr="00D75A4A">
        <w:rPr>
          <w:rFonts w:ascii="Aptos" w:hAnsi="Aptos"/>
          <w:sz w:val="21"/>
          <w:szCs w:val="21"/>
        </w:rPr>
        <w:t>iç kontrol farkındalığı</w:t>
      </w:r>
      <w:r w:rsidR="00445DC6">
        <w:rPr>
          <w:rFonts w:ascii="Aptos" w:hAnsi="Aptos"/>
          <w:sz w:val="21"/>
          <w:szCs w:val="21"/>
        </w:rPr>
        <w:t xml:space="preserve"> artır</w:t>
      </w:r>
      <w:r w:rsidR="00FC5BB5">
        <w:rPr>
          <w:rFonts w:ascii="Aptos" w:hAnsi="Aptos"/>
          <w:sz w:val="21"/>
          <w:szCs w:val="21"/>
        </w:rPr>
        <w:t>ıl</w:t>
      </w:r>
      <w:r w:rsidR="00445DC6">
        <w:rPr>
          <w:rFonts w:ascii="Aptos" w:hAnsi="Aptos"/>
          <w:sz w:val="21"/>
          <w:szCs w:val="21"/>
        </w:rPr>
        <w:t xml:space="preserve">makta ve ilgili standart ve genel şartların hangi amaçları gerçekleştirmesine </w:t>
      </w:r>
      <w:r w:rsidR="000C1B21">
        <w:rPr>
          <w:rFonts w:ascii="Aptos" w:hAnsi="Aptos"/>
          <w:sz w:val="21"/>
          <w:szCs w:val="21"/>
        </w:rPr>
        <w:t>yönelik</w:t>
      </w:r>
      <w:r w:rsidR="00445DC6">
        <w:rPr>
          <w:rFonts w:ascii="Aptos" w:hAnsi="Aptos"/>
          <w:sz w:val="21"/>
          <w:szCs w:val="21"/>
        </w:rPr>
        <w:t xml:space="preserve"> olduğu bilinerek </w:t>
      </w:r>
      <w:r w:rsidR="000C1B21">
        <w:rPr>
          <w:rFonts w:ascii="Aptos" w:hAnsi="Aptos"/>
          <w:sz w:val="21"/>
          <w:szCs w:val="21"/>
        </w:rPr>
        <w:t xml:space="preserve">ve </w:t>
      </w:r>
      <w:r w:rsidR="00445DC6">
        <w:rPr>
          <w:rFonts w:ascii="Aptos" w:hAnsi="Aptos"/>
          <w:sz w:val="21"/>
          <w:szCs w:val="21"/>
        </w:rPr>
        <w:t xml:space="preserve">eylem planlarının </w:t>
      </w:r>
      <w:r w:rsidR="00FC5BB5">
        <w:rPr>
          <w:rFonts w:ascii="Aptos" w:hAnsi="Aptos"/>
          <w:sz w:val="21"/>
          <w:szCs w:val="21"/>
        </w:rPr>
        <w:t xml:space="preserve">iç kontrol çıktıları/sonuçları gözetilerek </w:t>
      </w:r>
      <w:r w:rsidR="00445DC6">
        <w:rPr>
          <w:rFonts w:ascii="Aptos" w:hAnsi="Aptos"/>
          <w:sz w:val="21"/>
          <w:szCs w:val="21"/>
        </w:rPr>
        <w:t>hazırlanması sağla</w:t>
      </w:r>
      <w:r w:rsidR="00FC5BB5">
        <w:rPr>
          <w:rFonts w:ascii="Aptos" w:hAnsi="Aptos"/>
          <w:sz w:val="21"/>
          <w:szCs w:val="21"/>
        </w:rPr>
        <w:t>n</w:t>
      </w:r>
      <w:r w:rsidR="00445DC6">
        <w:rPr>
          <w:rFonts w:ascii="Aptos" w:hAnsi="Aptos"/>
          <w:sz w:val="21"/>
          <w:szCs w:val="21"/>
        </w:rPr>
        <w:t xml:space="preserve">maktadır. </w:t>
      </w:r>
    </w:p>
    <w:p w14:paraId="7710BCE1" w14:textId="3EC57983" w:rsidR="00C20DE2" w:rsidRPr="00D75A4A" w:rsidRDefault="00C20DE2" w:rsidP="006A1413">
      <w:pPr>
        <w:jc w:val="both"/>
        <w:rPr>
          <w:rFonts w:ascii="Aptos" w:hAnsi="Aptos"/>
          <w:sz w:val="21"/>
          <w:szCs w:val="21"/>
        </w:rPr>
      </w:pPr>
      <w:r w:rsidRPr="00D75A4A">
        <w:rPr>
          <w:rFonts w:ascii="Aptos" w:hAnsi="Aptos"/>
          <w:sz w:val="21"/>
          <w:szCs w:val="21"/>
        </w:rPr>
        <w:t>S</w:t>
      </w:r>
      <w:r w:rsidR="006A1413" w:rsidRPr="00D75A4A">
        <w:rPr>
          <w:rFonts w:ascii="Aptos" w:hAnsi="Aptos"/>
          <w:sz w:val="21"/>
          <w:szCs w:val="21"/>
        </w:rPr>
        <w:t xml:space="preserve">orulara verilecek cevapların </w:t>
      </w:r>
      <w:r w:rsidR="000C1B21">
        <w:rPr>
          <w:rFonts w:ascii="Aptos" w:hAnsi="Aptos"/>
          <w:sz w:val="21"/>
          <w:szCs w:val="21"/>
        </w:rPr>
        <w:t xml:space="preserve">objektif raporlama kriterlerine uygun olarak nesnel, doğrulanabilir ve kanıtlanabilir olması gerekmektedir. Yanıtlarla </w:t>
      </w:r>
      <w:r w:rsidR="00D33EBC" w:rsidRPr="00D75A4A">
        <w:rPr>
          <w:rFonts w:ascii="Aptos" w:hAnsi="Aptos"/>
          <w:sz w:val="21"/>
          <w:szCs w:val="21"/>
        </w:rPr>
        <w:t xml:space="preserve">birim ve idare düzeyinde </w:t>
      </w:r>
      <w:r w:rsidR="000C1B21">
        <w:rPr>
          <w:rFonts w:ascii="Aptos" w:hAnsi="Aptos"/>
          <w:sz w:val="21"/>
          <w:szCs w:val="21"/>
        </w:rPr>
        <w:t xml:space="preserve">ilgili standart ve genel şartlara ilişkin </w:t>
      </w:r>
      <w:r w:rsidR="006A1413" w:rsidRPr="00D75A4A">
        <w:rPr>
          <w:rFonts w:ascii="Aptos" w:hAnsi="Aptos"/>
          <w:sz w:val="21"/>
          <w:szCs w:val="21"/>
        </w:rPr>
        <w:t>makul güvence sağla</w:t>
      </w:r>
      <w:r w:rsidR="000C1B21">
        <w:rPr>
          <w:rFonts w:ascii="Aptos" w:hAnsi="Aptos"/>
          <w:sz w:val="21"/>
          <w:szCs w:val="21"/>
        </w:rPr>
        <w:t>n</w:t>
      </w:r>
      <w:r w:rsidR="006A1413" w:rsidRPr="00D75A4A">
        <w:rPr>
          <w:rFonts w:ascii="Aptos" w:hAnsi="Aptos"/>
          <w:sz w:val="21"/>
          <w:szCs w:val="21"/>
        </w:rPr>
        <w:t>ıp sağla</w:t>
      </w:r>
      <w:r w:rsidR="000C1B21">
        <w:rPr>
          <w:rFonts w:ascii="Aptos" w:hAnsi="Aptos"/>
          <w:sz w:val="21"/>
          <w:szCs w:val="21"/>
        </w:rPr>
        <w:t>n</w:t>
      </w:r>
      <w:r w:rsidR="006A1413" w:rsidRPr="00D75A4A">
        <w:rPr>
          <w:rFonts w:ascii="Aptos" w:hAnsi="Aptos"/>
          <w:sz w:val="21"/>
          <w:szCs w:val="21"/>
        </w:rPr>
        <w:t>madığı</w:t>
      </w:r>
      <w:r w:rsidRPr="00D75A4A">
        <w:rPr>
          <w:rFonts w:ascii="Aptos" w:hAnsi="Aptos"/>
          <w:sz w:val="21"/>
          <w:szCs w:val="21"/>
        </w:rPr>
        <w:t xml:space="preserve"> </w:t>
      </w:r>
      <w:r w:rsidR="000C1B21">
        <w:rPr>
          <w:rFonts w:ascii="Aptos" w:hAnsi="Aptos"/>
          <w:sz w:val="21"/>
          <w:szCs w:val="21"/>
        </w:rPr>
        <w:t xml:space="preserve">öznellikten arındırılmış bir yöntemle ortaya konulmakta ve ilgili iç kontrol bileşenindeki standart ve genel şartları sağlayabilmek için idare/birim düzeyinde aksiyon alarak noksanların giderilmesi imkân dahiline girmektedir. </w:t>
      </w:r>
      <w:r w:rsidR="00445DC6">
        <w:rPr>
          <w:rFonts w:ascii="Aptos" w:hAnsi="Aptos"/>
          <w:sz w:val="21"/>
          <w:szCs w:val="21"/>
        </w:rPr>
        <w:t xml:space="preserve"> </w:t>
      </w:r>
    </w:p>
    <w:p w14:paraId="1DE8C3D0" w14:textId="4DF00DE2" w:rsidR="000C1B21" w:rsidRDefault="00C20DE2" w:rsidP="006A1413">
      <w:pPr>
        <w:jc w:val="both"/>
        <w:rPr>
          <w:rFonts w:ascii="Aptos" w:hAnsi="Aptos"/>
          <w:sz w:val="21"/>
          <w:szCs w:val="21"/>
        </w:rPr>
      </w:pPr>
      <w:r w:rsidRPr="00D75A4A">
        <w:rPr>
          <w:rFonts w:ascii="Aptos" w:hAnsi="Aptos"/>
          <w:sz w:val="21"/>
          <w:szCs w:val="21"/>
        </w:rPr>
        <w:t>E</w:t>
      </w:r>
      <w:r w:rsidR="006A1413" w:rsidRPr="00D75A4A">
        <w:rPr>
          <w:rFonts w:ascii="Aptos" w:hAnsi="Aptos"/>
          <w:sz w:val="21"/>
          <w:szCs w:val="21"/>
        </w:rPr>
        <w:t>ylem plan</w:t>
      </w:r>
      <w:r w:rsidRPr="00D75A4A">
        <w:rPr>
          <w:rFonts w:ascii="Aptos" w:hAnsi="Aptos"/>
          <w:sz w:val="21"/>
          <w:szCs w:val="21"/>
        </w:rPr>
        <w:t>ı</w:t>
      </w:r>
      <w:r w:rsidR="006A1413" w:rsidRPr="00D75A4A">
        <w:rPr>
          <w:rFonts w:ascii="Aptos" w:hAnsi="Aptos"/>
          <w:sz w:val="21"/>
          <w:szCs w:val="21"/>
        </w:rPr>
        <w:t xml:space="preserve"> hazırlık süreçlerinde sorumlu ve/veya iş birliği yapılacak </w:t>
      </w:r>
      <w:r w:rsidRPr="00D75A4A">
        <w:rPr>
          <w:rFonts w:ascii="Aptos" w:hAnsi="Aptos"/>
          <w:sz w:val="21"/>
          <w:szCs w:val="21"/>
        </w:rPr>
        <w:t xml:space="preserve">birimlerin önceden </w:t>
      </w:r>
      <w:r w:rsidR="000C1B21">
        <w:rPr>
          <w:rFonts w:ascii="Aptos" w:hAnsi="Aptos"/>
          <w:sz w:val="21"/>
          <w:szCs w:val="21"/>
        </w:rPr>
        <w:t xml:space="preserve">göz önünde bulundurulması </w:t>
      </w:r>
      <w:r w:rsidRPr="00D75A4A">
        <w:rPr>
          <w:rFonts w:ascii="Aptos" w:hAnsi="Aptos"/>
          <w:sz w:val="21"/>
          <w:szCs w:val="21"/>
        </w:rPr>
        <w:t xml:space="preserve">ile farklı yetki, görev ve sorumluluklarla fonksiyonel bir iş bölümü ayrımına göre faaliyet gösteren Üniversite </w:t>
      </w:r>
      <w:r w:rsidR="006A1413" w:rsidRPr="00D75A4A">
        <w:rPr>
          <w:rFonts w:ascii="Aptos" w:hAnsi="Aptos"/>
          <w:sz w:val="21"/>
          <w:szCs w:val="21"/>
        </w:rPr>
        <w:t>birimler</w:t>
      </w:r>
      <w:r w:rsidRPr="00D75A4A">
        <w:rPr>
          <w:rFonts w:ascii="Aptos" w:hAnsi="Aptos"/>
          <w:sz w:val="21"/>
          <w:szCs w:val="21"/>
        </w:rPr>
        <w:t>inin</w:t>
      </w:r>
      <w:r w:rsidR="000C1B21">
        <w:rPr>
          <w:rFonts w:ascii="Aptos" w:hAnsi="Aptos"/>
          <w:sz w:val="21"/>
          <w:szCs w:val="21"/>
        </w:rPr>
        <w:t>;</w:t>
      </w:r>
      <w:r w:rsidRPr="00D75A4A">
        <w:rPr>
          <w:rFonts w:ascii="Aptos" w:hAnsi="Aptos"/>
          <w:sz w:val="21"/>
          <w:szCs w:val="21"/>
        </w:rPr>
        <w:t xml:space="preserve"> </w:t>
      </w:r>
      <w:r w:rsidR="000C1B21">
        <w:rPr>
          <w:rFonts w:ascii="Aptos" w:hAnsi="Aptos"/>
          <w:sz w:val="21"/>
          <w:szCs w:val="21"/>
        </w:rPr>
        <w:t xml:space="preserve">yetki gaspında bulunulmadan, sorumlulukları ölçüsünde ve iş birliği içerisinde </w:t>
      </w:r>
      <w:r w:rsidRPr="00D75A4A">
        <w:rPr>
          <w:rFonts w:ascii="Aptos" w:hAnsi="Aptos"/>
          <w:sz w:val="21"/>
          <w:szCs w:val="21"/>
        </w:rPr>
        <w:t>birlikte eylemleri gerçekleştirmeleri amaçlanmaktadır.</w:t>
      </w:r>
      <w:r w:rsidR="000C1B21">
        <w:rPr>
          <w:rFonts w:ascii="Aptos" w:hAnsi="Aptos"/>
          <w:sz w:val="21"/>
          <w:szCs w:val="21"/>
        </w:rPr>
        <w:t xml:space="preserve"> </w:t>
      </w:r>
    </w:p>
    <w:p w14:paraId="10B5DD32" w14:textId="62AF30EB" w:rsidR="00C20DE2" w:rsidRPr="00D75A4A" w:rsidRDefault="00253939" w:rsidP="006A1413">
      <w:pPr>
        <w:jc w:val="both"/>
        <w:rPr>
          <w:rFonts w:ascii="Aptos" w:hAnsi="Aptos"/>
          <w:sz w:val="21"/>
          <w:szCs w:val="21"/>
        </w:rPr>
      </w:pPr>
      <w:r>
        <w:rPr>
          <w:rFonts w:ascii="Aptos" w:hAnsi="Aptos"/>
          <w:sz w:val="21"/>
          <w:szCs w:val="21"/>
        </w:rPr>
        <w:t xml:space="preserve">İzleme-değerlendirme sorularında yer alan Sorumlu Birim/İş Birliği Yapılacak Birim ayrımında Üniversitenin fonksiyonel görev dağılımı, organizasyon yapısı ve ilgili ihtisas daire başkanlıkları ile diğer birimlerin yetki, görev ve sorumlulukları esas alınmıştır. Faaliyet alanının veya mevzuatın değişmesi ve teknolojik yapıda meydana gelecek değişiklikler göz önünde bulundurularak </w:t>
      </w:r>
      <w:r w:rsidR="000C1B21">
        <w:rPr>
          <w:rFonts w:ascii="Aptos" w:hAnsi="Aptos"/>
          <w:sz w:val="21"/>
          <w:szCs w:val="21"/>
        </w:rPr>
        <w:t xml:space="preserve">veya </w:t>
      </w:r>
      <w:r>
        <w:rPr>
          <w:rFonts w:ascii="Aptos" w:hAnsi="Aptos"/>
          <w:sz w:val="21"/>
          <w:szCs w:val="21"/>
        </w:rPr>
        <w:t xml:space="preserve">Üniversite birimlerinin geri bildirimleriyle Sorumlu Birim/İş Birliği Yapılacak Birim ayrımlarının gözden geçirilmesi imkân dahilindedir.  </w:t>
      </w:r>
    </w:p>
    <w:p w14:paraId="126449E3" w14:textId="77777777" w:rsidR="006A1413" w:rsidRPr="00D75A4A" w:rsidRDefault="006A1413" w:rsidP="006A1413">
      <w:pPr>
        <w:rPr>
          <w:rFonts w:ascii="Aptos" w:hAnsi="Aptos"/>
        </w:rPr>
      </w:pPr>
    </w:p>
    <w:p w14:paraId="086D3933" w14:textId="0AC7E588" w:rsidR="00267FB4" w:rsidRPr="00D75A4A" w:rsidRDefault="00A6232E">
      <w:pPr>
        <w:pStyle w:val="Balk2"/>
        <w:numPr>
          <w:ilvl w:val="0"/>
          <w:numId w:val="2"/>
        </w:numPr>
        <w:rPr>
          <w:rFonts w:ascii="Aptos" w:hAnsi="Aptos"/>
        </w:rPr>
      </w:pPr>
      <w:bookmarkStart w:id="16" w:name="_Toc210046456"/>
      <w:bookmarkStart w:id="17" w:name="_Toc210138385"/>
      <w:r w:rsidRPr="00D75A4A">
        <w:rPr>
          <w:rFonts w:ascii="Aptos" w:hAnsi="Aptos"/>
        </w:rPr>
        <w:lastRenderedPageBreak/>
        <w:t>KONTROL ORTAMI STANDARTLARI</w:t>
      </w:r>
      <w:r w:rsidR="00763306" w:rsidRPr="00D75A4A">
        <w:rPr>
          <w:rFonts w:ascii="Aptos" w:hAnsi="Aptos"/>
        </w:rPr>
        <w:t xml:space="preserve"> İZLEME-DEĞERLENDİRME SORULARI</w:t>
      </w:r>
      <w:bookmarkEnd w:id="16"/>
      <w:bookmarkEnd w:id="17"/>
    </w:p>
    <w:p w14:paraId="360EEA16" w14:textId="77777777" w:rsidR="00A6232E" w:rsidRPr="00D75A4A" w:rsidRDefault="00A6232E" w:rsidP="00A6232E">
      <w:pPr>
        <w:jc w:val="both"/>
        <w:rPr>
          <w:rFonts w:ascii="Aptos" w:hAnsi="Aptos" w:cs="Times New Roman"/>
          <w:sz w:val="24"/>
          <w:szCs w:val="24"/>
        </w:rPr>
      </w:pPr>
    </w:p>
    <w:p w14:paraId="1675891B" w14:textId="71B368E8" w:rsidR="00A6232E" w:rsidRPr="00D75A4A" w:rsidRDefault="00A6232E" w:rsidP="00A6232E">
      <w:pPr>
        <w:jc w:val="both"/>
        <w:rPr>
          <w:rFonts w:ascii="Aptos" w:hAnsi="Aptos" w:cs="Times New Roman"/>
          <w:sz w:val="21"/>
          <w:szCs w:val="21"/>
        </w:rPr>
      </w:pPr>
      <w:r w:rsidRPr="00D75A4A">
        <w:rPr>
          <w:rFonts w:ascii="Aptos" w:hAnsi="Aptos" w:cs="Times New Roman"/>
          <w:sz w:val="21"/>
          <w:szCs w:val="21"/>
        </w:rPr>
        <w:t>İç kontrol sisteminin temelini kontrol ortamı oluşturmaktadır. Kontrol ortamının iç kontrol sisteminin kurulmasında gerekli temel unsurları kapsaması gerekmektedir. İç kontrol sisteminin kalitesi öncelikle kontrol ortamının yapısına ve işleyişine bağlıdır.  </w:t>
      </w:r>
    </w:p>
    <w:p w14:paraId="73909285" w14:textId="77777777" w:rsidR="00AC239A" w:rsidRPr="00D75A4A" w:rsidRDefault="00AC239A" w:rsidP="00A6232E">
      <w:pPr>
        <w:jc w:val="both"/>
        <w:rPr>
          <w:rFonts w:ascii="Aptos" w:hAnsi="Aptos" w:cs="Times New Roman"/>
          <w:sz w:val="24"/>
          <w:szCs w:val="24"/>
        </w:rPr>
      </w:pPr>
    </w:p>
    <w:p w14:paraId="3CB2A651" w14:textId="4B0EF4AC" w:rsidR="00AC239A" w:rsidRPr="00D75A4A" w:rsidRDefault="00AC239A">
      <w:pPr>
        <w:pStyle w:val="Balk3"/>
        <w:numPr>
          <w:ilvl w:val="1"/>
          <w:numId w:val="2"/>
        </w:numPr>
        <w:rPr>
          <w:rFonts w:ascii="Aptos" w:hAnsi="Aptos"/>
        </w:rPr>
      </w:pPr>
      <w:bookmarkStart w:id="18" w:name="_Toc210046457"/>
      <w:bookmarkStart w:id="19" w:name="_Toc210138386"/>
      <w:r w:rsidRPr="00D75A4A">
        <w:rPr>
          <w:rFonts w:ascii="Aptos" w:hAnsi="Aptos"/>
        </w:rPr>
        <w:t>Dürüstlük ve Etik Değerlere Bağlılık</w:t>
      </w:r>
      <w:bookmarkEnd w:id="18"/>
      <w:bookmarkEnd w:id="19"/>
    </w:p>
    <w:p w14:paraId="279E2059" w14:textId="77777777" w:rsidR="00AC239A" w:rsidRPr="00D75A4A" w:rsidRDefault="00AC239A" w:rsidP="00AC239A">
      <w:pPr>
        <w:rPr>
          <w:rFonts w:ascii="Aptos" w:hAnsi="Aptos"/>
        </w:rPr>
      </w:pPr>
    </w:p>
    <w:p w14:paraId="05087AA8" w14:textId="6B41042A" w:rsidR="00AC239A" w:rsidRPr="00D75A4A" w:rsidRDefault="00AC239A" w:rsidP="00AC239A">
      <w:pPr>
        <w:jc w:val="both"/>
        <w:rPr>
          <w:rFonts w:ascii="Aptos" w:hAnsi="Aptos" w:cs="Times New Roman"/>
          <w:sz w:val="21"/>
          <w:szCs w:val="21"/>
        </w:rPr>
      </w:pPr>
      <w:r w:rsidRPr="00D75A4A">
        <w:rPr>
          <w:rFonts w:ascii="Aptos" w:hAnsi="Aptos" w:cs="Times New Roman"/>
          <w:sz w:val="21"/>
          <w:szCs w:val="21"/>
        </w:rPr>
        <w:t>Dürüstlük ve etik değerlere bağlılık standartlarına uyum konusunda idare yöneticilerinin hem sözleriyle hem de davranışlarıyla tüm idare çalışanlarına örnek olması gerekir. Bu kapsamda tüm idare yönetici ve çalışanlarının dürüstlük ve etik standartları hakkında farkındalık eğitimleri alması önem taşımaktadır. Böylece bu standartlara aykırı davranışlar hakkında bilgi sahibi olunması sağlanır.</w:t>
      </w:r>
    </w:p>
    <w:p w14:paraId="34A74C9D" w14:textId="77777777" w:rsidR="003313AE" w:rsidRPr="00D75A4A" w:rsidRDefault="003313AE" w:rsidP="00B3108F">
      <w:pPr>
        <w:pStyle w:val="ResimYazs"/>
        <w:ind w:left="-567"/>
        <w:rPr>
          <w:rFonts w:ascii="Aptos" w:hAnsi="Aptos"/>
        </w:rPr>
      </w:pPr>
    </w:p>
    <w:p w14:paraId="5C01A771" w14:textId="609CA4AA" w:rsidR="008805EB" w:rsidRPr="00D75A4A" w:rsidRDefault="008805EB" w:rsidP="00B3108F">
      <w:pPr>
        <w:pStyle w:val="ResimYazs"/>
        <w:ind w:left="-567"/>
        <w:rPr>
          <w:rFonts w:ascii="Aptos" w:hAnsi="Aptos" w:cs="Times New Roman"/>
          <w:sz w:val="24"/>
          <w:szCs w:val="24"/>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1</w:t>
      </w:r>
      <w:r w:rsidRPr="00D75A4A">
        <w:rPr>
          <w:rFonts w:ascii="Aptos" w:hAnsi="Aptos"/>
        </w:rPr>
        <w:fldChar w:fldCharType="end"/>
      </w:r>
      <w:r w:rsidRPr="00D75A4A">
        <w:rPr>
          <w:rFonts w:ascii="Aptos" w:hAnsi="Aptos"/>
        </w:rPr>
        <w:t xml:space="preserve"> Dürüstlük ve Etik Değerlere Bağlılık Soruları</w:t>
      </w:r>
    </w:p>
    <w:tbl>
      <w:tblPr>
        <w:tblStyle w:val="TabloKlavuzu"/>
        <w:tblW w:w="10206" w:type="dxa"/>
        <w:tblInd w:w="-572" w:type="dxa"/>
        <w:tblLook w:val="04A0" w:firstRow="1" w:lastRow="0" w:firstColumn="1" w:lastColumn="0" w:noHBand="0" w:noVBand="1"/>
      </w:tblPr>
      <w:tblGrid>
        <w:gridCol w:w="733"/>
        <w:gridCol w:w="3160"/>
        <w:gridCol w:w="1143"/>
        <w:gridCol w:w="1156"/>
        <w:gridCol w:w="1946"/>
        <w:gridCol w:w="2068"/>
      </w:tblGrid>
      <w:tr w:rsidR="00B3108F" w:rsidRPr="00D75A4A" w14:paraId="7DE4B1E0" w14:textId="3D1EF926" w:rsidTr="007A2F6E">
        <w:trPr>
          <w:tblHeader/>
        </w:trPr>
        <w:tc>
          <w:tcPr>
            <w:tcW w:w="733" w:type="dxa"/>
          </w:tcPr>
          <w:p w14:paraId="73D00668" w14:textId="1E2ADD92" w:rsidR="00B3108F" w:rsidRPr="00D75A4A" w:rsidRDefault="00B3108F" w:rsidP="008805EB">
            <w:pPr>
              <w:jc w:val="center"/>
              <w:rPr>
                <w:rFonts w:ascii="Aptos" w:hAnsi="Aptos" w:cs="Times New Roman"/>
                <w:b/>
                <w:bCs/>
                <w:sz w:val="21"/>
                <w:szCs w:val="21"/>
              </w:rPr>
            </w:pPr>
            <w:r w:rsidRPr="00D75A4A">
              <w:rPr>
                <w:rFonts w:ascii="Aptos" w:hAnsi="Aptos" w:cs="Times New Roman"/>
                <w:b/>
                <w:bCs/>
                <w:sz w:val="21"/>
                <w:szCs w:val="21"/>
              </w:rPr>
              <w:t>Soru No</w:t>
            </w:r>
          </w:p>
        </w:tc>
        <w:tc>
          <w:tcPr>
            <w:tcW w:w="3160" w:type="dxa"/>
          </w:tcPr>
          <w:p w14:paraId="0E92BAB2" w14:textId="3AF61218" w:rsidR="00B3108F" w:rsidRPr="00D75A4A" w:rsidRDefault="00B3108F" w:rsidP="008805EB">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2E10FC55" w14:textId="7FAB4F18" w:rsidR="00B3108F" w:rsidRPr="00D75A4A" w:rsidRDefault="00686A6A" w:rsidP="008805EB">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5CAD0F29" w14:textId="6334874C" w:rsidR="00B3108F" w:rsidRPr="00D75A4A" w:rsidRDefault="00686A6A" w:rsidP="008805EB">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46" w:type="dxa"/>
          </w:tcPr>
          <w:p w14:paraId="762B8044" w14:textId="44A5C409" w:rsidR="00B3108F" w:rsidRPr="00D75A4A" w:rsidRDefault="00686A6A" w:rsidP="008805EB">
            <w:pPr>
              <w:jc w:val="center"/>
              <w:rPr>
                <w:rFonts w:ascii="Aptos" w:hAnsi="Aptos" w:cs="Times New Roman"/>
                <w:b/>
                <w:bCs/>
                <w:sz w:val="21"/>
                <w:szCs w:val="21"/>
              </w:rPr>
            </w:pPr>
            <w:r w:rsidRPr="00D75A4A">
              <w:rPr>
                <w:rFonts w:ascii="Aptos" w:hAnsi="Aptos" w:cs="Times New Roman"/>
                <w:b/>
                <w:bCs/>
                <w:sz w:val="21"/>
                <w:szCs w:val="21"/>
              </w:rPr>
              <w:t>Mevcut Durum</w:t>
            </w:r>
          </w:p>
        </w:tc>
        <w:tc>
          <w:tcPr>
            <w:tcW w:w="2068" w:type="dxa"/>
          </w:tcPr>
          <w:p w14:paraId="684901EA" w14:textId="14B492EA" w:rsidR="00B3108F" w:rsidRPr="00D75A4A" w:rsidRDefault="00C47FAE" w:rsidP="008805EB">
            <w:pPr>
              <w:jc w:val="center"/>
              <w:rPr>
                <w:rFonts w:ascii="Aptos" w:hAnsi="Aptos" w:cs="Times New Roman"/>
                <w:b/>
                <w:bCs/>
                <w:sz w:val="21"/>
                <w:szCs w:val="21"/>
              </w:rPr>
            </w:pPr>
            <w:r w:rsidRPr="00D75A4A">
              <w:rPr>
                <w:rFonts w:ascii="Aptos" w:hAnsi="Aptos" w:cs="Times New Roman"/>
                <w:b/>
                <w:bCs/>
                <w:sz w:val="21"/>
                <w:szCs w:val="21"/>
              </w:rPr>
              <w:t xml:space="preserve">Öngörülen </w:t>
            </w:r>
            <w:r w:rsidR="00686A6A" w:rsidRPr="00D75A4A">
              <w:rPr>
                <w:rFonts w:ascii="Aptos" w:hAnsi="Aptos" w:cs="Times New Roman"/>
                <w:b/>
                <w:bCs/>
                <w:sz w:val="21"/>
                <w:szCs w:val="21"/>
              </w:rPr>
              <w:t>Eylem</w:t>
            </w:r>
            <w:r w:rsidRPr="00D75A4A">
              <w:rPr>
                <w:rFonts w:ascii="Aptos" w:hAnsi="Aptos" w:cs="Times New Roman"/>
                <w:b/>
                <w:bCs/>
                <w:sz w:val="21"/>
                <w:szCs w:val="21"/>
              </w:rPr>
              <w:t>/Eylemler</w:t>
            </w:r>
          </w:p>
        </w:tc>
      </w:tr>
      <w:tr w:rsidR="00B3108F" w:rsidRPr="00D75A4A" w14:paraId="561B6847" w14:textId="53DB696A" w:rsidTr="007A2F6E">
        <w:tc>
          <w:tcPr>
            <w:tcW w:w="733" w:type="dxa"/>
          </w:tcPr>
          <w:p w14:paraId="4988E446" w14:textId="66DDF193" w:rsidR="00B3108F" w:rsidRPr="00D75A4A" w:rsidRDefault="00B3108F" w:rsidP="00B3108F">
            <w:pPr>
              <w:jc w:val="center"/>
              <w:rPr>
                <w:rFonts w:ascii="Aptos" w:hAnsi="Aptos" w:cs="Times New Roman"/>
                <w:sz w:val="21"/>
                <w:szCs w:val="21"/>
              </w:rPr>
            </w:pPr>
            <w:r w:rsidRPr="00D75A4A">
              <w:rPr>
                <w:rFonts w:ascii="Aptos" w:hAnsi="Aptos" w:cs="Times New Roman"/>
                <w:sz w:val="21"/>
                <w:szCs w:val="21"/>
              </w:rPr>
              <w:t>1.1.1.</w:t>
            </w:r>
          </w:p>
        </w:tc>
        <w:tc>
          <w:tcPr>
            <w:tcW w:w="3160" w:type="dxa"/>
          </w:tcPr>
          <w:p w14:paraId="23AA1BB0" w14:textId="45D55B05" w:rsidR="00B3108F" w:rsidRPr="00D75A4A" w:rsidRDefault="00B3108F" w:rsidP="00B3108F">
            <w:pPr>
              <w:rPr>
                <w:rFonts w:ascii="Aptos" w:hAnsi="Aptos" w:cs="Times New Roman"/>
                <w:sz w:val="21"/>
                <w:szCs w:val="21"/>
              </w:rPr>
            </w:pPr>
            <w:r w:rsidRPr="00D75A4A">
              <w:rPr>
                <w:rFonts w:ascii="Aptos" w:hAnsi="Aptos" w:cs="Times New Roman"/>
                <w:sz w:val="21"/>
                <w:szCs w:val="21"/>
              </w:rPr>
              <w:t>Biriminizde dürüstlük ve etik değerlere bağlılık standartları bilinmekte ve uygulanmakta mıdır?</w:t>
            </w:r>
          </w:p>
        </w:tc>
        <w:tc>
          <w:tcPr>
            <w:tcW w:w="1143" w:type="dxa"/>
          </w:tcPr>
          <w:p w14:paraId="4FF4E2A3" w14:textId="35F213CF" w:rsidR="00B3108F" w:rsidRPr="00D75A4A" w:rsidRDefault="007A2F6E" w:rsidP="00E41B60">
            <w:pPr>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00A76DCC" w14:textId="4AC61E25" w:rsidR="00B3108F"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322BD1C6" w14:textId="77777777" w:rsidR="00B3108F" w:rsidRPr="00D75A4A" w:rsidRDefault="00B3108F" w:rsidP="00AC239A">
            <w:pPr>
              <w:jc w:val="both"/>
              <w:rPr>
                <w:rFonts w:ascii="Aptos" w:hAnsi="Aptos" w:cs="Times New Roman"/>
                <w:sz w:val="21"/>
                <w:szCs w:val="21"/>
              </w:rPr>
            </w:pPr>
          </w:p>
        </w:tc>
        <w:tc>
          <w:tcPr>
            <w:tcW w:w="2068" w:type="dxa"/>
          </w:tcPr>
          <w:p w14:paraId="2367E791" w14:textId="77777777" w:rsidR="00B3108F" w:rsidRPr="00D75A4A" w:rsidRDefault="00B3108F" w:rsidP="00AC239A">
            <w:pPr>
              <w:jc w:val="both"/>
              <w:rPr>
                <w:rFonts w:ascii="Aptos" w:hAnsi="Aptos" w:cs="Times New Roman"/>
                <w:sz w:val="21"/>
                <w:szCs w:val="21"/>
              </w:rPr>
            </w:pPr>
          </w:p>
        </w:tc>
      </w:tr>
      <w:tr w:rsidR="00B3108F" w:rsidRPr="00D75A4A" w14:paraId="14C1EA51" w14:textId="642B7A45" w:rsidTr="007A2F6E">
        <w:tc>
          <w:tcPr>
            <w:tcW w:w="733" w:type="dxa"/>
          </w:tcPr>
          <w:p w14:paraId="747C5ED8" w14:textId="0540110E" w:rsidR="00B3108F" w:rsidRPr="00D75A4A" w:rsidRDefault="00B3108F" w:rsidP="00B3108F">
            <w:pPr>
              <w:jc w:val="center"/>
              <w:rPr>
                <w:rFonts w:ascii="Aptos" w:hAnsi="Aptos" w:cs="Times New Roman"/>
                <w:sz w:val="21"/>
                <w:szCs w:val="21"/>
              </w:rPr>
            </w:pPr>
            <w:r w:rsidRPr="00D75A4A">
              <w:rPr>
                <w:rFonts w:ascii="Aptos" w:hAnsi="Aptos" w:cs="Times New Roman"/>
                <w:sz w:val="21"/>
                <w:szCs w:val="21"/>
              </w:rPr>
              <w:t>1.1.2.</w:t>
            </w:r>
          </w:p>
        </w:tc>
        <w:tc>
          <w:tcPr>
            <w:tcW w:w="3160" w:type="dxa"/>
          </w:tcPr>
          <w:p w14:paraId="624F6DF7" w14:textId="6180921C" w:rsidR="00B3108F" w:rsidRPr="00D75A4A" w:rsidRDefault="00B3108F" w:rsidP="00B3108F">
            <w:pPr>
              <w:rPr>
                <w:rFonts w:ascii="Aptos" w:hAnsi="Aptos" w:cs="Times New Roman"/>
                <w:sz w:val="21"/>
                <w:szCs w:val="21"/>
              </w:rPr>
            </w:pPr>
            <w:r w:rsidRPr="00D75A4A">
              <w:rPr>
                <w:rFonts w:ascii="Aptos" w:hAnsi="Aptos" w:cs="Times New Roman"/>
                <w:sz w:val="21"/>
                <w:szCs w:val="21"/>
              </w:rPr>
              <w:t>Biriminizin hizmetlerine özgü dürüstlük ve etik standartları oluşturulmuş mudur?</w:t>
            </w:r>
          </w:p>
        </w:tc>
        <w:tc>
          <w:tcPr>
            <w:tcW w:w="1143" w:type="dxa"/>
          </w:tcPr>
          <w:p w14:paraId="1C3A9358" w14:textId="03699568" w:rsidR="00B3108F"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156" w:type="dxa"/>
          </w:tcPr>
          <w:p w14:paraId="0E335F0E" w14:textId="24B59D61" w:rsidR="00B3108F" w:rsidRPr="00D75A4A" w:rsidRDefault="007A2F6E" w:rsidP="00E41B60">
            <w:pPr>
              <w:rPr>
                <w:rFonts w:ascii="Aptos" w:hAnsi="Aptos" w:cs="Times New Roman"/>
                <w:sz w:val="21"/>
                <w:szCs w:val="21"/>
              </w:rPr>
            </w:pPr>
            <w:r w:rsidRPr="00D75A4A">
              <w:rPr>
                <w:rFonts w:ascii="Aptos" w:hAnsi="Aptos" w:cs="Times New Roman"/>
                <w:sz w:val="21"/>
                <w:szCs w:val="21"/>
              </w:rPr>
              <w:t>Personel Daire Başkanlığı</w:t>
            </w:r>
          </w:p>
        </w:tc>
        <w:tc>
          <w:tcPr>
            <w:tcW w:w="1946" w:type="dxa"/>
          </w:tcPr>
          <w:p w14:paraId="63D24585" w14:textId="77777777" w:rsidR="00B3108F" w:rsidRPr="00D75A4A" w:rsidRDefault="00B3108F" w:rsidP="00AC239A">
            <w:pPr>
              <w:jc w:val="both"/>
              <w:rPr>
                <w:rFonts w:ascii="Aptos" w:hAnsi="Aptos" w:cs="Times New Roman"/>
                <w:sz w:val="21"/>
                <w:szCs w:val="21"/>
              </w:rPr>
            </w:pPr>
          </w:p>
        </w:tc>
        <w:tc>
          <w:tcPr>
            <w:tcW w:w="2068" w:type="dxa"/>
          </w:tcPr>
          <w:p w14:paraId="72FE85AD" w14:textId="77777777" w:rsidR="00B3108F" w:rsidRPr="00D75A4A" w:rsidRDefault="00B3108F" w:rsidP="00AC239A">
            <w:pPr>
              <w:jc w:val="both"/>
              <w:rPr>
                <w:rFonts w:ascii="Aptos" w:hAnsi="Aptos" w:cs="Times New Roman"/>
                <w:sz w:val="21"/>
                <w:szCs w:val="21"/>
              </w:rPr>
            </w:pPr>
          </w:p>
        </w:tc>
      </w:tr>
      <w:tr w:rsidR="007A2F6E" w:rsidRPr="00D75A4A" w14:paraId="052800C0" w14:textId="295B2B2B" w:rsidTr="007A2F6E">
        <w:tc>
          <w:tcPr>
            <w:tcW w:w="733" w:type="dxa"/>
          </w:tcPr>
          <w:p w14:paraId="6E46E796" w14:textId="584B629E"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1.1.3.</w:t>
            </w:r>
          </w:p>
        </w:tc>
        <w:tc>
          <w:tcPr>
            <w:tcW w:w="3160" w:type="dxa"/>
          </w:tcPr>
          <w:p w14:paraId="312F4E3E" w14:textId="240BE65E" w:rsidR="007A2F6E" w:rsidRPr="00D75A4A" w:rsidRDefault="007A2F6E" w:rsidP="007A2F6E">
            <w:pPr>
              <w:rPr>
                <w:rFonts w:ascii="Aptos" w:hAnsi="Aptos" w:cs="Times New Roman"/>
                <w:sz w:val="21"/>
                <w:szCs w:val="21"/>
              </w:rPr>
            </w:pPr>
            <w:r w:rsidRPr="00D75A4A">
              <w:rPr>
                <w:rFonts w:ascii="Aptos" w:hAnsi="Aptos" w:cs="Times New Roman"/>
                <w:sz w:val="21"/>
                <w:szCs w:val="21"/>
              </w:rPr>
              <w:t>Dürüstlük ve Etik Değerlere Bağlılık Standartlarına uyulmadığında hangi prosedürlerin uygulanacağı belirlenmiş midir?</w:t>
            </w:r>
          </w:p>
        </w:tc>
        <w:tc>
          <w:tcPr>
            <w:tcW w:w="1143" w:type="dxa"/>
          </w:tcPr>
          <w:p w14:paraId="7ED977F6" w14:textId="6DDC40BA" w:rsidR="007A2F6E" w:rsidRPr="00D75A4A" w:rsidRDefault="007A2F6E" w:rsidP="00E41B60">
            <w:pPr>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77DC1798" w14:textId="35AC0732"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51820C8B" w14:textId="77777777" w:rsidR="007A2F6E" w:rsidRPr="00D75A4A" w:rsidRDefault="007A2F6E" w:rsidP="007A2F6E">
            <w:pPr>
              <w:jc w:val="both"/>
              <w:rPr>
                <w:rFonts w:ascii="Aptos" w:hAnsi="Aptos" w:cs="Times New Roman"/>
                <w:sz w:val="21"/>
                <w:szCs w:val="21"/>
              </w:rPr>
            </w:pPr>
          </w:p>
        </w:tc>
        <w:tc>
          <w:tcPr>
            <w:tcW w:w="2068" w:type="dxa"/>
          </w:tcPr>
          <w:p w14:paraId="2993EB10" w14:textId="77777777" w:rsidR="007A2F6E" w:rsidRPr="00D75A4A" w:rsidRDefault="007A2F6E" w:rsidP="007A2F6E">
            <w:pPr>
              <w:jc w:val="both"/>
              <w:rPr>
                <w:rFonts w:ascii="Aptos" w:hAnsi="Aptos" w:cs="Times New Roman"/>
                <w:sz w:val="21"/>
                <w:szCs w:val="21"/>
              </w:rPr>
            </w:pPr>
          </w:p>
        </w:tc>
      </w:tr>
      <w:tr w:rsidR="007A2F6E" w:rsidRPr="00D75A4A" w14:paraId="116FD6E0" w14:textId="2AAD8182" w:rsidTr="007A2F6E">
        <w:tc>
          <w:tcPr>
            <w:tcW w:w="733" w:type="dxa"/>
          </w:tcPr>
          <w:p w14:paraId="6AB16777" w14:textId="4266373F"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1.1.4.</w:t>
            </w:r>
          </w:p>
        </w:tc>
        <w:tc>
          <w:tcPr>
            <w:tcW w:w="3160" w:type="dxa"/>
          </w:tcPr>
          <w:p w14:paraId="32DB3665" w14:textId="57608826" w:rsidR="007A2F6E" w:rsidRPr="00D75A4A" w:rsidRDefault="007A2F6E" w:rsidP="007A2F6E">
            <w:pPr>
              <w:rPr>
                <w:rFonts w:ascii="Aptos" w:hAnsi="Aptos" w:cs="Times New Roman"/>
                <w:sz w:val="21"/>
                <w:szCs w:val="21"/>
              </w:rPr>
            </w:pPr>
            <w:r w:rsidRPr="00D75A4A">
              <w:rPr>
                <w:rFonts w:ascii="Aptos" w:hAnsi="Aptos" w:cs="Times New Roman"/>
                <w:sz w:val="21"/>
                <w:szCs w:val="21"/>
              </w:rPr>
              <w:t xml:space="preserve">Biriminizde Dürüstlük ve Etik Değerlere Bağlılık hakkında 5176 sayılı Kamu Görevlileri Etik Kurulu Kurulması ve Bazı Kanunlarda Değişiklik Yapılması Hakkında Kanun, 13.04.2005 tarihli ve 25785 sayılı Resmî </w:t>
            </w:r>
            <w:proofErr w:type="spellStart"/>
            <w:r w:rsidRPr="00D75A4A">
              <w:rPr>
                <w:rFonts w:ascii="Aptos" w:hAnsi="Aptos" w:cs="Times New Roman"/>
                <w:sz w:val="21"/>
                <w:szCs w:val="21"/>
              </w:rPr>
              <w:t>Gazete’de</w:t>
            </w:r>
            <w:proofErr w:type="spellEnd"/>
            <w:r w:rsidRPr="00D75A4A">
              <w:rPr>
                <w:rFonts w:ascii="Aptos" w:hAnsi="Aptos" w:cs="Times New Roman"/>
                <w:sz w:val="21"/>
                <w:szCs w:val="21"/>
              </w:rPr>
              <w:t xml:space="preserve"> yayımlanan Kamu Görevlileri Etik Davranış İlkeleri İle Başvuru Usul ve Esasları Hakkında Yönetmelik ile Kamu Görevlileri Etik Rehberi temel alınarak tüm yönetici ve çalışanlarına yönelik farkındalık eğitimleri periyodik olarak verilmekte midir?</w:t>
            </w:r>
          </w:p>
        </w:tc>
        <w:tc>
          <w:tcPr>
            <w:tcW w:w="1143" w:type="dxa"/>
          </w:tcPr>
          <w:p w14:paraId="1EC28554" w14:textId="04C85239" w:rsidR="007A2F6E" w:rsidRPr="00D75A4A" w:rsidRDefault="007A2F6E" w:rsidP="00E41B60">
            <w:pPr>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2781A9AE" w14:textId="14070783"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34573A99" w14:textId="77777777" w:rsidR="007A2F6E" w:rsidRPr="00D75A4A" w:rsidRDefault="007A2F6E" w:rsidP="007A2F6E">
            <w:pPr>
              <w:jc w:val="both"/>
              <w:rPr>
                <w:rFonts w:ascii="Aptos" w:hAnsi="Aptos" w:cs="Times New Roman"/>
                <w:sz w:val="21"/>
                <w:szCs w:val="21"/>
              </w:rPr>
            </w:pPr>
          </w:p>
        </w:tc>
        <w:tc>
          <w:tcPr>
            <w:tcW w:w="2068" w:type="dxa"/>
          </w:tcPr>
          <w:p w14:paraId="5D4E10A5" w14:textId="77777777" w:rsidR="007A2F6E" w:rsidRPr="00D75A4A" w:rsidRDefault="007A2F6E" w:rsidP="007A2F6E">
            <w:pPr>
              <w:jc w:val="both"/>
              <w:rPr>
                <w:rFonts w:ascii="Aptos" w:hAnsi="Aptos" w:cs="Times New Roman"/>
                <w:sz w:val="21"/>
                <w:szCs w:val="21"/>
              </w:rPr>
            </w:pPr>
          </w:p>
        </w:tc>
      </w:tr>
      <w:tr w:rsidR="007A2F6E" w:rsidRPr="00D75A4A" w14:paraId="6CC17E8A" w14:textId="16E18188" w:rsidTr="007A2F6E">
        <w:tc>
          <w:tcPr>
            <w:tcW w:w="733" w:type="dxa"/>
          </w:tcPr>
          <w:p w14:paraId="0A931A4F" w14:textId="55393D36"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1.1.5.</w:t>
            </w:r>
          </w:p>
        </w:tc>
        <w:tc>
          <w:tcPr>
            <w:tcW w:w="3160" w:type="dxa"/>
          </w:tcPr>
          <w:p w14:paraId="4864EE63" w14:textId="3FFE8503" w:rsidR="007A2F6E" w:rsidRPr="00D75A4A" w:rsidRDefault="007A2F6E" w:rsidP="007A2F6E">
            <w:pPr>
              <w:rPr>
                <w:rFonts w:ascii="Aptos" w:hAnsi="Aptos" w:cs="Times New Roman"/>
                <w:sz w:val="21"/>
                <w:szCs w:val="21"/>
              </w:rPr>
            </w:pPr>
            <w:r w:rsidRPr="00D75A4A">
              <w:rPr>
                <w:rFonts w:ascii="Aptos" w:hAnsi="Aptos" w:cs="Times New Roman"/>
                <w:sz w:val="21"/>
                <w:szCs w:val="21"/>
              </w:rPr>
              <w:t xml:space="preserve">Dürüstlük ve Etik Değerlere Bağlılık Standartları konusunda yönetici ve çalışanların </w:t>
            </w:r>
            <w:r w:rsidRPr="00D75A4A">
              <w:rPr>
                <w:rFonts w:ascii="Aptos" w:hAnsi="Aptos" w:cs="Times New Roman"/>
                <w:sz w:val="21"/>
                <w:szCs w:val="21"/>
              </w:rPr>
              <w:lastRenderedPageBreak/>
              <w:t>farkındalık durumunu ölçmeye yönelik anket veya mülakatlar ve benzeri yöntemler periyodik olarak uygulanmakta mıdır? </w:t>
            </w:r>
          </w:p>
        </w:tc>
        <w:tc>
          <w:tcPr>
            <w:tcW w:w="1143" w:type="dxa"/>
          </w:tcPr>
          <w:p w14:paraId="631A33D0" w14:textId="53F40B58" w:rsidR="007A2F6E" w:rsidRPr="00D75A4A" w:rsidRDefault="007A2F6E" w:rsidP="00E41B60">
            <w:pPr>
              <w:rPr>
                <w:rFonts w:ascii="Aptos" w:hAnsi="Aptos" w:cs="Times New Roman"/>
                <w:sz w:val="21"/>
                <w:szCs w:val="21"/>
              </w:rPr>
            </w:pPr>
            <w:r w:rsidRPr="00D75A4A">
              <w:rPr>
                <w:rFonts w:ascii="Aptos" w:hAnsi="Aptos" w:cs="Times New Roman"/>
                <w:sz w:val="21"/>
                <w:szCs w:val="21"/>
              </w:rPr>
              <w:lastRenderedPageBreak/>
              <w:t>Personel Daire Başkanlığı</w:t>
            </w:r>
          </w:p>
        </w:tc>
        <w:tc>
          <w:tcPr>
            <w:tcW w:w="1156" w:type="dxa"/>
          </w:tcPr>
          <w:p w14:paraId="7F42A952" w14:textId="5464220F"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3B66AB2C" w14:textId="77777777" w:rsidR="007A2F6E" w:rsidRPr="00D75A4A" w:rsidRDefault="007A2F6E" w:rsidP="007A2F6E">
            <w:pPr>
              <w:jc w:val="both"/>
              <w:rPr>
                <w:rFonts w:ascii="Aptos" w:hAnsi="Aptos" w:cs="Times New Roman"/>
                <w:sz w:val="21"/>
                <w:szCs w:val="21"/>
              </w:rPr>
            </w:pPr>
          </w:p>
        </w:tc>
        <w:tc>
          <w:tcPr>
            <w:tcW w:w="2068" w:type="dxa"/>
          </w:tcPr>
          <w:p w14:paraId="6432EDFC" w14:textId="77777777" w:rsidR="007A2F6E" w:rsidRPr="00D75A4A" w:rsidRDefault="007A2F6E" w:rsidP="007A2F6E">
            <w:pPr>
              <w:jc w:val="both"/>
              <w:rPr>
                <w:rFonts w:ascii="Aptos" w:hAnsi="Aptos" w:cs="Times New Roman"/>
                <w:sz w:val="21"/>
                <w:szCs w:val="21"/>
              </w:rPr>
            </w:pPr>
          </w:p>
        </w:tc>
      </w:tr>
      <w:tr w:rsidR="007A2F6E" w:rsidRPr="00D75A4A" w14:paraId="473A9B49" w14:textId="10E0C380" w:rsidTr="007A2F6E">
        <w:tc>
          <w:tcPr>
            <w:tcW w:w="733" w:type="dxa"/>
          </w:tcPr>
          <w:p w14:paraId="45975F8E" w14:textId="3720BE6C"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1.1.6.</w:t>
            </w:r>
          </w:p>
        </w:tc>
        <w:tc>
          <w:tcPr>
            <w:tcW w:w="3160" w:type="dxa"/>
          </w:tcPr>
          <w:p w14:paraId="5B39A014" w14:textId="17BE26CB" w:rsidR="007A2F6E" w:rsidRPr="00D75A4A" w:rsidRDefault="007A2F6E" w:rsidP="007A2F6E">
            <w:pPr>
              <w:rPr>
                <w:rFonts w:ascii="Aptos" w:hAnsi="Aptos" w:cs="Times New Roman"/>
                <w:sz w:val="21"/>
                <w:szCs w:val="21"/>
              </w:rPr>
            </w:pPr>
            <w:r w:rsidRPr="00D75A4A">
              <w:rPr>
                <w:rFonts w:ascii="Aptos" w:hAnsi="Aptos" w:cs="Times New Roman"/>
                <w:sz w:val="21"/>
                <w:szCs w:val="21"/>
              </w:rPr>
              <w:t>Dürüstlük ve Etik Değerlere Bağlılık Standartları ile ilgili kurumsal düzeyde iyi uygulama örneklerini bir araya getiren bir çalışma yapılmakta mıdır?</w:t>
            </w:r>
          </w:p>
        </w:tc>
        <w:tc>
          <w:tcPr>
            <w:tcW w:w="1143" w:type="dxa"/>
          </w:tcPr>
          <w:p w14:paraId="4CBF02C5" w14:textId="0FAEB5F8" w:rsidR="007A2F6E" w:rsidRPr="00D75A4A" w:rsidRDefault="007A2F6E" w:rsidP="00E41B60">
            <w:pPr>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56DA21CC" w14:textId="3C87A6D0"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094F6DF9" w14:textId="77777777" w:rsidR="007A2F6E" w:rsidRPr="00D75A4A" w:rsidRDefault="007A2F6E" w:rsidP="007A2F6E">
            <w:pPr>
              <w:jc w:val="both"/>
              <w:rPr>
                <w:rFonts w:ascii="Aptos" w:hAnsi="Aptos" w:cs="Times New Roman"/>
                <w:sz w:val="21"/>
                <w:szCs w:val="21"/>
              </w:rPr>
            </w:pPr>
          </w:p>
        </w:tc>
        <w:tc>
          <w:tcPr>
            <w:tcW w:w="2068" w:type="dxa"/>
          </w:tcPr>
          <w:p w14:paraId="19B8CF02" w14:textId="77777777" w:rsidR="007A2F6E" w:rsidRPr="00D75A4A" w:rsidRDefault="007A2F6E" w:rsidP="007A2F6E">
            <w:pPr>
              <w:jc w:val="both"/>
              <w:rPr>
                <w:rFonts w:ascii="Aptos" w:hAnsi="Aptos" w:cs="Times New Roman"/>
                <w:sz w:val="21"/>
                <w:szCs w:val="21"/>
              </w:rPr>
            </w:pPr>
          </w:p>
        </w:tc>
      </w:tr>
      <w:tr w:rsidR="007A2F6E" w:rsidRPr="00D75A4A" w14:paraId="5E8EA948" w14:textId="61EA3A78" w:rsidTr="007A2F6E">
        <w:tc>
          <w:tcPr>
            <w:tcW w:w="733" w:type="dxa"/>
          </w:tcPr>
          <w:p w14:paraId="28710830" w14:textId="55B22DE1"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1.1.7.</w:t>
            </w:r>
          </w:p>
        </w:tc>
        <w:tc>
          <w:tcPr>
            <w:tcW w:w="3160" w:type="dxa"/>
          </w:tcPr>
          <w:p w14:paraId="1353F1C8" w14:textId="6A97BB7E" w:rsidR="007A2F6E" w:rsidRPr="00D75A4A" w:rsidRDefault="007A2F6E" w:rsidP="007A2F6E">
            <w:pPr>
              <w:rPr>
                <w:rFonts w:ascii="Aptos" w:hAnsi="Aptos" w:cs="Times New Roman"/>
                <w:sz w:val="21"/>
                <w:szCs w:val="21"/>
              </w:rPr>
            </w:pPr>
            <w:r w:rsidRPr="00D75A4A">
              <w:rPr>
                <w:rFonts w:ascii="Aptos" w:hAnsi="Aptos" w:cs="Times New Roman"/>
                <w:sz w:val="21"/>
                <w:szCs w:val="21"/>
              </w:rPr>
              <w:t>Dürüstlük ve etik olmayan davranışların doğuracağı sonuçlar konusunda yasal düzenlemeler yönüyle yönetici ve çalışanlara bilgi verilmekte midir?</w:t>
            </w:r>
          </w:p>
        </w:tc>
        <w:tc>
          <w:tcPr>
            <w:tcW w:w="1143" w:type="dxa"/>
          </w:tcPr>
          <w:p w14:paraId="166F3F0E" w14:textId="715625A0" w:rsidR="007A2F6E" w:rsidRPr="00D75A4A" w:rsidRDefault="007A2F6E" w:rsidP="00E41B60">
            <w:pPr>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44D2B4CF" w14:textId="10EE6C4E"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626F2FEE" w14:textId="77777777" w:rsidR="007A2F6E" w:rsidRPr="00D75A4A" w:rsidRDefault="007A2F6E" w:rsidP="007A2F6E">
            <w:pPr>
              <w:jc w:val="both"/>
              <w:rPr>
                <w:rFonts w:ascii="Aptos" w:hAnsi="Aptos" w:cs="Times New Roman"/>
                <w:sz w:val="21"/>
                <w:szCs w:val="21"/>
              </w:rPr>
            </w:pPr>
          </w:p>
        </w:tc>
        <w:tc>
          <w:tcPr>
            <w:tcW w:w="2068" w:type="dxa"/>
          </w:tcPr>
          <w:p w14:paraId="71D1F704" w14:textId="77777777" w:rsidR="007A2F6E" w:rsidRPr="00D75A4A" w:rsidRDefault="007A2F6E" w:rsidP="007A2F6E">
            <w:pPr>
              <w:jc w:val="both"/>
              <w:rPr>
                <w:rFonts w:ascii="Aptos" w:hAnsi="Aptos" w:cs="Times New Roman"/>
                <w:sz w:val="21"/>
                <w:szCs w:val="21"/>
              </w:rPr>
            </w:pPr>
          </w:p>
        </w:tc>
      </w:tr>
    </w:tbl>
    <w:p w14:paraId="30062C6C" w14:textId="77777777" w:rsidR="003313AE" w:rsidRPr="00D75A4A" w:rsidRDefault="003313AE" w:rsidP="00AC239A">
      <w:pPr>
        <w:jc w:val="both"/>
        <w:rPr>
          <w:rFonts w:ascii="Aptos" w:hAnsi="Aptos" w:cs="Times New Roman"/>
          <w:sz w:val="24"/>
          <w:szCs w:val="24"/>
        </w:rPr>
        <w:sectPr w:rsidR="003313AE"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0D2D4EA5" w14:textId="4C25BCF3" w:rsidR="00AC239A" w:rsidRPr="00D75A4A" w:rsidRDefault="00AC239A">
      <w:pPr>
        <w:pStyle w:val="Balk3"/>
        <w:numPr>
          <w:ilvl w:val="1"/>
          <w:numId w:val="2"/>
        </w:numPr>
        <w:rPr>
          <w:rFonts w:ascii="Aptos" w:hAnsi="Aptos"/>
        </w:rPr>
      </w:pPr>
      <w:bookmarkStart w:id="20" w:name="_Toc210046458"/>
      <w:bookmarkStart w:id="21" w:name="_Toc210138387"/>
      <w:r w:rsidRPr="00D75A4A">
        <w:rPr>
          <w:rFonts w:ascii="Aptos" w:hAnsi="Aptos"/>
        </w:rPr>
        <w:lastRenderedPageBreak/>
        <w:t>Kurumsal Rol ve Sorumluluklar</w:t>
      </w:r>
      <w:bookmarkEnd w:id="20"/>
      <w:bookmarkEnd w:id="21"/>
      <w:r w:rsidRPr="00D75A4A">
        <w:rPr>
          <w:rFonts w:ascii="Aptos" w:hAnsi="Aptos"/>
        </w:rPr>
        <w:t> </w:t>
      </w:r>
    </w:p>
    <w:p w14:paraId="0E056A9A" w14:textId="77777777" w:rsidR="00AC239A" w:rsidRPr="00D75A4A" w:rsidRDefault="00AC239A" w:rsidP="00AC239A">
      <w:pPr>
        <w:rPr>
          <w:rFonts w:ascii="Aptos" w:hAnsi="Aptos"/>
        </w:rPr>
      </w:pPr>
    </w:p>
    <w:p w14:paraId="623DFB37" w14:textId="7EDB453E" w:rsidR="00AC239A" w:rsidRPr="00D75A4A" w:rsidRDefault="00AC239A" w:rsidP="00AC239A">
      <w:pPr>
        <w:jc w:val="both"/>
        <w:rPr>
          <w:rFonts w:ascii="Aptos" w:hAnsi="Aptos" w:cs="Times New Roman"/>
          <w:sz w:val="21"/>
          <w:szCs w:val="21"/>
        </w:rPr>
      </w:pPr>
      <w:r w:rsidRPr="00D75A4A">
        <w:rPr>
          <w:rFonts w:ascii="Aptos" w:hAnsi="Aptos" w:cs="Times New Roman"/>
          <w:sz w:val="21"/>
          <w:szCs w:val="21"/>
        </w:rPr>
        <w:t>İdarenin organizasyon yapısı, idarenin temel işlevlerini kurumsal amaç ve hedefler ile bütçe kaynakları doğrultusunda yerine getirilmesini sağlayacak şekilde tasarlanmalıdır. Bu çerçevede oluşturulan hiyerarşik yapılanmanın idare amaç ve hedeflerinin gerçekleştirilmesinde rol ve sorumlulukların etkili bir şekilde dağılımını sağlayıp sağlamadığı kontrol edilir. Ayrıca, yetki devrinin kapsamı ve meydana getirebileceği sonuçlar, iç kontrol sistemi açısından görevler ayrılığı ilkesi de göz önüne alınarak incelenir.</w:t>
      </w:r>
    </w:p>
    <w:p w14:paraId="7014B3EE" w14:textId="77777777" w:rsidR="00B3108F" w:rsidRPr="00D75A4A" w:rsidRDefault="00B3108F" w:rsidP="00B3108F">
      <w:pPr>
        <w:pStyle w:val="Balk4"/>
        <w:rPr>
          <w:rFonts w:ascii="Aptos" w:hAnsi="Aptos"/>
        </w:rPr>
      </w:pPr>
    </w:p>
    <w:p w14:paraId="382F8221" w14:textId="7FAFE0D2" w:rsidR="00AC239A" w:rsidRPr="00D75A4A" w:rsidRDefault="00AC239A">
      <w:pPr>
        <w:pStyle w:val="Balk4"/>
        <w:numPr>
          <w:ilvl w:val="0"/>
          <w:numId w:val="4"/>
        </w:numPr>
        <w:rPr>
          <w:rFonts w:ascii="Aptos" w:hAnsi="Aptos"/>
        </w:rPr>
      </w:pPr>
      <w:r w:rsidRPr="00D75A4A">
        <w:rPr>
          <w:rFonts w:ascii="Aptos" w:hAnsi="Aptos"/>
        </w:rPr>
        <w:t>Kurumsal Yapı </w:t>
      </w:r>
    </w:p>
    <w:p w14:paraId="7EBCB758" w14:textId="77777777" w:rsidR="003313AE" w:rsidRPr="00D75A4A" w:rsidRDefault="003313AE" w:rsidP="00B3108F">
      <w:pPr>
        <w:pStyle w:val="ResimYazs"/>
        <w:ind w:left="-567"/>
        <w:rPr>
          <w:rFonts w:ascii="Aptos" w:hAnsi="Aptos"/>
        </w:rPr>
      </w:pPr>
    </w:p>
    <w:p w14:paraId="1F9FC9EA" w14:textId="40D4187C" w:rsidR="00B3108F" w:rsidRPr="00D75A4A" w:rsidRDefault="00B3108F" w:rsidP="00B3108F">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2</w:t>
      </w:r>
      <w:r w:rsidRPr="00D75A4A">
        <w:rPr>
          <w:rFonts w:ascii="Aptos" w:hAnsi="Aptos"/>
        </w:rPr>
        <w:fldChar w:fldCharType="end"/>
      </w:r>
      <w:r w:rsidRPr="00D75A4A">
        <w:rPr>
          <w:rFonts w:ascii="Aptos" w:hAnsi="Aptos"/>
        </w:rPr>
        <w:t xml:space="preserve"> Kurumsal Yapı Soruları</w:t>
      </w:r>
    </w:p>
    <w:tbl>
      <w:tblPr>
        <w:tblStyle w:val="TabloKlavuzu"/>
        <w:tblW w:w="10206" w:type="dxa"/>
        <w:tblInd w:w="-572" w:type="dxa"/>
        <w:tblLook w:val="04A0" w:firstRow="1" w:lastRow="0" w:firstColumn="1" w:lastColumn="0" w:noHBand="0" w:noVBand="1"/>
      </w:tblPr>
      <w:tblGrid>
        <w:gridCol w:w="845"/>
        <w:gridCol w:w="2904"/>
        <w:gridCol w:w="1185"/>
        <w:gridCol w:w="1678"/>
        <w:gridCol w:w="1631"/>
        <w:gridCol w:w="1963"/>
      </w:tblGrid>
      <w:tr w:rsidR="00686A6A" w:rsidRPr="00D75A4A" w14:paraId="1093F685" w14:textId="77777777" w:rsidTr="00EB5F7F">
        <w:trPr>
          <w:trHeight w:val="20"/>
          <w:tblHeader/>
        </w:trPr>
        <w:tc>
          <w:tcPr>
            <w:tcW w:w="845" w:type="dxa"/>
          </w:tcPr>
          <w:p w14:paraId="3A8F973D"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904" w:type="dxa"/>
          </w:tcPr>
          <w:p w14:paraId="31A9C837"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85" w:type="dxa"/>
          </w:tcPr>
          <w:p w14:paraId="5972C3A4" w14:textId="3F0EE96D"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678" w:type="dxa"/>
          </w:tcPr>
          <w:p w14:paraId="22C8465E" w14:textId="2562FEC0"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631" w:type="dxa"/>
          </w:tcPr>
          <w:p w14:paraId="5591050B" w14:textId="1524F12F"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1963" w:type="dxa"/>
          </w:tcPr>
          <w:p w14:paraId="377B4F0A" w14:textId="56DCA2B9"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B3108F" w:rsidRPr="00D75A4A" w14:paraId="1CA58709" w14:textId="77777777" w:rsidTr="00EB5F7F">
        <w:trPr>
          <w:trHeight w:val="20"/>
        </w:trPr>
        <w:tc>
          <w:tcPr>
            <w:tcW w:w="845" w:type="dxa"/>
          </w:tcPr>
          <w:p w14:paraId="17651586" w14:textId="6E1B5691" w:rsidR="00B3108F" w:rsidRPr="00D75A4A" w:rsidRDefault="00B3108F" w:rsidP="00B3108F">
            <w:pPr>
              <w:jc w:val="center"/>
              <w:rPr>
                <w:rFonts w:ascii="Aptos" w:hAnsi="Aptos" w:cs="Times New Roman"/>
                <w:sz w:val="21"/>
                <w:szCs w:val="21"/>
              </w:rPr>
            </w:pPr>
            <w:r w:rsidRPr="00D75A4A">
              <w:rPr>
                <w:rFonts w:ascii="Aptos" w:hAnsi="Aptos" w:cs="Times New Roman"/>
                <w:sz w:val="21"/>
                <w:szCs w:val="21"/>
              </w:rPr>
              <w:t>1.2.1.</w:t>
            </w:r>
          </w:p>
        </w:tc>
        <w:tc>
          <w:tcPr>
            <w:tcW w:w="2904" w:type="dxa"/>
          </w:tcPr>
          <w:p w14:paraId="1BF77AEA" w14:textId="2AF89B12" w:rsidR="00B3108F" w:rsidRPr="00D75A4A" w:rsidRDefault="00B3108F" w:rsidP="00B3108F">
            <w:pPr>
              <w:rPr>
                <w:rFonts w:ascii="Aptos" w:hAnsi="Aptos" w:cs="Times New Roman"/>
                <w:sz w:val="21"/>
                <w:szCs w:val="21"/>
              </w:rPr>
            </w:pPr>
            <w:r w:rsidRPr="00D75A4A">
              <w:rPr>
                <w:rFonts w:ascii="Aptos" w:hAnsi="Aptos" w:cs="Times New Roman"/>
                <w:sz w:val="21"/>
                <w:szCs w:val="21"/>
              </w:rPr>
              <w:t>Biriminizde Kamu İç Kontrol Standartları bilinmekte midir?</w:t>
            </w:r>
          </w:p>
        </w:tc>
        <w:tc>
          <w:tcPr>
            <w:tcW w:w="1185" w:type="dxa"/>
          </w:tcPr>
          <w:p w14:paraId="0033368F" w14:textId="4EEA1EDD" w:rsidR="00B3108F" w:rsidRPr="00D75A4A" w:rsidRDefault="007A2F6E"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tcPr>
          <w:p w14:paraId="47C0AD5E" w14:textId="7B99A952" w:rsidR="00B3108F"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31" w:type="dxa"/>
          </w:tcPr>
          <w:p w14:paraId="45C7C970" w14:textId="77777777" w:rsidR="00B3108F" w:rsidRPr="00D75A4A" w:rsidRDefault="00B3108F" w:rsidP="001877EE">
            <w:pPr>
              <w:jc w:val="both"/>
              <w:rPr>
                <w:rFonts w:ascii="Aptos" w:hAnsi="Aptos" w:cs="Times New Roman"/>
                <w:sz w:val="21"/>
                <w:szCs w:val="21"/>
              </w:rPr>
            </w:pPr>
          </w:p>
        </w:tc>
        <w:tc>
          <w:tcPr>
            <w:tcW w:w="1963" w:type="dxa"/>
          </w:tcPr>
          <w:p w14:paraId="1C87B132" w14:textId="77777777" w:rsidR="00B3108F" w:rsidRPr="00D75A4A" w:rsidRDefault="00B3108F" w:rsidP="001877EE">
            <w:pPr>
              <w:jc w:val="both"/>
              <w:rPr>
                <w:rFonts w:ascii="Aptos" w:hAnsi="Aptos" w:cs="Times New Roman"/>
                <w:sz w:val="21"/>
                <w:szCs w:val="21"/>
              </w:rPr>
            </w:pPr>
          </w:p>
        </w:tc>
      </w:tr>
      <w:tr w:rsidR="007A2F6E" w:rsidRPr="00D75A4A" w14:paraId="3273D43F" w14:textId="77777777" w:rsidTr="00EB5F7F">
        <w:trPr>
          <w:trHeight w:val="20"/>
        </w:trPr>
        <w:tc>
          <w:tcPr>
            <w:tcW w:w="845" w:type="dxa"/>
          </w:tcPr>
          <w:p w14:paraId="153A1CC5" w14:textId="66A24C6B"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1.2.2.</w:t>
            </w:r>
          </w:p>
        </w:tc>
        <w:tc>
          <w:tcPr>
            <w:tcW w:w="2904" w:type="dxa"/>
          </w:tcPr>
          <w:p w14:paraId="716E6364" w14:textId="2438278F" w:rsidR="007A2F6E" w:rsidRPr="00D75A4A" w:rsidRDefault="007A2F6E" w:rsidP="007A2F6E">
            <w:pPr>
              <w:rPr>
                <w:rFonts w:ascii="Aptos" w:hAnsi="Aptos" w:cs="Times New Roman"/>
                <w:sz w:val="21"/>
                <w:szCs w:val="21"/>
              </w:rPr>
            </w:pPr>
            <w:r w:rsidRPr="00D75A4A">
              <w:rPr>
                <w:rFonts w:ascii="Aptos" w:hAnsi="Aptos" w:cs="Times New Roman"/>
                <w:sz w:val="21"/>
                <w:szCs w:val="21"/>
              </w:rPr>
              <w:t>Biriminizde iç kontrol sistemi ve işleyişine ilişkin olarak yönetici ve personelin farkındalık düzeyini ve sahiplenmesini arttırmaya yönelik çalışmalar yürütülmekte midir?</w:t>
            </w:r>
          </w:p>
        </w:tc>
        <w:tc>
          <w:tcPr>
            <w:tcW w:w="1185" w:type="dxa"/>
          </w:tcPr>
          <w:p w14:paraId="32E7EB84" w14:textId="3C5B7FB1" w:rsidR="007A2F6E" w:rsidRPr="00D75A4A" w:rsidRDefault="007A2F6E"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tcPr>
          <w:p w14:paraId="0642E7EB" w14:textId="1D3E7BA6"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31" w:type="dxa"/>
          </w:tcPr>
          <w:p w14:paraId="4FC7E85A" w14:textId="77777777" w:rsidR="007A2F6E" w:rsidRPr="00D75A4A" w:rsidRDefault="007A2F6E" w:rsidP="007A2F6E">
            <w:pPr>
              <w:jc w:val="both"/>
              <w:rPr>
                <w:rFonts w:ascii="Aptos" w:hAnsi="Aptos" w:cs="Times New Roman"/>
                <w:sz w:val="21"/>
                <w:szCs w:val="21"/>
              </w:rPr>
            </w:pPr>
          </w:p>
        </w:tc>
        <w:tc>
          <w:tcPr>
            <w:tcW w:w="1963" w:type="dxa"/>
          </w:tcPr>
          <w:p w14:paraId="4329B78F" w14:textId="77777777" w:rsidR="007A2F6E" w:rsidRPr="00D75A4A" w:rsidRDefault="007A2F6E" w:rsidP="007A2F6E">
            <w:pPr>
              <w:jc w:val="both"/>
              <w:rPr>
                <w:rFonts w:ascii="Aptos" w:hAnsi="Aptos" w:cs="Times New Roman"/>
                <w:sz w:val="21"/>
                <w:szCs w:val="21"/>
              </w:rPr>
            </w:pPr>
          </w:p>
        </w:tc>
      </w:tr>
      <w:tr w:rsidR="007E5974" w:rsidRPr="00D75A4A" w14:paraId="46CFE10F" w14:textId="77777777" w:rsidTr="00EB5F7F">
        <w:trPr>
          <w:trHeight w:val="20"/>
        </w:trPr>
        <w:tc>
          <w:tcPr>
            <w:tcW w:w="845" w:type="dxa"/>
            <w:vMerge w:val="restart"/>
          </w:tcPr>
          <w:p w14:paraId="20A252ED" w14:textId="6F6F5C80" w:rsidR="007E5974" w:rsidRPr="00D75A4A" w:rsidRDefault="007E5974" w:rsidP="007A2F6E">
            <w:pPr>
              <w:jc w:val="center"/>
              <w:rPr>
                <w:rFonts w:ascii="Aptos" w:hAnsi="Aptos" w:cs="Times New Roman"/>
                <w:sz w:val="21"/>
                <w:szCs w:val="21"/>
              </w:rPr>
            </w:pPr>
            <w:r w:rsidRPr="00D75A4A">
              <w:rPr>
                <w:rFonts w:ascii="Aptos" w:hAnsi="Aptos" w:cs="Times New Roman"/>
                <w:sz w:val="21"/>
                <w:szCs w:val="21"/>
              </w:rPr>
              <w:t>1.2.3.</w:t>
            </w:r>
          </w:p>
        </w:tc>
        <w:tc>
          <w:tcPr>
            <w:tcW w:w="2904" w:type="dxa"/>
            <w:vMerge w:val="restart"/>
          </w:tcPr>
          <w:p w14:paraId="0E540001" w14:textId="314BBE4D" w:rsidR="007E5974" w:rsidRPr="00D75A4A" w:rsidRDefault="007E5974" w:rsidP="007A2F6E">
            <w:pPr>
              <w:rPr>
                <w:rFonts w:ascii="Aptos" w:hAnsi="Aptos" w:cs="Times New Roman"/>
                <w:sz w:val="21"/>
                <w:szCs w:val="21"/>
              </w:rPr>
            </w:pPr>
            <w:r w:rsidRPr="00D75A4A">
              <w:rPr>
                <w:rFonts w:ascii="Aptos" w:hAnsi="Aptos" w:cs="Times New Roman"/>
                <w:sz w:val="21"/>
                <w:szCs w:val="21"/>
              </w:rPr>
              <w:t>Biriminizin organizasyon şeması yetki ve sorumlulukların dağılımı ile uyumlu mudur?</w:t>
            </w:r>
          </w:p>
        </w:tc>
        <w:tc>
          <w:tcPr>
            <w:tcW w:w="1185" w:type="dxa"/>
            <w:vMerge w:val="restart"/>
          </w:tcPr>
          <w:p w14:paraId="4790D8CA" w14:textId="6B15BB12"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1AD9A097" w14:textId="58CA56C5" w:rsidR="007E5974" w:rsidRPr="00D75A4A" w:rsidRDefault="007E5974"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631" w:type="dxa"/>
            <w:vMerge w:val="restart"/>
          </w:tcPr>
          <w:p w14:paraId="29F28737" w14:textId="77777777" w:rsidR="007E5974" w:rsidRPr="00D75A4A" w:rsidRDefault="007E5974" w:rsidP="007A2F6E">
            <w:pPr>
              <w:jc w:val="both"/>
              <w:rPr>
                <w:rFonts w:ascii="Aptos" w:hAnsi="Aptos" w:cs="Times New Roman"/>
                <w:sz w:val="21"/>
                <w:szCs w:val="21"/>
              </w:rPr>
            </w:pPr>
          </w:p>
        </w:tc>
        <w:tc>
          <w:tcPr>
            <w:tcW w:w="1963" w:type="dxa"/>
            <w:vMerge w:val="restart"/>
          </w:tcPr>
          <w:p w14:paraId="583A11F6" w14:textId="77777777" w:rsidR="007E5974" w:rsidRPr="00D75A4A" w:rsidRDefault="007E5974" w:rsidP="007A2F6E">
            <w:pPr>
              <w:jc w:val="both"/>
              <w:rPr>
                <w:rFonts w:ascii="Aptos" w:hAnsi="Aptos" w:cs="Times New Roman"/>
                <w:sz w:val="21"/>
                <w:szCs w:val="21"/>
              </w:rPr>
            </w:pPr>
          </w:p>
        </w:tc>
      </w:tr>
      <w:tr w:rsidR="007E5974" w:rsidRPr="00D75A4A" w14:paraId="78896229" w14:textId="77777777" w:rsidTr="00EB5F7F">
        <w:trPr>
          <w:trHeight w:val="20"/>
        </w:trPr>
        <w:tc>
          <w:tcPr>
            <w:tcW w:w="845" w:type="dxa"/>
            <w:vMerge/>
          </w:tcPr>
          <w:p w14:paraId="24A0C597" w14:textId="77777777" w:rsidR="007E5974" w:rsidRPr="00D75A4A" w:rsidRDefault="007E5974" w:rsidP="007A2F6E">
            <w:pPr>
              <w:jc w:val="center"/>
              <w:rPr>
                <w:rFonts w:ascii="Aptos" w:hAnsi="Aptos" w:cs="Times New Roman"/>
                <w:sz w:val="21"/>
                <w:szCs w:val="21"/>
              </w:rPr>
            </w:pPr>
          </w:p>
        </w:tc>
        <w:tc>
          <w:tcPr>
            <w:tcW w:w="2904" w:type="dxa"/>
            <w:vMerge/>
          </w:tcPr>
          <w:p w14:paraId="46C8E4F5" w14:textId="77777777" w:rsidR="007E5974" w:rsidRPr="00D75A4A" w:rsidRDefault="007E5974" w:rsidP="007A2F6E">
            <w:pPr>
              <w:rPr>
                <w:rFonts w:ascii="Aptos" w:hAnsi="Aptos" w:cs="Times New Roman"/>
                <w:sz w:val="21"/>
                <w:szCs w:val="21"/>
              </w:rPr>
            </w:pPr>
          </w:p>
        </w:tc>
        <w:tc>
          <w:tcPr>
            <w:tcW w:w="1185" w:type="dxa"/>
            <w:vMerge/>
          </w:tcPr>
          <w:p w14:paraId="24046033" w14:textId="77777777" w:rsidR="007E5974" w:rsidRPr="00D75A4A" w:rsidRDefault="007E5974" w:rsidP="00E41B60">
            <w:pPr>
              <w:rPr>
                <w:rFonts w:ascii="Aptos" w:hAnsi="Aptos" w:cs="Times New Roman"/>
                <w:sz w:val="21"/>
                <w:szCs w:val="21"/>
              </w:rPr>
            </w:pPr>
          </w:p>
        </w:tc>
        <w:tc>
          <w:tcPr>
            <w:tcW w:w="1678" w:type="dxa"/>
          </w:tcPr>
          <w:p w14:paraId="56EB4C28" w14:textId="0626EA03" w:rsidR="007E5974" w:rsidRPr="00D75A4A" w:rsidRDefault="007E5974" w:rsidP="00E41B60">
            <w:pPr>
              <w:rPr>
                <w:rFonts w:ascii="Aptos" w:hAnsi="Aptos" w:cs="Times New Roman"/>
                <w:sz w:val="21"/>
                <w:szCs w:val="21"/>
              </w:rPr>
            </w:pPr>
            <w:r w:rsidRPr="00D75A4A">
              <w:rPr>
                <w:rFonts w:ascii="Aptos" w:hAnsi="Aptos" w:cs="Times New Roman"/>
                <w:sz w:val="21"/>
                <w:szCs w:val="21"/>
              </w:rPr>
              <w:t>Kalite Koordinatörlüğü</w:t>
            </w:r>
          </w:p>
        </w:tc>
        <w:tc>
          <w:tcPr>
            <w:tcW w:w="1631" w:type="dxa"/>
            <w:vMerge/>
          </w:tcPr>
          <w:p w14:paraId="1BD58D40" w14:textId="77777777" w:rsidR="007E5974" w:rsidRPr="00D75A4A" w:rsidRDefault="007E5974" w:rsidP="007A2F6E">
            <w:pPr>
              <w:jc w:val="both"/>
              <w:rPr>
                <w:rFonts w:ascii="Aptos" w:hAnsi="Aptos" w:cs="Times New Roman"/>
                <w:sz w:val="21"/>
                <w:szCs w:val="21"/>
              </w:rPr>
            </w:pPr>
          </w:p>
        </w:tc>
        <w:tc>
          <w:tcPr>
            <w:tcW w:w="1963" w:type="dxa"/>
            <w:vMerge/>
          </w:tcPr>
          <w:p w14:paraId="6A98873F" w14:textId="77777777" w:rsidR="007E5974" w:rsidRPr="00D75A4A" w:rsidRDefault="007E5974" w:rsidP="007A2F6E">
            <w:pPr>
              <w:jc w:val="both"/>
              <w:rPr>
                <w:rFonts w:ascii="Aptos" w:hAnsi="Aptos" w:cs="Times New Roman"/>
                <w:sz w:val="21"/>
                <w:szCs w:val="21"/>
              </w:rPr>
            </w:pPr>
          </w:p>
        </w:tc>
      </w:tr>
      <w:tr w:rsidR="007E5974" w:rsidRPr="00D75A4A" w14:paraId="66B1C731" w14:textId="77777777" w:rsidTr="00EB5F7F">
        <w:trPr>
          <w:trHeight w:val="20"/>
        </w:trPr>
        <w:tc>
          <w:tcPr>
            <w:tcW w:w="845" w:type="dxa"/>
            <w:vMerge/>
          </w:tcPr>
          <w:p w14:paraId="4987BCC6" w14:textId="77777777" w:rsidR="007E5974" w:rsidRPr="00D75A4A" w:rsidRDefault="007E5974" w:rsidP="007A2F6E">
            <w:pPr>
              <w:jc w:val="center"/>
              <w:rPr>
                <w:rFonts w:ascii="Aptos" w:hAnsi="Aptos" w:cs="Times New Roman"/>
                <w:sz w:val="21"/>
                <w:szCs w:val="21"/>
              </w:rPr>
            </w:pPr>
          </w:p>
        </w:tc>
        <w:tc>
          <w:tcPr>
            <w:tcW w:w="2904" w:type="dxa"/>
            <w:vMerge/>
          </w:tcPr>
          <w:p w14:paraId="7761D7C3" w14:textId="77777777" w:rsidR="007E5974" w:rsidRPr="00D75A4A" w:rsidRDefault="007E5974" w:rsidP="007A2F6E">
            <w:pPr>
              <w:rPr>
                <w:rFonts w:ascii="Aptos" w:hAnsi="Aptos" w:cs="Times New Roman"/>
                <w:sz w:val="21"/>
                <w:szCs w:val="21"/>
              </w:rPr>
            </w:pPr>
          </w:p>
        </w:tc>
        <w:tc>
          <w:tcPr>
            <w:tcW w:w="1185" w:type="dxa"/>
            <w:vMerge/>
          </w:tcPr>
          <w:p w14:paraId="7F9F39E3" w14:textId="77777777" w:rsidR="007E5974" w:rsidRPr="00D75A4A" w:rsidRDefault="007E5974" w:rsidP="00E41B60">
            <w:pPr>
              <w:rPr>
                <w:rFonts w:ascii="Aptos" w:hAnsi="Aptos" w:cs="Times New Roman"/>
                <w:sz w:val="21"/>
                <w:szCs w:val="21"/>
              </w:rPr>
            </w:pPr>
          </w:p>
        </w:tc>
        <w:tc>
          <w:tcPr>
            <w:tcW w:w="1678" w:type="dxa"/>
          </w:tcPr>
          <w:p w14:paraId="1A7CC8F5" w14:textId="65387A07" w:rsidR="007E5974" w:rsidRPr="00D75A4A" w:rsidRDefault="007E5974" w:rsidP="00E41B60">
            <w:pPr>
              <w:rPr>
                <w:rFonts w:ascii="Aptos" w:hAnsi="Aptos" w:cs="Times New Roman"/>
                <w:sz w:val="21"/>
                <w:szCs w:val="21"/>
              </w:rPr>
            </w:pPr>
            <w:r w:rsidRPr="00D75A4A">
              <w:rPr>
                <w:rFonts w:ascii="Aptos" w:hAnsi="Aptos" w:cs="Times New Roman"/>
                <w:sz w:val="21"/>
                <w:szCs w:val="21"/>
              </w:rPr>
              <w:t>Birim Kalite Komisyonları</w:t>
            </w:r>
          </w:p>
        </w:tc>
        <w:tc>
          <w:tcPr>
            <w:tcW w:w="1631" w:type="dxa"/>
            <w:vMerge/>
          </w:tcPr>
          <w:p w14:paraId="40360C7C" w14:textId="77777777" w:rsidR="007E5974" w:rsidRPr="00D75A4A" w:rsidRDefault="007E5974" w:rsidP="007A2F6E">
            <w:pPr>
              <w:jc w:val="both"/>
              <w:rPr>
                <w:rFonts w:ascii="Aptos" w:hAnsi="Aptos" w:cs="Times New Roman"/>
                <w:sz w:val="21"/>
                <w:szCs w:val="21"/>
              </w:rPr>
            </w:pPr>
          </w:p>
        </w:tc>
        <w:tc>
          <w:tcPr>
            <w:tcW w:w="1963" w:type="dxa"/>
            <w:vMerge/>
          </w:tcPr>
          <w:p w14:paraId="7489D4B3" w14:textId="77777777" w:rsidR="007E5974" w:rsidRPr="00D75A4A" w:rsidRDefault="007E5974" w:rsidP="007A2F6E">
            <w:pPr>
              <w:jc w:val="both"/>
              <w:rPr>
                <w:rFonts w:ascii="Aptos" w:hAnsi="Aptos" w:cs="Times New Roman"/>
                <w:sz w:val="21"/>
                <w:szCs w:val="21"/>
              </w:rPr>
            </w:pPr>
          </w:p>
        </w:tc>
      </w:tr>
      <w:tr w:rsidR="007A2F6E" w:rsidRPr="00D75A4A" w14:paraId="1757E1FC" w14:textId="77777777" w:rsidTr="00EB5F7F">
        <w:trPr>
          <w:trHeight w:val="20"/>
        </w:trPr>
        <w:tc>
          <w:tcPr>
            <w:tcW w:w="845" w:type="dxa"/>
          </w:tcPr>
          <w:p w14:paraId="2FF9DC5C" w14:textId="4169054B"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1.2.4.</w:t>
            </w:r>
          </w:p>
        </w:tc>
        <w:tc>
          <w:tcPr>
            <w:tcW w:w="2904" w:type="dxa"/>
          </w:tcPr>
          <w:p w14:paraId="1F877C15" w14:textId="7F650385" w:rsidR="007A2F6E" w:rsidRPr="00D75A4A" w:rsidRDefault="007A2F6E" w:rsidP="007A2F6E">
            <w:pPr>
              <w:rPr>
                <w:rFonts w:ascii="Aptos" w:hAnsi="Aptos" w:cs="Times New Roman"/>
                <w:sz w:val="21"/>
                <w:szCs w:val="21"/>
              </w:rPr>
            </w:pPr>
            <w:r w:rsidRPr="00D75A4A">
              <w:rPr>
                <w:rFonts w:ascii="Aptos" w:hAnsi="Aptos" w:cs="Times New Roman"/>
                <w:sz w:val="21"/>
                <w:szCs w:val="21"/>
              </w:rPr>
              <w:t>Çalışanların görev ve sorumlulukları ile amaç ve hedefleri yıllık olarak tanımlanarak çalışanlar ile paylaşılmakta mıdır?</w:t>
            </w:r>
          </w:p>
        </w:tc>
        <w:tc>
          <w:tcPr>
            <w:tcW w:w="1185" w:type="dxa"/>
          </w:tcPr>
          <w:p w14:paraId="2BAFF01F" w14:textId="7CFD691B"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179B9B79" w14:textId="77777777" w:rsidR="007A2F6E" w:rsidRPr="00D75A4A" w:rsidRDefault="007A2F6E" w:rsidP="00E41B60">
            <w:pPr>
              <w:rPr>
                <w:rFonts w:ascii="Aptos" w:hAnsi="Aptos" w:cs="Times New Roman"/>
                <w:sz w:val="21"/>
                <w:szCs w:val="21"/>
              </w:rPr>
            </w:pPr>
          </w:p>
        </w:tc>
        <w:tc>
          <w:tcPr>
            <w:tcW w:w="1631" w:type="dxa"/>
          </w:tcPr>
          <w:p w14:paraId="47A82C00" w14:textId="77777777" w:rsidR="007A2F6E" w:rsidRPr="00D75A4A" w:rsidRDefault="007A2F6E" w:rsidP="007A2F6E">
            <w:pPr>
              <w:jc w:val="both"/>
              <w:rPr>
                <w:rFonts w:ascii="Aptos" w:hAnsi="Aptos" w:cs="Times New Roman"/>
                <w:sz w:val="21"/>
                <w:szCs w:val="21"/>
              </w:rPr>
            </w:pPr>
          </w:p>
        </w:tc>
        <w:tc>
          <w:tcPr>
            <w:tcW w:w="1963" w:type="dxa"/>
          </w:tcPr>
          <w:p w14:paraId="19ACDAF0" w14:textId="77777777" w:rsidR="007A2F6E" w:rsidRPr="00D75A4A" w:rsidRDefault="007A2F6E" w:rsidP="007A2F6E">
            <w:pPr>
              <w:jc w:val="both"/>
              <w:rPr>
                <w:rFonts w:ascii="Aptos" w:hAnsi="Aptos" w:cs="Times New Roman"/>
                <w:sz w:val="21"/>
                <w:szCs w:val="21"/>
              </w:rPr>
            </w:pPr>
          </w:p>
        </w:tc>
      </w:tr>
      <w:tr w:rsidR="007A2F6E" w:rsidRPr="00D75A4A" w14:paraId="4196B2E4" w14:textId="77777777" w:rsidTr="00EB5F7F">
        <w:trPr>
          <w:trHeight w:val="20"/>
        </w:trPr>
        <w:tc>
          <w:tcPr>
            <w:tcW w:w="845" w:type="dxa"/>
          </w:tcPr>
          <w:p w14:paraId="21854E40" w14:textId="23BF986B"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1.2.5.</w:t>
            </w:r>
          </w:p>
        </w:tc>
        <w:tc>
          <w:tcPr>
            <w:tcW w:w="2904" w:type="dxa"/>
          </w:tcPr>
          <w:p w14:paraId="1217AE97" w14:textId="354FE639" w:rsidR="007A2F6E" w:rsidRPr="00D75A4A" w:rsidRDefault="007A2F6E" w:rsidP="007A2F6E">
            <w:pPr>
              <w:rPr>
                <w:rFonts w:ascii="Aptos" w:hAnsi="Aptos" w:cs="Times New Roman"/>
                <w:sz w:val="21"/>
                <w:szCs w:val="21"/>
              </w:rPr>
            </w:pPr>
            <w:r w:rsidRPr="00D75A4A">
              <w:rPr>
                <w:rFonts w:ascii="Aptos" w:hAnsi="Aptos" w:cs="Times New Roman"/>
                <w:sz w:val="21"/>
                <w:szCs w:val="21"/>
              </w:rPr>
              <w:t>Üniversitenizde bir işin birden çok birim tarafından yerine getirilmesini gerektiren alanlarda görev çatışması vb. problemlerin olmaması için koordinasyon sağlanmakta mıdır?</w:t>
            </w:r>
          </w:p>
        </w:tc>
        <w:tc>
          <w:tcPr>
            <w:tcW w:w="1185" w:type="dxa"/>
          </w:tcPr>
          <w:p w14:paraId="31919951" w14:textId="41CA4467" w:rsidR="007A2F6E" w:rsidRPr="00D75A4A" w:rsidRDefault="007A2F6E" w:rsidP="00E41B60">
            <w:pPr>
              <w:rPr>
                <w:rFonts w:ascii="Aptos" w:hAnsi="Aptos" w:cs="Times New Roman"/>
                <w:sz w:val="21"/>
                <w:szCs w:val="21"/>
              </w:rPr>
            </w:pPr>
            <w:r w:rsidRPr="00D75A4A">
              <w:rPr>
                <w:rFonts w:ascii="Aptos" w:hAnsi="Aptos" w:cs="Times New Roman"/>
                <w:sz w:val="21"/>
                <w:szCs w:val="21"/>
              </w:rPr>
              <w:t>Genel Sekreterlik</w:t>
            </w:r>
          </w:p>
        </w:tc>
        <w:tc>
          <w:tcPr>
            <w:tcW w:w="1678" w:type="dxa"/>
          </w:tcPr>
          <w:p w14:paraId="39B396B0" w14:textId="473FFF13"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31" w:type="dxa"/>
          </w:tcPr>
          <w:p w14:paraId="39A8A4BF" w14:textId="77777777" w:rsidR="007A2F6E" w:rsidRPr="00D75A4A" w:rsidRDefault="007A2F6E" w:rsidP="007A2F6E">
            <w:pPr>
              <w:jc w:val="both"/>
              <w:rPr>
                <w:rFonts w:ascii="Aptos" w:hAnsi="Aptos" w:cs="Times New Roman"/>
                <w:sz w:val="21"/>
                <w:szCs w:val="21"/>
              </w:rPr>
            </w:pPr>
          </w:p>
        </w:tc>
        <w:tc>
          <w:tcPr>
            <w:tcW w:w="1963" w:type="dxa"/>
          </w:tcPr>
          <w:p w14:paraId="15C4FFD1" w14:textId="77777777" w:rsidR="007A2F6E" w:rsidRPr="00D75A4A" w:rsidRDefault="007A2F6E" w:rsidP="007A2F6E">
            <w:pPr>
              <w:jc w:val="both"/>
              <w:rPr>
                <w:rFonts w:ascii="Aptos" w:hAnsi="Aptos" w:cs="Times New Roman"/>
                <w:sz w:val="21"/>
                <w:szCs w:val="21"/>
              </w:rPr>
            </w:pPr>
          </w:p>
        </w:tc>
      </w:tr>
      <w:tr w:rsidR="007A2F6E" w:rsidRPr="00D75A4A" w14:paraId="78565829" w14:textId="77777777" w:rsidTr="00EB5F7F">
        <w:trPr>
          <w:trHeight w:val="20"/>
        </w:trPr>
        <w:tc>
          <w:tcPr>
            <w:tcW w:w="845" w:type="dxa"/>
          </w:tcPr>
          <w:p w14:paraId="4D59B6FC" w14:textId="285A6680"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1.2.6.</w:t>
            </w:r>
          </w:p>
        </w:tc>
        <w:tc>
          <w:tcPr>
            <w:tcW w:w="2904" w:type="dxa"/>
          </w:tcPr>
          <w:p w14:paraId="05CDB971" w14:textId="42C0F527" w:rsidR="007A2F6E" w:rsidRPr="00D75A4A" w:rsidRDefault="007A2F6E" w:rsidP="007A2F6E">
            <w:pPr>
              <w:rPr>
                <w:rFonts w:ascii="Aptos" w:hAnsi="Aptos" w:cs="Times New Roman"/>
                <w:sz w:val="21"/>
                <w:szCs w:val="21"/>
              </w:rPr>
            </w:pPr>
            <w:r w:rsidRPr="00D75A4A">
              <w:rPr>
                <w:rFonts w:ascii="Aptos" w:hAnsi="Aptos" w:cs="Times New Roman"/>
                <w:sz w:val="21"/>
                <w:szCs w:val="21"/>
              </w:rPr>
              <w:t>Üniversitenizde benzer işlerin farklı birimler tarafından yapılması durumunda görev çatışması vb. problemlerin olmaması için koordinasyon sağlanmakta mıdır? </w:t>
            </w:r>
          </w:p>
        </w:tc>
        <w:tc>
          <w:tcPr>
            <w:tcW w:w="1185" w:type="dxa"/>
          </w:tcPr>
          <w:p w14:paraId="404FDA00" w14:textId="7AA53C0F" w:rsidR="007A2F6E" w:rsidRPr="00D75A4A" w:rsidRDefault="007A2F6E" w:rsidP="007A2F6E">
            <w:pPr>
              <w:jc w:val="both"/>
              <w:rPr>
                <w:rFonts w:ascii="Aptos" w:hAnsi="Aptos" w:cs="Times New Roman"/>
                <w:sz w:val="21"/>
                <w:szCs w:val="21"/>
              </w:rPr>
            </w:pPr>
            <w:r w:rsidRPr="00D75A4A">
              <w:rPr>
                <w:rFonts w:ascii="Aptos" w:hAnsi="Aptos" w:cs="Times New Roman"/>
                <w:sz w:val="21"/>
                <w:szCs w:val="21"/>
              </w:rPr>
              <w:t>Genel Sekreterlik</w:t>
            </w:r>
          </w:p>
        </w:tc>
        <w:tc>
          <w:tcPr>
            <w:tcW w:w="1678" w:type="dxa"/>
          </w:tcPr>
          <w:p w14:paraId="526B0372" w14:textId="2FFE0EA6" w:rsidR="007A2F6E" w:rsidRPr="00D75A4A" w:rsidRDefault="007A2F6E" w:rsidP="007A2F6E">
            <w:pPr>
              <w:jc w:val="both"/>
              <w:rPr>
                <w:rFonts w:ascii="Aptos" w:hAnsi="Aptos" w:cs="Times New Roman"/>
                <w:sz w:val="21"/>
                <w:szCs w:val="21"/>
              </w:rPr>
            </w:pPr>
            <w:r w:rsidRPr="00D75A4A">
              <w:rPr>
                <w:rFonts w:ascii="Aptos" w:hAnsi="Aptos" w:cs="Times New Roman"/>
                <w:sz w:val="21"/>
                <w:szCs w:val="21"/>
              </w:rPr>
              <w:t>Tüm Birimler</w:t>
            </w:r>
          </w:p>
        </w:tc>
        <w:tc>
          <w:tcPr>
            <w:tcW w:w="1631" w:type="dxa"/>
          </w:tcPr>
          <w:p w14:paraId="6E701742" w14:textId="77777777" w:rsidR="007A2F6E" w:rsidRPr="00D75A4A" w:rsidRDefault="007A2F6E" w:rsidP="007A2F6E">
            <w:pPr>
              <w:jc w:val="both"/>
              <w:rPr>
                <w:rFonts w:ascii="Aptos" w:hAnsi="Aptos" w:cs="Times New Roman"/>
                <w:sz w:val="21"/>
                <w:szCs w:val="21"/>
              </w:rPr>
            </w:pPr>
          </w:p>
        </w:tc>
        <w:tc>
          <w:tcPr>
            <w:tcW w:w="1963" w:type="dxa"/>
          </w:tcPr>
          <w:p w14:paraId="5D393FED" w14:textId="77777777" w:rsidR="007A2F6E" w:rsidRPr="00D75A4A" w:rsidRDefault="007A2F6E" w:rsidP="007A2F6E">
            <w:pPr>
              <w:jc w:val="both"/>
              <w:rPr>
                <w:rFonts w:ascii="Aptos" w:hAnsi="Aptos" w:cs="Times New Roman"/>
                <w:sz w:val="21"/>
                <w:szCs w:val="21"/>
              </w:rPr>
            </w:pPr>
          </w:p>
        </w:tc>
      </w:tr>
      <w:tr w:rsidR="007A2F6E" w:rsidRPr="00D75A4A" w14:paraId="2408F742" w14:textId="77777777" w:rsidTr="00EB5F7F">
        <w:trPr>
          <w:trHeight w:val="20"/>
        </w:trPr>
        <w:tc>
          <w:tcPr>
            <w:tcW w:w="845" w:type="dxa"/>
          </w:tcPr>
          <w:p w14:paraId="238120C5" w14:textId="3C436424"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lastRenderedPageBreak/>
              <w:t>1.2.7.</w:t>
            </w:r>
          </w:p>
        </w:tc>
        <w:tc>
          <w:tcPr>
            <w:tcW w:w="2904" w:type="dxa"/>
          </w:tcPr>
          <w:p w14:paraId="2BD2F36B" w14:textId="582689B2" w:rsidR="007A2F6E" w:rsidRPr="00D75A4A" w:rsidRDefault="007A2F6E" w:rsidP="007A2F6E">
            <w:pPr>
              <w:rPr>
                <w:rFonts w:ascii="Aptos" w:hAnsi="Aptos" w:cs="Times New Roman"/>
                <w:sz w:val="21"/>
                <w:szCs w:val="21"/>
              </w:rPr>
            </w:pPr>
            <w:r w:rsidRPr="00D75A4A">
              <w:rPr>
                <w:rFonts w:ascii="Aptos" w:hAnsi="Aptos" w:cs="Times New Roman"/>
                <w:sz w:val="21"/>
                <w:szCs w:val="21"/>
              </w:rPr>
              <w:t>Biriminizde hassas görevler ve bu görevlere ilişkin prosedürler belirlenmiş midir?</w:t>
            </w:r>
          </w:p>
        </w:tc>
        <w:tc>
          <w:tcPr>
            <w:tcW w:w="1185" w:type="dxa"/>
          </w:tcPr>
          <w:p w14:paraId="56D11F25" w14:textId="30024DD9"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2FA4AF06" w14:textId="6371587E" w:rsidR="007A2F6E" w:rsidRPr="00D75A4A" w:rsidRDefault="007A2F6E"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631" w:type="dxa"/>
          </w:tcPr>
          <w:p w14:paraId="5BDB5830" w14:textId="77777777" w:rsidR="007A2F6E" w:rsidRPr="00D75A4A" w:rsidRDefault="007A2F6E" w:rsidP="007A2F6E">
            <w:pPr>
              <w:jc w:val="both"/>
              <w:rPr>
                <w:rFonts w:ascii="Aptos" w:hAnsi="Aptos" w:cs="Times New Roman"/>
                <w:sz w:val="21"/>
                <w:szCs w:val="21"/>
              </w:rPr>
            </w:pPr>
          </w:p>
        </w:tc>
        <w:tc>
          <w:tcPr>
            <w:tcW w:w="1963" w:type="dxa"/>
          </w:tcPr>
          <w:p w14:paraId="08D30F92" w14:textId="77777777" w:rsidR="007A2F6E" w:rsidRPr="00D75A4A" w:rsidRDefault="007A2F6E" w:rsidP="007A2F6E">
            <w:pPr>
              <w:jc w:val="both"/>
              <w:rPr>
                <w:rFonts w:ascii="Aptos" w:hAnsi="Aptos" w:cs="Times New Roman"/>
                <w:sz w:val="21"/>
                <w:szCs w:val="21"/>
              </w:rPr>
            </w:pPr>
          </w:p>
        </w:tc>
      </w:tr>
      <w:tr w:rsidR="007A2F6E" w:rsidRPr="00D75A4A" w14:paraId="1AE6B7E7" w14:textId="77777777" w:rsidTr="00EB5F7F">
        <w:trPr>
          <w:trHeight w:val="20"/>
        </w:trPr>
        <w:tc>
          <w:tcPr>
            <w:tcW w:w="845" w:type="dxa"/>
          </w:tcPr>
          <w:p w14:paraId="3CF78796" w14:textId="413E48C0"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1.2.8.</w:t>
            </w:r>
          </w:p>
        </w:tc>
        <w:tc>
          <w:tcPr>
            <w:tcW w:w="2904" w:type="dxa"/>
          </w:tcPr>
          <w:p w14:paraId="7F195523" w14:textId="406FEB50" w:rsidR="007A2F6E" w:rsidRPr="00D75A4A" w:rsidRDefault="007A2F6E" w:rsidP="007A2F6E">
            <w:pPr>
              <w:rPr>
                <w:rFonts w:ascii="Aptos" w:hAnsi="Aptos" w:cs="Times New Roman"/>
                <w:sz w:val="21"/>
                <w:szCs w:val="21"/>
              </w:rPr>
            </w:pPr>
            <w:r w:rsidRPr="00D75A4A">
              <w:rPr>
                <w:rFonts w:ascii="Aptos" w:hAnsi="Aptos" w:cs="Times New Roman"/>
                <w:sz w:val="21"/>
                <w:szCs w:val="21"/>
              </w:rPr>
              <w:t>Hassas görevlerde görevlerin aksamadan yürümesini sağlamak üzere iş devamlılığı planı yapılmakta mıdır?</w:t>
            </w:r>
          </w:p>
        </w:tc>
        <w:tc>
          <w:tcPr>
            <w:tcW w:w="1185" w:type="dxa"/>
          </w:tcPr>
          <w:p w14:paraId="09E42325" w14:textId="0CA87E35"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1024E6A3" w14:textId="36FE6449" w:rsidR="007A2F6E" w:rsidRPr="00D75A4A" w:rsidRDefault="007A2F6E"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631" w:type="dxa"/>
          </w:tcPr>
          <w:p w14:paraId="72B0A46C" w14:textId="77777777" w:rsidR="007A2F6E" w:rsidRPr="00D75A4A" w:rsidRDefault="007A2F6E" w:rsidP="007A2F6E">
            <w:pPr>
              <w:jc w:val="both"/>
              <w:rPr>
                <w:rFonts w:ascii="Aptos" w:hAnsi="Aptos" w:cs="Times New Roman"/>
                <w:sz w:val="21"/>
                <w:szCs w:val="21"/>
              </w:rPr>
            </w:pPr>
          </w:p>
        </w:tc>
        <w:tc>
          <w:tcPr>
            <w:tcW w:w="1963" w:type="dxa"/>
          </w:tcPr>
          <w:p w14:paraId="7DA0BFB0" w14:textId="77777777" w:rsidR="007A2F6E" w:rsidRPr="00D75A4A" w:rsidRDefault="007A2F6E" w:rsidP="007A2F6E">
            <w:pPr>
              <w:jc w:val="both"/>
              <w:rPr>
                <w:rFonts w:ascii="Aptos" w:hAnsi="Aptos" w:cs="Times New Roman"/>
                <w:sz w:val="21"/>
                <w:szCs w:val="21"/>
              </w:rPr>
            </w:pPr>
          </w:p>
        </w:tc>
      </w:tr>
      <w:tr w:rsidR="007A2F6E" w:rsidRPr="00D75A4A" w14:paraId="40DD3399" w14:textId="77777777" w:rsidTr="00EB5F7F">
        <w:trPr>
          <w:trHeight w:val="20"/>
        </w:trPr>
        <w:tc>
          <w:tcPr>
            <w:tcW w:w="845" w:type="dxa"/>
          </w:tcPr>
          <w:p w14:paraId="596CB57B" w14:textId="1144EB40"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1.2.9.</w:t>
            </w:r>
          </w:p>
        </w:tc>
        <w:tc>
          <w:tcPr>
            <w:tcW w:w="2904" w:type="dxa"/>
          </w:tcPr>
          <w:p w14:paraId="3A7B1390" w14:textId="40726B09" w:rsidR="007A2F6E" w:rsidRPr="00D75A4A" w:rsidRDefault="007A2F6E" w:rsidP="007A2F6E">
            <w:pPr>
              <w:rPr>
                <w:rFonts w:ascii="Aptos" w:hAnsi="Aptos" w:cs="Times New Roman"/>
                <w:sz w:val="21"/>
                <w:szCs w:val="21"/>
              </w:rPr>
            </w:pPr>
            <w:r w:rsidRPr="00D75A4A">
              <w:rPr>
                <w:rFonts w:ascii="Aptos" w:hAnsi="Aptos" w:cs="Times New Roman"/>
                <w:sz w:val="21"/>
                <w:szCs w:val="21"/>
              </w:rPr>
              <w:t>Kurumsal yapı, birimin amaç ve hedeflerinin yerine getirilmesinde etkinliğin sağlanması amacıyla düzenli olarak gözden geçirilmekte midir?</w:t>
            </w:r>
          </w:p>
        </w:tc>
        <w:tc>
          <w:tcPr>
            <w:tcW w:w="1185" w:type="dxa"/>
          </w:tcPr>
          <w:p w14:paraId="1EAA5A06" w14:textId="6FB1DAD1"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084C6270" w14:textId="65CAF98F" w:rsidR="007A2F6E" w:rsidRPr="00D75A4A" w:rsidRDefault="007E5974" w:rsidP="00E41B60">
            <w:pPr>
              <w:rPr>
                <w:rFonts w:ascii="Aptos" w:hAnsi="Aptos" w:cs="Times New Roman"/>
                <w:sz w:val="21"/>
                <w:szCs w:val="21"/>
              </w:rPr>
            </w:pPr>
            <w:r w:rsidRPr="00D75A4A">
              <w:rPr>
                <w:rFonts w:ascii="Aptos" w:hAnsi="Aptos" w:cs="Times New Roman"/>
                <w:sz w:val="21"/>
                <w:szCs w:val="21"/>
              </w:rPr>
              <w:t>Rektörlük</w:t>
            </w:r>
          </w:p>
        </w:tc>
        <w:tc>
          <w:tcPr>
            <w:tcW w:w="1631" w:type="dxa"/>
          </w:tcPr>
          <w:p w14:paraId="75691663" w14:textId="77777777" w:rsidR="007A2F6E" w:rsidRPr="00D75A4A" w:rsidRDefault="007A2F6E" w:rsidP="007A2F6E">
            <w:pPr>
              <w:jc w:val="both"/>
              <w:rPr>
                <w:rFonts w:ascii="Aptos" w:hAnsi="Aptos" w:cs="Times New Roman"/>
                <w:sz w:val="21"/>
                <w:szCs w:val="21"/>
              </w:rPr>
            </w:pPr>
          </w:p>
        </w:tc>
        <w:tc>
          <w:tcPr>
            <w:tcW w:w="1963" w:type="dxa"/>
          </w:tcPr>
          <w:p w14:paraId="5B8CBA8A" w14:textId="77777777" w:rsidR="007A2F6E" w:rsidRPr="00D75A4A" w:rsidRDefault="007A2F6E" w:rsidP="007A2F6E">
            <w:pPr>
              <w:jc w:val="both"/>
              <w:rPr>
                <w:rFonts w:ascii="Aptos" w:hAnsi="Aptos" w:cs="Times New Roman"/>
                <w:sz w:val="21"/>
                <w:szCs w:val="21"/>
              </w:rPr>
            </w:pPr>
          </w:p>
        </w:tc>
      </w:tr>
      <w:tr w:rsidR="007A2F6E" w:rsidRPr="00D75A4A" w14:paraId="50D87DCD" w14:textId="77777777" w:rsidTr="00EB5F7F">
        <w:trPr>
          <w:trHeight w:val="20"/>
        </w:trPr>
        <w:tc>
          <w:tcPr>
            <w:tcW w:w="845" w:type="dxa"/>
          </w:tcPr>
          <w:p w14:paraId="7CED7599" w14:textId="3C7CEAFC"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1.2.10.</w:t>
            </w:r>
          </w:p>
        </w:tc>
        <w:tc>
          <w:tcPr>
            <w:tcW w:w="2904" w:type="dxa"/>
          </w:tcPr>
          <w:p w14:paraId="3CC57C1F" w14:textId="73E97976" w:rsidR="007A2F6E" w:rsidRPr="00D75A4A" w:rsidRDefault="007A2F6E" w:rsidP="007A2F6E">
            <w:pPr>
              <w:rPr>
                <w:rFonts w:ascii="Aptos" w:hAnsi="Aptos" w:cs="Times New Roman"/>
                <w:sz w:val="21"/>
                <w:szCs w:val="21"/>
              </w:rPr>
            </w:pPr>
            <w:r w:rsidRPr="00D75A4A">
              <w:rPr>
                <w:rFonts w:ascii="Aptos" w:hAnsi="Aptos" w:cs="Times New Roman"/>
                <w:sz w:val="21"/>
                <w:szCs w:val="21"/>
              </w:rPr>
              <w:t>Biriminizde Kamu Hizmetlerinin Sunumunda Uyulacak Usul ve Esaslara İlişkin Yönetmelik hükümlerine uygun olarak sunulan hizmetlerle ilgili hizmet envanteri çıkarılarak hizmet standartları belirlenmiş midir?</w:t>
            </w:r>
          </w:p>
        </w:tc>
        <w:tc>
          <w:tcPr>
            <w:tcW w:w="1185" w:type="dxa"/>
          </w:tcPr>
          <w:p w14:paraId="7F378FBE" w14:textId="0FCB8DE9"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11926E1A" w14:textId="0F0FED87" w:rsidR="007A2F6E" w:rsidRPr="00D75A4A" w:rsidRDefault="007A2F6E"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631" w:type="dxa"/>
          </w:tcPr>
          <w:p w14:paraId="39969B82" w14:textId="77777777" w:rsidR="007A2F6E" w:rsidRPr="00D75A4A" w:rsidRDefault="007A2F6E" w:rsidP="007A2F6E">
            <w:pPr>
              <w:jc w:val="both"/>
              <w:rPr>
                <w:rFonts w:ascii="Aptos" w:hAnsi="Aptos" w:cs="Times New Roman"/>
                <w:sz w:val="21"/>
                <w:szCs w:val="21"/>
              </w:rPr>
            </w:pPr>
          </w:p>
        </w:tc>
        <w:tc>
          <w:tcPr>
            <w:tcW w:w="1963" w:type="dxa"/>
          </w:tcPr>
          <w:p w14:paraId="61D8AFAD" w14:textId="77777777" w:rsidR="007A2F6E" w:rsidRPr="00D75A4A" w:rsidRDefault="007A2F6E" w:rsidP="007A2F6E">
            <w:pPr>
              <w:jc w:val="both"/>
              <w:rPr>
                <w:rFonts w:ascii="Aptos" w:hAnsi="Aptos" w:cs="Times New Roman"/>
                <w:sz w:val="21"/>
                <w:szCs w:val="21"/>
              </w:rPr>
            </w:pPr>
          </w:p>
        </w:tc>
      </w:tr>
      <w:tr w:rsidR="007A2F6E" w:rsidRPr="00D75A4A" w14:paraId="1AE06DC8" w14:textId="77777777" w:rsidTr="00EB5F7F">
        <w:trPr>
          <w:trHeight w:val="20"/>
        </w:trPr>
        <w:tc>
          <w:tcPr>
            <w:tcW w:w="845" w:type="dxa"/>
            <w:vMerge w:val="restart"/>
          </w:tcPr>
          <w:p w14:paraId="1C5F0847" w14:textId="1096AD6A" w:rsidR="007A2F6E" w:rsidRPr="00D75A4A" w:rsidRDefault="007A2F6E" w:rsidP="007A2F6E">
            <w:pPr>
              <w:jc w:val="center"/>
              <w:rPr>
                <w:rFonts w:ascii="Aptos" w:hAnsi="Aptos" w:cs="Times New Roman"/>
                <w:sz w:val="21"/>
                <w:szCs w:val="21"/>
              </w:rPr>
            </w:pPr>
            <w:r w:rsidRPr="00D75A4A">
              <w:rPr>
                <w:rFonts w:ascii="Aptos" w:hAnsi="Aptos" w:cs="Times New Roman"/>
                <w:sz w:val="21"/>
                <w:szCs w:val="21"/>
              </w:rPr>
              <w:t>1.2.11</w:t>
            </w:r>
          </w:p>
        </w:tc>
        <w:tc>
          <w:tcPr>
            <w:tcW w:w="2904" w:type="dxa"/>
            <w:vMerge w:val="restart"/>
          </w:tcPr>
          <w:p w14:paraId="04CD475D" w14:textId="0D83EFA1" w:rsidR="007A2F6E" w:rsidRPr="00D75A4A" w:rsidRDefault="007A2F6E" w:rsidP="007A2F6E">
            <w:pPr>
              <w:rPr>
                <w:rFonts w:ascii="Aptos" w:hAnsi="Aptos" w:cs="Times New Roman"/>
                <w:sz w:val="21"/>
                <w:szCs w:val="21"/>
              </w:rPr>
            </w:pPr>
            <w:r w:rsidRPr="00D75A4A">
              <w:rPr>
                <w:rFonts w:ascii="Aptos" w:hAnsi="Aptos" w:cs="Times New Roman"/>
                <w:sz w:val="21"/>
                <w:szCs w:val="21"/>
              </w:rPr>
              <w:t>Biriminizde personelin ve biriminizden hizmet alanların değerlendirme, öneri ve sorunlarını bildirebilecekleri uygun mekanizmalar (anket, yüz yüze görüşme, toplantı, elektronik başvuru vb.) mevcut mudur?</w:t>
            </w:r>
          </w:p>
        </w:tc>
        <w:tc>
          <w:tcPr>
            <w:tcW w:w="1185" w:type="dxa"/>
          </w:tcPr>
          <w:p w14:paraId="52377DC5" w14:textId="5730BEBA" w:rsidR="007A2F6E" w:rsidRPr="00D75A4A" w:rsidRDefault="007A2F6E"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35E0D73E" w14:textId="47FC3AC0" w:rsidR="007A2F6E" w:rsidRPr="00D75A4A" w:rsidRDefault="007A2F6E" w:rsidP="00E41B60">
            <w:pPr>
              <w:rPr>
                <w:rFonts w:ascii="Aptos" w:hAnsi="Aptos" w:cs="Times New Roman"/>
                <w:sz w:val="21"/>
                <w:szCs w:val="21"/>
              </w:rPr>
            </w:pPr>
            <w:r w:rsidRPr="00D75A4A">
              <w:rPr>
                <w:rFonts w:ascii="Aptos" w:hAnsi="Aptos" w:cs="Times New Roman"/>
                <w:sz w:val="21"/>
                <w:szCs w:val="21"/>
              </w:rPr>
              <w:t>Kalite Koordinatörlüğü</w:t>
            </w:r>
          </w:p>
        </w:tc>
        <w:tc>
          <w:tcPr>
            <w:tcW w:w="1631" w:type="dxa"/>
            <w:vMerge w:val="restart"/>
          </w:tcPr>
          <w:p w14:paraId="0DAE35DA" w14:textId="77777777" w:rsidR="007A2F6E" w:rsidRPr="00D75A4A" w:rsidRDefault="007A2F6E" w:rsidP="007A2F6E">
            <w:pPr>
              <w:jc w:val="both"/>
              <w:rPr>
                <w:rFonts w:ascii="Aptos" w:hAnsi="Aptos" w:cs="Times New Roman"/>
                <w:sz w:val="21"/>
                <w:szCs w:val="21"/>
              </w:rPr>
            </w:pPr>
          </w:p>
        </w:tc>
        <w:tc>
          <w:tcPr>
            <w:tcW w:w="1963" w:type="dxa"/>
            <w:vMerge w:val="restart"/>
          </w:tcPr>
          <w:p w14:paraId="6F5494E1" w14:textId="77777777" w:rsidR="007A2F6E" w:rsidRPr="00D75A4A" w:rsidRDefault="007A2F6E" w:rsidP="007A2F6E">
            <w:pPr>
              <w:jc w:val="both"/>
              <w:rPr>
                <w:rFonts w:ascii="Aptos" w:hAnsi="Aptos" w:cs="Times New Roman"/>
                <w:sz w:val="21"/>
                <w:szCs w:val="21"/>
              </w:rPr>
            </w:pPr>
          </w:p>
        </w:tc>
      </w:tr>
      <w:tr w:rsidR="007E5974" w:rsidRPr="00D75A4A" w14:paraId="670FEBB6" w14:textId="77777777" w:rsidTr="00EB5F7F">
        <w:trPr>
          <w:trHeight w:val="20"/>
        </w:trPr>
        <w:tc>
          <w:tcPr>
            <w:tcW w:w="845" w:type="dxa"/>
            <w:vMerge/>
          </w:tcPr>
          <w:p w14:paraId="3F9664EE" w14:textId="77777777" w:rsidR="007E5974" w:rsidRPr="00D75A4A" w:rsidRDefault="007E5974" w:rsidP="007A2F6E">
            <w:pPr>
              <w:jc w:val="center"/>
              <w:rPr>
                <w:rFonts w:ascii="Aptos" w:hAnsi="Aptos" w:cs="Times New Roman"/>
                <w:sz w:val="21"/>
                <w:szCs w:val="21"/>
              </w:rPr>
            </w:pPr>
          </w:p>
        </w:tc>
        <w:tc>
          <w:tcPr>
            <w:tcW w:w="2904" w:type="dxa"/>
            <w:vMerge/>
          </w:tcPr>
          <w:p w14:paraId="07AADE5F" w14:textId="77777777" w:rsidR="007E5974" w:rsidRPr="00D75A4A" w:rsidRDefault="007E5974" w:rsidP="007A2F6E">
            <w:pPr>
              <w:rPr>
                <w:rFonts w:ascii="Aptos" w:hAnsi="Aptos" w:cs="Times New Roman"/>
                <w:sz w:val="21"/>
                <w:szCs w:val="21"/>
              </w:rPr>
            </w:pPr>
          </w:p>
        </w:tc>
        <w:tc>
          <w:tcPr>
            <w:tcW w:w="1185" w:type="dxa"/>
          </w:tcPr>
          <w:p w14:paraId="4121A92B" w14:textId="14A18C46" w:rsidR="007E5974" w:rsidRPr="00D75A4A" w:rsidRDefault="007E5974" w:rsidP="00E41B60">
            <w:pPr>
              <w:rPr>
                <w:rFonts w:ascii="Aptos" w:hAnsi="Aptos" w:cs="Times New Roman"/>
                <w:sz w:val="21"/>
                <w:szCs w:val="21"/>
              </w:rPr>
            </w:pPr>
            <w:r w:rsidRPr="00D75A4A">
              <w:rPr>
                <w:rFonts w:ascii="Aptos" w:hAnsi="Aptos" w:cs="Times New Roman"/>
                <w:sz w:val="21"/>
                <w:szCs w:val="21"/>
              </w:rPr>
              <w:t>Personel Daire Başkanlığı</w:t>
            </w:r>
          </w:p>
        </w:tc>
        <w:tc>
          <w:tcPr>
            <w:tcW w:w="1678" w:type="dxa"/>
            <w:vMerge w:val="restart"/>
          </w:tcPr>
          <w:p w14:paraId="4363BB7A" w14:textId="5B494423" w:rsidR="007E5974" w:rsidRPr="00D75A4A" w:rsidRDefault="007E5974" w:rsidP="00E41B60">
            <w:pPr>
              <w:rPr>
                <w:rFonts w:ascii="Aptos" w:hAnsi="Aptos" w:cs="Times New Roman"/>
                <w:sz w:val="21"/>
                <w:szCs w:val="21"/>
              </w:rPr>
            </w:pPr>
            <w:r w:rsidRPr="00D75A4A">
              <w:rPr>
                <w:rFonts w:ascii="Aptos" w:hAnsi="Aptos" w:cs="Times New Roman"/>
                <w:sz w:val="21"/>
                <w:szCs w:val="21"/>
              </w:rPr>
              <w:t>Birim Kalite Komisyonları</w:t>
            </w:r>
          </w:p>
        </w:tc>
        <w:tc>
          <w:tcPr>
            <w:tcW w:w="1631" w:type="dxa"/>
            <w:vMerge/>
          </w:tcPr>
          <w:p w14:paraId="641BFD87" w14:textId="77777777" w:rsidR="007E5974" w:rsidRPr="00D75A4A" w:rsidRDefault="007E5974" w:rsidP="007A2F6E">
            <w:pPr>
              <w:jc w:val="both"/>
              <w:rPr>
                <w:rFonts w:ascii="Aptos" w:hAnsi="Aptos" w:cs="Times New Roman"/>
                <w:sz w:val="21"/>
                <w:szCs w:val="21"/>
              </w:rPr>
            </w:pPr>
          </w:p>
        </w:tc>
        <w:tc>
          <w:tcPr>
            <w:tcW w:w="1963" w:type="dxa"/>
            <w:vMerge/>
          </w:tcPr>
          <w:p w14:paraId="20DA0574" w14:textId="77777777" w:rsidR="007E5974" w:rsidRPr="00D75A4A" w:rsidRDefault="007E5974" w:rsidP="007A2F6E">
            <w:pPr>
              <w:jc w:val="both"/>
              <w:rPr>
                <w:rFonts w:ascii="Aptos" w:hAnsi="Aptos" w:cs="Times New Roman"/>
                <w:sz w:val="21"/>
                <w:szCs w:val="21"/>
              </w:rPr>
            </w:pPr>
          </w:p>
        </w:tc>
      </w:tr>
      <w:tr w:rsidR="007E5974" w:rsidRPr="00D75A4A" w14:paraId="4392C923" w14:textId="77777777" w:rsidTr="00EB5F7F">
        <w:trPr>
          <w:trHeight w:val="20"/>
        </w:trPr>
        <w:tc>
          <w:tcPr>
            <w:tcW w:w="845" w:type="dxa"/>
            <w:vMerge/>
          </w:tcPr>
          <w:p w14:paraId="68D28446" w14:textId="77777777" w:rsidR="007E5974" w:rsidRPr="00D75A4A" w:rsidRDefault="007E5974" w:rsidP="007A2F6E">
            <w:pPr>
              <w:jc w:val="center"/>
              <w:rPr>
                <w:rFonts w:ascii="Aptos" w:hAnsi="Aptos" w:cs="Times New Roman"/>
                <w:sz w:val="21"/>
                <w:szCs w:val="21"/>
              </w:rPr>
            </w:pPr>
          </w:p>
        </w:tc>
        <w:tc>
          <w:tcPr>
            <w:tcW w:w="2904" w:type="dxa"/>
            <w:vMerge/>
          </w:tcPr>
          <w:p w14:paraId="6F29657E" w14:textId="77777777" w:rsidR="007E5974" w:rsidRPr="00D75A4A" w:rsidRDefault="007E5974" w:rsidP="007A2F6E">
            <w:pPr>
              <w:rPr>
                <w:rFonts w:ascii="Aptos" w:hAnsi="Aptos" w:cs="Times New Roman"/>
                <w:sz w:val="21"/>
                <w:szCs w:val="21"/>
              </w:rPr>
            </w:pPr>
          </w:p>
        </w:tc>
        <w:tc>
          <w:tcPr>
            <w:tcW w:w="1185" w:type="dxa"/>
          </w:tcPr>
          <w:p w14:paraId="22277A7A" w14:textId="06460239" w:rsidR="007E5974" w:rsidRPr="00D75A4A" w:rsidRDefault="007E5974" w:rsidP="00E41B60">
            <w:pPr>
              <w:rPr>
                <w:rFonts w:ascii="Aptos" w:hAnsi="Aptos" w:cs="Times New Roman"/>
                <w:sz w:val="21"/>
                <w:szCs w:val="21"/>
              </w:rPr>
            </w:pPr>
            <w:r w:rsidRPr="00D75A4A">
              <w:rPr>
                <w:rFonts w:ascii="Aptos" w:hAnsi="Aptos" w:cs="Times New Roman"/>
                <w:sz w:val="21"/>
                <w:szCs w:val="21"/>
              </w:rPr>
              <w:t>Öğrenci İşleri Daire Başkanlığı</w:t>
            </w:r>
          </w:p>
        </w:tc>
        <w:tc>
          <w:tcPr>
            <w:tcW w:w="1678" w:type="dxa"/>
            <w:vMerge/>
          </w:tcPr>
          <w:p w14:paraId="5F925CC8" w14:textId="77777777" w:rsidR="007E5974" w:rsidRPr="00D75A4A" w:rsidRDefault="007E5974" w:rsidP="007A2F6E">
            <w:pPr>
              <w:jc w:val="both"/>
              <w:rPr>
                <w:rFonts w:ascii="Aptos" w:hAnsi="Aptos" w:cs="Times New Roman"/>
                <w:sz w:val="21"/>
                <w:szCs w:val="21"/>
              </w:rPr>
            </w:pPr>
          </w:p>
        </w:tc>
        <w:tc>
          <w:tcPr>
            <w:tcW w:w="1631" w:type="dxa"/>
            <w:vMerge/>
          </w:tcPr>
          <w:p w14:paraId="0CFE42EB" w14:textId="77777777" w:rsidR="007E5974" w:rsidRPr="00D75A4A" w:rsidRDefault="007E5974" w:rsidP="007A2F6E">
            <w:pPr>
              <w:jc w:val="both"/>
              <w:rPr>
                <w:rFonts w:ascii="Aptos" w:hAnsi="Aptos" w:cs="Times New Roman"/>
                <w:sz w:val="21"/>
                <w:szCs w:val="21"/>
              </w:rPr>
            </w:pPr>
          </w:p>
        </w:tc>
        <w:tc>
          <w:tcPr>
            <w:tcW w:w="1963" w:type="dxa"/>
            <w:vMerge/>
          </w:tcPr>
          <w:p w14:paraId="1159F82E" w14:textId="77777777" w:rsidR="007E5974" w:rsidRPr="00D75A4A" w:rsidRDefault="007E5974" w:rsidP="007A2F6E">
            <w:pPr>
              <w:jc w:val="both"/>
              <w:rPr>
                <w:rFonts w:ascii="Aptos" w:hAnsi="Aptos" w:cs="Times New Roman"/>
                <w:sz w:val="21"/>
                <w:szCs w:val="21"/>
              </w:rPr>
            </w:pPr>
          </w:p>
        </w:tc>
      </w:tr>
    </w:tbl>
    <w:p w14:paraId="01559142" w14:textId="77777777" w:rsidR="00B3108F" w:rsidRPr="00D75A4A" w:rsidRDefault="00B3108F" w:rsidP="00B3108F">
      <w:pPr>
        <w:rPr>
          <w:rFonts w:ascii="Aptos" w:hAnsi="Aptos"/>
        </w:rPr>
      </w:pPr>
    </w:p>
    <w:p w14:paraId="77E305BF" w14:textId="77777777" w:rsidR="003313AE" w:rsidRPr="00D75A4A" w:rsidRDefault="003313AE" w:rsidP="00B3108F">
      <w:pPr>
        <w:rPr>
          <w:rFonts w:ascii="Aptos" w:hAnsi="Aptos"/>
        </w:rPr>
        <w:sectPr w:rsidR="003313AE"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06DBE445" w14:textId="2596A178" w:rsidR="00AC239A" w:rsidRPr="00D75A4A" w:rsidRDefault="00AC239A">
      <w:pPr>
        <w:pStyle w:val="Balk4"/>
        <w:numPr>
          <w:ilvl w:val="0"/>
          <w:numId w:val="4"/>
        </w:numPr>
        <w:rPr>
          <w:rFonts w:ascii="Aptos" w:hAnsi="Aptos"/>
        </w:rPr>
      </w:pPr>
      <w:r w:rsidRPr="00D75A4A">
        <w:rPr>
          <w:rFonts w:ascii="Aptos" w:hAnsi="Aptos"/>
        </w:rPr>
        <w:lastRenderedPageBreak/>
        <w:t>Hiyerarşik Yapılanma</w:t>
      </w:r>
    </w:p>
    <w:p w14:paraId="258E1D98" w14:textId="77777777" w:rsidR="00D21525" w:rsidRPr="00D75A4A" w:rsidRDefault="00D21525" w:rsidP="00D21525">
      <w:pPr>
        <w:rPr>
          <w:rFonts w:ascii="Aptos" w:hAnsi="Aptos"/>
        </w:rPr>
      </w:pPr>
    </w:p>
    <w:p w14:paraId="48917967" w14:textId="4B090019" w:rsidR="00D21525" w:rsidRPr="00D75A4A" w:rsidRDefault="00D21525" w:rsidP="00D21525">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3</w:t>
      </w:r>
      <w:r w:rsidRPr="00D75A4A">
        <w:rPr>
          <w:rFonts w:ascii="Aptos" w:hAnsi="Aptos"/>
        </w:rPr>
        <w:fldChar w:fldCharType="end"/>
      </w:r>
      <w:r w:rsidRPr="00D75A4A">
        <w:rPr>
          <w:rFonts w:ascii="Aptos" w:hAnsi="Aptos"/>
        </w:rPr>
        <w:t xml:space="preserve"> Hiyerarşik Yapılanma Soruları</w:t>
      </w:r>
    </w:p>
    <w:tbl>
      <w:tblPr>
        <w:tblStyle w:val="TabloKlavuzu"/>
        <w:tblW w:w="10206" w:type="dxa"/>
        <w:tblInd w:w="-572" w:type="dxa"/>
        <w:tblLook w:val="04A0" w:firstRow="1" w:lastRow="0" w:firstColumn="1" w:lastColumn="0" w:noHBand="0" w:noVBand="1"/>
      </w:tblPr>
      <w:tblGrid>
        <w:gridCol w:w="846"/>
        <w:gridCol w:w="2843"/>
        <w:gridCol w:w="1033"/>
        <w:gridCol w:w="1678"/>
        <w:gridCol w:w="1796"/>
        <w:gridCol w:w="2010"/>
      </w:tblGrid>
      <w:tr w:rsidR="00686A6A" w:rsidRPr="00D75A4A" w14:paraId="2EB6EB9B" w14:textId="77777777" w:rsidTr="00EB5F7F">
        <w:trPr>
          <w:trHeight w:val="20"/>
          <w:tblHeader/>
        </w:trPr>
        <w:tc>
          <w:tcPr>
            <w:tcW w:w="846" w:type="dxa"/>
          </w:tcPr>
          <w:p w14:paraId="08AD2A26"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843" w:type="dxa"/>
          </w:tcPr>
          <w:p w14:paraId="7636B1FE"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033" w:type="dxa"/>
          </w:tcPr>
          <w:p w14:paraId="2B575456" w14:textId="7BBDB7D1"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678" w:type="dxa"/>
          </w:tcPr>
          <w:p w14:paraId="504B32D8" w14:textId="4BF4CFE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796" w:type="dxa"/>
          </w:tcPr>
          <w:p w14:paraId="0F5F9024" w14:textId="57C28A28"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10" w:type="dxa"/>
          </w:tcPr>
          <w:p w14:paraId="6029628F" w14:textId="765315EC"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7E5974" w:rsidRPr="00D75A4A" w14:paraId="46A385E7" w14:textId="77777777" w:rsidTr="00EB5F7F">
        <w:trPr>
          <w:trHeight w:val="20"/>
        </w:trPr>
        <w:tc>
          <w:tcPr>
            <w:tcW w:w="846" w:type="dxa"/>
          </w:tcPr>
          <w:p w14:paraId="3A79631D" w14:textId="22874DFE"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1.2.12.</w:t>
            </w:r>
          </w:p>
        </w:tc>
        <w:tc>
          <w:tcPr>
            <w:tcW w:w="2843" w:type="dxa"/>
          </w:tcPr>
          <w:p w14:paraId="5DDC2627" w14:textId="1976AD7C" w:rsidR="007E5974" w:rsidRPr="00D75A4A" w:rsidRDefault="007E5974" w:rsidP="007E5974">
            <w:pPr>
              <w:rPr>
                <w:rFonts w:ascii="Aptos" w:hAnsi="Aptos" w:cs="Times New Roman"/>
                <w:sz w:val="21"/>
                <w:szCs w:val="21"/>
              </w:rPr>
            </w:pPr>
            <w:r w:rsidRPr="00D75A4A">
              <w:rPr>
                <w:rFonts w:ascii="Aptos" w:hAnsi="Aptos" w:cs="Times New Roman"/>
                <w:sz w:val="21"/>
                <w:szCs w:val="21"/>
              </w:rPr>
              <w:t>Biriminizin hiyerarşik yapısı, yetki ve sorumlulukların yerine getirilmesinde etkili midir?</w:t>
            </w:r>
          </w:p>
        </w:tc>
        <w:tc>
          <w:tcPr>
            <w:tcW w:w="1033" w:type="dxa"/>
          </w:tcPr>
          <w:p w14:paraId="61B07F1B" w14:textId="34C1C133"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4B091FF3" w14:textId="081D8D0F" w:rsidR="007E5974" w:rsidRPr="00D75A4A" w:rsidRDefault="007E5974" w:rsidP="00E41B60">
            <w:pPr>
              <w:rPr>
                <w:rFonts w:ascii="Aptos" w:hAnsi="Aptos" w:cs="Times New Roman"/>
                <w:sz w:val="21"/>
                <w:szCs w:val="21"/>
              </w:rPr>
            </w:pPr>
            <w:r w:rsidRPr="00D75A4A">
              <w:rPr>
                <w:rFonts w:ascii="Aptos" w:hAnsi="Aptos" w:cs="Times New Roman"/>
                <w:sz w:val="21"/>
                <w:szCs w:val="21"/>
              </w:rPr>
              <w:t>Rektörlük</w:t>
            </w:r>
          </w:p>
        </w:tc>
        <w:tc>
          <w:tcPr>
            <w:tcW w:w="1796" w:type="dxa"/>
          </w:tcPr>
          <w:p w14:paraId="381B91C2" w14:textId="77777777" w:rsidR="007E5974" w:rsidRPr="00D75A4A" w:rsidRDefault="007E5974" w:rsidP="007E5974">
            <w:pPr>
              <w:jc w:val="both"/>
              <w:rPr>
                <w:rFonts w:ascii="Aptos" w:hAnsi="Aptos" w:cs="Times New Roman"/>
                <w:sz w:val="21"/>
                <w:szCs w:val="21"/>
              </w:rPr>
            </w:pPr>
          </w:p>
        </w:tc>
        <w:tc>
          <w:tcPr>
            <w:tcW w:w="2010" w:type="dxa"/>
          </w:tcPr>
          <w:p w14:paraId="14B38935" w14:textId="77777777" w:rsidR="007E5974" w:rsidRPr="00D75A4A" w:rsidRDefault="007E5974" w:rsidP="007E5974">
            <w:pPr>
              <w:jc w:val="both"/>
              <w:rPr>
                <w:rFonts w:ascii="Aptos" w:hAnsi="Aptos" w:cs="Times New Roman"/>
                <w:sz w:val="21"/>
                <w:szCs w:val="21"/>
              </w:rPr>
            </w:pPr>
          </w:p>
        </w:tc>
      </w:tr>
      <w:tr w:rsidR="007E5974" w:rsidRPr="00D75A4A" w14:paraId="227E89E9" w14:textId="77777777" w:rsidTr="00EB5F7F">
        <w:trPr>
          <w:trHeight w:val="20"/>
        </w:trPr>
        <w:tc>
          <w:tcPr>
            <w:tcW w:w="846" w:type="dxa"/>
            <w:vMerge w:val="restart"/>
          </w:tcPr>
          <w:p w14:paraId="0A54CBFC" w14:textId="6F895A94"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1.2.13.</w:t>
            </w:r>
          </w:p>
        </w:tc>
        <w:tc>
          <w:tcPr>
            <w:tcW w:w="2843" w:type="dxa"/>
            <w:vMerge w:val="restart"/>
          </w:tcPr>
          <w:p w14:paraId="72222696" w14:textId="32C0CDD7" w:rsidR="007E5974" w:rsidRPr="00D75A4A" w:rsidRDefault="007E5974" w:rsidP="007E5974">
            <w:pPr>
              <w:rPr>
                <w:rFonts w:ascii="Aptos" w:hAnsi="Aptos" w:cs="Times New Roman"/>
                <w:sz w:val="21"/>
                <w:szCs w:val="21"/>
              </w:rPr>
            </w:pPr>
            <w:r w:rsidRPr="00D75A4A">
              <w:rPr>
                <w:rFonts w:ascii="Aptos" w:hAnsi="Aptos" w:cs="Times New Roman"/>
                <w:sz w:val="21"/>
                <w:szCs w:val="21"/>
              </w:rPr>
              <w:t>Biriminizde iş akış süreçlerindeki imza ve onay mercileri belirlenmiş midir?</w:t>
            </w:r>
          </w:p>
        </w:tc>
        <w:tc>
          <w:tcPr>
            <w:tcW w:w="1033" w:type="dxa"/>
            <w:vMerge w:val="restart"/>
          </w:tcPr>
          <w:p w14:paraId="232F307F" w14:textId="26676C31"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6464301B" w14:textId="55D0E17C" w:rsidR="007E5974" w:rsidRPr="00D75A4A" w:rsidRDefault="007E5974"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796" w:type="dxa"/>
            <w:vMerge w:val="restart"/>
          </w:tcPr>
          <w:p w14:paraId="72966FF2" w14:textId="77777777" w:rsidR="007E5974" w:rsidRPr="00D75A4A" w:rsidRDefault="007E5974" w:rsidP="007E5974">
            <w:pPr>
              <w:jc w:val="both"/>
              <w:rPr>
                <w:rFonts w:ascii="Aptos" w:hAnsi="Aptos" w:cs="Times New Roman"/>
                <w:sz w:val="21"/>
                <w:szCs w:val="21"/>
              </w:rPr>
            </w:pPr>
          </w:p>
        </w:tc>
        <w:tc>
          <w:tcPr>
            <w:tcW w:w="2010" w:type="dxa"/>
            <w:vMerge w:val="restart"/>
          </w:tcPr>
          <w:p w14:paraId="10518596" w14:textId="77777777" w:rsidR="007E5974" w:rsidRPr="00D75A4A" w:rsidRDefault="007E5974" w:rsidP="007E5974">
            <w:pPr>
              <w:jc w:val="both"/>
              <w:rPr>
                <w:rFonts w:ascii="Aptos" w:hAnsi="Aptos" w:cs="Times New Roman"/>
                <w:sz w:val="21"/>
                <w:szCs w:val="21"/>
              </w:rPr>
            </w:pPr>
          </w:p>
        </w:tc>
      </w:tr>
      <w:tr w:rsidR="007E5974" w:rsidRPr="00D75A4A" w14:paraId="0B52E88F" w14:textId="77777777" w:rsidTr="00EB5F7F">
        <w:trPr>
          <w:trHeight w:val="20"/>
        </w:trPr>
        <w:tc>
          <w:tcPr>
            <w:tcW w:w="846" w:type="dxa"/>
            <w:vMerge/>
          </w:tcPr>
          <w:p w14:paraId="4348DD22" w14:textId="77777777" w:rsidR="007E5974" w:rsidRPr="00D75A4A" w:rsidRDefault="007E5974" w:rsidP="007E5974">
            <w:pPr>
              <w:jc w:val="center"/>
              <w:rPr>
                <w:rFonts w:ascii="Aptos" w:hAnsi="Aptos" w:cs="Times New Roman"/>
                <w:sz w:val="21"/>
                <w:szCs w:val="21"/>
              </w:rPr>
            </w:pPr>
          </w:p>
        </w:tc>
        <w:tc>
          <w:tcPr>
            <w:tcW w:w="2843" w:type="dxa"/>
            <w:vMerge/>
          </w:tcPr>
          <w:p w14:paraId="5D5847DA" w14:textId="77777777" w:rsidR="007E5974" w:rsidRPr="00D75A4A" w:rsidRDefault="007E5974" w:rsidP="007E5974">
            <w:pPr>
              <w:rPr>
                <w:rFonts w:ascii="Aptos" w:hAnsi="Aptos" w:cs="Times New Roman"/>
                <w:sz w:val="21"/>
                <w:szCs w:val="21"/>
              </w:rPr>
            </w:pPr>
          </w:p>
        </w:tc>
        <w:tc>
          <w:tcPr>
            <w:tcW w:w="1033" w:type="dxa"/>
            <w:vMerge/>
          </w:tcPr>
          <w:p w14:paraId="1EC9629E" w14:textId="77777777" w:rsidR="007E5974" w:rsidRPr="00D75A4A" w:rsidRDefault="007E5974" w:rsidP="00E41B60">
            <w:pPr>
              <w:rPr>
                <w:rFonts w:ascii="Aptos" w:hAnsi="Aptos" w:cs="Times New Roman"/>
                <w:sz w:val="21"/>
                <w:szCs w:val="21"/>
              </w:rPr>
            </w:pPr>
          </w:p>
        </w:tc>
        <w:tc>
          <w:tcPr>
            <w:tcW w:w="1678" w:type="dxa"/>
          </w:tcPr>
          <w:p w14:paraId="2ED91ADF" w14:textId="49672C8F" w:rsidR="007E5974" w:rsidRPr="00D75A4A" w:rsidRDefault="007E5974" w:rsidP="00E41B60">
            <w:pPr>
              <w:rPr>
                <w:rFonts w:ascii="Aptos" w:hAnsi="Aptos" w:cs="Times New Roman"/>
                <w:sz w:val="21"/>
                <w:szCs w:val="21"/>
              </w:rPr>
            </w:pPr>
            <w:r w:rsidRPr="00D75A4A">
              <w:rPr>
                <w:rFonts w:ascii="Aptos" w:hAnsi="Aptos" w:cs="Times New Roman"/>
                <w:sz w:val="21"/>
                <w:szCs w:val="21"/>
              </w:rPr>
              <w:t>Kalite Koordinatörlüğü</w:t>
            </w:r>
          </w:p>
        </w:tc>
        <w:tc>
          <w:tcPr>
            <w:tcW w:w="1796" w:type="dxa"/>
            <w:vMerge/>
          </w:tcPr>
          <w:p w14:paraId="59E89DD3" w14:textId="77777777" w:rsidR="007E5974" w:rsidRPr="00D75A4A" w:rsidRDefault="007E5974" w:rsidP="007E5974">
            <w:pPr>
              <w:jc w:val="both"/>
              <w:rPr>
                <w:rFonts w:ascii="Aptos" w:hAnsi="Aptos" w:cs="Times New Roman"/>
                <w:sz w:val="21"/>
                <w:szCs w:val="21"/>
              </w:rPr>
            </w:pPr>
          </w:p>
        </w:tc>
        <w:tc>
          <w:tcPr>
            <w:tcW w:w="2010" w:type="dxa"/>
            <w:vMerge/>
          </w:tcPr>
          <w:p w14:paraId="4BFB8610" w14:textId="77777777" w:rsidR="007E5974" w:rsidRPr="00D75A4A" w:rsidRDefault="007E5974" w:rsidP="007E5974">
            <w:pPr>
              <w:jc w:val="both"/>
              <w:rPr>
                <w:rFonts w:ascii="Aptos" w:hAnsi="Aptos" w:cs="Times New Roman"/>
                <w:sz w:val="21"/>
                <w:szCs w:val="21"/>
              </w:rPr>
            </w:pPr>
          </w:p>
        </w:tc>
      </w:tr>
      <w:tr w:rsidR="007E5974" w:rsidRPr="00D75A4A" w14:paraId="016A466A" w14:textId="77777777" w:rsidTr="00EB5F7F">
        <w:trPr>
          <w:trHeight w:val="20"/>
        </w:trPr>
        <w:tc>
          <w:tcPr>
            <w:tcW w:w="846" w:type="dxa"/>
            <w:vMerge/>
          </w:tcPr>
          <w:p w14:paraId="06B07A23" w14:textId="77777777" w:rsidR="007E5974" w:rsidRPr="00D75A4A" w:rsidRDefault="007E5974" w:rsidP="007E5974">
            <w:pPr>
              <w:jc w:val="center"/>
              <w:rPr>
                <w:rFonts w:ascii="Aptos" w:hAnsi="Aptos" w:cs="Times New Roman"/>
                <w:sz w:val="21"/>
                <w:szCs w:val="21"/>
              </w:rPr>
            </w:pPr>
          </w:p>
        </w:tc>
        <w:tc>
          <w:tcPr>
            <w:tcW w:w="2843" w:type="dxa"/>
            <w:vMerge/>
          </w:tcPr>
          <w:p w14:paraId="3B4A4F6E" w14:textId="77777777" w:rsidR="007E5974" w:rsidRPr="00D75A4A" w:rsidRDefault="007E5974" w:rsidP="007E5974">
            <w:pPr>
              <w:rPr>
                <w:rFonts w:ascii="Aptos" w:hAnsi="Aptos" w:cs="Times New Roman"/>
                <w:sz w:val="21"/>
                <w:szCs w:val="21"/>
              </w:rPr>
            </w:pPr>
          </w:p>
        </w:tc>
        <w:tc>
          <w:tcPr>
            <w:tcW w:w="1033" w:type="dxa"/>
            <w:vMerge/>
          </w:tcPr>
          <w:p w14:paraId="2CD60A13" w14:textId="77777777" w:rsidR="007E5974" w:rsidRPr="00D75A4A" w:rsidRDefault="007E5974" w:rsidP="00E41B60">
            <w:pPr>
              <w:rPr>
                <w:rFonts w:ascii="Aptos" w:hAnsi="Aptos" w:cs="Times New Roman"/>
                <w:sz w:val="21"/>
                <w:szCs w:val="21"/>
              </w:rPr>
            </w:pPr>
          </w:p>
        </w:tc>
        <w:tc>
          <w:tcPr>
            <w:tcW w:w="1678" w:type="dxa"/>
          </w:tcPr>
          <w:p w14:paraId="2A4D4FF3" w14:textId="162553FA" w:rsidR="007E5974" w:rsidRPr="00D75A4A" w:rsidRDefault="007E5974" w:rsidP="00E41B60">
            <w:pPr>
              <w:rPr>
                <w:rFonts w:ascii="Aptos" w:hAnsi="Aptos" w:cs="Times New Roman"/>
                <w:sz w:val="21"/>
                <w:szCs w:val="21"/>
              </w:rPr>
            </w:pPr>
            <w:r w:rsidRPr="00D75A4A">
              <w:rPr>
                <w:rFonts w:ascii="Aptos" w:hAnsi="Aptos" w:cs="Times New Roman"/>
                <w:sz w:val="21"/>
                <w:szCs w:val="21"/>
              </w:rPr>
              <w:t>Birim Kalite Komisyonları</w:t>
            </w:r>
          </w:p>
        </w:tc>
        <w:tc>
          <w:tcPr>
            <w:tcW w:w="1796" w:type="dxa"/>
            <w:vMerge/>
          </w:tcPr>
          <w:p w14:paraId="7300D6F8" w14:textId="77777777" w:rsidR="007E5974" w:rsidRPr="00D75A4A" w:rsidRDefault="007E5974" w:rsidP="007E5974">
            <w:pPr>
              <w:jc w:val="both"/>
              <w:rPr>
                <w:rFonts w:ascii="Aptos" w:hAnsi="Aptos" w:cs="Times New Roman"/>
                <w:sz w:val="21"/>
                <w:szCs w:val="21"/>
              </w:rPr>
            </w:pPr>
          </w:p>
        </w:tc>
        <w:tc>
          <w:tcPr>
            <w:tcW w:w="2010" w:type="dxa"/>
            <w:vMerge/>
          </w:tcPr>
          <w:p w14:paraId="0243E30E" w14:textId="77777777" w:rsidR="007E5974" w:rsidRPr="00D75A4A" w:rsidRDefault="007E5974" w:rsidP="007E5974">
            <w:pPr>
              <w:jc w:val="both"/>
              <w:rPr>
                <w:rFonts w:ascii="Aptos" w:hAnsi="Aptos" w:cs="Times New Roman"/>
                <w:sz w:val="21"/>
                <w:szCs w:val="21"/>
              </w:rPr>
            </w:pPr>
          </w:p>
        </w:tc>
      </w:tr>
      <w:tr w:rsidR="007E5974" w:rsidRPr="00D75A4A" w14:paraId="1D9D69AD" w14:textId="77777777" w:rsidTr="00EB5F7F">
        <w:trPr>
          <w:trHeight w:val="20"/>
        </w:trPr>
        <w:tc>
          <w:tcPr>
            <w:tcW w:w="846" w:type="dxa"/>
          </w:tcPr>
          <w:p w14:paraId="6B7D6EE2" w14:textId="4FF5F9B1"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1.2.14.</w:t>
            </w:r>
          </w:p>
        </w:tc>
        <w:tc>
          <w:tcPr>
            <w:tcW w:w="2843" w:type="dxa"/>
          </w:tcPr>
          <w:p w14:paraId="4613B9A1" w14:textId="7BFA662F" w:rsidR="007E5974" w:rsidRPr="00D75A4A" w:rsidRDefault="007E5974" w:rsidP="007E5974">
            <w:pPr>
              <w:rPr>
                <w:rFonts w:ascii="Aptos" w:hAnsi="Aptos" w:cs="Times New Roman"/>
                <w:sz w:val="21"/>
                <w:szCs w:val="21"/>
              </w:rPr>
            </w:pPr>
            <w:r w:rsidRPr="00D75A4A">
              <w:rPr>
                <w:rFonts w:ascii="Aptos" w:hAnsi="Aptos" w:cs="Times New Roman"/>
                <w:sz w:val="21"/>
                <w:szCs w:val="21"/>
              </w:rPr>
              <w:t>Biriminizin hiyerarşik yapısı hesap verebilirliği sağlamakta mıdır?</w:t>
            </w:r>
          </w:p>
        </w:tc>
        <w:tc>
          <w:tcPr>
            <w:tcW w:w="1033" w:type="dxa"/>
          </w:tcPr>
          <w:p w14:paraId="7DC5341F" w14:textId="4D4240DC"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678" w:type="dxa"/>
          </w:tcPr>
          <w:p w14:paraId="116D72EA" w14:textId="77B3F3A3" w:rsidR="007E5974" w:rsidRPr="00D75A4A" w:rsidRDefault="007E5974"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796" w:type="dxa"/>
          </w:tcPr>
          <w:p w14:paraId="2EDE32FB" w14:textId="77777777" w:rsidR="007E5974" w:rsidRPr="00D75A4A" w:rsidRDefault="007E5974" w:rsidP="007E5974">
            <w:pPr>
              <w:jc w:val="both"/>
              <w:rPr>
                <w:rFonts w:ascii="Aptos" w:hAnsi="Aptos" w:cs="Times New Roman"/>
                <w:sz w:val="21"/>
                <w:szCs w:val="21"/>
              </w:rPr>
            </w:pPr>
          </w:p>
        </w:tc>
        <w:tc>
          <w:tcPr>
            <w:tcW w:w="2010" w:type="dxa"/>
          </w:tcPr>
          <w:p w14:paraId="1D5694F6" w14:textId="77777777" w:rsidR="007E5974" w:rsidRPr="00D75A4A" w:rsidRDefault="007E5974" w:rsidP="007E5974">
            <w:pPr>
              <w:jc w:val="both"/>
              <w:rPr>
                <w:rFonts w:ascii="Aptos" w:hAnsi="Aptos" w:cs="Times New Roman"/>
                <w:sz w:val="21"/>
                <w:szCs w:val="21"/>
              </w:rPr>
            </w:pPr>
          </w:p>
        </w:tc>
      </w:tr>
    </w:tbl>
    <w:p w14:paraId="672E08F2" w14:textId="77777777" w:rsidR="00D21525" w:rsidRPr="00D75A4A" w:rsidRDefault="00D21525" w:rsidP="00D21525">
      <w:pPr>
        <w:rPr>
          <w:rFonts w:ascii="Aptos" w:hAnsi="Aptos"/>
        </w:rPr>
        <w:sectPr w:rsidR="00D21525"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51774941" w14:textId="0D935DF2" w:rsidR="00AC239A" w:rsidRPr="00D75A4A" w:rsidRDefault="00AC239A">
      <w:pPr>
        <w:pStyle w:val="Balk4"/>
        <w:numPr>
          <w:ilvl w:val="0"/>
          <w:numId w:val="4"/>
        </w:numPr>
        <w:rPr>
          <w:rFonts w:ascii="Aptos" w:hAnsi="Aptos"/>
        </w:rPr>
      </w:pPr>
      <w:r w:rsidRPr="00D75A4A">
        <w:rPr>
          <w:rFonts w:ascii="Aptos" w:hAnsi="Aptos"/>
        </w:rPr>
        <w:lastRenderedPageBreak/>
        <w:t>Yetki Devri</w:t>
      </w:r>
    </w:p>
    <w:p w14:paraId="3FF950A7" w14:textId="77777777" w:rsidR="00D21525" w:rsidRPr="00D75A4A" w:rsidRDefault="00D21525" w:rsidP="00D21525">
      <w:pPr>
        <w:rPr>
          <w:rFonts w:ascii="Aptos" w:hAnsi="Aptos"/>
        </w:rPr>
      </w:pPr>
    </w:p>
    <w:p w14:paraId="11B8FF7D" w14:textId="17FB09A1" w:rsidR="00D21525" w:rsidRPr="00D75A4A" w:rsidRDefault="00D21525" w:rsidP="00D21525">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4</w:t>
      </w:r>
      <w:r w:rsidRPr="00D75A4A">
        <w:rPr>
          <w:rFonts w:ascii="Aptos" w:hAnsi="Aptos"/>
        </w:rPr>
        <w:fldChar w:fldCharType="end"/>
      </w:r>
      <w:r w:rsidRPr="00D75A4A">
        <w:rPr>
          <w:rFonts w:ascii="Aptos" w:hAnsi="Aptos"/>
        </w:rPr>
        <w:t xml:space="preserve"> Yetki Devri Soruları</w:t>
      </w:r>
    </w:p>
    <w:tbl>
      <w:tblPr>
        <w:tblStyle w:val="TabloKlavuzu"/>
        <w:tblW w:w="10206" w:type="dxa"/>
        <w:tblInd w:w="-572" w:type="dxa"/>
        <w:tblLook w:val="04A0" w:firstRow="1" w:lastRow="0" w:firstColumn="1" w:lastColumn="0" w:noHBand="0" w:noVBand="1"/>
      </w:tblPr>
      <w:tblGrid>
        <w:gridCol w:w="845"/>
        <w:gridCol w:w="2758"/>
        <w:gridCol w:w="1033"/>
        <w:gridCol w:w="1847"/>
        <w:gridCol w:w="1733"/>
        <w:gridCol w:w="1990"/>
      </w:tblGrid>
      <w:tr w:rsidR="00686A6A" w:rsidRPr="00D75A4A" w14:paraId="51EBCEC1" w14:textId="77777777" w:rsidTr="00EB5F7F">
        <w:trPr>
          <w:trHeight w:val="20"/>
          <w:tblHeader/>
        </w:trPr>
        <w:tc>
          <w:tcPr>
            <w:tcW w:w="845" w:type="dxa"/>
          </w:tcPr>
          <w:p w14:paraId="3893E64C"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089" w:type="dxa"/>
          </w:tcPr>
          <w:p w14:paraId="1CF6C7B4"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033" w:type="dxa"/>
          </w:tcPr>
          <w:p w14:paraId="425812EA" w14:textId="062153B9"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96" w:type="dxa"/>
          </w:tcPr>
          <w:p w14:paraId="47DA82A2" w14:textId="50AB6E1B"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76" w:type="dxa"/>
          </w:tcPr>
          <w:p w14:paraId="36219C23" w14:textId="6E40DC81"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67" w:type="dxa"/>
          </w:tcPr>
          <w:p w14:paraId="426FB126" w14:textId="0F5BF0D2"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7E5974" w:rsidRPr="00D75A4A" w14:paraId="658EB417" w14:textId="77777777" w:rsidTr="00EB5F7F">
        <w:trPr>
          <w:trHeight w:val="20"/>
        </w:trPr>
        <w:tc>
          <w:tcPr>
            <w:tcW w:w="845" w:type="dxa"/>
            <w:vMerge w:val="restart"/>
          </w:tcPr>
          <w:p w14:paraId="5E6794AF" w14:textId="54207AE0"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1.2.15.</w:t>
            </w:r>
          </w:p>
        </w:tc>
        <w:tc>
          <w:tcPr>
            <w:tcW w:w="3089" w:type="dxa"/>
            <w:vMerge w:val="restart"/>
          </w:tcPr>
          <w:p w14:paraId="46BFDDDB" w14:textId="1043576F" w:rsidR="007E5974" w:rsidRPr="00D75A4A" w:rsidRDefault="007E5974" w:rsidP="007E5974">
            <w:pPr>
              <w:rPr>
                <w:rFonts w:ascii="Aptos" w:hAnsi="Aptos" w:cs="Times New Roman"/>
                <w:sz w:val="21"/>
                <w:szCs w:val="21"/>
              </w:rPr>
            </w:pPr>
            <w:r w:rsidRPr="00D75A4A">
              <w:rPr>
                <w:rFonts w:ascii="Aptos" w:hAnsi="Aptos" w:cs="Times New Roman"/>
                <w:sz w:val="21"/>
                <w:szCs w:val="21"/>
              </w:rPr>
              <w:t>Biriminizde yapılacak yetki devirlerinin esasları yazılı olarak belirlenmiş midir?</w:t>
            </w:r>
          </w:p>
        </w:tc>
        <w:tc>
          <w:tcPr>
            <w:tcW w:w="1033" w:type="dxa"/>
            <w:vMerge w:val="restart"/>
          </w:tcPr>
          <w:p w14:paraId="49AF040F" w14:textId="720B71C8"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96" w:type="dxa"/>
          </w:tcPr>
          <w:p w14:paraId="5A3B83B2" w14:textId="7834D19D" w:rsidR="007E5974" w:rsidRPr="00D75A4A" w:rsidRDefault="007E5974" w:rsidP="00E41B60">
            <w:pPr>
              <w:rPr>
                <w:rFonts w:ascii="Aptos" w:hAnsi="Aptos" w:cs="Times New Roman"/>
                <w:sz w:val="21"/>
                <w:szCs w:val="21"/>
              </w:rPr>
            </w:pPr>
            <w:r w:rsidRPr="00D75A4A">
              <w:rPr>
                <w:rFonts w:ascii="Aptos" w:hAnsi="Aptos" w:cs="Times New Roman"/>
                <w:sz w:val="21"/>
                <w:szCs w:val="21"/>
              </w:rPr>
              <w:t>Rektörlük</w:t>
            </w:r>
          </w:p>
        </w:tc>
        <w:tc>
          <w:tcPr>
            <w:tcW w:w="1976" w:type="dxa"/>
            <w:vMerge w:val="restart"/>
          </w:tcPr>
          <w:p w14:paraId="3838321C" w14:textId="16775AC4" w:rsidR="007E5974" w:rsidRPr="00D75A4A" w:rsidRDefault="007E5974" w:rsidP="007E5974">
            <w:pPr>
              <w:jc w:val="both"/>
              <w:rPr>
                <w:rFonts w:ascii="Aptos" w:hAnsi="Aptos" w:cs="Times New Roman"/>
                <w:sz w:val="21"/>
                <w:szCs w:val="21"/>
              </w:rPr>
            </w:pPr>
          </w:p>
        </w:tc>
        <w:tc>
          <w:tcPr>
            <w:tcW w:w="2067" w:type="dxa"/>
            <w:vMerge w:val="restart"/>
          </w:tcPr>
          <w:p w14:paraId="5EE72BF8" w14:textId="36DA3EDB" w:rsidR="007E5974" w:rsidRPr="00D75A4A" w:rsidRDefault="007E5974" w:rsidP="007E5974">
            <w:pPr>
              <w:jc w:val="both"/>
              <w:rPr>
                <w:rFonts w:ascii="Aptos" w:hAnsi="Aptos" w:cs="Times New Roman"/>
                <w:sz w:val="21"/>
                <w:szCs w:val="21"/>
              </w:rPr>
            </w:pPr>
          </w:p>
        </w:tc>
      </w:tr>
      <w:tr w:rsidR="007E5974" w:rsidRPr="00D75A4A" w14:paraId="39A89010" w14:textId="77777777" w:rsidTr="00EB5F7F">
        <w:trPr>
          <w:trHeight w:val="20"/>
        </w:trPr>
        <w:tc>
          <w:tcPr>
            <w:tcW w:w="845" w:type="dxa"/>
            <w:vMerge/>
          </w:tcPr>
          <w:p w14:paraId="23E58CCF" w14:textId="77777777" w:rsidR="007E5974" w:rsidRPr="00D75A4A" w:rsidRDefault="007E5974" w:rsidP="007E5974">
            <w:pPr>
              <w:jc w:val="center"/>
              <w:rPr>
                <w:rFonts w:ascii="Aptos" w:hAnsi="Aptos" w:cs="Times New Roman"/>
                <w:sz w:val="21"/>
                <w:szCs w:val="21"/>
              </w:rPr>
            </w:pPr>
          </w:p>
        </w:tc>
        <w:tc>
          <w:tcPr>
            <w:tcW w:w="3089" w:type="dxa"/>
            <w:vMerge/>
          </w:tcPr>
          <w:p w14:paraId="3857A995" w14:textId="77777777" w:rsidR="007E5974" w:rsidRPr="00D75A4A" w:rsidRDefault="007E5974" w:rsidP="007E5974">
            <w:pPr>
              <w:rPr>
                <w:rFonts w:ascii="Aptos" w:hAnsi="Aptos" w:cs="Times New Roman"/>
                <w:sz w:val="21"/>
                <w:szCs w:val="21"/>
              </w:rPr>
            </w:pPr>
          </w:p>
        </w:tc>
        <w:tc>
          <w:tcPr>
            <w:tcW w:w="1033" w:type="dxa"/>
            <w:vMerge/>
          </w:tcPr>
          <w:p w14:paraId="16117E71" w14:textId="77777777" w:rsidR="007E5974" w:rsidRPr="00D75A4A" w:rsidRDefault="007E5974" w:rsidP="00E41B60">
            <w:pPr>
              <w:rPr>
                <w:rFonts w:ascii="Aptos" w:hAnsi="Aptos" w:cs="Times New Roman"/>
                <w:sz w:val="21"/>
                <w:szCs w:val="21"/>
              </w:rPr>
            </w:pPr>
          </w:p>
        </w:tc>
        <w:tc>
          <w:tcPr>
            <w:tcW w:w="1196" w:type="dxa"/>
          </w:tcPr>
          <w:p w14:paraId="382C6934" w14:textId="4177C91A" w:rsidR="007E5974" w:rsidRPr="00D75A4A" w:rsidRDefault="00EB0643" w:rsidP="00E41B60">
            <w:pPr>
              <w:rPr>
                <w:rFonts w:ascii="Aptos" w:hAnsi="Aptos" w:cs="Times New Roman"/>
                <w:sz w:val="21"/>
                <w:szCs w:val="21"/>
              </w:rPr>
            </w:pPr>
            <w:r>
              <w:rPr>
                <w:rFonts w:ascii="Aptos" w:hAnsi="Aptos" w:cs="Times New Roman"/>
                <w:sz w:val="21"/>
                <w:szCs w:val="21"/>
              </w:rPr>
              <w:t xml:space="preserve">Genel Sekreterlik </w:t>
            </w:r>
            <w:r w:rsidR="007E5974" w:rsidRPr="00D75A4A">
              <w:rPr>
                <w:rFonts w:ascii="Aptos" w:hAnsi="Aptos" w:cs="Times New Roman"/>
                <w:sz w:val="21"/>
                <w:szCs w:val="21"/>
              </w:rPr>
              <w:t>Yazı İşleri ve Genel Evrak Müdürlüğü</w:t>
            </w:r>
          </w:p>
        </w:tc>
        <w:tc>
          <w:tcPr>
            <w:tcW w:w="1976" w:type="dxa"/>
            <w:vMerge/>
          </w:tcPr>
          <w:p w14:paraId="1ACCB38E" w14:textId="77777777" w:rsidR="007E5974" w:rsidRPr="00D75A4A" w:rsidRDefault="007E5974" w:rsidP="007E5974">
            <w:pPr>
              <w:jc w:val="both"/>
              <w:rPr>
                <w:rFonts w:ascii="Aptos" w:hAnsi="Aptos" w:cs="Times New Roman"/>
                <w:sz w:val="21"/>
                <w:szCs w:val="21"/>
              </w:rPr>
            </w:pPr>
          </w:p>
        </w:tc>
        <w:tc>
          <w:tcPr>
            <w:tcW w:w="2067" w:type="dxa"/>
            <w:vMerge/>
          </w:tcPr>
          <w:p w14:paraId="3A1102E3" w14:textId="77777777" w:rsidR="007E5974" w:rsidRPr="00D75A4A" w:rsidRDefault="007E5974" w:rsidP="007E5974">
            <w:pPr>
              <w:jc w:val="both"/>
              <w:rPr>
                <w:rFonts w:ascii="Aptos" w:hAnsi="Aptos" w:cs="Times New Roman"/>
                <w:sz w:val="21"/>
                <w:szCs w:val="21"/>
              </w:rPr>
            </w:pPr>
          </w:p>
        </w:tc>
      </w:tr>
      <w:tr w:rsidR="007E5974" w:rsidRPr="00D75A4A" w14:paraId="6E4EDA27" w14:textId="77777777" w:rsidTr="00EB5F7F">
        <w:trPr>
          <w:trHeight w:val="20"/>
        </w:trPr>
        <w:tc>
          <w:tcPr>
            <w:tcW w:w="845" w:type="dxa"/>
            <w:vMerge/>
          </w:tcPr>
          <w:p w14:paraId="12AB883D" w14:textId="77777777" w:rsidR="007E5974" w:rsidRPr="00D75A4A" w:rsidRDefault="007E5974" w:rsidP="007E5974">
            <w:pPr>
              <w:jc w:val="center"/>
              <w:rPr>
                <w:rFonts w:ascii="Aptos" w:hAnsi="Aptos" w:cs="Times New Roman"/>
                <w:sz w:val="21"/>
                <w:szCs w:val="21"/>
              </w:rPr>
            </w:pPr>
          </w:p>
        </w:tc>
        <w:tc>
          <w:tcPr>
            <w:tcW w:w="3089" w:type="dxa"/>
            <w:vMerge/>
          </w:tcPr>
          <w:p w14:paraId="59963824" w14:textId="77777777" w:rsidR="007E5974" w:rsidRPr="00D75A4A" w:rsidRDefault="007E5974" w:rsidP="007E5974">
            <w:pPr>
              <w:rPr>
                <w:rFonts w:ascii="Aptos" w:hAnsi="Aptos" w:cs="Times New Roman"/>
                <w:sz w:val="21"/>
                <w:szCs w:val="21"/>
              </w:rPr>
            </w:pPr>
          </w:p>
        </w:tc>
        <w:tc>
          <w:tcPr>
            <w:tcW w:w="1033" w:type="dxa"/>
            <w:vMerge/>
          </w:tcPr>
          <w:p w14:paraId="72F4AED1" w14:textId="77777777" w:rsidR="007E5974" w:rsidRPr="00D75A4A" w:rsidRDefault="007E5974" w:rsidP="00E41B60">
            <w:pPr>
              <w:rPr>
                <w:rFonts w:ascii="Aptos" w:hAnsi="Aptos" w:cs="Times New Roman"/>
                <w:sz w:val="21"/>
                <w:szCs w:val="21"/>
              </w:rPr>
            </w:pPr>
          </w:p>
        </w:tc>
        <w:tc>
          <w:tcPr>
            <w:tcW w:w="1196" w:type="dxa"/>
          </w:tcPr>
          <w:p w14:paraId="2FE37DCA" w14:textId="1AD8D1FF" w:rsidR="007E5974" w:rsidRPr="00D75A4A" w:rsidRDefault="007E5974" w:rsidP="00E41B60">
            <w:pPr>
              <w:rPr>
                <w:rFonts w:ascii="Aptos" w:hAnsi="Aptos" w:cs="Times New Roman"/>
                <w:sz w:val="21"/>
                <w:szCs w:val="21"/>
              </w:rPr>
            </w:pPr>
            <w:r w:rsidRPr="00D75A4A">
              <w:rPr>
                <w:rFonts w:ascii="Aptos" w:hAnsi="Aptos" w:cs="Times New Roman"/>
                <w:sz w:val="21"/>
                <w:szCs w:val="21"/>
              </w:rPr>
              <w:t xml:space="preserve">Strateji Geliştirme Daire Başkanlığı </w:t>
            </w:r>
          </w:p>
        </w:tc>
        <w:tc>
          <w:tcPr>
            <w:tcW w:w="1976" w:type="dxa"/>
            <w:vMerge/>
          </w:tcPr>
          <w:p w14:paraId="455D7D95" w14:textId="77777777" w:rsidR="007E5974" w:rsidRPr="00D75A4A" w:rsidRDefault="007E5974" w:rsidP="007E5974">
            <w:pPr>
              <w:jc w:val="both"/>
              <w:rPr>
                <w:rFonts w:ascii="Aptos" w:hAnsi="Aptos" w:cs="Times New Roman"/>
                <w:sz w:val="21"/>
                <w:szCs w:val="21"/>
              </w:rPr>
            </w:pPr>
          </w:p>
        </w:tc>
        <w:tc>
          <w:tcPr>
            <w:tcW w:w="2067" w:type="dxa"/>
            <w:vMerge/>
          </w:tcPr>
          <w:p w14:paraId="2EA796BF" w14:textId="77777777" w:rsidR="007E5974" w:rsidRPr="00D75A4A" w:rsidRDefault="007E5974" w:rsidP="007E5974">
            <w:pPr>
              <w:jc w:val="both"/>
              <w:rPr>
                <w:rFonts w:ascii="Aptos" w:hAnsi="Aptos" w:cs="Times New Roman"/>
                <w:sz w:val="21"/>
                <w:szCs w:val="21"/>
              </w:rPr>
            </w:pPr>
          </w:p>
        </w:tc>
      </w:tr>
      <w:tr w:rsidR="007E5974" w:rsidRPr="00D75A4A" w14:paraId="7B5A0124" w14:textId="77777777" w:rsidTr="00EB5F7F">
        <w:trPr>
          <w:trHeight w:val="20"/>
        </w:trPr>
        <w:tc>
          <w:tcPr>
            <w:tcW w:w="845" w:type="dxa"/>
            <w:vMerge/>
          </w:tcPr>
          <w:p w14:paraId="7FEE3151" w14:textId="77777777" w:rsidR="007E5974" w:rsidRPr="00D75A4A" w:rsidRDefault="007E5974" w:rsidP="007E5974">
            <w:pPr>
              <w:jc w:val="center"/>
              <w:rPr>
                <w:rFonts w:ascii="Aptos" w:hAnsi="Aptos" w:cs="Times New Roman"/>
                <w:sz w:val="21"/>
                <w:szCs w:val="21"/>
              </w:rPr>
            </w:pPr>
          </w:p>
        </w:tc>
        <w:tc>
          <w:tcPr>
            <w:tcW w:w="3089" w:type="dxa"/>
            <w:vMerge/>
          </w:tcPr>
          <w:p w14:paraId="6FE6DF64" w14:textId="77777777" w:rsidR="007E5974" w:rsidRPr="00D75A4A" w:rsidRDefault="007E5974" w:rsidP="007E5974">
            <w:pPr>
              <w:rPr>
                <w:rFonts w:ascii="Aptos" w:hAnsi="Aptos" w:cs="Times New Roman"/>
                <w:sz w:val="21"/>
                <w:szCs w:val="21"/>
              </w:rPr>
            </w:pPr>
          </w:p>
        </w:tc>
        <w:tc>
          <w:tcPr>
            <w:tcW w:w="1033" w:type="dxa"/>
            <w:vMerge/>
          </w:tcPr>
          <w:p w14:paraId="0714FFFC" w14:textId="77777777" w:rsidR="007E5974" w:rsidRPr="00D75A4A" w:rsidRDefault="007E5974" w:rsidP="00E41B60">
            <w:pPr>
              <w:rPr>
                <w:rFonts w:ascii="Aptos" w:hAnsi="Aptos" w:cs="Times New Roman"/>
                <w:sz w:val="21"/>
                <w:szCs w:val="21"/>
              </w:rPr>
            </w:pPr>
          </w:p>
        </w:tc>
        <w:tc>
          <w:tcPr>
            <w:tcW w:w="1196" w:type="dxa"/>
          </w:tcPr>
          <w:p w14:paraId="4BAD1560" w14:textId="1E887E9B" w:rsidR="007E5974" w:rsidRPr="00D75A4A" w:rsidRDefault="007E5974" w:rsidP="00E41B60">
            <w:pPr>
              <w:rPr>
                <w:rFonts w:ascii="Aptos" w:hAnsi="Aptos" w:cs="Times New Roman"/>
                <w:sz w:val="21"/>
                <w:szCs w:val="21"/>
              </w:rPr>
            </w:pPr>
            <w:r w:rsidRPr="00D75A4A">
              <w:rPr>
                <w:rFonts w:ascii="Aptos" w:hAnsi="Aptos" w:cs="Times New Roman"/>
                <w:sz w:val="21"/>
                <w:szCs w:val="21"/>
              </w:rPr>
              <w:t>Hukuk Müşavirliği</w:t>
            </w:r>
          </w:p>
        </w:tc>
        <w:tc>
          <w:tcPr>
            <w:tcW w:w="1976" w:type="dxa"/>
            <w:vMerge/>
          </w:tcPr>
          <w:p w14:paraId="4A19F1DF" w14:textId="77777777" w:rsidR="007E5974" w:rsidRPr="00D75A4A" w:rsidRDefault="007E5974" w:rsidP="007E5974">
            <w:pPr>
              <w:jc w:val="both"/>
              <w:rPr>
                <w:rFonts w:ascii="Aptos" w:hAnsi="Aptos" w:cs="Times New Roman"/>
                <w:sz w:val="21"/>
                <w:szCs w:val="21"/>
              </w:rPr>
            </w:pPr>
          </w:p>
        </w:tc>
        <w:tc>
          <w:tcPr>
            <w:tcW w:w="2067" w:type="dxa"/>
            <w:vMerge/>
          </w:tcPr>
          <w:p w14:paraId="6060C45D" w14:textId="77777777" w:rsidR="007E5974" w:rsidRPr="00D75A4A" w:rsidRDefault="007E5974" w:rsidP="007E5974">
            <w:pPr>
              <w:jc w:val="both"/>
              <w:rPr>
                <w:rFonts w:ascii="Aptos" w:hAnsi="Aptos" w:cs="Times New Roman"/>
                <w:sz w:val="21"/>
                <w:szCs w:val="21"/>
              </w:rPr>
            </w:pPr>
          </w:p>
        </w:tc>
      </w:tr>
      <w:tr w:rsidR="007E5974" w:rsidRPr="00D75A4A" w14:paraId="1670FB68" w14:textId="77777777" w:rsidTr="00EB5F7F">
        <w:trPr>
          <w:trHeight w:val="20"/>
        </w:trPr>
        <w:tc>
          <w:tcPr>
            <w:tcW w:w="845" w:type="dxa"/>
            <w:vMerge w:val="restart"/>
          </w:tcPr>
          <w:p w14:paraId="2E9FBEE2" w14:textId="6CEFB271"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1.2.16.</w:t>
            </w:r>
          </w:p>
        </w:tc>
        <w:tc>
          <w:tcPr>
            <w:tcW w:w="3089" w:type="dxa"/>
            <w:vMerge w:val="restart"/>
          </w:tcPr>
          <w:p w14:paraId="416AA67D" w14:textId="703B83B6" w:rsidR="007E5974" w:rsidRPr="00D75A4A" w:rsidRDefault="007E5974" w:rsidP="007E5974">
            <w:pPr>
              <w:rPr>
                <w:rFonts w:ascii="Aptos" w:hAnsi="Aptos" w:cs="Times New Roman"/>
                <w:sz w:val="21"/>
                <w:szCs w:val="21"/>
              </w:rPr>
            </w:pPr>
            <w:r w:rsidRPr="00D75A4A">
              <w:rPr>
                <w:rFonts w:ascii="Aptos" w:hAnsi="Aptos" w:cs="Times New Roman"/>
                <w:sz w:val="21"/>
                <w:szCs w:val="21"/>
              </w:rPr>
              <w:t>Biriminizde yetki devredilecek personel için asgari gereklilikler (bilgi, beceri ve deneyim) belirlenmiş midir?</w:t>
            </w:r>
          </w:p>
        </w:tc>
        <w:tc>
          <w:tcPr>
            <w:tcW w:w="1033" w:type="dxa"/>
            <w:vMerge w:val="restart"/>
          </w:tcPr>
          <w:p w14:paraId="3381E0B4" w14:textId="7AEF069E"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96" w:type="dxa"/>
          </w:tcPr>
          <w:p w14:paraId="18962452" w14:textId="3EDDE711" w:rsidR="007E5974" w:rsidRPr="00D75A4A" w:rsidRDefault="007E5974" w:rsidP="00E41B60">
            <w:pPr>
              <w:rPr>
                <w:rFonts w:ascii="Aptos" w:hAnsi="Aptos" w:cs="Times New Roman"/>
                <w:sz w:val="21"/>
                <w:szCs w:val="21"/>
              </w:rPr>
            </w:pPr>
            <w:r w:rsidRPr="00D75A4A">
              <w:rPr>
                <w:rFonts w:ascii="Aptos" w:hAnsi="Aptos" w:cs="Times New Roman"/>
                <w:sz w:val="21"/>
                <w:szCs w:val="21"/>
              </w:rPr>
              <w:t>Rektörlük</w:t>
            </w:r>
          </w:p>
        </w:tc>
        <w:tc>
          <w:tcPr>
            <w:tcW w:w="1976" w:type="dxa"/>
            <w:vMerge w:val="restart"/>
          </w:tcPr>
          <w:p w14:paraId="52FC29D7" w14:textId="77777777" w:rsidR="007E5974" w:rsidRPr="00D75A4A" w:rsidRDefault="007E5974" w:rsidP="007E5974">
            <w:pPr>
              <w:jc w:val="both"/>
              <w:rPr>
                <w:rFonts w:ascii="Aptos" w:hAnsi="Aptos" w:cs="Times New Roman"/>
                <w:sz w:val="21"/>
                <w:szCs w:val="21"/>
              </w:rPr>
            </w:pPr>
          </w:p>
        </w:tc>
        <w:tc>
          <w:tcPr>
            <w:tcW w:w="2067" w:type="dxa"/>
            <w:vMerge w:val="restart"/>
          </w:tcPr>
          <w:p w14:paraId="2EDE04F5" w14:textId="77777777" w:rsidR="007E5974" w:rsidRPr="00D75A4A" w:rsidRDefault="007E5974" w:rsidP="007E5974">
            <w:pPr>
              <w:jc w:val="both"/>
              <w:rPr>
                <w:rFonts w:ascii="Aptos" w:hAnsi="Aptos" w:cs="Times New Roman"/>
                <w:sz w:val="21"/>
                <w:szCs w:val="21"/>
              </w:rPr>
            </w:pPr>
          </w:p>
        </w:tc>
      </w:tr>
      <w:tr w:rsidR="007E5974" w:rsidRPr="00D75A4A" w14:paraId="5AB329AE" w14:textId="77777777" w:rsidTr="00EB5F7F">
        <w:trPr>
          <w:trHeight w:val="20"/>
        </w:trPr>
        <w:tc>
          <w:tcPr>
            <w:tcW w:w="845" w:type="dxa"/>
            <w:vMerge/>
          </w:tcPr>
          <w:p w14:paraId="40AAD57E" w14:textId="77777777" w:rsidR="007E5974" w:rsidRPr="00D75A4A" w:rsidRDefault="007E5974" w:rsidP="007E5974">
            <w:pPr>
              <w:jc w:val="center"/>
              <w:rPr>
                <w:rFonts w:ascii="Aptos" w:hAnsi="Aptos" w:cs="Times New Roman"/>
                <w:sz w:val="21"/>
                <w:szCs w:val="21"/>
              </w:rPr>
            </w:pPr>
          </w:p>
        </w:tc>
        <w:tc>
          <w:tcPr>
            <w:tcW w:w="3089" w:type="dxa"/>
            <w:vMerge/>
          </w:tcPr>
          <w:p w14:paraId="74CD22D4" w14:textId="77777777" w:rsidR="007E5974" w:rsidRPr="00D75A4A" w:rsidRDefault="007E5974" w:rsidP="007E5974">
            <w:pPr>
              <w:rPr>
                <w:rFonts w:ascii="Aptos" w:hAnsi="Aptos" w:cs="Times New Roman"/>
                <w:sz w:val="21"/>
                <w:szCs w:val="21"/>
              </w:rPr>
            </w:pPr>
          </w:p>
        </w:tc>
        <w:tc>
          <w:tcPr>
            <w:tcW w:w="1033" w:type="dxa"/>
            <w:vMerge/>
          </w:tcPr>
          <w:p w14:paraId="7CBE19F8" w14:textId="77777777" w:rsidR="007E5974" w:rsidRPr="00D75A4A" w:rsidRDefault="007E5974" w:rsidP="00E41B60">
            <w:pPr>
              <w:rPr>
                <w:rFonts w:ascii="Aptos" w:hAnsi="Aptos" w:cs="Times New Roman"/>
                <w:sz w:val="21"/>
                <w:szCs w:val="21"/>
              </w:rPr>
            </w:pPr>
          </w:p>
        </w:tc>
        <w:tc>
          <w:tcPr>
            <w:tcW w:w="1196" w:type="dxa"/>
          </w:tcPr>
          <w:p w14:paraId="23F74225" w14:textId="35135FE3" w:rsidR="007E5974" w:rsidRPr="00D75A4A" w:rsidRDefault="00EB0643" w:rsidP="00E41B60">
            <w:pPr>
              <w:rPr>
                <w:rFonts w:ascii="Aptos" w:hAnsi="Aptos" w:cs="Times New Roman"/>
                <w:sz w:val="21"/>
                <w:szCs w:val="21"/>
              </w:rPr>
            </w:pPr>
            <w:r>
              <w:rPr>
                <w:rFonts w:ascii="Aptos" w:hAnsi="Aptos" w:cs="Times New Roman"/>
                <w:sz w:val="21"/>
                <w:szCs w:val="21"/>
              </w:rPr>
              <w:t xml:space="preserve">Genel Sekreterlik </w:t>
            </w:r>
            <w:r w:rsidR="007E5974" w:rsidRPr="00D75A4A">
              <w:rPr>
                <w:rFonts w:ascii="Aptos" w:hAnsi="Aptos" w:cs="Times New Roman"/>
                <w:sz w:val="21"/>
                <w:szCs w:val="21"/>
              </w:rPr>
              <w:t>Yazı İşleri ve Genel Evrak Müdürlüğü</w:t>
            </w:r>
          </w:p>
        </w:tc>
        <w:tc>
          <w:tcPr>
            <w:tcW w:w="1976" w:type="dxa"/>
            <w:vMerge/>
          </w:tcPr>
          <w:p w14:paraId="5FB15371" w14:textId="77777777" w:rsidR="007E5974" w:rsidRPr="00D75A4A" w:rsidRDefault="007E5974" w:rsidP="007E5974">
            <w:pPr>
              <w:jc w:val="both"/>
              <w:rPr>
                <w:rFonts w:ascii="Aptos" w:hAnsi="Aptos" w:cs="Times New Roman"/>
                <w:sz w:val="21"/>
                <w:szCs w:val="21"/>
              </w:rPr>
            </w:pPr>
          </w:p>
        </w:tc>
        <w:tc>
          <w:tcPr>
            <w:tcW w:w="2067" w:type="dxa"/>
            <w:vMerge/>
          </w:tcPr>
          <w:p w14:paraId="30DAF343" w14:textId="77777777" w:rsidR="007E5974" w:rsidRPr="00D75A4A" w:rsidRDefault="007E5974" w:rsidP="007E5974">
            <w:pPr>
              <w:jc w:val="both"/>
              <w:rPr>
                <w:rFonts w:ascii="Aptos" w:hAnsi="Aptos" w:cs="Times New Roman"/>
                <w:sz w:val="21"/>
                <w:szCs w:val="21"/>
              </w:rPr>
            </w:pPr>
          </w:p>
        </w:tc>
      </w:tr>
      <w:tr w:rsidR="007E5974" w:rsidRPr="00D75A4A" w14:paraId="2CBC67B8" w14:textId="77777777" w:rsidTr="00EB5F7F">
        <w:trPr>
          <w:trHeight w:val="20"/>
        </w:trPr>
        <w:tc>
          <w:tcPr>
            <w:tcW w:w="845" w:type="dxa"/>
            <w:vMerge/>
          </w:tcPr>
          <w:p w14:paraId="2652D7F9" w14:textId="77777777" w:rsidR="007E5974" w:rsidRPr="00D75A4A" w:rsidRDefault="007E5974" w:rsidP="007E5974">
            <w:pPr>
              <w:jc w:val="center"/>
              <w:rPr>
                <w:rFonts w:ascii="Aptos" w:hAnsi="Aptos" w:cs="Times New Roman"/>
                <w:sz w:val="21"/>
                <w:szCs w:val="21"/>
              </w:rPr>
            </w:pPr>
          </w:p>
        </w:tc>
        <w:tc>
          <w:tcPr>
            <w:tcW w:w="3089" w:type="dxa"/>
            <w:vMerge/>
          </w:tcPr>
          <w:p w14:paraId="5334242D" w14:textId="77777777" w:rsidR="007E5974" w:rsidRPr="00D75A4A" w:rsidRDefault="007E5974" w:rsidP="007E5974">
            <w:pPr>
              <w:rPr>
                <w:rFonts w:ascii="Aptos" w:hAnsi="Aptos" w:cs="Times New Roman"/>
                <w:sz w:val="21"/>
                <w:szCs w:val="21"/>
              </w:rPr>
            </w:pPr>
          </w:p>
        </w:tc>
        <w:tc>
          <w:tcPr>
            <w:tcW w:w="1033" w:type="dxa"/>
            <w:vMerge/>
          </w:tcPr>
          <w:p w14:paraId="125CBF72" w14:textId="77777777" w:rsidR="007E5974" w:rsidRPr="00D75A4A" w:rsidRDefault="007E5974" w:rsidP="00E41B60">
            <w:pPr>
              <w:rPr>
                <w:rFonts w:ascii="Aptos" w:hAnsi="Aptos" w:cs="Times New Roman"/>
                <w:sz w:val="21"/>
                <w:szCs w:val="21"/>
              </w:rPr>
            </w:pPr>
          </w:p>
        </w:tc>
        <w:tc>
          <w:tcPr>
            <w:tcW w:w="1196" w:type="dxa"/>
          </w:tcPr>
          <w:p w14:paraId="0B293DE0" w14:textId="3F21F40F" w:rsidR="007E5974" w:rsidRPr="00D75A4A" w:rsidRDefault="007E5974" w:rsidP="00E41B60">
            <w:pPr>
              <w:rPr>
                <w:rFonts w:ascii="Aptos" w:hAnsi="Aptos" w:cs="Times New Roman"/>
                <w:sz w:val="21"/>
                <w:szCs w:val="21"/>
              </w:rPr>
            </w:pPr>
            <w:r w:rsidRPr="00D75A4A">
              <w:rPr>
                <w:rFonts w:ascii="Aptos" w:hAnsi="Aptos" w:cs="Times New Roman"/>
                <w:sz w:val="21"/>
                <w:szCs w:val="21"/>
              </w:rPr>
              <w:t xml:space="preserve">Strateji Geliştirme Daire Başkanlığı </w:t>
            </w:r>
          </w:p>
        </w:tc>
        <w:tc>
          <w:tcPr>
            <w:tcW w:w="1976" w:type="dxa"/>
            <w:vMerge/>
          </w:tcPr>
          <w:p w14:paraId="48377C76" w14:textId="77777777" w:rsidR="007E5974" w:rsidRPr="00D75A4A" w:rsidRDefault="007E5974" w:rsidP="007E5974">
            <w:pPr>
              <w:jc w:val="both"/>
              <w:rPr>
                <w:rFonts w:ascii="Aptos" w:hAnsi="Aptos" w:cs="Times New Roman"/>
                <w:sz w:val="21"/>
                <w:szCs w:val="21"/>
              </w:rPr>
            </w:pPr>
          </w:p>
        </w:tc>
        <w:tc>
          <w:tcPr>
            <w:tcW w:w="2067" w:type="dxa"/>
            <w:vMerge/>
          </w:tcPr>
          <w:p w14:paraId="13AE9CA7" w14:textId="77777777" w:rsidR="007E5974" w:rsidRPr="00D75A4A" w:rsidRDefault="007E5974" w:rsidP="007E5974">
            <w:pPr>
              <w:jc w:val="both"/>
              <w:rPr>
                <w:rFonts w:ascii="Aptos" w:hAnsi="Aptos" w:cs="Times New Roman"/>
                <w:sz w:val="21"/>
                <w:szCs w:val="21"/>
              </w:rPr>
            </w:pPr>
          </w:p>
        </w:tc>
      </w:tr>
      <w:tr w:rsidR="007E5974" w:rsidRPr="00D75A4A" w14:paraId="50B328D3" w14:textId="77777777" w:rsidTr="00EB5F7F">
        <w:trPr>
          <w:trHeight w:val="20"/>
        </w:trPr>
        <w:tc>
          <w:tcPr>
            <w:tcW w:w="845" w:type="dxa"/>
            <w:vMerge/>
          </w:tcPr>
          <w:p w14:paraId="52E3C866" w14:textId="77777777" w:rsidR="007E5974" w:rsidRPr="00D75A4A" w:rsidRDefault="007E5974" w:rsidP="007E5974">
            <w:pPr>
              <w:jc w:val="center"/>
              <w:rPr>
                <w:rFonts w:ascii="Aptos" w:hAnsi="Aptos" w:cs="Times New Roman"/>
                <w:sz w:val="21"/>
                <w:szCs w:val="21"/>
              </w:rPr>
            </w:pPr>
          </w:p>
        </w:tc>
        <w:tc>
          <w:tcPr>
            <w:tcW w:w="3089" w:type="dxa"/>
            <w:vMerge/>
          </w:tcPr>
          <w:p w14:paraId="078BC0A2" w14:textId="77777777" w:rsidR="007E5974" w:rsidRPr="00D75A4A" w:rsidRDefault="007E5974" w:rsidP="007E5974">
            <w:pPr>
              <w:rPr>
                <w:rFonts w:ascii="Aptos" w:hAnsi="Aptos" w:cs="Times New Roman"/>
                <w:sz w:val="21"/>
                <w:szCs w:val="21"/>
              </w:rPr>
            </w:pPr>
          </w:p>
        </w:tc>
        <w:tc>
          <w:tcPr>
            <w:tcW w:w="1033" w:type="dxa"/>
            <w:vMerge/>
          </w:tcPr>
          <w:p w14:paraId="1769B695" w14:textId="77777777" w:rsidR="007E5974" w:rsidRPr="00D75A4A" w:rsidRDefault="007E5974" w:rsidP="00E41B60">
            <w:pPr>
              <w:rPr>
                <w:rFonts w:ascii="Aptos" w:hAnsi="Aptos" w:cs="Times New Roman"/>
                <w:sz w:val="21"/>
                <w:szCs w:val="21"/>
              </w:rPr>
            </w:pPr>
          </w:p>
        </w:tc>
        <w:tc>
          <w:tcPr>
            <w:tcW w:w="1196" w:type="dxa"/>
          </w:tcPr>
          <w:p w14:paraId="4D8E40A7" w14:textId="149CC4A2" w:rsidR="007E5974" w:rsidRPr="00D75A4A" w:rsidRDefault="007E5974" w:rsidP="00E41B60">
            <w:pPr>
              <w:rPr>
                <w:rFonts w:ascii="Aptos" w:hAnsi="Aptos" w:cs="Times New Roman"/>
                <w:sz w:val="21"/>
                <w:szCs w:val="21"/>
              </w:rPr>
            </w:pPr>
            <w:r w:rsidRPr="00D75A4A">
              <w:rPr>
                <w:rFonts w:ascii="Aptos" w:hAnsi="Aptos" w:cs="Times New Roman"/>
                <w:sz w:val="21"/>
                <w:szCs w:val="21"/>
              </w:rPr>
              <w:t>Hukuk Müşavirliği</w:t>
            </w:r>
          </w:p>
        </w:tc>
        <w:tc>
          <w:tcPr>
            <w:tcW w:w="1976" w:type="dxa"/>
            <w:vMerge/>
          </w:tcPr>
          <w:p w14:paraId="65532E4B" w14:textId="77777777" w:rsidR="007E5974" w:rsidRPr="00D75A4A" w:rsidRDefault="007E5974" w:rsidP="007E5974">
            <w:pPr>
              <w:jc w:val="both"/>
              <w:rPr>
                <w:rFonts w:ascii="Aptos" w:hAnsi="Aptos" w:cs="Times New Roman"/>
                <w:sz w:val="21"/>
                <w:szCs w:val="21"/>
              </w:rPr>
            </w:pPr>
          </w:p>
        </w:tc>
        <w:tc>
          <w:tcPr>
            <w:tcW w:w="2067" w:type="dxa"/>
            <w:vMerge/>
          </w:tcPr>
          <w:p w14:paraId="4323D51A" w14:textId="77777777" w:rsidR="007E5974" w:rsidRPr="00D75A4A" w:rsidRDefault="007E5974" w:rsidP="007E5974">
            <w:pPr>
              <w:jc w:val="both"/>
              <w:rPr>
                <w:rFonts w:ascii="Aptos" w:hAnsi="Aptos" w:cs="Times New Roman"/>
                <w:sz w:val="21"/>
                <w:szCs w:val="21"/>
              </w:rPr>
            </w:pPr>
          </w:p>
        </w:tc>
      </w:tr>
      <w:tr w:rsidR="007E5974" w:rsidRPr="00D75A4A" w14:paraId="2A9B7EF6" w14:textId="77777777" w:rsidTr="00EB5F7F">
        <w:trPr>
          <w:trHeight w:val="20"/>
        </w:trPr>
        <w:tc>
          <w:tcPr>
            <w:tcW w:w="845" w:type="dxa"/>
            <w:vMerge w:val="restart"/>
          </w:tcPr>
          <w:p w14:paraId="07697470" w14:textId="78CB1ABA"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1.2.17.</w:t>
            </w:r>
          </w:p>
        </w:tc>
        <w:tc>
          <w:tcPr>
            <w:tcW w:w="3089" w:type="dxa"/>
            <w:vMerge w:val="restart"/>
          </w:tcPr>
          <w:p w14:paraId="73A4B43E" w14:textId="58044AF3" w:rsidR="007E5974" w:rsidRPr="00D75A4A" w:rsidRDefault="007E5974" w:rsidP="007E5974">
            <w:pPr>
              <w:rPr>
                <w:rFonts w:ascii="Aptos" w:hAnsi="Aptos" w:cs="Times New Roman"/>
                <w:sz w:val="21"/>
                <w:szCs w:val="21"/>
              </w:rPr>
            </w:pPr>
            <w:r w:rsidRPr="00D75A4A">
              <w:rPr>
                <w:rFonts w:ascii="Aptos" w:hAnsi="Aptos" w:cs="Times New Roman"/>
                <w:sz w:val="21"/>
                <w:szCs w:val="21"/>
              </w:rPr>
              <w:t>Biriminizde yetki devredilen personelin, yetkinin kullanımına ilişkin olarak belli dönemlerde yetki devredene rapor vermesine ilişkin düzenleme var mıdır?</w:t>
            </w:r>
          </w:p>
        </w:tc>
        <w:tc>
          <w:tcPr>
            <w:tcW w:w="1033" w:type="dxa"/>
            <w:vMerge w:val="restart"/>
          </w:tcPr>
          <w:p w14:paraId="10A39A46" w14:textId="19244D5B"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96" w:type="dxa"/>
          </w:tcPr>
          <w:p w14:paraId="6F622AB2" w14:textId="20B86D5C" w:rsidR="007E5974" w:rsidRPr="00D75A4A" w:rsidRDefault="007E5974" w:rsidP="00E41B60">
            <w:pPr>
              <w:rPr>
                <w:rFonts w:ascii="Aptos" w:hAnsi="Aptos" w:cs="Times New Roman"/>
                <w:sz w:val="21"/>
                <w:szCs w:val="21"/>
              </w:rPr>
            </w:pPr>
            <w:r w:rsidRPr="00D75A4A">
              <w:rPr>
                <w:rFonts w:ascii="Aptos" w:hAnsi="Aptos" w:cs="Times New Roman"/>
                <w:sz w:val="21"/>
                <w:szCs w:val="21"/>
              </w:rPr>
              <w:t>Rektörlük</w:t>
            </w:r>
          </w:p>
        </w:tc>
        <w:tc>
          <w:tcPr>
            <w:tcW w:w="1976" w:type="dxa"/>
            <w:vMerge w:val="restart"/>
          </w:tcPr>
          <w:p w14:paraId="240CE281" w14:textId="77777777" w:rsidR="007E5974" w:rsidRPr="00D75A4A" w:rsidRDefault="007E5974" w:rsidP="007E5974">
            <w:pPr>
              <w:jc w:val="both"/>
              <w:rPr>
                <w:rFonts w:ascii="Aptos" w:hAnsi="Aptos" w:cs="Times New Roman"/>
                <w:sz w:val="21"/>
                <w:szCs w:val="21"/>
              </w:rPr>
            </w:pPr>
          </w:p>
        </w:tc>
        <w:tc>
          <w:tcPr>
            <w:tcW w:w="2067" w:type="dxa"/>
            <w:vMerge w:val="restart"/>
          </w:tcPr>
          <w:p w14:paraId="1D5A41D0" w14:textId="77777777" w:rsidR="007E5974" w:rsidRPr="00D75A4A" w:rsidRDefault="007E5974" w:rsidP="007E5974">
            <w:pPr>
              <w:jc w:val="both"/>
              <w:rPr>
                <w:rFonts w:ascii="Aptos" w:hAnsi="Aptos" w:cs="Times New Roman"/>
                <w:sz w:val="21"/>
                <w:szCs w:val="21"/>
              </w:rPr>
            </w:pPr>
          </w:p>
        </w:tc>
      </w:tr>
      <w:tr w:rsidR="007E5974" w:rsidRPr="00D75A4A" w14:paraId="5C2DBD65" w14:textId="77777777" w:rsidTr="00EB5F7F">
        <w:trPr>
          <w:trHeight w:val="20"/>
        </w:trPr>
        <w:tc>
          <w:tcPr>
            <w:tcW w:w="845" w:type="dxa"/>
            <w:vMerge/>
          </w:tcPr>
          <w:p w14:paraId="127C26D6" w14:textId="77777777" w:rsidR="007E5974" w:rsidRPr="00D75A4A" w:rsidRDefault="007E5974" w:rsidP="007E5974">
            <w:pPr>
              <w:jc w:val="center"/>
              <w:rPr>
                <w:rFonts w:ascii="Aptos" w:hAnsi="Aptos" w:cs="Times New Roman"/>
                <w:sz w:val="21"/>
                <w:szCs w:val="21"/>
              </w:rPr>
            </w:pPr>
          </w:p>
        </w:tc>
        <w:tc>
          <w:tcPr>
            <w:tcW w:w="3089" w:type="dxa"/>
            <w:vMerge/>
          </w:tcPr>
          <w:p w14:paraId="3FEA886E" w14:textId="77777777" w:rsidR="007E5974" w:rsidRPr="00D75A4A" w:rsidRDefault="007E5974" w:rsidP="007E5974">
            <w:pPr>
              <w:rPr>
                <w:rFonts w:ascii="Aptos" w:hAnsi="Aptos" w:cs="Times New Roman"/>
                <w:sz w:val="21"/>
                <w:szCs w:val="21"/>
              </w:rPr>
            </w:pPr>
          </w:p>
        </w:tc>
        <w:tc>
          <w:tcPr>
            <w:tcW w:w="1033" w:type="dxa"/>
            <w:vMerge/>
          </w:tcPr>
          <w:p w14:paraId="2380AFA4" w14:textId="77777777" w:rsidR="007E5974" w:rsidRPr="00D75A4A" w:rsidRDefault="007E5974" w:rsidP="00E41B60">
            <w:pPr>
              <w:rPr>
                <w:rFonts w:ascii="Aptos" w:hAnsi="Aptos" w:cs="Times New Roman"/>
                <w:sz w:val="21"/>
                <w:szCs w:val="21"/>
              </w:rPr>
            </w:pPr>
          </w:p>
        </w:tc>
        <w:tc>
          <w:tcPr>
            <w:tcW w:w="1196" w:type="dxa"/>
          </w:tcPr>
          <w:p w14:paraId="1ADEEB97" w14:textId="61D8FABE" w:rsidR="007E5974" w:rsidRPr="00D75A4A" w:rsidRDefault="00EB0643" w:rsidP="00E41B60">
            <w:pPr>
              <w:rPr>
                <w:rFonts w:ascii="Aptos" w:hAnsi="Aptos" w:cs="Times New Roman"/>
                <w:sz w:val="21"/>
                <w:szCs w:val="21"/>
              </w:rPr>
            </w:pPr>
            <w:r>
              <w:rPr>
                <w:rFonts w:ascii="Aptos" w:hAnsi="Aptos" w:cs="Times New Roman"/>
                <w:sz w:val="21"/>
                <w:szCs w:val="21"/>
              </w:rPr>
              <w:t xml:space="preserve">Genel Sekreterlik </w:t>
            </w:r>
            <w:r w:rsidR="007E5974" w:rsidRPr="00D75A4A">
              <w:rPr>
                <w:rFonts w:ascii="Aptos" w:hAnsi="Aptos" w:cs="Times New Roman"/>
                <w:sz w:val="21"/>
                <w:szCs w:val="21"/>
              </w:rPr>
              <w:t>Yazı İşleri ve Genel Evrak Müdürlüğü</w:t>
            </w:r>
          </w:p>
        </w:tc>
        <w:tc>
          <w:tcPr>
            <w:tcW w:w="1976" w:type="dxa"/>
            <w:vMerge/>
          </w:tcPr>
          <w:p w14:paraId="7500BE7E" w14:textId="77777777" w:rsidR="007E5974" w:rsidRPr="00D75A4A" w:rsidRDefault="007E5974" w:rsidP="007E5974">
            <w:pPr>
              <w:jc w:val="both"/>
              <w:rPr>
                <w:rFonts w:ascii="Aptos" w:hAnsi="Aptos" w:cs="Times New Roman"/>
                <w:sz w:val="21"/>
                <w:szCs w:val="21"/>
              </w:rPr>
            </w:pPr>
          </w:p>
        </w:tc>
        <w:tc>
          <w:tcPr>
            <w:tcW w:w="2067" w:type="dxa"/>
            <w:vMerge/>
          </w:tcPr>
          <w:p w14:paraId="3898E248" w14:textId="77777777" w:rsidR="007E5974" w:rsidRPr="00D75A4A" w:rsidRDefault="007E5974" w:rsidP="007E5974">
            <w:pPr>
              <w:jc w:val="both"/>
              <w:rPr>
                <w:rFonts w:ascii="Aptos" w:hAnsi="Aptos" w:cs="Times New Roman"/>
                <w:sz w:val="21"/>
                <w:szCs w:val="21"/>
              </w:rPr>
            </w:pPr>
          </w:p>
        </w:tc>
      </w:tr>
      <w:tr w:rsidR="007E5974" w:rsidRPr="00D75A4A" w14:paraId="05550CF1" w14:textId="77777777" w:rsidTr="00EB5F7F">
        <w:trPr>
          <w:trHeight w:val="20"/>
        </w:trPr>
        <w:tc>
          <w:tcPr>
            <w:tcW w:w="845" w:type="dxa"/>
            <w:vMerge/>
          </w:tcPr>
          <w:p w14:paraId="61C7B257" w14:textId="77777777" w:rsidR="007E5974" w:rsidRPr="00D75A4A" w:rsidRDefault="007E5974" w:rsidP="007E5974">
            <w:pPr>
              <w:jc w:val="center"/>
              <w:rPr>
                <w:rFonts w:ascii="Aptos" w:hAnsi="Aptos" w:cs="Times New Roman"/>
                <w:sz w:val="21"/>
                <w:szCs w:val="21"/>
              </w:rPr>
            </w:pPr>
          </w:p>
        </w:tc>
        <w:tc>
          <w:tcPr>
            <w:tcW w:w="3089" w:type="dxa"/>
            <w:vMerge/>
          </w:tcPr>
          <w:p w14:paraId="4511ADF7" w14:textId="77777777" w:rsidR="007E5974" w:rsidRPr="00D75A4A" w:rsidRDefault="007E5974" w:rsidP="007E5974">
            <w:pPr>
              <w:rPr>
                <w:rFonts w:ascii="Aptos" w:hAnsi="Aptos" w:cs="Times New Roman"/>
                <w:sz w:val="21"/>
                <w:szCs w:val="21"/>
              </w:rPr>
            </w:pPr>
          </w:p>
        </w:tc>
        <w:tc>
          <w:tcPr>
            <w:tcW w:w="1033" w:type="dxa"/>
            <w:vMerge/>
          </w:tcPr>
          <w:p w14:paraId="524BA7F5" w14:textId="77777777" w:rsidR="007E5974" w:rsidRPr="00D75A4A" w:rsidRDefault="007E5974" w:rsidP="00E41B60">
            <w:pPr>
              <w:rPr>
                <w:rFonts w:ascii="Aptos" w:hAnsi="Aptos" w:cs="Times New Roman"/>
                <w:sz w:val="21"/>
                <w:szCs w:val="21"/>
              </w:rPr>
            </w:pPr>
          </w:p>
        </w:tc>
        <w:tc>
          <w:tcPr>
            <w:tcW w:w="1196" w:type="dxa"/>
          </w:tcPr>
          <w:p w14:paraId="3B7749EE" w14:textId="0EF2C4ED" w:rsidR="007E5974" w:rsidRPr="00D75A4A" w:rsidRDefault="007E5974" w:rsidP="00E41B60">
            <w:pPr>
              <w:rPr>
                <w:rFonts w:ascii="Aptos" w:hAnsi="Aptos" w:cs="Times New Roman"/>
                <w:sz w:val="21"/>
                <w:szCs w:val="21"/>
              </w:rPr>
            </w:pPr>
            <w:r w:rsidRPr="00D75A4A">
              <w:rPr>
                <w:rFonts w:ascii="Aptos" w:hAnsi="Aptos" w:cs="Times New Roman"/>
                <w:sz w:val="21"/>
                <w:szCs w:val="21"/>
              </w:rPr>
              <w:t xml:space="preserve">Strateji Geliştirme Daire Başkanlığı </w:t>
            </w:r>
          </w:p>
        </w:tc>
        <w:tc>
          <w:tcPr>
            <w:tcW w:w="1976" w:type="dxa"/>
            <w:vMerge/>
          </w:tcPr>
          <w:p w14:paraId="6A5C06D3" w14:textId="77777777" w:rsidR="007E5974" w:rsidRPr="00D75A4A" w:rsidRDefault="007E5974" w:rsidP="007E5974">
            <w:pPr>
              <w:jc w:val="both"/>
              <w:rPr>
                <w:rFonts w:ascii="Aptos" w:hAnsi="Aptos" w:cs="Times New Roman"/>
                <w:sz w:val="21"/>
                <w:szCs w:val="21"/>
              </w:rPr>
            </w:pPr>
          </w:p>
        </w:tc>
        <w:tc>
          <w:tcPr>
            <w:tcW w:w="2067" w:type="dxa"/>
            <w:vMerge/>
          </w:tcPr>
          <w:p w14:paraId="677EC4E9" w14:textId="77777777" w:rsidR="007E5974" w:rsidRPr="00D75A4A" w:rsidRDefault="007E5974" w:rsidP="007E5974">
            <w:pPr>
              <w:jc w:val="both"/>
              <w:rPr>
                <w:rFonts w:ascii="Aptos" w:hAnsi="Aptos" w:cs="Times New Roman"/>
                <w:sz w:val="21"/>
                <w:szCs w:val="21"/>
              </w:rPr>
            </w:pPr>
          </w:p>
        </w:tc>
      </w:tr>
      <w:tr w:rsidR="007E5974" w:rsidRPr="00D75A4A" w14:paraId="284E3B96" w14:textId="77777777" w:rsidTr="00EB5F7F">
        <w:trPr>
          <w:trHeight w:val="20"/>
        </w:trPr>
        <w:tc>
          <w:tcPr>
            <w:tcW w:w="845" w:type="dxa"/>
            <w:vMerge/>
          </w:tcPr>
          <w:p w14:paraId="2ADE3B6A" w14:textId="77777777" w:rsidR="007E5974" w:rsidRPr="00D75A4A" w:rsidRDefault="007E5974" w:rsidP="007E5974">
            <w:pPr>
              <w:jc w:val="center"/>
              <w:rPr>
                <w:rFonts w:ascii="Aptos" w:hAnsi="Aptos" w:cs="Times New Roman"/>
                <w:sz w:val="21"/>
                <w:szCs w:val="21"/>
              </w:rPr>
            </w:pPr>
          </w:p>
        </w:tc>
        <w:tc>
          <w:tcPr>
            <w:tcW w:w="3089" w:type="dxa"/>
            <w:vMerge/>
          </w:tcPr>
          <w:p w14:paraId="2A9A1E63" w14:textId="77777777" w:rsidR="007E5974" w:rsidRPr="00D75A4A" w:rsidRDefault="007E5974" w:rsidP="007E5974">
            <w:pPr>
              <w:rPr>
                <w:rFonts w:ascii="Aptos" w:hAnsi="Aptos" w:cs="Times New Roman"/>
                <w:sz w:val="21"/>
                <w:szCs w:val="21"/>
              </w:rPr>
            </w:pPr>
          </w:p>
        </w:tc>
        <w:tc>
          <w:tcPr>
            <w:tcW w:w="1033" w:type="dxa"/>
            <w:vMerge/>
          </w:tcPr>
          <w:p w14:paraId="758C7D60" w14:textId="77777777" w:rsidR="007E5974" w:rsidRPr="00D75A4A" w:rsidRDefault="007E5974" w:rsidP="00E41B60">
            <w:pPr>
              <w:rPr>
                <w:rFonts w:ascii="Aptos" w:hAnsi="Aptos" w:cs="Times New Roman"/>
                <w:sz w:val="21"/>
                <w:szCs w:val="21"/>
              </w:rPr>
            </w:pPr>
          </w:p>
        </w:tc>
        <w:tc>
          <w:tcPr>
            <w:tcW w:w="1196" w:type="dxa"/>
          </w:tcPr>
          <w:p w14:paraId="29B2BBAB" w14:textId="127981FB" w:rsidR="007E5974" w:rsidRPr="00D75A4A" w:rsidRDefault="007E5974" w:rsidP="00E41B60">
            <w:pPr>
              <w:rPr>
                <w:rFonts w:ascii="Aptos" w:hAnsi="Aptos" w:cs="Times New Roman"/>
                <w:sz w:val="21"/>
                <w:szCs w:val="21"/>
              </w:rPr>
            </w:pPr>
            <w:r w:rsidRPr="00D75A4A">
              <w:rPr>
                <w:rFonts w:ascii="Aptos" w:hAnsi="Aptos" w:cs="Times New Roman"/>
                <w:sz w:val="21"/>
                <w:szCs w:val="21"/>
              </w:rPr>
              <w:t>Hukuk Müşavirliği</w:t>
            </w:r>
          </w:p>
        </w:tc>
        <w:tc>
          <w:tcPr>
            <w:tcW w:w="1976" w:type="dxa"/>
            <w:vMerge/>
          </w:tcPr>
          <w:p w14:paraId="48D66942" w14:textId="77777777" w:rsidR="007E5974" w:rsidRPr="00D75A4A" w:rsidRDefault="007E5974" w:rsidP="007E5974">
            <w:pPr>
              <w:jc w:val="both"/>
              <w:rPr>
                <w:rFonts w:ascii="Aptos" w:hAnsi="Aptos" w:cs="Times New Roman"/>
                <w:sz w:val="21"/>
                <w:szCs w:val="21"/>
              </w:rPr>
            </w:pPr>
          </w:p>
        </w:tc>
        <w:tc>
          <w:tcPr>
            <w:tcW w:w="2067" w:type="dxa"/>
            <w:vMerge/>
          </w:tcPr>
          <w:p w14:paraId="6490F685" w14:textId="77777777" w:rsidR="007E5974" w:rsidRPr="00D75A4A" w:rsidRDefault="007E5974" w:rsidP="007E5974">
            <w:pPr>
              <w:jc w:val="both"/>
              <w:rPr>
                <w:rFonts w:ascii="Aptos" w:hAnsi="Aptos" w:cs="Times New Roman"/>
                <w:sz w:val="21"/>
                <w:szCs w:val="21"/>
              </w:rPr>
            </w:pPr>
          </w:p>
        </w:tc>
      </w:tr>
      <w:tr w:rsidR="007E5974" w:rsidRPr="00D75A4A" w14:paraId="57EA7CAE" w14:textId="77777777" w:rsidTr="00EB5F7F">
        <w:trPr>
          <w:trHeight w:val="20"/>
        </w:trPr>
        <w:tc>
          <w:tcPr>
            <w:tcW w:w="845" w:type="dxa"/>
            <w:vMerge w:val="restart"/>
          </w:tcPr>
          <w:p w14:paraId="361BDE69" w14:textId="7F52DEC6"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1.2.18.</w:t>
            </w:r>
          </w:p>
        </w:tc>
        <w:tc>
          <w:tcPr>
            <w:tcW w:w="3089" w:type="dxa"/>
            <w:vMerge w:val="restart"/>
          </w:tcPr>
          <w:p w14:paraId="66302474" w14:textId="0D1185CD" w:rsidR="007E5974" w:rsidRPr="00D75A4A" w:rsidRDefault="007E5974" w:rsidP="007E5974">
            <w:pPr>
              <w:rPr>
                <w:rFonts w:ascii="Aptos" w:hAnsi="Aptos" w:cs="Times New Roman"/>
                <w:sz w:val="21"/>
                <w:szCs w:val="21"/>
              </w:rPr>
            </w:pPr>
            <w:r w:rsidRPr="00D75A4A">
              <w:rPr>
                <w:rFonts w:ascii="Aptos" w:hAnsi="Aptos" w:cs="Times New Roman"/>
                <w:sz w:val="21"/>
                <w:szCs w:val="21"/>
              </w:rPr>
              <w:t>Yetki devri yapılırken görevler ayrılığı ilkesi dikkate alınmakta mıdır?</w:t>
            </w:r>
          </w:p>
        </w:tc>
        <w:tc>
          <w:tcPr>
            <w:tcW w:w="1033" w:type="dxa"/>
            <w:vMerge w:val="restart"/>
          </w:tcPr>
          <w:p w14:paraId="5FF36CD3" w14:textId="7E396CC2"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96" w:type="dxa"/>
          </w:tcPr>
          <w:p w14:paraId="18A2D011" w14:textId="7C0E4802" w:rsidR="007E5974" w:rsidRPr="00D75A4A" w:rsidRDefault="007E5974" w:rsidP="00E41B60">
            <w:pPr>
              <w:rPr>
                <w:rFonts w:ascii="Aptos" w:hAnsi="Aptos" w:cs="Times New Roman"/>
                <w:sz w:val="21"/>
                <w:szCs w:val="21"/>
              </w:rPr>
            </w:pPr>
            <w:r w:rsidRPr="00D75A4A">
              <w:rPr>
                <w:rFonts w:ascii="Aptos" w:hAnsi="Aptos" w:cs="Times New Roman"/>
                <w:sz w:val="21"/>
                <w:szCs w:val="21"/>
              </w:rPr>
              <w:t>Rektörlük</w:t>
            </w:r>
          </w:p>
        </w:tc>
        <w:tc>
          <w:tcPr>
            <w:tcW w:w="1976" w:type="dxa"/>
            <w:vMerge w:val="restart"/>
          </w:tcPr>
          <w:p w14:paraId="3914E7DB" w14:textId="77777777" w:rsidR="007E5974" w:rsidRPr="00D75A4A" w:rsidRDefault="007E5974" w:rsidP="007E5974">
            <w:pPr>
              <w:jc w:val="both"/>
              <w:rPr>
                <w:rFonts w:ascii="Aptos" w:hAnsi="Aptos" w:cs="Times New Roman"/>
                <w:sz w:val="21"/>
                <w:szCs w:val="21"/>
              </w:rPr>
            </w:pPr>
          </w:p>
        </w:tc>
        <w:tc>
          <w:tcPr>
            <w:tcW w:w="2067" w:type="dxa"/>
            <w:vMerge w:val="restart"/>
          </w:tcPr>
          <w:p w14:paraId="720F8191" w14:textId="77777777" w:rsidR="007E5974" w:rsidRPr="00D75A4A" w:rsidRDefault="007E5974" w:rsidP="007E5974">
            <w:pPr>
              <w:jc w:val="both"/>
              <w:rPr>
                <w:rFonts w:ascii="Aptos" w:hAnsi="Aptos" w:cs="Times New Roman"/>
                <w:sz w:val="21"/>
                <w:szCs w:val="21"/>
              </w:rPr>
            </w:pPr>
          </w:p>
        </w:tc>
      </w:tr>
      <w:tr w:rsidR="007E5974" w:rsidRPr="00D75A4A" w14:paraId="2307168B" w14:textId="77777777" w:rsidTr="00EB5F7F">
        <w:trPr>
          <w:trHeight w:val="20"/>
        </w:trPr>
        <w:tc>
          <w:tcPr>
            <w:tcW w:w="845" w:type="dxa"/>
            <w:vMerge/>
          </w:tcPr>
          <w:p w14:paraId="32742941" w14:textId="77777777" w:rsidR="007E5974" w:rsidRPr="00D75A4A" w:rsidRDefault="007E5974" w:rsidP="007E5974">
            <w:pPr>
              <w:jc w:val="center"/>
              <w:rPr>
                <w:rFonts w:ascii="Aptos" w:hAnsi="Aptos" w:cs="Times New Roman"/>
                <w:sz w:val="21"/>
                <w:szCs w:val="21"/>
              </w:rPr>
            </w:pPr>
          </w:p>
        </w:tc>
        <w:tc>
          <w:tcPr>
            <w:tcW w:w="3089" w:type="dxa"/>
            <w:vMerge/>
          </w:tcPr>
          <w:p w14:paraId="2D5F79D5" w14:textId="77777777" w:rsidR="007E5974" w:rsidRPr="00D75A4A" w:rsidRDefault="007E5974" w:rsidP="007E5974">
            <w:pPr>
              <w:rPr>
                <w:rFonts w:ascii="Aptos" w:hAnsi="Aptos" w:cs="Times New Roman"/>
                <w:sz w:val="21"/>
                <w:szCs w:val="21"/>
              </w:rPr>
            </w:pPr>
          </w:p>
        </w:tc>
        <w:tc>
          <w:tcPr>
            <w:tcW w:w="1033" w:type="dxa"/>
            <w:vMerge/>
          </w:tcPr>
          <w:p w14:paraId="42D1A457" w14:textId="77777777" w:rsidR="007E5974" w:rsidRPr="00D75A4A" w:rsidRDefault="007E5974" w:rsidP="00E41B60">
            <w:pPr>
              <w:rPr>
                <w:rFonts w:ascii="Aptos" w:hAnsi="Aptos" w:cs="Times New Roman"/>
                <w:sz w:val="21"/>
                <w:szCs w:val="21"/>
              </w:rPr>
            </w:pPr>
          </w:p>
        </w:tc>
        <w:tc>
          <w:tcPr>
            <w:tcW w:w="1196" w:type="dxa"/>
          </w:tcPr>
          <w:p w14:paraId="7F9A6DC6" w14:textId="4577C05B" w:rsidR="007E5974" w:rsidRPr="00D75A4A" w:rsidRDefault="00EB0643" w:rsidP="00E41B60">
            <w:pPr>
              <w:rPr>
                <w:rFonts w:ascii="Aptos" w:hAnsi="Aptos" w:cs="Times New Roman"/>
                <w:sz w:val="21"/>
                <w:szCs w:val="21"/>
              </w:rPr>
            </w:pPr>
            <w:r>
              <w:rPr>
                <w:rFonts w:ascii="Aptos" w:hAnsi="Aptos" w:cs="Times New Roman"/>
                <w:sz w:val="21"/>
                <w:szCs w:val="21"/>
              </w:rPr>
              <w:t xml:space="preserve">Genel Sekreterlik </w:t>
            </w:r>
            <w:r w:rsidR="007E5974" w:rsidRPr="00D75A4A">
              <w:rPr>
                <w:rFonts w:ascii="Aptos" w:hAnsi="Aptos" w:cs="Times New Roman"/>
                <w:sz w:val="21"/>
                <w:szCs w:val="21"/>
              </w:rPr>
              <w:t>Yazı İşleri ve Genel Evrak Müdürlüğü</w:t>
            </w:r>
          </w:p>
        </w:tc>
        <w:tc>
          <w:tcPr>
            <w:tcW w:w="1976" w:type="dxa"/>
            <w:vMerge/>
          </w:tcPr>
          <w:p w14:paraId="627252C4" w14:textId="77777777" w:rsidR="007E5974" w:rsidRPr="00D75A4A" w:rsidRDefault="007E5974" w:rsidP="007E5974">
            <w:pPr>
              <w:jc w:val="both"/>
              <w:rPr>
                <w:rFonts w:ascii="Aptos" w:hAnsi="Aptos" w:cs="Times New Roman"/>
                <w:sz w:val="21"/>
                <w:szCs w:val="21"/>
              </w:rPr>
            </w:pPr>
          </w:p>
        </w:tc>
        <w:tc>
          <w:tcPr>
            <w:tcW w:w="2067" w:type="dxa"/>
            <w:vMerge/>
          </w:tcPr>
          <w:p w14:paraId="56DE238F" w14:textId="77777777" w:rsidR="007E5974" w:rsidRPr="00D75A4A" w:rsidRDefault="007E5974" w:rsidP="007E5974">
            <w:pPr>
              <w:jc w:val="both"/>
              <w:rPr>
                <w:rFonts w:ascii="Aptos" w:hAnsi="Aptos" w:cs="Times New Roman"/>
                <w:sz w:val="21"/>
                <w:szCs w:val="21"/>
              </w:rPr>
            </w:pPr>
          </w:p>
        </w:tc>
      </w:tr>
      <w:tr w:rsidR="007E5974" w:rsidRPr="00D75A4A" w14:paraId="138F6A79" w14:textId="77777777" w:rsidTr="00EB5F7F">
        <w:trPr>
          <w:trHeight w:val="20"/>
        </w:trPr>
        <w:tc>
          <w:tcPr>
            <w:tcW w:w="845" w:type="dxa"/>
            <w:vMerge/>
          </w:tcPr>
          <w:p w14:paraId="61F8940E" w14:textId="77777777" w:rsidR="007E5974" w:rsidRPr="00D75A4A" w:rsidRDefault="007E5974" w:rsidP="007E5974">
            <w:pPr>
              <w:jc w:val="center"/>
              <w:rPr>
                <w:rFonts w:ascii="Aptos" w:hAnsi="Aptos" w:cs="Times New Roman"/>
                <w:sz w:val="21"/>
                <w:szCs w:val="21"/>
              </w:rPr>
            </w:pPr>
          </w:p>
        </w:tc>
        <w:tc>
          <w:tcPr>
            <w:tcW w:w="3089" w:type="dxa"/>
            <w:vMerge/>
          </w:tcPr>
          <w:p w14:paraId="1854DAD1" w14:textId="77777777" w:rsidR="007E5974" w:rsidRPr="00D75A4A" w:rsidRDefault="007E5974" w:rsidP="007E5974">
            <w:pPr>
              <w:rPr>
                <w:rFonts w:ascii="Aptos" w:hAnsi="Aptos" w:cs="Times New Roman"/>
                <w:sz w:val="21"/>
                <w:szCs w:val="21"/>
              </w:rPr>
            </w:pPr>
          </w:p>
        </w:tc>
        <w:tc>
          <w:tcPr>
            <w:tcW w:w="1033" w:type="dxa"/>
            <w:vMerge/>
          </w:tcPr>
          <w:p w14:paraId="0A5B55D3" w14:textId="77777777" w:rsidR="007E5974" w:rsidRPr="00D75A4A" w:rsidRDefault="007E5974" w:rsidP="00E41B60">
            <w:pPr>
              <w:rPr>
                <w:rFonts w:ascii="Aptos" w:hAnsi="Aptos" w:cs="Times New Roman"/>
                <w:sz w:val="21"/>
                <w:szCs w:val="21"/>
              </w:rPr>
            </w:pPr>
          </w:p>
        </w:tc>
        <w:tc>
          <w:tcPr>
            <w:tcW w:w="1196" w:type="dxa"/>
          </w:tcPr>
          <w:p w14:paraId="6CF84795" w14:textId="1083B90B" w:rsidR="007E5974" w:rsidRPr="00D75A4A" w:rsidRDefault="007E5974" w:rsidP="00E41B60">
            <w:pPr>
              <w:rPr>
                <w:rFonts w:ascii="Aptos" w:hAnsi="Aptos" w:cs="Times New Roman"/>
                <w:sz w:val="21"/>
                <w:szCs w:val="21"/>
              </w:rPr>
            </w:pPr>
            <w:r w:rsidRPr="00D75A4A">
              <w:rPr>
                <w:rFonts w:ascii="Aptos" w:hAnsi="Aptos" w:cs="Times New Roman"/>
                <w:sz w:val="21"/>
                <w:szCs w:val="21"/>
              </w:rPr>
              <w:t xml:space="preserve">Strateji Geliştirme Daire Başkanlığı </w:t>
            </w:r>
          </w:p>
        </w:tc>
        <w:tc>
          <w:tcPr>
            <w:tcW w:w="1976" w:type="dxa"/>
            <w:vMerge/>
          </w:tcPr>
          <w:p w14:paraId="0BDF075C" w14:textId="77777777" w:rsidR="007E5974" w:rsidRPr="00D75A4A" w:rsidRDefault="007E5974" w:rsidP="007E5974">
            <w:pPr>
              <w:jc w:val="both"/>
              <w:rPr>
                <w:rFonts w:ascii="Aptos" w:hAnsi="Aptos" w:cs="Times New Roman"/>
                <w:sz w:val="21"/>
                <w:szCs w:val="21"/>
              </w:rPr>
            </w:pPr>
          </w:p>
        </w:tc>
        <w:tc>
          <w:tcPr>
            <w:tcW w:w="2067" w:type="dxa"/>
            <w:vMerge/>
          </w:tcPr>
          <w:p w14:paraId="0629FB04" w14:textId="77777777" w:rsidR="007E5974" w:rsidRPr="00D75A4A" w:rsidRDefault="007E5974" w:rsidP="007E5974">
            <w:pPr>
              <w:jc w:val="both"/>
              <w:rPr>
                <w:rFonts w:ascii="Aptos" w:hAnsi="Aptos" w:cs="Times New Roman"/>
                <w:sz w:val="21"/>
                <w:szCs w:val="21"/>
              </w:rPr>
            </w:pPr>
          </w:p>
        </w:tc>
      </w:tr>
      <w:tr w:rsidR="007E5974" w:rsidRPr="00D75A4A" w14:paraId="7FAF66D8" w14:textId="77777777" w:rsidTr="00EB5F7F">
        <w:trPr>
          <w:trHeight w:val="20"/>
        </w:trPr>
        <w:tc>
          <w:tcPr>
            <w:tcW w:w="845" w:type="dxa"/>
            <w:vMerge/>
          </w:tcPr>
          <w:p w14:paraId="7FF46943" w14:textId="77777777" w:rsidR="007E5974" w:rsidRPr="00D75A4A" w:rsidRDefault="007E5974" w:rsidP="007E5974">
            <w:pPr>
              <w:jc w:val="center"/>
              <w:rPr>
                <w:rFonts w:ascii="Aptos" w:hAnsi="Aptos" w:cs="Times New Roman"/>
                <w:sz w:val="21"/>
                <w:szCs w:val="21"/>
              </w:rPr>
            </w:pPr>
          </w:p>
        </w:tc>
        <w:tc>
          <w:tcPr>
            <w:tcW w:w="3089" w:type="dxa"/>
            <w:vMerge/>
          </w:tcPr>
          <w:p w14:paraId="5E773037" w14:textId="77777777" w:rsidR="007E5974" w:rsidRPr="00D75A4A" w:rsidRDefault="007E5974" w:rsidP="007E5974">
            <w:pPr>
              <w:rPr>
                <w:rFonts w:ascii="Aptos" w:hAnsi="Aptos" w:cs="Times New Roman"/>
                <w:sz w:val="21"/>
                <w:szCs w:val="21"/>
              </w:rPr>
            </w:pPr>
          </w:p>
        </w:tc>
        <w:tc>
          <w:tcPr>
            <w:tcW w:w="1033" w:type="dxa"/>
            <w:vMerge/>
          </w:tcPr>
          <w:p w14:paraId="1D819802" w14:textId="77777777" w:rsidR="007E5974" w:rsidRPr="00D75A4A" w:rsidRDefault="007E5974" w:rsidP="00E41B60">
            <w:pPr>
              <w:rPr>
                <w:rFonts w:ascii="Aptos" w:hAnsi="Aptos" w:cs="Times New Roman"/>
                <w:sz w:val="21"/>
                <w:szCs w:val="21"/>
              </w:rPr>
            </w:pPr>
          </w:p>
        </w:tc>
        <w:tc>
          <w:tcPr>
            <w:tcW w:w="1196" w:type="dxa"/>
          </w:tcPr>
          <w:p w14:paraId="0FB13908" w14:textId="285E869B" w:rsidR="007E5974" w:rsidRPr="00D75A4A" w:rsidRDefault="007E5974" w:rsidP="00E41B60">
            <w:pPr>
              <w:rPr>
                <w:rFonts w:ascii="Aptos" w:hAnsi="Aptos" w:cs="Times New Roman"/>
                <w:sz w:val="21"/>
                <w:szCs w:val="21"/>
              </w:rPr>
            </w:pPr>
            <w:r w:rsidRPr="00D75A4A">
              <w:rPr>
                <w:rFonts w:ascii="Aptos" w:hAnsi="Aptos" w:cs="Times New Roman"/>
                <w:sz w:val="21"/>
                <w:szCs w:val="21"/>
              </w:rPr>
              <w:t>Hukuk Müşavirliği</w:t>
            </w:r>
          </w:p>
        </w:tc>
        <w:tc>
          <w:tcPr>
            <w:tcW w:w="1976" w:type="dxa"/>
            <w:vMerge/>
          </w:tcPr>
          <w:p w14:paraId="1CE59324" w14:textId="77777777" w:rsidR="007E5974" w:rsidRPr="00D75A4A" w:rsidRDefault="007E5974" w:rsidP="007E5974">
            <w:pPr>
              <w:jc w:val="both"/>
              <w:rPr>
                <w:rFonts w:ascii="Aptos" w:hAnsi="Aptos" w:cs="Times New Roman"/>
                <w:sz w:val="21"/>
                <w:szCs w:val="21"/>
              </w:rPr>
            </w:pPr>
          </w:p>
        </w:tc>
        <w:tc>
          <w:tcPr>
            <w:tcW w:w="2067" w:type="dxa"/>
            <w:vMerge/>
          </w:tcPr>
          <w:p w14:paraId="2E4A9E80" w14:textId="77777777" w:rsidR="007E5974" w:rsidRPr="00D75A4A" w:rsidRDefault="007E5974" w:rsidP="007E5974">
            <w:pPr>
              <w:jc w:val="both"/>
              <w:rPr>
                <w:rFonts w:ascii="Aptos" w:hAnsi="Aptos" w:cs="Times New Roman"/>
                <w:sz w:val="21"/>
                <w:szCs w:val="21"/>
              </w:rPr>
            </w:pPr>
          </w:p>
        </w:tc>
      </w:tr>
      <w:tr w:rsidR="007E5974" w:rsidRPr="00D75A4A" w14:paraId="6FCE7D10" w14:textId="77777777" w:rsidTr="00EB5F7F">
        <w:trPr>
          <w:trHeight w:val="20"/>
        </w:trPr>
        <w:tc>
          <w:tcPr>
            <w:tcW w:w="845" w:type="dxa"/>
            <w:vMerge w:val="restart"/>
          </w:tcPr>
          <w:p w14:paraId="0D335969" w14:textId="7F3812B0"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1.2.19.</w:t>
            </w:r>
          </w:p>
        </w:tc>
        <w:tc>
          <w:tcPr>
            <w:tcW w:w="3089" w:type="dxa"/>
            <w:vMerge w:val="restart"/>
          </w:tcPr>
          <w:p w14:paraId="05F9CB25" w14:textId="3809934C" w:rsidR="007E5974" w:rsidRPr="00D75A4A" w:rsidRDefault="007E5974" w:rsidP="007E5974">
            <w:pPr>
              <w:rPr>
                <w:rFonts w:ascii="Aptos" w:hAnsi="Aptos" w:cs="Times New Roman"/>
                <w:sz w:val="21"/>
                <w:szCs w:val="21"/>
              </w:rPr>
            </w:pPr>
            <w:r w:rsidRPr="00D75A4A">
              <w:rPr>
                <w:rFonts w:ascii="Aptos" w:hAnsi="Aptos" w:cs="Times New Roman"/>
                <w:sz w:val="21"/>
                <w:szCs w:val="21"/>
              </w:rPr>
              <w:t>Yetki devri yapılırken devredilen yetki ve sorumlulukların sınırları biriminiz tarafından açıkça tanımlanmakta mıdır?</w:t>
            </w:r>
          </w:p>
        </w:tc>
        <w:tc>
          <w:tcPr>
            <w:tcW w:w="1033" w:type="dxa"/>
            <w:vMerge w:val="restart"/>
          </w:tcPr>
          <w:p w14:paraId="5AF2EE2E" w14:textId="07F66E15"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96" w:type="dxa"/>
          </w:tcPr>
          <w:p w14:paraId="34A84D34" w14:textId="13E9C55E" w:rsidR="007E5974" w:rsidRPr="00D75A4A" w:rsidRDefault="007E5974" w:rsidP="00E41B60">
            <w:pPr>
              <w:rPr>
                <w:rFonts w:ascii="Aptos" w:hAnsi="Aptos" w:cs="Times New Roman"/>
                <w:sz w:val="21"/>
                <w:szCs w:val="21"/>
              </w:rPr>
            </w:pPr>
            <w:r w:rsidRPr="00D75A4A">
              <w:rPr>
                <w:rFonts w:ascii="Aptos" w:hAnsi="Aptos" w:cs="Times New Roman"/>
                <w:sz w:val="21"/>
                <w:szCs w:val="21"/>
              </w:rPr>
              <w:t>Rektörlük</w:t>
            </w:r>
          </w:p>
        </w:tc>
        <w:tc>
          <w:tcPr>
            <w:tcW w:w="1976" w:type="dxa"/>
            <w:vMerge w:val="restart"/>
          </w:tcPr>
          <w:p w14:paraId="37A68C59" w14:textId="77777777" w:rsidR="007E5974" w:rsidRPr="00D75A4A" w:rsidRDefault="007E5974" w:rsidP="007E5974">
            <w:pPr>
              <w:jc w:val="both"/>
              <w:rPr>
                <w:rFonts w:ascii="Aptos" w:hAnsi="Aptos" w:cs="Times New Roman"/>
                <w:sz w:val="21"/>
                <w:szCs w:val="21"/>
              </w:rPr>
            </w:pPr>
          </w:p>
        </w:tc>
        <w:tc>
          <w:tcPr>
            <w:tcW w:w="2067" w:type="dxa"/>
            <w:vMerge w:val="restart"/>
          </w:tcPr>
          <w:p w14:paraId="0B62FE9D" w14:textId="77777777" w:rsidR="007E5974" w:rsidRPr="00D75A4A" w:rsidRDefault="007E5974" w:rsidP="007E5974">
            <w:pPr>
              <w:jc w:val="both"/>
              <w:rPr>
                <w:rFonts w:ascii="Aptos" w:hAnsi="Aptos" w:cs="Times New Roman"/>
                <w:sz w:val="21"/>
                <w:szCs w:val="21"/>
              </w:rPr>
            </w:pPr>
          </w:p>
        </w:tc>
      </w:tr>
      <w:tr w:rsidR="007E5974" w:rsidRPr="00D75A4A" w14:paraId="05BD014A" w14:textId="77777777" w:rsidTr="00EB5F7F">
        <w:trPr>
          <w:trHeight w:val="20"/>
        </w:trPr>
        <w:tc>
          <w:tcPr>
            <w:tcW w:w="845" w:type="dxa"/>
            <w:vMerge/>
          </w:tcPr>
          <w:p w14:paraId="2BBB4768" w14:textId="77777777" w:rsidR="007E5974" w:rsidRPr="00D75A4A" w:rsidRDefault="007E5974" w:rsidP="007E5974">
            <w:pPr>
              <w:jc w:val="center"/>
              <w:rPr>
                <w:rFonts w:ascii="Aptos" w:hAnsi="Aptos" w:cs="Times New Roman"/>
                <w:sz w:val="21"/>
                <w:szCs w:val="21"/>
              </w:rPr>
            </w:pPr>
          </w:p>
        </w:tc>
        <w:tc>
          <w:tcPr>
            <w:tcW w:w="3089" w:type="dxa"/>
            <w:vMerge/>
          </w:tcPr>
          <w:p w14:paraId="4AAF35C0" w14:textId="77777777" w:rsidR="007E5974" w:rsidRPr="00D75A4A" w:rsidRDefault="007E5974" w:rsidP="007E5974">
            <w:pPr>
              <w:rPr>
                <w:rFonts w:ascii="Aptos" w:hAnsi="Aptos" w:cs="Times New Roman"/>
                <w:sz w:val="21"/>
                <w:szCs w:val="21"/>
              </w:rPr>
            </w:pPr>
          </w:p>
        </w:tc>
        <w:tc>
          <w:tcPr>
            <w:tcW w:w="1033" w:type="dxa"/>
            <w:vMerge/>
          </w:tcPr>
          <w:p w14:paraId="3EADDFD7" w14:textId="77777777" w:rsidR="007E5974" w:rsidRPr="00D75A4A" w:rsidRDefault="007E5974" w:rsidP="00E41B60">
            <w:pPr>
              <w:rPr>
                <w:rFonts w:ascii="Aptos" w:hAnsi="Aptos" w:cs="Times New Roman"/>
                <w:sz w:val="21"/>
                <w:szCs w:val="21"/>
              </w:rPr>
            </w:pPr>
          </w:p>
        </w:tc>
        <w:tc>
          <w:tcPr>
            <w:tcW w:w="1196" w:type="dxa"/>
          </w:tcPr>
          <w:p w14:paraId="2F7113D2" w14:textId="722BFC82" w:rsidR="007E5974" w:rsidRPr="00D75A4A" w:rsidRDefault="00EB0643" w:rsidP="00E41B60">
            <w:pPr>
              <w:rPr>
                <w:rFonts w:ascii="Aptos" w:hAnsi="Aptos" w:cs="Times New Roman"/>
                <w:sz w:val="21"/>
                <w:szCs w:val="21"/>
              </w:rPr>
            </w:pPr>
            <w:r>
              <w:rPr>
                <w:rFonts w:ascii="Aptos" w:hAnsi="Aptos" w:cs="Times New Roman"/>
                <w:sz w:val="21"/>
                <w:szCs w:val="21"/>
              </w:rPr>
              <w:t xml:space="preserve">Genel Sekreterlik </w:t>
            </w:r>
            <w:r w:rsidR="007E5974" w:rsidRPr="00D75A4A">
              <w:rPr>
                <w:rFonts w:ascii="Aptos" w:hAnsi="Aptos" w:cs="Times New Roman"/>
                <w:sz w:val="21"/>
                <w:szCs w:val="21"/>
              </w:rPr>
              <w:t>Yazı İşleri ve Genel Evrak Müdürlüğü</w:t>
            </w:r>
          </w:p>
        </w:tc>
        <w:tc>
          <w:tcPr>
            <w:tcW w:w="1976" w:type="dxa"/>
            <w:vMerge/>
          </w:tcPr>
          <w:p w14:paraId="20123B87" w14:textId="77777777" w:rsidR="007E5974" w:rsidRPr="00D75A4A" w:rsidRDefault="007E5974" w:rsidP="007E5974">
            <w:pPr>
              <w:jc w:val="both"/>
              <w:rPr>
                <w:rFonts w:ascii="Aptos" w:hAnsi="Aptos" w:cs="Times New Roman"/>
                <w:sz w:val="21"/>
                <w:szCs w:val="21"/>
              </w:rPr>
            </w:pPr>
          </w:p>
        </w:tc>
        <w:tc>
          <w:tcPr>
            <w:tcW w:w="2067" w:type="dxa"/>
            <w:vMerge/>
          </w:tcPr>
          <w:p w14:paraId="76827485" w14:textId="77777777" w:rsidR="007E5974" w:rsidRPr="00D75A4A" w:rsidRDefault="007E5974" w:rsidP="007E5974">
            <w:pPr>
              <w:jc w:val="both"/>
              <w:rPr>
                <w:rFonts w:ascii="Aptos" w:hAnsi="Aptos" w:cs="Times New Roman"/>
                <w:sz w:val="21"/>
                <w:szCs w:val="21"/>
              </w:rPr>
            </w:pPr>
          </w:p>
        </w:tc>
      </w:tr>
      <w:tr w:rsidR="007E5974" w:rsidRPr="00D75A4A" w14:paraId="45AC0107" w14:textId="77777777" w:rsidTr="00EB5F7F">
        <w:trPr>
          <w:trHeight w:val="20"/>
        </w:trPr>
        <w:tc>
          <w:tcPr>
            <w:tcW w:w="845" w:type="dxa"/>
            <w:vMerge/>
          </w:tcPr>
          <w:p w14:paraId="3EE727CF" w14:textId="77777777" w:rsidR="007E5974" w:rsidRPr="00D75A4A" w:rsidRDefault="007E5974" w:rsidP="007E5974">
            <w:pPr>
              <w:jc w:val="center"/>
              <w:rPr>
                <w:rFonts w:ascii="Aptos" w:hAnsi="Aptos" w:cs="Times New Roman"/>
                <w:sz w:val="21"/>
                <w:szCs w:val="21"/>
              </w:rPr>
            </w:pPr>
          </w:p>
        </w:tc>
        <w:tc>
          <w:tcPr>
            <w:tcW w:w="3089" w:type="dxa"/>
            <w:vMerge/>
          </w:tcPr>
          <w:p w14:paraId="44EF0551" w14:textId="77777777" w:rsidR="007E5974" w:rsidRPr="00D75A4A" w:rsidRDefault="007E5974" w:rsidP="007E5974">
            <w:pPr>
              <w:rPr>
                <w:rFonts w:ascii="Aptos" w:hAnsi="Aptos" w:cs="Times New Roman"/>
                <w:sz w:val="21"/>
                <w:szCs w:val="21"/>
              </w:rPr>
            </w:pPr>
          </w:p>
        </w:tc>
        <w:tc>
          <w:tcPr>
            <w:tcW w:w="1033" w:type="dxa"/>
            <w:vMerge/>
          </w:tcPr>
          <w:p w14:paraId="20ABDB74" w14:textId="77777777" w:rsidR="007E5974" w:rsidRPr="00D75A4A" w:rsidRDefault="007E5974" w:rsidP="00E41B60">
            <w:pPr>
              <w:rPr>
                <w:rFonts w:ascii="Aptos" w:hAnsi="Aptos" w:cs="Times New Roman"/>
                <w:sz w:val="21"/>
                <w:szCs w:val="21"/>
              </w:rPr>
            </w:pPr>
          </w:p>
        </w:tc>
        <w:tc>
          <w:tcPr>
            <w:tcW w:w="1196" w:type="dxa"/>
          </w:tcPr>
          <w:p w14:paraId="7C0EC19C" w14:textId="22B2524A" w:rsidR="007E5974" w:rsidRPr="00D75A4A" w:rsidRDefault="007E5974" w:rsidP="00E41B60">
            <w:pPr>
              <w:rPr>
                <w:rFonts w:ascii="Aptos" w:hAnsi="Aptos" w:cs="Times New Roman"/>
                <w:sz w:val="21"/>
                <w:szCs w:val="21"/>
              </w:rPr>
            </w:pPr>
            <w:r w:rsidRPr="00D75A4A">
              <w:rPr>
                <w:rFonts w:ascii="Aptos" w:hAnsi="Aptos" w:cs="Times New Roman"/>
                <w:sz w:val="21"/>
                <w:szCs w:val="21"/>
              </w:rPr>
              <w:t xml:space="preserve">Strateji Geliştirme Daire Başkanlığı </w:t>
            </w:r>
          </w:p>
        </w:tc>
        <w:tc>
          <w:tcPr>
            <w:tcW w:w="1976" w:type="dxa"/>
            <w:vMerge/>
          </w:tcPr>
          <w:p w14:paraId="5D268105" w14:textId="77777777" w:rsidR="007E5974" w:rsidRPr="00D75A4A" w:rsidRDefault="007E5974" w:rsidP="007E5974">
            <w:pPr>
              <w:jc w:val="both"/>
              <w:rPr>
                <w:rFonts w:ascii="Aptos" w:hAnsi="Aptos" w:cs="Times New Roman"/>
                <w:sz w:val="21"/>
                <w:szCs w:val="21"/>
              </w:rPr>
            </w:pPr>
          </w:p>
        </w:tc>
        <w:tc>
          <w:tcPr>
            <w:tcW w:w="2067" w:type="dxa"/>
            <w:vMerge/>
          </w:tcPr>
          <w:p w14:paraId="293086B1" w14:textId="77777777" w:rsidR="007E5974" w:rsidRPr="00D75A4A" w:rsidRDefault="007E5974" w:rsidP="007E5974">
            <w:pPr>
              <w:jc w:val="both"/>
              <w:rPr>
                <w:rFonts w:ascii="Aptos" w:hAnsi="Aptos" w:cs="Times New Roman"/>
                <w:sz w:val="21"/>
                <w:szCs w:val="21"/>
              </w:rPr>
            </w:pPr>
          </w:p>
        </w:tc>
      </w:tr>
      <w:tr w:rsidR="007E5974" w:rsidRPr="00D75A4A" w14:paraId="40413BC2" w14:textId="77777777" w:rsidTr="00EB5F7F">
        <w:trPr>
          <w:trHeight w:val="20"/>
        </w:trPr>
        <w:tc>
          <w:tcPr>
            <w:tcW w:w="845" w:type="dxa"/>
            <w:vMerge/>
          </w:tcPr>
          <w:p w14:paraId="72B04361" w14:textId="77777777" w:rsidR="007E5974" w:rsidRPr="00D75A4A" w:rsidRDefault="007E5974" w:rsidP="007E5974">
            <w:pPr>
              <w:jc w:val="center"/>
              <w:rPr>
                <w:rFonts w:ascii="Aptos" w:hAnsi="Aptos" w:cs="Times New Roman"/>
                <w:sz w:val="21"/>
                <w:szCs w:val="21"/>
              </w:rPr>
            </w:pPr>
          </w:p>
        </w:tc>
        <w:tc>
          <w:tcPr>
            <w:tcW w:w="3089" w:type="dxa"/>
            <w:vMerge/>
          </w:tcPr>
          <w:p w14:paraId="6F15D845" w14:textId="77777777" w:rsidR="007E5974" w:rsidRPr="00D75A4A" w:rsidRDefault="007E5974" w:rsidP="007E5974">
            <w:pPr>
              <w:rPr>
                <w:rFonts w:ascii="Aptos" w:hAnsi="Aptos" w:cs="Times New Roman"/>
                <w:sz w:val="21"/>
                <w:szCs w:val="21"/>
              </w:rPr>
            </w:pPr>
          </w:p>
        </w:tc>
        <w:tc>
          <w:tcPr>
            <w:tcW w:w="1033" w:type="dxa"/>
            <w:vMerge/>
          </w:tcPr>
          <w:p w14:paraId="3416CEF8" w14:textId="77777777" w:rsidR="007E5974" w:rsidRPr="00D75A4A" w:rsidRDefault="007E5974" w:rsidP="00E41B60">
            <w:pPr>
              <w:rPr>
                <w:rFonts w:ascii="Aptos" w:hAnsi="Aptos" w:cs="Times New Roman"/>
                <w:sz w:val="21"/>
                <w:szCs w:val="21"/>
              </w:rPr>
            </w:pPr>
          </w:p>
        </w:tc>
        <w:tc>
          <w:tcPr>
            <w:tcW w:w="1196" w:type="dxa"/>
          </w:tcPr>
          <w:p w14:paraId="6A0EDC54" w14:textId="2E0BA4C5" w:rsidR="007E5974" w:rsidRPr="00D75A4A" w:rsidRDefault="007E5974" w:rsidP="00E41B60">
            <w:pPr>
              <w:rPr>
                <w:rFonts w:ascii="Aptos" w:hAnsi="Aptos" w:cs="Times New Roman"/>
                <w:sz w:val="21"/>
                <w:szCs w:val="21"/>
              </w:rPr>
            </w:pPr>
            <w:r w:rsidRPr="00D75A4A">
              <w:rPr>
                <w:rFonts w:ascii="Aptos" w:hAnsi="Aptos" w:cs="Times New Roman"/>
                <w:sz w:val="21"/>
                <w:szCs w:val="21"/>
              </w:rPr>
              <w:t>Hukuk Müşavirliği</w:t>
            </w:r>
          </w:p>
        </w:tc>
        <w:tc>
          <w:tcPr>
            <w:tcW w:w="1976" w:type="dxa"/>
            <w:vMerge/>
          </w:tcPr>
          <w:p w14:paraId="5727735B" w14:textId="77777777" w:rsidR="007E5974" w:rsidRPr="00D75A4A" w:rsidRDefault="007E5974" w:rsidP="007E5974">
            <w:pPr>
              <w:jc w:val="both"/>
              <w:rPr>
                <w:rFonts w:ascii="Aptos" w:hAnsi="Aptos" w:cs="Times New Roman"/>
                <w:sz w:val="21"/>
                <w:szCs w:val="21"/>
              </w:rPr>
            </w:pPr>
          </w:p>
        </w:tc>
        <w:tc>
          <w:tcPr>
            <w:tcW w:w="2067" w:type="dxa"/>
            <w:vMerge/>
          </w:tcPr>
          <w:p w14:paraId="1F815908" w14:textId="77777777" w:rsidR="007E5974" w:rsidRPr="00D75A4A" w:rsidRDefault="007E5974" w:rsidP="007E5974">
            <w:pPr>
              <w:jc w:val="both"/>
              <w:rPr>
                <w:rFonts w:ascii="Aptos" w:hAnsi="Aptos" w:cs="Times New Roman"/>
                <w:sz w:val="21"/>
                <w:szCs w:val="21"/>
              </w:rPr>
            </w:pPr>
          </w:p>
        </w:tc>
      </w:tr>
      <w:tr w:rsidR="007E5974" w:rsidRPr="00D75A4A" w14:paraId="20BBAA4F" w14:textId="77777777" w:rsidTr="00EB5F7F">
        <w:trPr>
          <w:trHeight w:val="20"/>
        </w:trPr>
        <w:tc>
          <w:tcPr>
            <w:tcW w:w="845" w:type="dxa"/>
          </w:tcPr>
          <w:p w14:paraId="1F35BB42" w14:textId="6CB1215A"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lastRenderedPageBreak/>
              <w:t>1.2.20.</w:t>
            </w:r>
          </w:p>
        </w:tc>
        <w:tc>
          <w:tcPr>
            <w:tcW w:w="3089" w:type="dxa"/>
          </w:tcPr>
          <w:p w14:paraId="6B5DA71E" w14:textId="663C36E6" w:rsidR="007E5974" w:rsidRPr="00D75A4A" w:rsidRDefault="007E5974" w:rsidP="007E5974">
            <w:pPr>
              <w:rPr>
                <w:rFonts w:ascii="Aptos" w:hAnsi="Aptos" w:cs="Times New Roman"/>
                <w:sz w:val="21"/>
                <w:szCs w:val="21"/>
              </w:rPr>
            </w:pPr>
            <w:r w:rsidRPr="00D75A4A">
              <w:rPr>
                <w:rFonts w:ascii="Aptos" w:hAnsi="Aptos" w:cs="Times New Roman"/>
                <w:sz w:val="21"/>
                <w:szCs w:val="21"/>
              </w:rPr>
              <w:t>Yetki devri durumunda meydana gelebilecek riskler (görevlerin yerine getirilmesinde aksama vb.) analiz edilmekte midir?</w:t>
            </w:r>
          </w:p>
        </w:tc>
        <w:tc>
          <w:tcPr>
            <w:tcW w:w="1033" w:type="dxa"/>
          </w:tcPr>
          <w:p w14:paraId="02E1296E" w14:textId="15F0F835"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96" w:type="dxa"/>
          </w:tcPr>
          <w:p w14:paraId="12FF1A6F" w14:textId="1F87D9AC" w:rsidR="007E5974" w:rsidRPr="00D75A4A" w:rsidRDefault="007E5974" w:rsidP="00E41B60">
            <w:pPr>
              <w:rPr>
                <w:rFonts w:ascii="Aptos" w:hAnsi="Aptos" w:cs="Times New Roman"/>
                <w:sz w:val="21"/>
                <w:szCs w:val="21"/>
              </w:rPr>
            </w:pPr>
            <w:r w:rsidRPr="00D75A4A">
              <w:rPr>
                <w:rFonts w:ascii="Aptos" w:hAnsi="Aptos" w:cs="Times New Roman"/>
                <w:sz w:val="21"/>
                <w:szCs w:val="21"/>
              </w:rPr>
              <w:t xml:space="preserve">Birim İç Kontrol ve Risk Koordinatörlükleri </w:t>
            </w:r>
          </w:p>
        </w:tc>
        <w:tc>
          <w:tcPr>
            <w:tcW w:w="1976" w:type="dxa"/>
          </w:tcPr>
          <w:p w14:paraId="5FA5D404" w14:textId="77777777" w:rsidR="007E5974" w:rsidRPr="00D75A4A" w:rsidRDefault="007E5974" w:rsidP="007E5974">
            <w:pPr>
              <w:jc w:val="both"/>
              <w:rPr>
                <w:rFonts w:ascii="Aptos" w:hAnsi="Aptos" w:cs="Times New Roman"/>
                <w:sz w:val="21"/>
                <w:szCs w:val="21"/>
              </w:rPr>
            </w:pPr>
          </w:p>
        </w:tc>
        <w:tc>
          <w:tcPr>
            <w:tcW w:w="2067" w:type="dxa"/>
          </w:tcPr>
          <w:p w14:paraId="77C37710" w14:textId="77777777" w:rsidR="007E5974" w:rsidRPr="00D75A4A" w:rsidRDefault="007E5974" w:rsidP="007E5974">
            <w:pPr>
              <w:jc w:val="both"/>
              <w:rPr>
                <w:rFonts w:ascii="Aptos" w:hAnsi="Aptos" w:cs="Times New Roman"/>
                <w:sz w:val="21"/>
                <w:szCs w:val="21"/>
              </w:rPr>
            </w:pPr>
          </w:p>
        </w:tc>
      </w:tr>
    </w:tbl>
    <w:p w14:paraId="4CC2C18F" w14:textId="77777777" w:rsidR="00D21525" w:rsidRPr="00D75A4A" w:rsidRDefault="00D21525" w:rsidP="00D21525">
      <w:pPr>
        <w:rPr>
          <w:rFonts w:ascii="Aptos" w:hAnsi="Aptos"/>
        </w:rPr>
        <w:sectPr w:rsidR="00D21525"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737A1A59" w14:textId="4F7F60C1" w:rsidR="00AC239A" w:rsidRPr="00D75A4A" w:rsidRDefault="00AC239A">
      <w:pPr>
        <w:pStyle w:val="Balk3"/>
        <w:numPr>
          <w:ilvl w:val="1"/>
          <w:numId w:val="2"/>
        </w:numPr>
        <w:rPr>
          <w:rFonts w:ascii="Aptos" w:hAnsi="Aptos"/>
        </w:rPr>
      </w:pPr>
      <w:bookmarkStart w:id="22" w:name="_Toc210046459"/>
      <w:bookmarkStart w:id="23" w:name="_Toc210138388"/>
      <w:r w:rsidRPr="00D75A4A">
        <w:rPr>
          <w:rFonts w:ascii="Aptos" w:hAnsi="Aptos"/>
        </w:rPr>
        <w:lastRenderedPageBreak/>
        <w:t>Hesap Verebilirliğin Sağlanması</w:t>
      </w:r>
      <w:bookmarkEnd w:id="22"/>
      <w:bookmarkEnd w:id="23"/>
    </w:p>
    <w:p w14:paraId="7A41B3C1" w14:textId="77777777" w:rsidR="00AC239A" w:rsidRPr="00D75A4A" w:rsidRDefault="00AC239A" w:rsidP="00AC239A">
      <w:pPr>
        <w:jc w:val="both"/>
        <w:rPr>
          <w:rFonts w:ascii="Aptos" w:hAnsi="Aptos" w:cs="Times New Roman"/>
          <w:sz w:val="24"/>
          <w:szCs w:val="24"/>
        </w:rPr>
      </w:pPr>
    </w:p>
    <w:p w14:paraId="19B537B7" w14:textId="71B887B8" w:rsidR="00AC239A" w:rsidRPr="00D75A4A" w:rsidRDefault="00AC239A" w:rsidP="00AC239A">
      <w:pPr>
        <w:jc w:val="both"/>
        <w:rPr>
          <w:rFonts w:ascii="Aptos" w:hAnsi="Aptos" w:cs="Times New Roman"/>
          <w:sz w:val="21"/>
          <w:szCs w:val="21"/>
        </w:rPr>
      </w:pPr>
      <w:r w:rsidRPr="00D75A4A">
        <w:rPr>
          <w:rFonts w:ascii="Aptos" w:hAnsi="Aptos" w:cs="Times New Roman"/>
          <w:sz w:val="21"/>
          <w:szCs w:val="21"/>
        </w:rPr>
        <w:t>İdare yöneticileri ve çalışanlarının görev ve sorumlulukları kapsamında hesap vermeleri esastır. Bu amaçla öncelikle idare yönetici ve çalışanlarının görev ve sorumluluklarının yıllık olarak açıkça tanımlanması sağlanır. Ayrıca idarede görevde yükselmelerin çalışanların eğitim durumu, mesleki yetkinliği ve performansını içerecek şekilde şeffaflık çerçevesinde açıkça önceden belirlenmiş kriterlere bağlı olarak gerçekleştirilmesi hedeflenir. İdarenin amaç, hedef, gösterge ve faaliyetleri ile uygulama sonuçları hesap verebilirlik çerçevesinde ilgili mevzuatında belirlenen araçlarla (faaliyet raporları, bütçe gerçekleşme raporları vb.) periyodik olarak yetkili mercilere raporlanır.</w:t>
      </w:r>
    </w:p>
    <w:p w14:paraId="4F8E0177" w14:textId="77777777" w:rsidR="00AC239A" w:rsidRPr="00D75A4A" w:rsidRDefault="00AC239A" w:rsidP="00AC239A">
      <w:pPr>
        <w:jc w:val="both"/>
        <w:rPr>
          <w:rFonts w:ascii="Aptos" w:hAnsi="Aptos" w:cs="Times New Roman"/>
          <w:sz w:val="24"/>
          <w:szCs w:val="24"/>
        </w:rPr>
      </w:pPr>
    </w:p>
    <w:p w14:paraId="0E56ECA1" w14:textId="4D214BF8" w:rsidR="00AC239A" w:rsidRPr="00D75A4A" w:rsidRDefault="00AC239A">
      <w:pPr>
        <w:pStyle w:val="Balk4"/>
        <w:numPr>
          <w:ilvl w:val="0"/>
          <w:numId w:val="5"/>
        </w:numPr>
        <w:rPr>
          <w:rFonts w:ascii="Aptos" w:hAnsi="Aptos"/>
        </w:rPr>
      </w:pPr>
      <w:r w:rsidRPr="00D75A4A">
        <w:rPr>
          <w:rFonts w:ascii="Aptos" w:hAnsi="Aptos"/>
        </w:rPr>
        <w:t>Yönetim Sorumluluğu Mekanizması ve Üniversite Üst Yöneticisinin Sorumluluğu</w:t>
      </w:r>
    </w:p>
    <w:p w14:paraId="3557DC43" w14:textId="77777777" w:rsidR="00AC239A" w:rsidRPr="00D75A4A" w:rsidRDefault="00AC239A" w:rsidP="00AC239A">
      <w:pPr>
        <w:rPr>
          <w:rFonts w:ascii="Aptos" w:hAnsi="Aptos"/>
        </w:rPr>
      </w:pPr>
    </w:p>
    <w:p w14:paraId="17D1DF1A" w14:textId="61CF83E8" w:rsidR="00D21525" w:rsidRPr="00D75A4A" w:rsidRDefault="00D21525" w:rsidP="00D21525">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5</w:t>
      </w:r>
      <w:r w:rsidRPr="00D75A4A">
        <w:rPr>
          <w:rFonts w:ascii="Aptos" w:hAnsi="Aptos"/>
        </w:rPr>
        <w:fldChar w:fldCharType="end"/>
      </w:r>
      <w:r w:rsidRPr="00D75A4A">
        <w:rPr>
          <w:rFonts w:ascii="Aptos" w:hAnsi="Aptos"/>
        </w:rPr>
        <w:t xml:space="preserve"> Yönetim Sorumluluğu Mekanizması ve Üniversite Üst Yöneticisinin Sorumluluğu Soruları</w:t>
      </w:r>
    </w:p>
    <w:tbl>
      <w:tblPr>
        <w:tblStyle w:val="TabloKlavuzu"/>
        <w:tblW w:w="10206" w:type="dxa"/>
        <w:tblInd w:w="-572" w:type="dxa"/>
        <w:tblLook w:val="04A0" w:firstRow="1" w:lastRow="0" w:firstColumn="1" w:lastColumn="0" w:noHBand="0" w:noVBand="1"/>
      </w:tblPr>
      <w:tblGrid>
        <w:gridCol w:w="833"/>
        <w:gridCol w:w="3067"/>
        <w:gridCol w:w="1161"/>
        <w:gridCol w:w="1161"/>
        <w:gridCol w:w="1929"/>
        <w:gridCol w:w="2055"/>
      </w:tblGrid>
      <w:tr w:rsidR="00686A6A" w:rsidRPr="00D75A4A" w14:paraId="38038BB9" w14:textId="77777777" w:rsidTr="007E5974">
        <w:trPr>
          <w:tblHeader/>
        </w:trPr>
        <w:tc>
          <w:tcPr>
            <w:tcW w:w="833" w:type="dxa"/>
          </w:tcPr>
          <w:p w14:paraId="2B187A27"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067" w:type="dxa"/>
          </w:tcPr>
          <w:p w14:paraId="6512E49C"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20D92897" w14:textId="36003952"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61" w:type="dxa"/>
          </w:tcPr>
          <w:p w14:paraId="45F6DC42" w14:textId="453ECFB9"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29" w:type="dxa"/>
          </w:tcPr>
          <w:p w14:paraId="2376E2B9" w14:textId="2A7FC60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55" w:type="dxa"/>
          </w:tcPr>
          <w:p w14:paraId="22E4A10F" w14:textId="09C8EAEE"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D21525" w:rsidRPr="00D75A4A" w14:paraId="34FA1952" w14:textId="77777777" w:rsidTr="007E5974">
        <w:tc>
          <w:tcPr>
            <w:tcW w:w="833" w:type="dxa"/>
          </w:tcPr>
          <w:p w14:paraId="7B1418C9" w14:textId="367D0FA2" w:rsidR="00D21525" w:rsidRPr="00D75A4A" w:rsidRDefault="00D21525" w:rsidP="001877EE">
            <w:pPr>
              <w:jc w:val="center"/>
              <w:rPr>
                <w:rFonts w:ascii="Aptos" w:hAnsi="Aptos" w:cs="Times New Roman"/>
                <w:sz w:val="21"/>
                <w:szCs w:val="21"/>
              </w:rPr>
            </w:pPr>
            <w:r w:rsidRPr="00D75A4A">
              <w:rPr>
                <w:rFonts w:ascii="Aptos" w:hAnsi="Aptos" w:cs="Times New Roman"/>
                <w:sz w:val="21"/>
                <w:szCs w:val="21"/>
              </w:rPr>
              <w:t>1.3.1.</w:t>
            </w:r>
          </w:p>
        </w:tc>
        <w:tc>
          <w:tcPr>
            <w:tcW w:w="3067" w:type="dxa"/>
          </w:tcPr>
          <w:p w14:paraId="4D07DC64" w14:textId="7BD61B4D" w:rsidR="00D21525" w:rsidRPr="00D75A4A" w:rsidRDefault="00797C3E" w:rsidP="001877EE">
            <w:pPr>
              <w:rPr>
                <w:rFonts w:ascii="Aptos" w:hAnsi="Aptos" w:cs="Times New Roman"/>
                <w:sz w:val="21"/>
                <w:szCs w:val="21"/>
              </w:rPr>
            </w:pPr>
            <w:r w:rsidRPr="00D75A4A">
              <w:rPr>
                <w:rFonts w:ascii="Aptos" w:hAnsi="Aptos" w:cs="Times New Roman"/>
                <w:sz w:val="21"/>
                <w:szCs w:val="21"/>
              </w:rPr>
              <w:t>Üniversitede her düzeyde amaç ve hedeflerin gerçekleştirilmesine yönelik hesap verme mekanizmaları oluşturulmuş mudur?</w:t>
            </w:r>
          </w:p>
        </w:tc>
        <w:tc>
          <w:tcPr>
            <w:tcW w:w="1161" w:type="dxa"/>
          </w:tcPr>
          <w:p w14:paraId="419ECE75" w14:textId="68B7321A" w:rsidR="00D21525"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61" w:type="dxa"/>
          </w:tcPr>
          <w:p w14:paraId="04632816" w14:textId="04C36C24" w:rsidR="00D21525" w:rsidRPr="00D75A4A" w:rsidRDefault="007E5974"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929" w:type="dxa"/>
          </w:tcPr>
          <w:p w14:paraId="6B0595B4" w14:textId="77777777" w:rsidR="00D21525" w:rsidRPr="00D75A4A" w:rsidRDefault="00D21525" w:rsidP="001877EE">
            <w:pPr>
              <w:jc w:val="both"/>
              <w:rPr>
                <w:rFonts w:ascii="Aptos" w:hAnsi="Aptos" w:cs="Times New Roman"/>
                <w:sz w:val="21"/>
                <w:szCs w:val="21"/>
              </w:rPr>
            </w:pPr>
          </w:p>
        </w:tc>
        <w:tc>
          <w:tcPr>
            <w:tcW w:w="2055" w:type="dxa"/>
          </w:tcPr>
          <w:p w14:paraId="504CFFB1" w14:textId="77777777" w:rsidR="00D21525" w:rsidRPr="00D75A4A" w:rsidRDefault="00D21525" w:rsidP="001877EE">
            <w:pPr>
              <w:jc w:val="both"/>
              <w:rPr>
                <w:rFonts w:ascii="Aptos" w:hAnsi="Aptos" w:cs="Times New Roman"/>
                <w:sz w:val="21"/>
                <w:szCs w:val="21"/>
              </w:rPr>
            </w:pPr>
          </w:p>
        </w:tc>
      </w:tr>
      <w:tr w:rsidR="00D21525" w:rsidRPr="00D75A4A" w14:paraId="002E33EB" w14:textId="77777777" w:rsidTr="007E5974">
        <w:tc>
          <w:tcPr>
            <w:tcW w:w="833" w:type="dxa"/>
          </w:tcPr>
          <w:p w14:paraId="79AA2777" w14:textId="30831CDA" w:rsidR="00D21525" w:rsidRPr="00D75A4A" w:rsidRDefault="00D21525" w:rsidP="001877EE">
            <w:pPr>
              <w:jc w:val="center"/>
              <w:rPr>
                <w:rFonts w:ascii="Aptos" w:hAnsi="Aptos" w:cs="Times New Roman"/>
                <w:sz w:val="21"/>
                <w:szCs w:val="21"/>
              </w:rPr>
            </w:pPr>
            <w:r w:rsidRPr="00D75A4A">
              <w:rPr>
                <w:rFonts w:ascii="Aptos" w:hAnsi="Aptos" w:cs="Times New Roman"/>
                <w:sz w:val="21"/>
                <w:szCs w:val="21"/>
              </w:rPr>
              <w:t>1.3.2.</w:t>
            </w:r>
          </w:p>
        </w:tc>
        <w:tc>
          <w:tcPr>
            <w:tcW w:w="3067" w:type="dxa"/>
          </w:tcPr>
          <w:p w14:paraId="0FB907C7" w14:textId="5564BC13" w:rsidR="00D21525" w:rsidRPr="00D75A4A" w:rsidRDefault="00797C3E" w:rsidP="001877EE">
            <w:pPr>
              <w:rPr>
                <w:rFonts w:ascii="Aptos" w:hAnsi="Aptos" w:cs="Times New Roman"/>
                <w:sz w:val="21"/>
                <w:szCs w:val="21"/>
              </w:rPr>
            </w:pPr>
            <w:r w:rsidRPr="00D75A4A">
              <w:rPr>
                <w:rFonts w:ascii="Aptos" w:hAnsi="Aptos" w:cs="Times New Roman"/>
                <w:sz w:val="21"/>
                <w:szCs w:val="21"/>
              </w:rPr>
              <w:t>Üniversite Rektörü kendisine bağlı olan birimlerde iç kontrol sisteminin kurulması, uygulanması ve geliştirilmesini izlemekte ve değerlendirmekte midir?</w:t>
            </w:r>
          </w:p>
        </w:tc>
        <w:tc>
          <w:tcPr>
            <w:tcW w:w="1161" w:type="dxa"/>
          </w:tcPr>
          <w:p w14:paraId="486C2766" w14:textId="56ACE35D" w:rsidR="00D21525" w:rsidRPr="00D75A4A" w:rsidRDefault="007E5974"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7830402E" w14:textId="50EBAE1C" w:rsidR="00D21525"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929" w:type="dxa"/>
          </w:tcPr>
          <w:p w14:paraId="6E1B1387" w14:textId="77777777" w:rsidR="00D21525" w:rsidRPr="00D75A4A" w:rsidRDefault="00D21525" w:rsidP="001877EE">
            <w:pPr>
              <w:jc w:val="both"/>
              <w:rPr>
                <w:rFonts w:ascii="Aptos" w:hAnsi="Aptos" w:cs="Times New Roman"/>
                <w:sz w:val="21"/>
                <w:szCs w:val="21"/>
              </w:rPr>
            </w:pPr>
          </w:p>
        </w:tc>
        <w:tc>
          <w:tcPr>
            <w:tcW w:w="2055" w:type="dxa"/>
          </w:tcPr>
          <w:p w14:paraId="1FC914C3" w14:textId="77777777" w:rsidR="00D21525" w:rsidRPr="00D75A4A" w:rsidRDefault="00D21525" w:rsidP="001877EE">
            <w:pPr>
              <w:jc w:val="both"/>
              <w:rPr>
                <w:rFonts w:ascii="Aptos" w:hAnsi="Aptos" w:cs="Times New Roman"/>
                <w:sz w:val="21"/>
                <w:szCs w:val="21"/>
              </w:rPr>
            </w:pPr>
          </w:p>
        </w:tc>
      </w:tr>
      <w:tr w:rsidR="007E5974" w:rsidRPr="00D75A4A" w14:paraId="79A45D35" w14:textId="77777777" w:rsidTr="007E5974">
        <w:tc>
          <w:tcPr>
            <w:tcW w:w="833" w:type="dxa"/>
          </w:tcPr>
          <w:p w14:paraId="078A5EE5" w14:textId="6CE8C7A0"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1.3.3.</w:t>
            </w:r>
          </w:p>
        </w:tc>
        <w:tc>
          <w:tcPr>
            <w:tcW w:w="3067" w:type="dxa"/>
          </w:tcPr>
          <w:p w14:paraId="62672439" w14:textId="3D576F1E" w:rsidR="007E5974" w:rsidRPr="00D75A4A" w:rsidRDefault="007E5974" w:rsidP="007E5974">
            <w:pPr>
              <w:rPr>
                <w:rFonts w:ascii="Aptos" w:hAnsi="Aptos" w:cs="Times New Roman"/>
                <w:sz w:val="21"/>
                <w:szCs w:val="21"/>
              </w:rPr>
            </w:pPr>
            <w:r w:rsidRPr="00D75A4A">
              <w:rPr>
                <w:rFonts w:ascii="Aptos" w:hAnsi="Aptos" w:cs="Times New Roman"/>
                <w:sz w:val="21"/>
                <w:szCs w:val="21"/>
              </w:rPr>
              <w:t>Üniversite Rektörü tarafından iç kontrol sistemine yönelik verilen makul güvencenin dayanakları arasında iç kontrol güvence beyanları, iç kontrol sistemi değerlendirme raporları, dış ve iç denetim raporları vb. bulunmakta mıdır?</w:t>
            </w:r>
          </w:p>
        </w:tc>
        <w:tc>
          <w:tcPr>
            <w:tcW w:w="1161" w:type="dxa"/>
          </w:tcPr>
          <w:p w14:paraId="29E58D4B" w14:textId="788D5643" w:rsidR="007E5974" w:rsidRPr="00D75A4A" w:rsidRDefault="007E5974"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666A44B2" w14:textId="6133313D"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929" w:type="dxa"/>
          </w:tcPr>
          <w:p w14:paraId="15DA4153" w14:textId="77777777" w:rsidR="007E5974" w:rsidRPr="00D75A4A" w:rsidRDefault="007E5974" w:rsidP="007E5974">
            <w:pPr>
              <w:jc w:val="both"/>
              <w:rPr>
                <w:rFonts w:ascii="Aptos" w:hAnsi="Aptos" w:cs="Times New Roman"/>
                <w:sz w:val="21"/>
                <w:szCs w:val="21"/>
              </w:rPr>
            </w:pPr>
          </w:p>
        </w:tc>
        <w:tc>
          <w:tcPr>
            <w:tcW w:w="2055" w:type="dxa"/>
          </w:tcPr>
          <w:p w14:paraId="7108CCC4" w14:textId="77777777" w:rsidR="007E5974" w:rsidRPr="00D75A4A" w:rsidRDefault="007E5974" w:rsidP="007E5974">
            <w:pPr>
              <w:jc w:val="both"/>
              <w:rPr>
                <w:rFonts w:ascii="Aptos" w:hAnsi="Aptos" w:cs="Times New Roman"/>
                <w:sz w:val="21"/>
                <w:szCs w:val="21"/>
              </w:rPr>
            </w:pPr>
          </w:p>
        </w:tc>
      </w:tr>
    </w:tbl>
    <w:p w14:paraId="6AE09F6D" w14:textId="77777777" w:rsidR="00797C3E" w:rsidRPr="00D75A4A" w:rsidRDefault="00797C3E" w:rsidP="00D21525">
      <w:pPr>
        <w:rPr>
          <w:rFonts w:ascii="Aptos" w:hAnsi="Aptos"/>
        </w:rPr>
        <w:sectPr w:rsidR="00797C3E"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64C76959" w14:textId="28FFE8D9" w:rsidR="00AC239A" w:rsidRPr="00D75A4A" w:rsidRDefault="00AC239A">
      <w:pPr>
        <w:pStyle w:val="Balk4"/>
        <w:numPr>
          <w:ilvl w:val="0"/>
          <w:numId w:val="5"/>
        </w:numPr>
        <w:rPr>
          <w:rFonts w:ascii="Aptos" w:hAnsi="Aptos"/>
        </w:rPr>
      </w:pPr>
      <w:r w:rsidRPr="00D75A4A">
        <w:rPr>
          <w:rFonts w:ascii="Aptos" w:hAnsi="Aptos"/>
        </w:rPr>
        <w:lastRenderedPageBreak/>
        <w:t>Birim Yönetici</w:t>
      </w:r>
      <w:r w:rsidR="00797C3E" w:rsidRPr="00D75A4A">
        <w:rPr>
          <w:rFonts w:ascii="Aptos" w:hAnsi="Aptos"/>
        </w:rPr>
        <w:t>sinin</w:t>
      </w:r>
      <w:r w:rsidRPr="00D75A4A">
        <w:rPr>
          <w:rFonts w:ascii="Aptos" w:hAnsi="Aptos"/>
        </w:rPr>
        <w:t xml:space="preserve"> Sorumluluğu</w:t>
      </w:r>
    </w:p>
    <w:p w14:paraId="3691CBFB" w14:textId="77777777" w:rsidR="00797C3E" w:rsidRPr="00D75A4A" w:rsidRDefault="00797C3E" w:rsidP="00797C3E">
      <w:pPr>
        <w:rPr>
          <w:rFonts w:ascii="Aptos" w:hAnsi="Aptos"/>
        </w:rPr>
      </w:pPr>
    </w:p>
    <w:p w14:paraId="6795B62E" w14:textId="51118815" w:rsidR="00797C3E" w:rsidRPr="00D75A4A" w:rsidRDefault="00797C3E" w:rsidP="00797C3E">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6</w:t>
      </w:r>
      <w:r w:rsidRPr="00D75A4A">
        <w:rPr>
          <w:rFonts w:ascii="Aptos" w:hAnsi="Aptos"/>
        </w:rPr>
        <w:fldChar w:fldCharType="end"/>
      </w:r>
      <w:r w:rsidRPr="00D75A4A">
        <w:rPr>
          <w:rFonts w:ascii="Aptos" w:hAnsi="Aptos"/>
        </w:rPr>
        <w:t xml:space="preserve"> Birim Yöneticisinin Sorumluluğu Soruları</w:t>
      </w:r>
    </w:p>
    <w:tbl>
      <w:tblPr>
        <w:tblStyle w:val="TabloKlavuzu"/>
        <w:tblW w:w="10206" w:type="dxa"/>
        <w:tblInd w:w="-572" w:type="dxa"/>
        <w:tblLook w:val="04A0" w:firstRow="1" w:lastRow="0" w:firstColumn="1" w:lastColumn="0" w:noHBand="0" w:noVBand="1"/>
      </w:tblPr>
      <w:tblGrid>
        <w:gridCol w:w="838"/>
        <w:gridCol w:w="3131"/>
        <w:gridCol w:w="1033"/>
        <w:gridCol w:w="1156"/>
        <w:gridCol w:w="1976"/>
        <w:gridCol w:w="2072"/>
      </w:tblGrid>
      <w:tr w:rsidR="00686A6A" w:rsidRPr="00D75A4A" w14:paraId="71261BFD" w14:textId="77777777" w:rsidTr="00686A6A">
        <w:trPr>
          <w:tblHeader/>
        </w:trPr>
        <w:tc>
          <w:tcPr>
            <w:tcW w:w="838" w:type="dxa"/>
          </w:tcPr>
          <w:p w14:paraId="00C8F3A1"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131" w:type="dxa"/>
          </w:tcPr>
          <w:p w14:paraId="38371066"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033" w:type="dxa"/>
          </w:tcPr>
          <w:p w14:paraId="337CF9A4" w14:textId="1D3DCD2E"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5C81CCB0" w14:textId="6567472B"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76" w:type="dxa"/>
          </w:tcPr>
          <w:p w14:paraId="75095D97" w14:textId="2606700E"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72" w:type="dxa"/>
          </w:tcPr>
          <w:p w14:paraId="035864F7" w14:textId="40B0E747"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797C3E" w:rsidRPr="00D75A4A" w14:paraId="35884858" w14:textId="77777777" w:rsidTr="00686A6A">
        <w:tc>
          <w:tcPr>
            <w:tcW w:w="838" w:type="dxa"/>
          </w:tcPr>
          <w:p w14:paraId="5E0CA4F5" w14:textId="414ED48A" w:rsidR="00797C3E" w:rsidRPr="00D75A4A" w:rsidRDefault="00797C3E" w:rsidP="001877EE">
            <w:pPr>
              <w:jc w:val="center"/>
              <w:rPr>
                <w:rFonts w:ascii="Aptos" w:hAnsi="Aptos" w:cs="Times New Roman"/>
                <w:sz w:val="21"/>
                <w:szCs w:val="21"/>
              </w:rPr>
            </w:pPr>
            <w:r w:rsidRPr="00D75A4A">
              <w:rPr>
                <w:rFonts w:ascii="Aptos" w:hAnsi="Aptos" w:cs="Times New Roman"/>
                <w:sz w:val="21"/>
                <w:szCs w:val="21"/>
              </w:rPr>
              <w:t>1.3.4.</w:t>
            </w:r>
          </w:p>
        </w:tc>
        <w:tc>
          <w:tcPr>
            <w:tcW w:w="3131" w:type="dxa"/>
          </w:tcPr>
          <w:p w14:paraId="26212226" w14:textId="1C3CC6CF" w:rsidR="00797C3E" w:rsidRPr="00D75A4A" w:rsidRDefault="00797C3E" w:rsidP="001877EE">
            <w:pPr>
              <w:rPr>
                <w:rFonts w:ascii="Aptos" w:hAnsi="Aptos" w:cs="Times New Roman"/>
                <w:sz w:val="21"/>
                <w:szCs w:val="21"/>
              </w:rPr>
            </w:pPr>
            <w:r w:rsidRPr="00D75A4A">
              <w:rPr>
                <w:rFonts w:ascii="Aptos" w:hAnsi="Aptos" w:cs="Times New Roman"/>
                <w:sz w:val="21"/>
                <w:szCs w:val="21"/>
              </w:rPr>
              <w:t>Birim yöneticisi, birim amaç ve hedeflerinin gerçekleşme durumunu takip etmekte midir?</w:t>
            </w:r>
          </w:p>
        </w:tc>
        <w:tc>
          <w:tcPr>
            <w:tcW w:w="1033" w:type="dxa"/>
          </w:tcPr>
          <w:p w14:paraId="6027C8CB" w14:textId="28A8EEB1" w:rsidR="00797C3E"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56" w:type="dxa"/>
          </w:tcPr>
          <w:p w14:paraId="714F0E67" w14:textId="77777777" w:rsidR="00797C3E" w:rsidRPr="00D75A4A" w:rsidRDefault="00797C3E" w:rsidP="001877EE">
            <w:pPr>
              <w:jc w:val="both"/>
              <w:rPr>
                <w:rFonts w:ascii="Aptos" w:hAnsi="Aptos" w:cs="Times New Roman"/>
                <w:sz w:val="21"/>
                <w:szCs w:val="21"/>
              </w:rPr>
            </w:pPr>
          </w:p>
        </w:tc>
        <w:tc>
          <w:tcPr>
            <w:tcW w:w="1976" w:type="dxa"/>
          </w:tcPr>
          <w:p w14:paraId="00E86C86" w14:textId="77777777" w:rsidR="00797C3E" w:rsidRPr="00D75A4A" w:rsidRDefault="00797C3E" w:rsidP="001877EE">
            <w:pPr>
              <w:jc w:val="both"/>
              <w:rPr>
                <w:rFonts w:ascii="Aptos" w:hAnsi="Aptos" w:cs="Times New Roman"/>
                <w:sz w:val="21"/>
                <w:szCs w:val="21"/>
              </w:rPr>
            </w:pPr>
          </w:p>
        </w:tc>
        <w:tc>
          <w:tcPr>
            <w:tcW w:w="2072" w:type="dxa"/>
          </w:tcPr>
          <w:p w14:paraId="6F9801C1" w14:textId="77777777" w:rsidR="00797C3E" w:rsidRPr="00D75A4A" w:rsidRDefault="00797C3E" w:rsidP="001877EE">
            <w:pPr>
              <w:jc w:val="both"/>
              <w:rPr>
                <w:rFonts w:ascii="Aptos" w:hAnsi="Aptos" w:cs="Times New Roman"/>
                <w:sz w:val="21"/>
                <w:szCs w:val="21"/>
              </w:rPr>
            </w:pPr>
          </w:p>
        </w:tc>
      </w:tr>
      <w:tr w:rsidR="007E5974" w:rsidRPr="00D75A4A" w14:paraId="28EDFFD7" w14:textId="77777777" w:rsidTr="00686A6A">
        <w:tc>
          <w:tcPr>
            <w:tcW w:w="838" w:type="dxa"/>
          </w:tcPr>
          <w:p w14:paraId="484C2751" w14:textId="170BF309"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1.3.5.</w:t>
            </w:r>
          </w:p>
        </w:tc>
        <w:tc>
          <w:tcPr>
            <w:tcW w:w="3131" w:type="dxa"/>
          </w:tcPr>
          <w:p w14:paraId="2C8D35FA" w14:textId="6797CCBA" w:rsidR="007E5974" w:rsidRPr="00D75A4A" w:rsidRDefault="007E5974" w:rsidP="007E5974">
            <w:pPr>
              <w:rPr>
                <w:rFonts w:ascii="Aptos" w:hAnsi="Aptos" w:cs="Times New Roman"/>
                <w:sz w:val="21"/>
                <w:szCs w:val="21"/>
              </w:rPr>
            </w:pPr>
            <w:r w:rsidRPr="00D75A4A">
              <w:rPr>
                <w:rFonts w:ascii="Aptos" w:hAnsi="Aptos" w:cs="Times New Roman"/>
                <w:sz w:val="21"/>
                <w:szCs w:val="21"/>
              </w:rPr>
              <w:t>Birim görev alanı kapsamındaki program, proje ve faaliyetlerin gerçekleşme durumu ile performans göstergeleri takip edilmekte midir? </w:t>
            </w:r>
          </w:p>
        </w:tc>
        <w:tc>
          <w:tcPr>
            <w:tcW w:w="1033" w:type="dxa"/>
          </w:tcPr>
          <w:p w14:paraId="405C92B5" w14:textId="1CFF2A3D"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56" w:type="dxa"/>
          </w:tcPr>
          <w:p w14:paraId="3A751042" w14:textId="2440A75D" w:rsidR="007E5974" w:rsidRPr="00D75A4A" w:rsidRDefault="007E5974" w:rsidP="007E5974">
            <w:pPr>
              <w:jc w:val="both"/>
              <w:rPr>
                <w:rFonts w:ascii="Aptos" w:hAnsi="Aptos" w:cs="Times New Roman"/>
                <w:sz w:val="21"/>
                <w:szCs w:val="21"/>
              </w:rPr>
            </w:pPr>
          </w:p>
        </w:tc>
        <w:tc>
          <w:tcPr>
            <w:tcW w:w="1976" w:type="dxa"/>
          </w:tcPr>
          <w:p w14:paraId="37FD7A09" w14:textId="77777777" w:rsidR="007E5974" w:rsidRPr="00D75A4A" w:rsidRDefault="007E5974" w:rsidP="007E5974">
            <w:pPr>
              <w:jc w:val="both"/>
              <w:rPr>
                <w:rFonts w:ascii="Aptos" w:hAnsi="Aptos" w:cs="Times New Roman"/>
                <w:sz w:val="21"/>
                <w:szCs w:val="21"/>
              </w:rPr>
            </w:pPr>
          </w:p>
        </w:tc>
        <w:tc>
          <w:tcPr>
            <w:tcW w:w="2072" w:type="dxa"/>
          </w:tcPr>
          <w:p w14:paraId="123F7EBE" w14:textId="77777777" w:rsidR="007E5974" w:rsidRPr="00D75A4A" w:rsidRDefault="007E5974" w:rsidP="007E5974">
            <w:pPr>
              <w:jc w:val="both"/>
              <w:rPr>
                <w:rFonts w:ascii="Aptos" w:hAnsi="Aptos" w:cs="Times New Roman"/>
                <w:sz w:val="21"/>
                <w:szCs w:val="21"/>
              </w:rPr>
            </w:pPr>
          </w:p>
        </w:tc>
      </w:tr>
      <w:tr w:rsidR="007E5974" w:rsidRPr="00D75A4A" w14:paraId="1430CE39" w14:textId="77777777" w:rsidTr="00686A6A">
        <w:tc>
          <w:tcPr>
            <w:tcW w:w="838" w:type="dxa"/>
          </w:tcPr>
          <w:p w14:paraId="4D7C9327" w14:textId="3E6FA591"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1.3.6.</w:t>
            </w:r>
          </w:p>
        </w:tc>
        <w:tc>
          <w:tcPr>
            <w:tcW w:w="3131" w:type="dxa"/>
          </w:tcPr>
          <w:p w14:paraId="3F2613EA" w14:textId="5FB54040" w:rsidR="007E5974" w:rsidRPr="00D75A4A" w:rsidRDefault="007E5974" w:rsidP="007E5974">
            <w:pPr>
              <w:rPr>
                <w:rFonts w:ascii="Aptos" w:hAnsi="Aptos" w:cs="Times New Roman"/>
                <w:sz w:val="21"/>
                <w:szCs w:val="21"/>
              </w:rPr>
            </w:pPr>
            <w:r w:rsidRPr="00D75A4A">
              <w:rPr>
                <w:rFonts w:ascii="Aptos" w:hAnsi="Aptos" w:cs="Times New Roman"/>
                <w:sz w:val="21"/>
                <w:szCs w:val="21"/>
              </w:rPr>
              <w:t>Birim görev alanı kapsamındaki program, proje ve faaliyetlerden yıl içinde gerçekleştirilemeyenler olduğunda izleme-değerlendirme süreçlerinin ardından iyileştirme önlemlerinin alınmasına yönelik süreçler tanımlanmış mıdır?</w:t>
            </w:r>
          </w:p>
        </w:tc>
        <w:tc>
          <w:tcPr>
            <w:tcW w:w="1033" w:type="dxa"/>
          </w:tcPr>
          <w:p w14:paraId="32D6BC32" w14:textId="0D079AF0" w:rsidR="007E5974" w:rsidRPr="00D75A4A" w:rsidRDefault="007E5974" w:rsidP="00E41B60">
            <w:pPr>
              <w:rPr>
                <w:rFonts w:ascii="Aptos" w:hAnsi="Aptos" w:cs="Times New Roman"/>
                <w:sz w:val="21"/>
                <w:szCs w:val="21"/>
              </w:rPr>
            </w:pPr>
            <w:r w:rsidRPr="00D75A4A">
              <w:rPr>
                <w:rFonts w:ascii="Aptos" w:hAnsi="Aptos" w:cs="Times New Roman"/>
                <w:sz w:val="21"/>
                <w:szCs w:val="21"/>
              </w:rPr>
              <w:t>Tüm Birimler</w:t>
            </w:r>
          </w:p>
        </w:tc>
        <w:tc>
          <w:tcPr>
            <w:tcW w:w="1156" w:type="dxa"/>
          </w:tcPr>
          <w:p w14:paraId="72FE88E0" w14:textId="77777777" w:rsidR="007E5974" w:rsidRPr="00D75A4A" w:rsidRDefault="007E5974" w:rsidP="007E5974">
            <w:pPr>
              <w:jc w:val="both"/>
              <w:rPr>
                <w:rFonts w:ascii="Aptos" w:hAnsi="Aptos" w:cs="Times New Roman"/>
                <w:sz w:val="21"/>
                <w:szCs w:val="21"/>
              </w:rPr>
            </w:pPr>
          </w:p>
        </w:tc>
        <w:tc>
          <w:tcPr>
            <w:tcW w:w="1976" w:type="dxa"/>
          </w:tcPr>
          <w:p w14:paraId="29D5FADA" w14:textId="77777777" w:rsidR="007E5974" w:rsidRPr="00D75A4A" w:rsidRDefault="007E5974" w:rsidP="007E5974">
            <w:pPr>
              <w:jc w:val="both"/>
              <w:rPr>
                <w:rFonts w:ascii="Aptos" w:hAnsi="Aptos" w:cs="Times New Roman"/>
                <w:sz w:val="21"/>
                <w:szCs w:val="21"/>
              </w:rPr>
            </w:pPr>
          </w:p>
        </w:tc>
        <w:tc>
          <w:tcPr>
            <w:tcW w:w="2072" w:type="dxa"/>
          </w:tcPr>
          <w:p w14:paraId="1105523E" w14:textId="77777777" w:rsidR="007E5974" w:rsidRPr="00D75A4A" w:rsidRDefault="007E5974" w:rsidP="007E5974">
            <w:pPr>
              <w:jc w:val="both"/>
              <w:rPr>
                <w:rFonts w:ascii="Aptos" w:hAnsi="Aptos" w:cs="Times New Roman"/>
                <w:sz w:val="21"/>
                <w:szCs w:val="21"/>
              </w:rPr>
            </w:pPr>
          </w:p>
        </w:tc>
      </w:tr>
      <w:tr w:rsidR="007E5974" w:rsidRPr="00D75A4A" w14:paraId="77A08858" w14:textId="77777777" w:rsidTr="00686A6A">
        <w:tc>
          <w:tcPr>
            <w:tcW w:w="838" w:type="dxa"/>
          </w:tcPr>
          <w:p w14:paraId="551B3585" w14:textId="5AD39514" w:rsidR="007E5974" w:rsidRPr="00D75A4A" w:rsidRDefault="007E5974" w:rsidP="007E5974">
            <w:pPr>
              <w:jc w:val="center"/>
              <w:rPr>
                <w:rFonts w:ascii="Aptos" w:hAnsi="Aptos" w:cs="Times New Roman"/>
                <w:sz w:val="21"/>
                <w:szCs w:val="21"/>
              </w:rPr>
            </w:pPr>
            <w:r w:rsidRPr="00D75A4A">
              <w:rPr>
                <w:rFonts w:ascii="Aptos" w:hAnsi="Aptos" w:cs="Times New Roman"/>
                <w:sz w:val="21"/>
                <w:szCs w:val="21"/>
              </w:rPr>
              <w:t>1.3.7.</w:t>
            </w:r>
          </w:p>
        </w:tc>
        <w:tc>
          <w:tcPr>
            <w:tcW w:w="3131" w:type="dxa"/>
          </w:tcPr>
          <w:p w14:paraId="0FE121BC" w14:textId="5ACBD04D" w:rsidR="007E5974" w:rsidRPr="00D75A4A" w:rsidRDefault="007E5974" w:rsidP="007E5974">
            <w:pPr>
              <w:rPr>
                <w:rFonts w:ascii="Aptos" w:hAnsi="Aptos" w:cs="Times New Roman"/>
                <w:sz w:val="21"/>
                <w:szCs w:val="21"/>
              </w:rPr>
            </w:pPr>
            <w:r w:rsidRPr="00D75A4A">
              <w:rPr>
                <w:rFonts w:ascii="Aptos" w:hAnsi="Aptos" w:cs="Times New Roman"/>
                <w:sz w:val="21"/>
                <w:szCs w:val="21"/>
              </w:rPr>
              <w:t>Birime tahsis edilen tüm kaynakların (insan kaynakları, mali kaynaklar, maddi varlıklar vb.) etkili, ekonomik ve verimli kullanılmasına yönelik değerlendirmeler yapılmakta mıdır?</w:t>
            </w:r>
          </w:p>
        </w:tc>
        <w:tc>
          <w:tcPr>
            <w:tcW w:w="1033" w:type="dxa"/>
          </w:tcPr>
          <w:p w14:paraId="4AD7EAC9" w14:textId="0A8CE426" w:rsidR="007E5974" w:rsidRPr="00D75A4A" w:rsidRDefault="00321AF9" w:rsidP="00E41B60">
            <w:pPr>
              <w:rPr>
                <w:rFonts w:ascii="Aptos" w:hAnsi="Aptos" w:cs="Times New Roman"/>
                <w:sz w:val="21"/>
                <w:szCs w:val="21"/>
              </w:rPr>
            </w:pPr>
            <w:r w:rsidRPr="00D75A4A">
              <w:rPr>
                <w:rFonts w:ascii="Aptos" w:hAnsi="Aptos" w:cs="Times New Roman"/>
                <w:sz w:val="21"/>
                <w:szCs w:val="21"/>
              </w:rPr>
              <w:t>Tüm Birimler</w:t>
            </w:r>
          </w:p>
        </w:tc>
        <w:tc>
          <w:tcPr>
            <w:tcW w:w="1156" w:type="dxa"/>
          </w:tcPr>
          <w:p w14:paraId="5856F16B" w14:textId="77777777" w:rsidR="007E5974" w:rsidRPr="00D75A4A" w:rsidRDefault="007E5974" w:rsidP="007E5974">
            <w:pPr>
              <w:jc w:val="both"/>
              <w:rPr>
                <w:rFonts w:ascii="Aptos" w:hAnsi="Aptos" w:cs="Times New Roman"/>
                <w:sz w:val="21"/>
                <w:szCs w:val="21"/>
              </w:rPr>
            </w:pPr>
          </w:p>
        </w:tc>
        <w:tc>
          <w:tcPr>
            <w:tcW w:w="1976" w:type="dxa"/>
          </w:tcPr>
          <w:p w14:paraId="1A786BE4" w14:textId="77777777" w:rsidR="007E5974" w:rsidRPr="00D75A4A" w:rsidRDefault="007E5974" w:rsidP="007E5974">
            <w:pPr>
              <w:jc w:val="both"/>
              <w:rPr>
                <w:rFonts w:ascii="Aptos" w:hAnsi="Aptos" w:cs="Times New Roman"/>
                <w:sz w:val="21"/>
                <w:szCs w:val="21"/>
              </w:rPr>
            </w:pPr>
          </w:p>
        </w:tc>
        <w:tc>
          <w:tcPr>
            <w:tcW w:w="2072" w:type="dxa"/>
          </w:tcPr>
          <w:p w14:paraId="18CFD163" w14:textId="77777777" w:rsidR="007E5974" w:rsidRPr="00D75A4A" w:rsidRDefault="007E5974" w:rsidP="007E5974">
            <w:pPr>
              <w:jc w:val="both"/>
              <w:rPr>
                <w:rFonts w:ascii="Aptos" w:hAnsi="Aptos" w:cs="Times New Roman"/>
                <w:sz w:val="21"/>
                <w:szCs w:val="21"/>
              </w:rPr>
            </w:pPr>
          </w:p>
        </w:tc>
      </w:tr>
    </w:tbl>
    <w:p w14:paraId="2EB2147E" w14:textId="77777777" w:rsidR="00797C3E" w:rsidRPr="00D75A4A" w:rsidRDefault="00797C3E" w:rsidP="00797C3E">
      <w:pPr>
        <w:rPr>
          <w:rFonts w:ascii="Aptos" w:hAnsi="Aptos"/>
        </w:rPr>
      </w:pPr>
    </w:p>
    <w:p w14:paraId="29DCA002" w14:textId="77777777" w:rsidR="00797C3E" w:rsidRPr="00D75A4A" w:rsidRDefault="00797C3E" w:rsidP="00B3108F">
      <w:pPr>
        <w:rPr>
          <w:rFonts w:ascii="Aptos" w:hAnsi="Aptos"/>
        </w:rPr>
        <w:sectPr w:rsidR="00797C3E"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103C7A2D" w14:textId="77751B4A" w:rsidR="00AC239A" w:rsidRPr="00D75A4A" w:rsidRDefault="00AC239A">
      <w:pPr>
        <w:pStyle w:val="Balk4"/>
        <w:numPr>
          <w:ilvl w:val="0"/>
          <w:numId w:val="5"/>
        </w:numPr>
        <w:rPr>
          <w:rFonts w:ascii="Aptos" w:hAnsi="Aptos"/>
        </w:rPr>
      </w:pPr>
      <w:r w:rsidRPr="00D75A4A">
        <w:rPr>
          <w:rFonts w:ascii="Aptos" w:hAnsi="Aptos"/>
        </w:rPr>
        <w:lastRenderedPageBreak/>
        <w:t>İnsan Kaynakları Yönetiminde Hesap Verebilirlik</w:t>
      </w:r>
    </w:p>
    <w:p w14:paraId="01F86516" w14:textId="77777777" w:rsidR="00797C3E" w:rsidRPr="00D75A4A" w:rsidRDefault="00797C3E" w:rsidP="00797C3E">
      <w:pPr>
        <w:rPr>
          <w:rFonts w:ascii="Aptos" w:hAnsi="Aptos"/>
        </w:rPr>
      </w:pPr>
    </w:p>
    <w:p w14:paraId="108EC4B2" w14:textId="0D64ED7B" w:rsidR="00797C3E" w:rsidRPr="00D75A4A" w:rsidRDefault="00797C3E" w:rsidP="00797C3E">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7</w:t>
      </w:r>
      <w:r w:rsidRPr="00D75A4A">
        <w:rPr>
          <w:rFonts w:ascii="Aptos" w:hAnsi="Aptos"/>
        </w:rPr>
        <w:fldChar w:fldCharType="end"/>
      </w:r>
      <w:r w:rsidRPr="00D75A4A">
        <w:rPr>
          <w:rFonts w:ascii="Aptos" w:hAnsi="Aptos"/>
        </w:rPr>
        <w:t xml:space="preserve"> İnsan Kaynakları Yönetiminde Hesap Verebilirlik Soruları</w:t>
      </w:r>
    </w:p>
    <w:tbl>
      <w:tblPr>
        <w:tblStyle w:val="TabloKlavuzu"/>
        <w:tblW w:w="10206" w:type="dxa"/>
        <w:tblInd w:w="-572" w:type="dxa"/>
        <w:tblLook w:val="04A0" w:firstRow="1" w:lastRow="0" w:firstColumn="1" w:lastColumn="0" w:noHBand="0" w:noVBand="1"/>
      </w:tblPr>
      <w:tblGrid>
        <w:gridCol w:w="846"/>
        <w:gridCol w:w="3097"/>
        <w:gridCol w:w="1143"/>
        <w:gridCol w:w="1161"/>
        <w:gridCol w:w="1906"/>
        <w:gridCol w:w="2053"/>
      </w:tblGrid>
      <w:tr w:rsidR="00686A6A" w:rsidRPr="00D75A4A" w14:paraId="73D40CD9" w14:textId="77777777" w:rsidTr="00321AF9">
        <w:trPr>
          <w:tblHeader/>
        </w:trPr>
        <w:tc>
          <w:tcPr>
            <w:tcW w:w="845" w:type="dxa"/>
          </w:tcPr>
          <w:p w14:paraId="57A78E5C"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099" w:type="dxa"/>
          </w:tcPr>
          <w:p w14:paraId="520D37C3"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60211399" w14:textId="1B3A1385"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6FF9B3AA" w14:textId="3B214A34"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09" w:type="dxa"/>
          </w:tcPr>
          <w:p w14:paraId="7C793004" w14:textId="388EE810"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54" w:type="dxa"/>
          </w:tcPr>
          <w:p w14:paraId="5033F1E7" w14:textId="2C52F00B"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797C3E" w:rsidRPr="00D75A4A" w14:paraId="7635E8D3" w14:textId="77777777" w:rsidTr="00321AF9">
        <w:tc>
          <w:tcPr>
            <w:tcW w:w="845" w:type="dxa"/>
          </w:tcPr>
          <w:p w14:paraId="28FDCA2F" w14:textId="46305E85" w:rsidR="00797C3E" w:rsidRPr="00D75A4A" w:rsidRDefault="00797C3E" w:rsidP="001877EE">
            <w:pPr>
              <w:jc w:val="center"/>
              <w:rPr>
                <w:rFonts w:ascii="Aptos" w:hAnsi="Aptos" w:cs="Times New Roman"/>
                <w:sz w:val="21"/>
                <w:szCs w:val="21"/>
              </w:rPr>
            </w:pPr>
            <w:r w:rsidRPr="00D75A4A">
              <w:rPr>
                <w:rFonts w:ascii="Aptos" w:hAnsi="Aptos" w:cs="Times New Roman"/>
                <w:sz w:val="21"/>
                <w:szCs w:val="21"/>
              </w:rPr>
              <w:t>1.3.8.</w:t>
            </w:r>
          </w:p>
        </w:tc>
        <w:tc>
          <w:tcPr>
            <w:tcW w:w="3099" w:type="dxa"/>
          </w:tcPr>
          <w:p w14:paraId="2B422F8A" w14:textId="74C7B418" w:rsidR="00797C3E" w:rsidRPr="00D75A4A" w:rsidRDefault="00797C3E" w:rsidP="001877EE">
            <w:pPr>
              <w:rPr>
                <w:rFonts w:ascii="Aptos" w:hAnsi="Aptos" w:cs="Times New Roman"/>
                <w:sz w:val="21"/>
                <w:szCs w:val="21"/>
              </w:rPr>
            </w:pPr>
            <w:r w:rsidRPr="00D75A4A">
              <w:rPr>
                <w:rFonts w:ascii="Aptos" w:hAnsi="Aptos" w:cs="Times New Roman"/>
                <w:sz w:val="21"/>
                <w:szCs w:val="21"/>
              </w:rPr>
              <w:t>Görevde yükselme kriterleri (eğitim durumu, mesleki yeterlilik ve performans ölçütleri) açıkça tanımlanmış mıdır?</w:t>
            </w:r>
          </w:p>
        </w:tc>
        <w:tc>
          <w:tcPr>
            <w:tcW w:w="1143" w:type="dxa"/>
          </w:tcPr>
          <w:p w14:paraId="25267908" w14:textId="1F8C9921" w:rsidR="00797C3E" w:rsidRPr="00D75A4A" w:rsidRDefault="00321AF9" w:rsidP="001877EE">
            <w:pPr>
              <w:jc w:val="both"/>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4FFDEEB6" w14:textId="16B8B57C" w:rsidR="00797C3E" w:rsidRPr="00D75A4A" w:rsidRDefault="00321AF9" w:rsidP="00E41B60">
            <w:pPr>
              <w:rPr>
                <w:rFonts w:ascii="Aptos" w:hAnsi="Aptos" w:cs="Times New Roman"/>
                <w:sz w:val="21"/>
                <w:szCs w:val="21"/>
              </w:rPr>
            </w:pPr>
            <w:r w:rsidRPr="00D75A4A">
              <w:rPr>
                <w:rFonts w:ascii="Aptos" w:hAnsi="Aptos" w:cs="Times New Roman"/>
                <w:sz w:val="21"/>
                <w:szCs w:val="21"/>
              </w:rPr>
              <w:t>Rektörlük</w:t>
            </w:r>
          </w:p>
        </w:tc>
        <w:tc>
          <w:tcPr>
            <w:tcW w:w="1909" w:type="dxa"/>
          </w:tcPr>
          <w:p w14:paraId="5BBBAEE8" w14:textId="77777777" w:rsidR="00797C3E" w:rsidRPr="00D75A4A" w:rsidRDefault="00797C3E" w:rsidP="001877EE">
            <w:pPr>
              <w:jc w:val="both"/>
              <w:rPr>
                <w:rFonts w:ascii="Aptos" w:hAnsi="Aptos" w:cs="Times New Roman"/>
                <w:sz w:val="21"/>
                <w:szCs w:val="21"/>
              </w:rPr>
            </w:pPr>
          </w:p>
        </w:tc>
        <w:tc>
          <w:tcPr>
            <w:tcW w:w="2054" w:type="dxa"/>
          </w:tcPr>
          <w:p w14:paraId="4A31DE9C" w14:textId="77777777" w:rsidR="00797C3E" w:rsidRPr="00D75A4A" w:rsidRDefault="00797C3E" w:rsidP="001877EE">
            <w:pPr>
              <w:jc w:val="both"/>
              <w:rPr>
                <w:rFonts w:ascii="Aptos" w:hAnsi="Aptos" w:cs="Times New Roman"/>
                <w:sz w:val="21"/>
                <w:szCs w:val="21"/>
              </w:rPr>
            </w:pPr>
          </w:p>
        </w:tc>
      </w:tr>
      <w:tr w:rsidR="00797C3E" w:rsidRPr="00D75A4A" w14:paraId="3D564286" w14:textId="77777777" w:rsidTr="00321AF9">
        <w:tc>
          <w:tcPr>
            <w:tcW w:w="845" w:type="dxa"/>
          </w:tcPr>
          <w:p w14:paraId="0D31E4E9" w14:textId="451CDC72" w:rsidR="00797C3E" w:rsidRPr="00D75A4A" w:rsidRDefault="00797C3E" w:rsidP="001877EE">
            <w:pPr>
              <w:jc w:val="center"/>
              <w:rPr>
                <w:rFonts w:ascii="Aptos" w:hAnsi="Aptos" w:cs="Times New Roman"/>
                <w:sz w:val="21"/>
                <w:szCs w:val="21"/>
              </w:rPr>
            </w:pPr>
            <w:r w:rsidRPr="00D75A4A">
              <w:rPr>
                <w:rFonts w:ascii="Aptos" w:hAnsi="Aptos" w:cs="Times New Roman"/>
                <w:sz w:val="21"/>
                <w:szCs w:val="21"/>
              </w:rPr>
              <w:t>1.3.9.</w:t>
            </w:r>
          </w:p>
        </w:tc>
        <w:tc>
          <w:tcPr>
            <w:tcW w:w="3099" w:type="dxa"/>
          </w:tcPr>
          <w:p w14:paraId="4E2774AB" w14:textId="016189FF" w:rsidR="00797C3E" w:rsidRPr="00D75A4A" w:rsidRDefault="00797C3E" w:rsidP="001877EE">
            <w:pPr>
              <w:rPr>
                <w:rFonts w:ascii="Aptos" w:hAnsi="Aptos" w:cs="Times New Roman"/>
                <w:sz w:val="21"/>
                <w:szCs w:val="21"/>
              </w:rPr>
            </w:pPr>
            <w:r w:rsidRPr="00D75A4A">
              <w:rPr>
                <w:rFonts w:ascii="Aptos" w:hAnsi="Aptos" w:cs="Times New Roman"/>
                <w:sz w:val="21"/>
                <w:szCs w:val="21"/>
              </w:rPr>
              <w:t>Birim çalışanlarına verilen görevler ve sorumluluklar birimin amaç ve hedefleri ile uyumlu mudur? </w:t>
            </w:r>
          </w:p>
        </w:tc>
        <w:tc>
          <w:tcPr>
            <w:tcW w:w="1143" w:type="dxa"/>
          </w:tcPr>
          <w:p w14:paraId="5AB39C89" w14:textId="54DFDC6C" w:rsidR="00797C3E" w:rsidRPr="00D75A4A" w:rsidRDefault="00321AF9" w:rsidP="001877EE">
            <w:pPr>
              <w:jc w:val="both"/>
              <w:rPr>
                <w:rFonts w:ascii="Aptos" w:hAnsi="Aptos" w:cs="Times New Roman"/>
                <w:sz w:val="21"/>
                <w:szCs w:val="21"/>
              </w:rPr>
            </w:pPr>
            <w:r w:rsidRPr="00D75A4A">
              <w:rPr>
                <w:rFonts w:ascii="Aptos" w:hAnsi="Aptos" w:cs="Times New Roman"/>
                <w:sz w:val="21"/>
                <w:szCs w:val="21"/>
              </w:rPr>
              <w:t>Tüm Birimler</w:t>
            </w:r>
          </w:p>
        </w:tc>
        <w:tc>
          <w:tcPr>
            <w:tcW w:w="1156" w:type="dxa"/>
          </w:tcPr>
          <w:p w14:paraId="37891A7F" w14:textId="77777777" w:rsidR="00797C3E" w:rsidRPr="00D75A4A" w:rsidRDefault="00797C3E" w:rsidP="00E41B60">
            <w:pPr>
              <w:rPr>
                <w:rFonts w:ascii="Aptos" w:hAnsi="Aptos" w:cs="Times New Roman"/>
                <w:sz w:val="21"/>
                <w:szCs w:val="21"/>
              </w:rPr>
            </w:pPr>
          </w:p>
        </w:tc>
        <w:tc>
          <w:tcPr>
            <w:tcW w:w="1909" w:type="dxa"/>
          </w:tcPr>
          <w:p w14:paraId="21CA551A" w14:textId="77777777" w:rsidR="00797C3E" w:rsidRPr="00D75A4A" w:rsidRDefault="00797C3E" w:rsidP="001877EE">
            <w:pPr>
              <w:jc w:val="both"/>
              <w:rPr>
                <w:rFonts w:ascii="Aptos" w:hAnsi="Aptos" w:cs="Times New Roman"/>
                <w:sz w:val="21"/>
                <w:szCs w:val="21"/>
              </w:rPr>
            </w:pPr>
          </w:p>
        </w:tc>
        <w:tc>
          <w:tcPr>
            <w:tcW w:w="2054" w:type="dxa"/>
          </w:tcPr>
          <w:p w14:paraId="6A2F8D8D" w14:textId="77777777" w:rsidR="00797C3E" w:rsidRPr="00D75A4A" w:rsidRDefault="00797C3E" w:rsidP="001877EE">
            <w:pPr>
              <w:jc w:val="both"/>
              <w:rPr>
                <w:rFonts w:ascii="Aptos" w:hAnsi="Aptos" w:cs="Times New Roman"/>
                <w:sz w:val="21"/>
                <w:szCs w:val="21"/>
              </w:rPr>
            </w:pPr>
          </w:p>
        </w:tc>
      </w:tr>
      <w:tr w:rsidR="00797C3E" w:rsidRPr="00D75A4A" w14:paraId="2E311128" w14:textId="77777777" w:rsidTr="00321AF9">
        <w:tc>
          <w:tcPr>
            <w:tcW w:w="845" w:type="dxa"/>
          </w:tcPr>
          <w:p w14:paraId="3142E287" w14:textId="3F5E21E3" w:rsidR="00797C3E" w:rsidRPr="00D75A4A" w:rsidRDefault="00797C3E" w:rsidP="001877EE">
            <w:pPr>
              <w:jc w:val="center"/>
              <w:rPr>
                <w:rFonts w:ascii="Aptos" w:hAnsi="Aptos" w:cs="Times New Roman"/>
                <w:sz w:val="21"/>
                <w:szCs w:val="21"/>
              </w:rPr>
            </w:pPr>
            <w:r w:rsidRPr="00D75A4A">
              <w:rPr>
                <w:rFonts w:ascii="Aptos" w:hAnsi="Aptos" w:cs="Times New Roman"/>
                <w:sz w:val="21"/>
                <w:szCs w:val="21"/>
              </w:rPr>
              <w:t>1.3.10.</w:t>
            </w:r>
          </w:p>
        </w:tc>
        <w:tc>
          <w:tcPr>
            <w:tcW w:w="3099" w:type="dxa"/>
          </w:tcPr>
          <w:p w14:paraId="6DF91255" w14:textId="6D195FA6" w:rsidR="00797C3E" w:rsidRPr="00D75A4A" w:rsidRDefault="00797C3E" w:rsidP="001877EE">
            <w:pPr>
              <w:rPr>
                <w:rFonts w:ascii="Aptos" w:hAnsi="Aptos" w:cs="Times New Roman"/>
                <w:sz w:val="21"/>
                <w:szCs w:val="21"/>
              </w:rPr>
            </w:pPr>
            <w:r w:rsidRPr="00D75A4A">
              <w:rPr>
                <w:rFonts w:ascii="Aptos" w:hAnsi="Aptos" w:cs="Times New Roman"/>
                <w:sz w:val="21"/>
                <w:szCs w:val="21"/>
              </w:rPr>
              <w:t>Birim çalışanlarına verilen görevler ve sorumluluklar personelin performansının değerlendirilmesinde yılda en az bir kez kullanılmakta mıdır?</w:t>
            </w:r>
          </w:p>
        </w:tc>
        <w:tc>
          <w:tcPr>
            <w:tcW w:w="1143" w:type="dxa"/>
          </w:tcPr>
          <w:p w14:paraId="0741370D" w14:textId="7F6FF15F" w:rsidR="00797C3E" w:rsidRPr="00D75A4A" w:rsidRDefault="00321AF9" w:rsidP="001877EE">
            <w:pPr>
              <w:jc w:val="both"/>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6BE99E0D" w14:textId="442801C6" w:rsidR="00797C3E" w:rsidRPr="00D75A4A" w:rsidRDefault="00321AF9" w:rsidP="00E41B60">
            <w:pPr>
              <w:rPr>
                <w:rFonts w:ascii="Aptos" w:hAnsi="Aptos" w:cs="Times New Roman"/>
                <w:sz w:val="21"/>
                <w:szCs w:val="21"/>
              </w:rPr>
            </w:pPr>
            <w:r w:rsidRPr="00D75A4A">
              <w:rPr>
                <w:rFonts w:ascii="Aptos" w:hAnsi="Aptos" w:cs="Times New Roman"/>
                <w:sz w:val="21"/>
                <w:szCs w:val="21"/>
              </w:rPr>
              <w:t>Tüm Birimler</w:t>
            </w:r>
          </w:p>
        </w:tc>
        <w:tc>
          <w:tcPr>
            <w:tcW w:w="1909" w:type="dxa"/>
          </w:tcPr>
          <w:p w14:paraId="7C6138A1" w14:textId="77777777" w:rsidR="00797C3E" w:rsidRPr="00D75A4A" w:rsidRDefault="00797C3E" w:rsidP="001877EE">
            <w:pPr>
              <w:jc w:val="both"/>
              <w:rPr>
                <w:rFonts w:ascii="Aptos" w:hAnsi="Aptos" w:cs="Times New Roman"/>
                <w:sz w:val="21"/>
                <w:szCs w:val="21"/>
              </w:rPr>
            </w:pPr>
          </w:p>
        </w:tc>
        <w:tc>
          <w:tcPr>
            <w:tcW w:w="2054" w:type="dxa"/>
          </w:tcPr>
          <w:p w14:paraId="38C66582" w14:textId="77777777" w:rsidR="00797C3E" w:rsidRPr="00D75A4A" w:rsidRDefault="00797C3E" w:rsidP="001877EE">
            <w:pPr>
              <w:jc w:val="both"/>
              <w:rPr>
                <w:rFonts w:ascii="Aptos" w:hAnsi="Aptos" w:cs="Times New Roman"/>
                <w:sz w:val="21"/>
                <w:szCs w:val="21"/>
              </w:rPr>
            </w:pPr>
          </w:p>
        </w:tc>
      </w:tr>
      <w:tr w:rsidR="00321AF9" w:rsidRPr="00D75A4A" w14:paraId="6B64E47E" w14:textId="77777777" w:rsidTr="00321AF9">
        <w:tc>
          <w:tcPr>
            <w:tcW w:w="845" w:type="dxa"/>
          </w:tcPr>
          <w:p w14:paraId="2B6BF8B5" w14:textId="6097DFE9"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t>1.3.11.</w:t>
            </w:r>
          </w:p>
        </w:tc>
        <w:tc>
          <w:tcPr>
            <w:tcW w:w="3099" w:type="dxa"/>
          </w:tcPr>
          <w:p w14:paraId="6831150A" w14:textId="12D1DAB1" w:rsidR="00321AF9" w:rsidRPr="00D75A4A" w:rsidRDefault="00321AF9" w:rsidP="00321AF9">
            <w:pPr>
              <w:rPr>
                <w:rFonts w:ascii="Aptos" w:hAnsi="Aptos" w:cs="Times New Roman"/>
                <w:sz w:val="21"/>
                <w:szCs w:val="21"/>
              </w:rPr>
            </w:pPr>
            <w:r w:rsidRPr="00D75A4A">
              <w:rPr>
                <w:rFonts w:ascii="Aptos" w:hAnsi="Aptos" w:cs="Times New Roman"/>
                <w:sz w:val="21"/>
                <w:szCs w:val="21"/>
              </w:rPr>
              <w:t>Biriminizde iş analizi yapılarak iş yükü fazla olan alt birimler saptanmış mıdır?</w:t>
            </w:r>
          </w:p>
        </w:tc>
        <w:tc>
          <w:tcPr>
            <w:tcW w:w="1143" w:type="dxa"/>
          </w:tcPr>
          <w:p w14:paraId="3E00FFF1" w14:textId="67E2DF96"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47679C30" w14:textId="05A85982" w:rsidR="00321AF9" w:rsidRPr="00D75A4A" w:rsidRDefault="00321AF9" w:rsidP="00E41B60">
            <w:pPr>
              <w:rPr>
                <w:rFonts w:ascii="Aptos" w:hAnsi="Aptos" w:cs="Times New Roman"/>
                <w:sz w:val="21"/>
                <w:szCs w:val="21"/>
              </w:rPr>
            </w:pPr>
            <w:r w:rsidRPr="00D75A4A">
              <w:rPr>
                <w:rFonts w:ascii="Aptos" w:hAnsi="Aptos" w:cs="Times New Roman"/>
                <w:sz w:val="21"/>
                <w:szCs w:val="21"/>
              </w:rPr>
              <w:t>Tüm Birimler</w:t>
            </w:r>
          </w:p>
        </w:tc>
        <w:tc>
          <w:tcPr>
            <w:tcW w:w="1909" w:type="dxa"/>
          </w:tcPr>
          <w:p w14:paraId="6CDFBCE5" w14:textId="77777777" w:rsidR="00321AF9" w:rsidRPr="00D75A4A" w:rsidRDefault="00321AF9" w:rsidP="00321AF9">
            <w:pPr>
              <w:jc w:val="both"/>
              <w:rPr>
                <w:rFonts w:ascii="Aptos" w:hAnsi="Aptos" w:cs="Times New Roman"/>
                <w:sz w:val="21"/>
                <w:szCs w:val="21"/>
              </w:rPr>
            </w:pPr>
          </w:p>
        </w:tc>
        <w:tc>
          <w:tcPr>
            <w:tcW w:w="2054" w:type="dxa"/>
          </w:tcPr>
          <w:p w14:paraId="5E5E86C4" w14:textId="77777777" w:rsidR="00321AF9" w:rsidRPr="00D75A4A" w:rsidRDefault="00321AF9" w:rsidP="00321AF9">
            <w:pPr>
              <w:jc w:val="both"/>
              <w:rPr>
                <w:rFonts w:ascii="Aptos" w:hAnsi="Aptos" w:cs="Times New Roman"/>
                <w:sz w:val="21"/>
                <w:szCs w:val="21"/>
              </w:rPr>
            </w:pPr>
          </w:p>
        </w:tc>
      </w:tr>
      <w:tr w:rsidR="00321AF9" w:rsidRPr="00D75A4A" w14:paraId="1F1956D6" w14:textId="77777777" w:rsidTr="00321AF9">
        <w:tc>
          <w:tcPr>
            <w:tcW w:w="845" w:type="dxa"/>
          </w:tcPr>
          <w:p w14:paraId="6A85D331" w14:textId="6A5BD89F"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t>1.3.12.</w:t>
            </w:r>
          </w:p>
        </w:tc>
        <w:tc>
          <w:tcPr>
            <w:tcW w:w="3099" w:type="dxa"/>
          </w:tcPr>
          <w:p w14:paraId="2B03F244" w14:textId="72D1D386" w:rsidR="00321AF9" w:rsidRPr="00D75A4A" w:rsidRDefault="00321AF9" w:rsidP="00321AF9">
            <w:pPr>
              <w:rPr>
                <w:rFonts w:ascii="Aptos" w:hAnsi="Aptos" w:cs="Times New Roman"/>
                <w:sz w:val="21"/>
                <w:szCs w:val="21"/>
              </w:rPr>
            </w:pPr>
            <w:r w:rsidRPr="00D75A4A">
              <w:rPr>
                <w:rFonts w:ascii="Aptos" w:hAnsi="Aptos" w:cs="Times New Roman"/>
                <w:sz w:val="21"/>
                <w:szCs w:val="21"/>
              </w:rPr>
              <w:t>Biriminizde iş yükü fazla olan alt birimlerde aşırı iş yükü olması sebebiyle operasyonel görevlerin aksamaması için veya iş yükü yoğun olan personelin iş yükünün hafifletilmesine yönelik önlemler (iş yükünün yeniden dağıtılması, ilave personel sağlanması vb.) alınmakta mıdır?  </w:t>
            </w:r>
          </w:p>
        </w:tc>
        <w:tc>
          <w:tcPr>
            <w:tcW w:w="1143" w:type="dxa"/>
          </w:tcPr>
          <w:p w14:paraId="5171F105" w14:textId="22789AF8"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1B383040" w14:textId="07DDE0F5" w:rsidR="00321AF9" w:rsidRPr="00D75A4A" w:rsidRDefault="00321AF9" w:rsidP="00E41B60">
            <w:pPr>
              <w:rPr>
                <w:rFonts w:ascii="Aptos" w:hAnsi="Aptos" w:cs="Times New Roman"/>
                <w:sz w:val="21"/>
                <w:szCs w:val="21"/>
              </w:rPr>
            </w:pPr>
            <w:r w:rsidRPr="00D75A4A">
              <w:rPr>
                <w:rFonts w:ascii="Aptos" w:hAnsi="Aptos" w:cs="Times New Roman"/>
                <w:sz w:val="21"/>
                <w:szCs w:val="21"/>
              </w:rPr>
              <w:t>Tüm Birimler</w:t>
            </w:r>
          </w:p>
        </w:tc>
        <w:tc>
          <w:tcPr>
            <w:tcW w:w="1909" w:type="dxa"/>
          </w:tcPr>
          <w:p w14:paraId="559FBC26" w14:textId="77777777" w:rsidR="00321AF9" w:rsidRPr="00D75A4A" w:rsidRDefault="00321AF9" w:rsidP="00321AF9">
            <w:pPr>
              <w:jc w:val="both"/>
              <w:rPr>
                <w:rFonts w:ascii="Aptos" w:hAnsi="Aptos" w:cs="Times New Roman"/>
                <w:sz w:val="21"/>
                <w:szCs w:val="21"/>
              </w:rPr>
            </w:pPr>
          </w:p>
        </w:tc>
        <w:tc>
          <w:tcPr>
            <w:tcW w:w="2054" w:type="dxa"/>
          </w:tcPr>
          <w:p w14:paraId="6C01E0C8" w14:textId="77777777" w:rsidR="00321AF9" w:rsidRPr="00D75A4A" w:rsidRDefault="00321AF9" w:rsidP="00321AF9">
            <w:pPr>
              <w:jc w:val="both"/>
              <w:rPr>
                <w:rFonts w:ascii="Aptos" w:hAnsi="Aptos" w:cs="Times New Roman"/>
                <w:sz w:val="21"/>
                <w:szCs w:val="21"/>
              </w:rPr>
            </w:pPr>
          </w:p>
        </w:tc>
      </w:tr>
      <w:tr w:rsidR="00321AF9" w:rsidRPr="00D75A4A" w14:paraId="23F8DB7B" w14:textId="77777777" w:rsidTr="00321AF9">
        <w:tc>
          <w:tcPr>
            <w:tcW w:w="845" w:type="dxa"/>
          </w:tcPr>
          <w:p w14:paraId="77DE2D88" w14:textId="761F2C24"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t>1.3.13.</w:t>
            </w:r>
          </w:p>
        </w:tc>
        <w:tc>
          <w:tcPr>
            <w:tcW w:w="3099" w:type="dxa"/>
          </w:tcPr>
          <w:p w14:paraId="2185C361" w14:textId="344B6539" w:rsidR="00321AF9" w:rsidRPr="00D75A4A" w:rsidRDefault="00321AF9" w:rsidP="00321AF9">
            <w:pPr>
              <w:rPr>
                <w:rFonts w:ascii="Aptos" w:hAnsi="Aptos" w:cs="Times New Roman"/>
                <w:sz w:val="21"/>
                <w:szCs w:val="21"/>
              </w:rPr>
            </w:pPr>
            <w:r w:rsidRPr="00D75A4A">
              <w:rPr>
                <w:rFonts w:ascii="Aptos" w:hAnsi="Aptos" w:cs="Times New Roman"/>
                <w:sz w:val="21"/>
                <w:szCs w:val="21"/>
              </w:rPr>
              <w:t>Biriminizde operasyonel riskler belirlenirken insan kaynakları yönetimine yönelik riskler dikkate alınmakta mıdır?</w:t>
            </w:r>
          </w:p>
        </w:tc>
        <w:tc>
          <w:tcPr>
            <w:tcW w:w="1143" w:type="dxa"/>
          </w:tcPr>
          <w:p w14:paraId="23A51537" w14:textId="1E9B5B2C"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Tüm Birimler</w:t>
            </w:r>
          </w:p>
        </w:tc>
        <w:tc>
          <w:tcPr>
            <w:tcW w:w="1156" w:type="dxa"/>
          </w:tcPr>
          <w:p w14:paraId="0F2BA292" w14:textId="7977773A" w:rsidR="00321AF9" w:rsidRPr="00D75A4A" w:rsidRDefault="00321AF9"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909" w:type="dxa"/>
          </w:tcPr>
          <w:p w14:paraId="18086860" w14:textId="77777777" w:rsidR="00321AF9" w:rsidRPr="00D75A4A" w:rsidRDefault="00321AF9" w:rsidP="00321AF9">
            <w:pPr>
              <w:jc w:val="both"/>
              <w:rPr>
                <w:rFonts w:ascii="Aptos" w:hAnsi="Aptos" w:cs="Times New Roman"/>
                <w:sz w:val="21"/>
                <w:szCs w:val="21"/>
              </w:rPr>
            </w:pPr>
          </w:p>
        </w:tc>
        <w:tc>
          <w:tcPr>
            <w:tcW w:w="2054" w:type="dxa"/>
          </w:tcPr>
          <w:p w14:paraId="1598DA3C" w14:textId="77777777" w:rsidR="00321AF9" w:rsidRPr="00D75A4A" w:rsidRDefault="00321AF9" w:rsidP="00321AF9">
            <w:pPr>
              <w:jc w:val="both"/>
              <w:rPr>
                <w:rFonts w:ascii="Aptos" w:hAnsi="Aptos" w:cs="Times New Roman"/>
                <w:sz w:val="21"/>
                <w:szCs w:val="21"/>
              </w:rPr>
            </w:pPr>
          </w:p>
        </w:tc>
      </w:tr>
    </w:tbl>
    <w:p w14:paraId="0499A455" w14:textId="77777777" w:rsidR="00797C3E" w:rsidRPr="00D75A4A" w:rsidRDefault="00797C3E" w:rsidP="00797C3E">
      <w:pPr>
        <w:rPr>
          <w:rFonts w:ascii="Aptos" w:hAnsi="Aptos"/>
        </w:rPr>
      </w:pPr>
    </w:p>
    <w:p w14:paraId="6C7FEEBC" w14:textId="77777777" w:rsidR="00797C3E" w:rsidRPr="00D75A4A" w:rsidRDefault="00797C3E" w:rsidP="00AC239A">
      <w:pPr>
        <w:rPr>
          <w:rFonts w:ascii="Aptos" w:hAnsi="Aptos"/>
        </w:rPr>
        <w:sectPr w:rsidR="00797C3E"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49C7E8A4" w14:textId="7BE1E66F" w:rsidR="00AC239A" w:rsidRPr="00D75A4A" w:rsidRDefault="00AC239A">
      <w:pPr>
        <w:pStyle w:val="Balk3"/>
        <w:numPr>
          <w:ilvl w:val="1"/>
          <w:numId w:val="2"/>
        </w:numPr>
        <w:rPr>
          <w:rFonts w:ascii="Aptos" w:hAnsi="Aptos"/>
        </w:rPr>
      </w:pPr>
      <w:bookmarkStart w:id="24" w:name="_Toc210046460"/>
      <w:bookmarkStart w:id="25" w:name="_Toc210138389"/>
      <w:r w:rsidRPr="00D75A4A">
        <w:rPr>
          <w:rFonts w:ascii="Aptos" w:hAnsi="Aptos"/>
        </w:rPr>
        <w:lastRenderedPageBreak/>
        <w:t>İnsan Kaynakları Yönetimi Uygulamaları</w:t>
      </w:r>
      <w:bookmarkEnd w:id="24"/>
      <w:bookmarkEnd w:id="25"/>
    </w:p>
    <w:p w14:paraId="1E3A59E9" w14:textId="77777777" w:rsidR="00AC239A" w:rsidRPr="00D75A4A" w:rsidRDefault="00AC239A" w:rsidP="00AC239A">
      <w:pPr>
        <w:jc w:val="both"/>
        <w:rPr>
          <w:rFonts w:ascii="Aptos" w:hAnsi="Aptos" w:cs="Times New Roman"/>
          <w:sz w:val="24"/>
          <w:szCs w:val="24"/>
        </w:rPr>
      </w:pPr>
    </w:p>
    <w:p w14:paraId="00BDF1A7" w14:textId="48378F6A" w:rsidR="00AC239A" w:rsidRPr="00D75A4A" w:rsidRDefault="00AC239A" w:rsidP="00AC239A">
      <w:pPr>
        <w:jc w:val="both"/>
        <w:rPr>
          <w:rFonts w:ascii="Aptos" w:hAnsi="Aptos" w:cs="Times New Roman"/>
          <w:sz w:val="21"/>
          <w:szCs w:val="21"/>
        </w:rPr>
      </w:pPr>
      <w:r w:rsidRPr="00D75A4A">
        <w:rPr>
          <w:rFonts w:ascii="Aptos" w:hAnsi="Aptos" w:cs="Times New Roman"/>
          <w:sz w:val="21"/>
          <w:szCs w:val="21"/>
        </w:rPr>
        <w:t>Kamu idaresi yetkin personeli işe almayı, mesleki olarak yetiştirmeyi ve en uygun pozisyonda çalıştırmayı amaçlar. Öncelikle idare amaç ve hedeflerinin gerçekleştirilmesi için gerekli yetkinlikler tanımlanır ve bu kapsamda mevcut personelin yeterliliği analiz edilir. Bu analiz sonucunda tespit edilen eksikliklerin giderilmesi amacıyla mevcut personele eğitim verilmesi ve/veya yeni personel istihdamı sağlanır. Ayrıca mevcut personelin çalışma motivasyonunun sağlanması ve ortaya çıkan ihtiyaçlar doğrultusunda yıllık olarak hizmet içi eğitim planlaması yapılması gerekir.</w:t>
      </w:r>
    </w:p>
    <w:p w14:paraId="4FAEDD28" w14:textId="77777777" w:rsidR="00AC239A" w:rsidRPr="00D75A4A" w:rsidRDefault="00AC239A" w:rsidP="00AC239A">
      <w:pPr>
        <w:jc w:val="both"/>
        <w:rPr>
          <w:rFonts w:ascii="Aptos" w:hAnsi="Aptos" w:cs="Times New Roman"/>
          <w:sz w:val="24"/>
          <w:szCs w:val="24"/>
        </w:rPr>
      </w:pPr>
    </w:p>
    <w:p w14:paraId="4A4CC19D" w14:textId="780E579E" w:rsidR="00AC239A" w:rsidRPr="00D75A4A" w:rsidRDefault="00AC239A">
      <w:pPr>
        <w:pStyle w:val="Balk4"/>
        <w:numPr>
          <w:ilvl w:val="0"/>
          <w:numId w:val="6"/>
        </w:numPr>
        <w:rPr>
          <w:rFonts w:ascii="Aptos" w:hAnsi="Aptos"/>
        </w:rPr>
      </w:pPr>
      <w:r w:rsidRPr="00D75A4A">
        <w:rPr>
          <w:rFonts w:ascii="Aptos" w:hAnsi="Aptos"/>
        </w:rPr>
        <w:t>Personel İşe Alımı, Yetiştirilmesi ve Dağılımı</w:t>
      </w:r>
    </w:p>
    <w:p w14:paraId="480779CD" w14:textId="77777777" w:rsidR="00797C3E" w:rsidRPr="00D75A4A" w:rsidRDefault="00797C3E" w:rsidP="00797C3E">
      <w:pPr>
        <w:rPr>
          <w:rFonts w:ascii="Aptos" w:hAnsi="Aptos"/>
        </w:rPr>
      </w:pPr>
    </w:p>
    <w:p w14:paraId="4CFC7785" w14:textId="5F019972" w:rsidR="00797C3E" w:rsidRPr="00D75A4A" w:rsidRDefault="00797C3E" w:rsidP="00797C3E">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8</w:t>
      </w:r>
      <w:r w:rsidRPr="00D75A4A">
        <w:rPr>
          <w:rFonts w:ascii="Aptos" w:hAnsi="Aptos"/>
        </w:rPr>
        <w:fldChar w:fldCharType="end"/>
      </w:r>
      <w:r w:rsidRPr="00D75A4A">
        <w:rPr>
          <w:rFonts w:ascii="Aptos" w:hAnsi="Aptos"/>
        </w:rPr>
        <w:t xml:space="preserve"> Personel İşe Alımı, Yetiştirilmesi ve Dağılımı Soruları</w:t>
      </w:r>
    </w:p>
    <w:tbl>
      <w:tblPr>
        <w:tblStyle w:val="TabloKlavuzu"/>
        <w:tblW w:w="10206" w:type="dxa"/>
        <w:tblInd w:w="-572" w:type="dxa"/>
        <w:tblLook w:val="04A0" w:firstRow="1" w:lastRow="0" w:firstColumn="1" w:lastColumn="0" w:noHBand="0" w:noVBand="1"/>
      </w:tblPr>
      <w:tblGrid>
        <w:gridCol w:w="836"/>
        <w:gridCol w:w="3062"/>
        <w:gridCol w:w="1143"/>
        <w:gridCol w:w="1161"/>
        <w:gridCol w:w="1946"/>
        <w:gridCol w:w="2058"/>
      </w:tblGrid>
      <w:tr w:rsidR="00686A6A" w:rsidRPr="00D75A4A" w14:paraId="7234970B" w14:textId="77777777" w:rsidTr="00EB5F7F">
        <w:trPr>
          <w:trHeight w:val="20"/>
          <w:tblHeader/>
        </w:trPr>
        <w:tc>
          <w:tcPr>
            <w:tcW w:w="836" w:type="dxa"/>
          </w:tcPr>
          <w:p w14:paraId="35BD8F35"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062" w:type="dxa"/>
          </w:tcPr>
          <w:p w14:paraId="442BBD58"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5D0BB1AF" w14:textId="48B2591F"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61" w:type="dxa"/>
          </w:tcPr>
          <w:p w14:paraId="24AC62D0" w14:textId="32897E05"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46" w:type="dxa"/>
          </w:tcPr>
          <w:p w14:paraId="2E3DBE9A" w14:textId="24BE0D9A"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58" w:type="dxa"/>
          </w:tcPr>
          <w:p w14:paraId="11C5F42A" w14:textId="2DE73E6F"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635FF3" w:rsidRPr="00D75A4A" w14:paraId="43B8B0B6" w14:textId="77777777" w:rsidTr="00EB5F7F">
        <w:trPr>
          <w:trHeight w:val="20"/>
        </w:trPr>
        <w:tc>
          <w:tcPr>
            <w:tcW w:w="836" w:type="dxa"/>
          </w:tcPr>
          <w:p w14:paraId="66936C24" w14:textId="4F948573" w:rsidR="00635FF3" w:rsidRPr="00D75A4A" w:rsidRDefault="00635FF3" w:rsidP="001877EE">
            <w:pPr>
              <w:jc w:val="center"/>
              <w:rPr>
                <w:rFonts w:ascii="Aptos" w:hAnsi="Aptos" w:cs="Times New Roman"/>
                <w:sz w:val="21"/>
                <w:szCs w:val="21"/>
              </w:rPr>
            </w:pPr>
            <w:r w:rsidRPr="00D75A4A">
              <w:rPr>
                <w:rFonts w:ascii="Aptos" w:hAnsi="Aptos" w:cs="Times New Roman"/>
                <w:sz w:val="21"/>
                <w:szCs w:val="21"/>
              </w:rPr>
              <w:t>1.4.1.</w:t>
            </w:r>
          </w:p>
        </w:tc>
        <w:tc>
          <w:tcPr>
            <w:tcW w:w="3062" w:type="dxa"/>
          </w:tcPr>
          <w:p w14:paraId="40A897B1" w14:textId="5F627C5B" w:rsidR="00635FF3" w:rsidRPr="00D75A4A" w:rsidRDefault="00635FF3" w:rsidP="001877EE">
            <w:pPr>
              <w:rPr>
                <w:rFonts w:ascii="Aptos" w:hAnsi="Aptos" w:cs="Times New Roman"/>
                <w:sz w:val="21"/>
                <w:szCs w:val="21"/>
              </w:rPr>
            </w:pPr>
            <w:r w:rsidRPr="00D75A4A">
              <w:rPr>
                <w:rFonts w:ascii="Aptos" w:hAnsi="Aptos" w:cs="Times New Roman"/>
                <w:sz w:val="21"/>
                <w:szCs w:val="21"/>
              </w:rPr>
              <w:t>Üniversitenin işe alım kriterleri kurumsal görev ve sorumlulukların gerekliliklerinin yerine getirilmesini sağlayacak şekilde tanımlanmış mıdır?</w:t>
            </w:r>
          </w:p>
        </w:tc>
        <w:tc>
          <w:tcPr>
            <w:tcW w:w="1143" w:type="dxa"/>
          </w:tcPr>
          <w:p w14:paraId="1ED02962" w14:textId="3E0E95D3" w:rsidR="00635FF3" w:rsidRPr="00D75A4A" w:rsidRDefault="00321AF9" w:rsidP="001877EE">
            <w:pPr>
              <w:jc w:val="both"/>
              <w:rPr>
                <w:rFonts w:ascii="Aptos" w:hAnsi="Aptos" w:cs="Times New Roman"/>
                <w:sz w:val="21"/>
                <w:szCs w:val="21"/>
              </w:rPr>
            </w:pPr>
            <w:r w:rsidRPr="00D75A4A">
              <w:rPr>
                <w:rFonts w:ascii="Aptos" w:hAnsi="Aptos" w:cs="Times New Roman"/>
                <w:sz w:val="21"/>
                <w:szCs w:val="21"/>
              </w:rPr>
              <w:t>Personel Daire Başkanlığı</w:t>
            </w:r>
          </w:p>
        </w:tc>
        <w:tc>
          <w:tcPr>
            <w:tcW w:w="1161" w:type="dxa"/>
          </w:tcPr>
          <w:p w14:paraId="32D06467" w14:textId="0FF5B748" w:rsidR="00635FF3" w:rsidRPr="00D75A4A" w:rsidRDefault="00321AF9" w:rsidP="00E41B60">
            <w:pPr>
              <w:rPr>
                <w:rFonts w:ascii="Aptos" w:hAnsi="Aptos" w:cs="Times New Roman"/>
                <w:sz w:val="21"/>
                <w:szCs w:val="21"/>
              </w:rPr>
            </w:pPr>
            <w:r w:rsidRPr="00D75A4A">
              <w:rPr>
                <w:rFonts w:ascii="Aptos" w:hAnsi="Aptos" w:cs="Times New Roman"/>
                <w:sz w:val="21"/>
                <w:szCs w:val="21"/>
              </w:rPr>
              <w:t>Rektörlük</w:t>
            </w:r>
          </w:p>
        </w:tc>
        <w:tc>
          <w:tcPr>
            <w:tcW w:w="1946" w:type="dxa"/>
          </w:tcPr>
          <w:p w14:paraId="7FA8880C" w14:textId="77777777" w:rsidR="00635FF3" w:rsidRPr="00D75A4A" w:rsidRDefault="00635FF3" w:rsidP="001877EE">
            <w:pPr>
              <w:jc w:val="both"/>
              <w:rPr>
                <w:rFonts w:ascii="Aptos" w:hAnsi="Aptos" w:cs="Times New Roman"/>
                <w:sz w:val="21"/>
                <w:szCs w:val="21"/>
              </w:rPr>
            </w:pPr>
          </w:p>
        </w:tc>
        <w:tc>
          <w:tcPr>
            <w:tcW w:w="2058" w:type="dxa"/>
          </w:tcPr>
          <w:p w14:paraId="7F78433E" w14:textId="77777777" w:rsidR="00635FF3" w:rsidRPr="00D75A4A" w:rsidRDefault="00635FF3" w:rsidP="001877EE">
            <w:pPr>
              <w:jc w:val="both"/>
              <w:rPr>
                <w:rFonts w:ascii="Aptos" w:hAnsi="Aptos" w:cs="Times New Roman"/>
                <w:sz w:val="21"/>
                <w:szCs w:val="21"/>
              </w:rPr>
            </w:pPr>
          </w:p>
        </w:tc>
      </w:tr>
      <w:tr w:rsidR="00635FF3" w:rsidRPr="00D75A4A" w14:paraId="2851B071" w14:textId="77777777" w:rsidTr="00EB5F7F">
        <w:trPr>
          <w:trHeight w:val="20"/>
        </w:trPr>
        <w:tc>
          <w:tcPr>
            <w:tcW w:w="836" w:type="dxa"/>
          </w:tcPr>
          <w:p w14:paraId="1F601474" w14:textId="07EF6D8A" w:rsidR="00635FF3" w:rsidRPr="00D75A4A" w:rsidRDefault="00635FF3" w:rsidP="001877EE">
            <w:pPr>
              <w:jc w:val="center"/>
              <w:rPr>
                <w:rFonts w:ascii="Aptos" w:hAnsi="Aptos" w:cs="Times New Roman"/>
                <w:sz w:val="21"/>
                <w:szCs w:val="21"/>
              </w:rPr>
            </w:pPr>
            <w:r w:rsidRPr="00D75A4A">
              <w:rPr>
                <w:rFonts w:ascii="Aptos" w:hAnsi="Aptos" w:cs="Times New Roman"/>
                <w:sz w:val="21"/>
                <w:szCs w:val="21"/>
              </w:rPr>
              <w:t>1.4.2.</w:t>
            </w:r>
          </w:p>
        </w:tc>
        <w:tc>
          <w:tcPr>
            <w:tcW w:w="3062" w:type="dxa"/>
          </w:tcPr>
          <w:p w14:paraId="43FD73EB" w14:textId="7AC52D32" w:rsidR="00635FF3" w:rsidRPr="00D75A4A" w:rsidRDefault="00635FF3" w:rsidP="001877EE">
            <w:pPr>
              <w:rPr>
                <w:rFonts w:ascii="Aptos" w:hAnsi="Aptos" w:cs="Times New Roman"/>
                <w:sz w:val="21"/>
                <w:szCs w:val="21"/>
              </w:rPr>
            </w:pPr>
            <w:r w:rsidRPr="00D75A4A">
              <w:rPr>
                <w:rFonts w:ascii="Aptos" w:hAnsi="Aptos" w:cs="Times New Roman"/>
                <w:sz w:val="21"/>
                <w:szCs w:val="21"/>
              </w:rPr>
              <w:t>Üniversitenin amaç ve hedeflerini gerçekleştirmede mevcut personelin eğitimi ve mesleki yetkinlikleri yeterli midir?</w:t>
            </w:r>
          </w:p>
        </w:tc>
        <w:tc>
          <w:tcPr>
            <w:tcW w:w="1143" w:type="dxa"/>
          </w:tcPr>
          <w:p w14:paraId="6D54C6AD" w14:textId="56B9162E" w:rsidR="00635FF3" w:rsidRPr="00D75A4A" w:rsidRDefault="00321AF9" w:rsidP="001877EE">
            <w:pPr>
              <w:jc w:val="both"/>
              <w:rPr>
                <w:rFonts w:ascii="Aptos" w:hAnsi="Aptos" w:cs="Times New Roman"/>
                <w:sz w:val="21"/>
                <w:szCs w:val="21"/>
              </w:rPr>
            </w:pPr>
            <w:r w:rsidRPr="00D75A4A">
              <w:rPr>
                <w:rFonts w:ascii="Aptos" w:hAnsi="Aptos" w:cs="Times New Roman"/>
                <w:sz w:val="21"/>
                <w:szCs w:val="21"/>
              </w:rPr>
              <w:t>Personel Daire Başkanlığı</w:t>
            </w:r>
          </w:p>
        </w:tc>
        <w:tc>
          <w:tcPr>
            <w:tcW w:w="1161" w:type="dxa"/>
          </w:tcPr>
          <w:p w14:paraId="6856BF8D" w14:textId="6D072555" w:rsidR="00635FF3" w:rsidRPr="00D75A4A" w:rsidRDefault="00321AF9" w:rsidP="00E41B60">
            <w:pPr>
              <w:rPr>
                <w:rFonts w:ascii="Aptos" w:hAnsi="Aptos" w:cs="Times New Roman"/>
                <w:sz w:val="21"/>
                <w:szCs w:val="21"/>
              </w:rPr>
            </w:pPr>
            <w:r w:rsidRPr="00D75A4A">
              <w:rPr>
                <w:rFonts w:ascii="Aptos" w:hAnsi="Aptos" w:cs="Times New Roman"/>
                <w:sz w:val="21"/>
                <w:szCs w:val="21"/>
              </w:rPr>
              <w:t>Rektörlük</w:t>
            </w:r>
          </w:p>
        </w:tc>
        <w:tc>
          <w:tcPr>
            <w:tcW w:w="1946" w:type="dxa"/>
          </w:tcPr>
          <w:p w14:paraId="62FF62DB" w14:textId="77777777" w:rsidR="00635FF3" w:rsidRPr="00D75A4A" w:rsidRDefault="00635FF3" w:rsidP="001877EE">
            <w:pPr>
              <w:jc w:val="both"/>
              <w:rPr>
                <w:rFonts w:ascii="Aptos" w:hAnsi="Aptos" w:cs="Times New Roman"/>
                <w:sz w:val="21"/>
                <w:szCs w:val="21"/>
              </w:rPr>
            </w:pPr>
          </w:p>
        </w:tc>
        <w:tc>
          <w:tcPr>
            <w:tcW w:w="2058" w:type="dxa"/>
          </w:tcPr>
          <w:p w14:paraId="7A805534" w14:textId="77777777" w:rsidR="00635FF3" w:rsidRPr="00D75A4A" w:rsidRDefault="00635FF3" w:rsidP="001877EE">
            <w:pPr>
              <w:jc w:val="both"/>
              <w:rPr>
                <w:rFonts w:ascii="Aptos" w:hAnsi="Aptos" w:cs="Times New Roman"/>
                <w:sz w:val="21"/>
                <w:szCs w:val="21"/>
              </w:rPr>
            </w:pPr>
          </w:p>
        </w:tc>
      </w:tr>
      <w:tr w:rsidR="00635FF3" w:rsidRPr="00D75A4A" w14:paraId="3D60A112" w14:textId="77777777" w:rsidTr="00EB5F7F">
        <w:trPr>
          <w:trHeight w:val="20"/>
        </w:trPr>
        <w:tc>
          <w:tcPr>
            <w:tcW w:w="836" w:type="dxa"/>
          </w:tcPr>
          <w:p w14:paraId="60EA9EF7" w14:textId="70680909" w:rsidR="00635FF3" w:rsidRPr="00D75A4A" w:rsidRDefault="00635FF3" w:rsidP="001877EE">
            <w:pPr>
              <w:jc w:val="center"/>
              <w:rPr>
                <w:rFonts w:ascii="Aptos" w:hAnsi="Aptos" w:cs="Times New Roman"/>
                <w:sz w:val="21"/>
                <w:szCs w:val="21"/>
              </w:rPr>
            </w:pPr>
            <w:r w:rsidRPr="00D75A4A">
              <w:rPr>
                <w:rFonts w:ascii="Aptos" w:hAnsi="Aptos" w:cs="Times New Roman"/>
                <w:sz w:val="21"/>
                <w:szCs w:val="21"/>
              </w:rPr>
              <w:t>1.4.3.</w:t>
            </w:r>
          </w:p>
        </w:tc>
        <w:tc>
          <w:tcPr>
            <w:tcW w:w="3062" w:type="dxa"/>
          </w:tcPr>
          <w:p w14:paraId="23E14140" w14:textId="2545813B" w:rsidR="00635FF3" w:rsidRPr="00D75A4A" w:rsidRDefault="00635FF3" w:rsidP="001877EE">
            <w:pPr>
              <w:rPr>
                <w:rFonts w:ascii="Aptos" w:hAnsi="Aptos" w:cs="Times New Roman"/>
                <w:sz w:val="21"/>
                <w:szCs w:val="21"/>
              </w:rPr>
            </w:pPr>
            <w:r w:rsidRPr="00D75A4A">
              <w:rPr>
                <w:rFonts w:ascii="Aptos" w:hAnsi="Aptos" w:cs="Times New Roman"/>
                <w:sz w:val="21"/>
                <w:szCs w:val="21"/>
              </w:rPr>
              <w:t>Üniversitenin amaç ve hedeflerinin gerektirdiği yetkinlikler ile mevcut personelin yetkinlikleri karşılaştırılarak gelişim ihtiyacı duyulan alanlar belirlenmiş midir?</w:t>
            </w:r>
          </w:p>
        </w:tc>
        <w:tc>
          <w:tcPr>
            <w:tcW w:w="1143" w:type="dxa"/>
          </w:tcPr>
          <w:p w14:paraId="1390EDB9" w14:textId="35644D31" w:rsidR="00635FF3" w:rsidRPr="00D75A4A" w:rsidRDefault="00321AF9" w:rsidP="001877EE">
            <w:pPr>
              <w:jc w:val="both"/>
              <w:rPr>
                <w:rFonts w:ascii="Aptos" w:hAnsi="Aptos" w:cs="Times New Roman"/>
                <w:sz w:val="21"/>
                <w:szCs w:val="21"/>
              </w:rPr>
            </w:pPr>
            <w:r w:rsidRPr="00D75A4A">
              <w:rPr>
                <w:rFonts w:ascii="Aptos" w:hAnsi="Aptos" w:cs="Times New Roman"/>
                <w:sz w:val="21"/>
                <w:szCs w:val="21"/>
              </w:rPr>
              <w:t>Personel Daire Başkanlığı</w:t>
            </w:r>
          </w:p>
        </w:tc>
        <w:tc>
          <w:tcPr>
            <w:tcW w:w="1161" w:type="dxa"/>
          </w:tcPr>
          <w:p w14:paraId="39FC91E6" w14:textId="3AF84992" w:rsidR="00635FF3" w:rsidRPr="00D75A4A" w:rsidRDefault="00321AF9"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2975E72B" w14:textId="77777777" w:rsidR="00635FF3" w:rsidRPr="00D75A4A" w:rsidRDefault="00635FF3" w:rsidP="001877EE">
            <w:pPr>
              <w:jc w:val="both"/>
              <w:rPr>
                <w:rFonts w:ascii="Aptos" w:hAnsi="Aptos" w:cs="Times New Roman"/>
                <w:sz w:val="21"/>
                <w:szCs w:val="21"/>
              </w:rPr>
            </w:pPr>
          </w:p>
        </w:tc>
        <w:tc>
          <w:tcPr>
            <w:tcW w:w="2058" w:type="dxa"/>
          </w:tcPr>
          <w:p w14:paraId="2B322275" w14:textId="77777777" w:rsidR="00635FF3" w:rsidRPr="00D75A4A" w:rsidRDefault="00635FF3" w:rsidP="001877EE">
            <w:pPr>
              <w:jc w:val="both"/>
              <w:rPr>
                <w:rFonts w:ascii="Aptos" w:hAnsi="Aptos" w:cs="Times New Roman"/>
                <w:sz w:val="21"/>
                <w:szCs w:val="21"/>
              </w:rPr>
            </w:pPr>
          </w:p>
        </w:tc>
      </w:tr>
      <w:tr w:rsidR="00321AF9" w:rsidRPr="00D75A4A" w14:paraId="46B4E89D" w14:textId="77777777" w:rsidTr="00EB5F7F">
        <w:trPr>
          <w:trHeight w:val="20"/>
        </w:trPr>
        <w:tc>
          <w:tcPr>
            <w:tcW w:w="836" w:type="dxa"/>
          </w:tcPr>
          <w:p w14:paraId="3F0FFCB7" w14:textId="08FEE0DA"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t>1.4.4.</w:t>
            </w:r>
          </w:p>
        </w:tc>
        <w:tc>
          <w:tcPr>
            <w:tcW w:w="3062" w:type="dxa"/>
          </w:tcPr>
          <w:p w14:paraId="635ED5C4" w14:textId="342F70F6" w:rsidR="00321AF9" w:rsidRPr="00D75A4A" w:rsidRDefault="00321AF9" w:rsidP="00321AF9">
            <w:pPr>
              <w:rPr>
                <w:rFonts w:ascii="Aptos" w:hAnsi="Aptos" w:cs="Times New Roman"/>
                <w:sz w:val="21"/>
                <w:szCs w:val="21"/>
              </w:rPr>
            </w:pPr>
            <w:r w:rsidRPr="00D75A4A">
              <w:rPr>
                <w:rFonts w:ascii="Aptos" w:hAnsi="Aptos" w:cs="Times New Roman"/>
                <w:sz w:val="21"/>
                <w:szCs w:val="21"/>
              </w:rPr>
              <w:t>Personel yetiştirme dönemi, eğitim takvimi ve içeriği ihtiyaçları sağlamada yeterli midir?</w:t>
            </w:r>
          </w:p>
        </w:tc>
        <w:tc>
          <w:tcPr>
            <w:tcW w:w="1143" w:type="dxa"/>
          </w:tcPr>
          <w:p w14:paraId="483B9F83" w14:textId="761CDD86"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Personel Daire Başkanlığı</w:t>
            </w:r>
          </w:p>
        </w:tc>
        <w:tc>
          <w:tcPr>
            <w:tcW w:w="1161" w:type="dxa"/>
          </w:tcPr>
          <w:p w14:paraId="3263403A" w14:textId="4C6B465B" w:rsidR="00321AF9" w:rsidRPr="00D75A4A" w:rsidRDefault="00321AF9"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24A3D088" w14:textId="77777777" w:rsidR="00321AF9" w:rsidRPr="00D75A4A" w:rsidRDefault="00321AF9" w:rsidP="00321AF9">
            <w:pPr>
              <w:jc w:val="both"/>
              <w:rPr>
                <w:rFonts w:ascii="Aptos" w:hAnsi="Aptos" w:cs="Times New Roman"/>
                <w:sz w:val="21"/>
                <w:szCs w:val="21"/>
              </w:rPr>
            </w:pPr>
          </w:p>
        </w:tc>
        <w:tc>
          <w:tcPr>
            <w:tcW w:w="2058" w:type="dxa"/>
          </w:tcPr>
          <w:p w14:paraId="3B83B49E" w14:textId="77777777" w:rsidR="00321AF9" w:rsidRPr="00D75A4A" w:rsidRDefault="00321AF9" w:rsidP="00321AF9">
            <w:pPr>
              <w:jc w:val="both"/>
              <w:rPr>
                <w:rFonts w:ascii="Aptos" w:hAnsi="Aptos" w:cs="Times New Roman"/>
                <w:sz w:val="21"/>
                <w:szCs w:val="21"/>
              </w:rPr>
            </w:pPr>
          </w:p>
        </w:tc>
      </w:tr>
      <w:tr w:rsidR="00321AF9" w:rsidRPr="00D75A4A" w14:paraId="1BBD87F9" w14:textId="77777777" w:rsidTr="00EB5F7F">
        <w:trPr>
          <w:trHeight w:val="20"/>
        </w:trPr>
        <w:tc>
          <w:tcPr>
            <w:tcW w:w="836" w:type="dxa"/>
          </w:tcPr>
          <w:p w14:paraId="254CB95C" w14:textId="6864722A"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t>1.4.5.</w:t>
            </w:r>
          </w:p>
        </w:tc>
        <w:tc>
          <w:tcPr>
            <w:tcW w:w="3062" w:type="dxa"/>
          </w:tcPr>
          <w:p w14:paraId="0B6FCE99" w14:textId="410BE74E" w:rsidR="00321AF9" w:rsidRPr="00D75A4A" w:rsidRDefault="00321AF9" w:rsidP="00321AF9">
            <w:pPr>
              <w:rPr>
                <w:rFonts w:ascii="Aptos" w:hAnsi="Aptos" w:cs="Times New Roman"/>
                <w:sz w:val="21"/>
                <w:szCs w:val="21"/>
              </w:rPr>
            </w:pPr>
            <w:r w:rsidRPr="00D75A4A">
              <w:rPr>
                <w:rFonts w:ascii="Aptos" w:hAnsi="Aptos" w:cs="Times New Roman"/>
                <w:sz w:val="21"/>
                <w:szCs w:val="21"/>
              </w:rPr>
              <w:t>Üniversite personeli ile düzenli anketler yapılarak personelin ihtiyaçlarına yönelik bir hizmet içi eğitim planı hazırlanmakta mıdır? Hizmet içi eğitim planı hazırlanırken yönetici ve çalışanlarının talepleri dikkate alınmakta mıdır?</w:t>
            </w:r>
          </w:p>
        </w:tc>
        <w:tc>
          <w:tcPr>
            <w:tcW w:w="1143" w:type="dxa"/>
          </w:tcPr>
          <w:p w14:paraId="5B5584B2" w14:textId="228FC4C0"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Personel Daire Başkanlığı</w:t>
            </w:r>
          </w:p>
        </w:tc>
        <w:tc>
          <w:tcPr>
            <w:tcW w:w="1161" w:type="dxa"/>
          </w:tcPr>
          <w:p w14:paraId="7AD07495" w14:textId="007BCA9A" w:rsidR="00321AF9" w:rsidRPr="00D75A4A" w:rsidRDefault="00321AF9"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2A1562C1" w14:textId="77777777" w:rsidR="00321AF9" w:rsidRPr="00D75A4A" w:rsidRDefault="00321AF9" w:rsidP="00321AF9">
            <w:pPr>
              <w:jc w:val="both"/>
              <w:rPr>
                <w:rFonts w:ascii="Aptos" w:hAnsi="Aptos" w:cs="Times New Roman"/>
                <w:sz w:val="21"/>
                <w:szCs w:val="21"/>
              </w:rPr>
            </w:pPr>
          </w:p>
        </w:tc>
        <w:tc>
          <w:tcPr>
            <w:tcW w:w="2058" w:type="dxa"/>
          </w:tcPr>
          <w:p w14:paraId="117A4BE0" w14:textId="77777777" w:rsidR="00321AF9" w:rsidRPr="00D75A4A" w:rsidRDefault="00321AF9" w:rsidP="00321AF9">
            <w:pPr>
              <w:jc w:val="both"/>
              <w:rPr>
                <w:rFonts w:ascii="Aptos" w:hAnsi="Aptos" w:cs="Times New Roman"/>
                <w:sz w:val="21"/>
                <w:szCs w:val="21"/>
              </w:rPr>
            </w:pPr>
          </w:p>
        </w:tc>
      </w:tr>
      <w:tr w:rsidR="00321AF9" w:rsidRPr="00D75A4A" w14:paraId="138A6B10" w14:textId="77777777" w:rsidTr="00EB5F7F">
        <w:trPr>
          <w:trHeight w:val="20"/>
        </w:trPr>
        <w:tc>
          <w:tcPr>
            <w:tcW w:w="836" w:type="dxa"/>
          </w:tcPr>
          <w:p w14:paraId="51162CC1" w14:textId="3074749F"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t>1.4.6.</w:t>
            </w:r>
          </w:p>
        </w:tc>
        <w:tc>
          <w:tcPr>
            <w:tcW w:w="3062" w:type="dxa"/>
          </w:tcPr>
          <w:p w14:paraId="5ABFC506" w14:textId="1F7E8180" w:rsidR="00321AF9" w:rsidRPr="00D75A4A" w:rsidRDefault="00321AF9" w:rsidP="00321AF9">
            <w:pPr>
              <w:rPr>
                <w:rFonts w:ascii="Aptos" w:hAnsi="Aptos" w:cs="Times New Roman"/>
                <w:sz w:val="21"/>
                <w:szCs w:val="21"/>
              </w:rPr>
            </w:pPr>
            <w:r w:rsidRPr="00D75A4A">
              <w:rPr>
                <w:rFonts w:ascii="Aptos" w:hAnsi="Aptos" w:cs="Times New Roman"/>
                <w:sz w:val="21"/>
                <w:szCs w:val="21"/>
              </w:rPr>
              <w:t>İnsan kaynakları yönetim sürecinin iyileştirilmesine yönelik gözden geçirme çalışmaları yapılmakta mıdır?</w:t>
            </w:r>
          </w:p>
        </w:tc>
        <w:tc>
          <w:tcPr>
            <w:tcW w:w="1143" w:type="dxa"/>
          </w:tcPr>
          <w:p w14:paraId="09F65A04" w14:textId="31A98A9D"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Personel Daire Başkanlığı</w:t>
            </w:r>
          </w:p>
        </w:tc>
        <w:tc>
          <w:tcPr>
            <w:tcW w:w="1161" w:type="dxa"/>
          </w:tcPr>
          <w:p w14:paraId="4AE7EEF8" w14:textId="3868692F" w:rsidR="00321AF9" w:rsidRPr="00D75A4A" w:rsidRDefault="00321AF9" w:rsidP="00E41B60">
            <w:pPr>
              <w:rPr>
                <w:rFonts w:ascii="Aptos" w:hAnsi="Aptos" w:cs="Times New Roman"/>
                <w:sz w:val="21"/>
                <w:szCs w:val="21"/>
              </w:rPr>
            </w:pPr>
            <w:r w:rsidRPr="00D75A4A">
              <w:rPr>
                <w:rFonts w:ascii="Aptos" w:hAnsi="Aptos" w:cs="Times New Roman"/>
                <w:sz w:val="21"/>
                <w:szCs w:val="21"/>
              </w:rPr>
              <w:t>Rektörlük</w:t>
            </w:r>
          </w:p>
        </w:tc>
        <w:tc>
          <w:tcPr>
            <w:tcW w:w="1946" w:type="dxa"/>
          </w:tcPr>
          <w:p w14:paraId="3EC77DAE" w14:textId="77777777" w:rsidR="00321AF9" w:rsidRPr="00D75A4A" w:rsidRDefault="00321AF9" w:rsidP="00321AF9">
            <w:pPr>
              <w:jc w:val="both"/>
              <w:rPr>
                <w:rFonts w:ascii="Aptos" w:hAnsi="Aptos" w:cs="Times New Roman"/>
                <w:sz w:val="21"/>
                <w:szCs w:val="21"/>
              </w:rPr>
            </w:pPr>
          </w:p>
        </w:tc>
        <w:tc>
          <w:tcPr>
            <w:tcW w:w="2058" w:type="dxa"/>
          </w:tcPr>
          <w:p w14:paraId="062D5109" w14:textId="77777777" w:rsidR="00321AF9" w:rsidRPr="00D75A4A" w:rsidRDefault="00321AF9" w:rsidP="00321AF9">
            <w:pPr>
              <w:jc w:val="both"/>
              <w:rPr>
                <w:rFonts w:ascii="Aptos" w:hAnsi="Aptos" w:cs="Times New Roman"/>
                <w:sz w:val="21"/>
                <w:szCs w:val="21"/>
              </w:rPr>
            </w:pPr>
          </w:p>
        </w:tc>
      </w:tr>
      <w:tr w:rsidR="00321AF9" w:rsidRPr="00D75A4A" w14:paraId="5784DCA9" w14:textId="77777777" w:rsidTr="00EB5F7F">
        <w:trPr>
          <w:trHeight w:val="20"/>
        </w:trPr>
        <w:tc>
          <w:tcPr>
            <w:tcW w:w="836" w:type="dxa"/>
          </w:tcPr>
          <w:p w14:paraId="3BE46526" w14:textId="0F364DFF"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lastRenderedPageBreak/>
              <w:t>1.4.7.</w:t>
            </w:r>
          </w:p>
        </w:tc>
        <w:tc>
          <w:tcPr>
            <w:tcW w:w="3062" w:type="dxa"/>
          </w:tcPr>
          <w:p w14:paraId="44094722" w14:textId="499C62DF" w:rsidR="00321AF9" w:rsidRPr="00D75A4A" w:rsidRDefault="00321AF9" w:rsidP="00321AF9">
            <w:pPr>
              <w:rPr>
                <w:rFonts w:ascii="Aptos" w:hAnsi="Aptos" w:cs="Times New Roman"/>
                <w:sz w:val="21"/>
                <w:szCs w:val="21"/>
              </w:rPr>
            </w:pPr>
            <w:r w:rsidRPr="00D75A4A">
              <w:rPr>
                <w:rFonts w:ascii="Aptos" w:hAnsi="Aptos" w:cs="Times New Roman"/>
                <w:sz w:val="21"/>
                <w:szCs w:val="21"/>
              </w:rPr>
              <w:t>Faaliyet raporları ile iç ve dış denetim raporlarında insan kaynakları yönetimi ile ilgili hususlara yer verilmekte midir?</w:t>
            </w:r>
          </w:p>
        </w:tc>
        <w:tc>
          <w:tcPr>
            <w:tcW w:w="1143" w:type="dxa"/>
          </w:tcPr>
          <w:p w14:paraId="32FAC582" w14:textId="43403D38"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Tüm Birimler</w:t>
            </w:r>
          </w:p>
        </w:tc>
        <w:tc>
          <w:tcPr>
            <w:tcW w:w="1161" w:type="dxa"/>
          </w:tcPr>
          <w:p w14:paraId="5977E41E" w14:textId="0A2AF9A7" w:rsidR="00321AF9" w:rsidRPr="00D75A4A" w:rsidRDefault="00321AF9"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946" w:type="dxa"/>
          </w:tcPr>
          <w:p w14:paraId="67772F35" w14:textId="77777777" w:rsidR="00321AF9" w:rsidRPr="00D75A4A" w:rsidRDefault="00321AF9" w:rsidP="00321AF9">
            <w:pPr>
              <w:jc w:val="both"/>
              <w:rPr>
                <w:rFonts w:ascii="Aptos" w:hAnsi="Aptos" w:cs="Times New Roman"/>
                <w:sz w:val="21"/>
                <w:szCs w:val="21"/>
              </w:rPr>
            </w:pPr>
          </w:p>
        </w:tc>
        <w:tc>
          <w:tcPr>
            <w:tcW w:w="2058" w:type="dxa"/>
          </w:tcPr>
          <w:p w14:paraId="625AFC10" w14:textId="77777777" w:rsidR="00321AF9" w:rsidRPr="00D75A4A" w:rsidRDefault="00321AF9" w:rsidP="00321AF9">
            <w:pPr>
              <w:jc w:val="both"/>
              <w:rPr>
                <w:rFonts w:ascii="Aptos" w:hAnsi="Aptos" w:cs="Times New Roman"/>
                <w:sz w:val="21"/>
                <w:szCs w:val="21"/>
              </w:rPr>
            </w:pPr>
          </w:p>
        </w:tc>
      </w:tr>
      <w:tr w:rsidR="00321AF9" w:rsidRPr="00D75A4A" w14:paraId="2413C0A7" w14:textId="77777777" w:rsidTr="00EB5F7F">
        <w:trPr>
          <w:trHeight w:val="20"/>
        </w:trPr>
        <w:tc>
          <w:tcPr>
            <w:tcW w:w="836" w:type="dxa"/>
          </w:tcPr>
          <w:p w14:paraId="1F1219FC" w14:textId="77069F2C"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t>1.4.8.</w:t>
            </w:r>
          </w:p>
        </w:tc>
        <w:tc>
          <w:tcPr>
            <w:tcW w:w="3062" w:type="dxa"/>
          </w:tcPr>
          <w:p w14:paraId="147BA32E" w14:textId="58ED9A3D" w:rsidR="00321AF9" w:rsidRPr="00D75A4A" w:rsidRDefault="00321AF9" w:rsidP="00321AF9">
            <w:pPr>
              <w:rPr>
                <w:rFonts w:ascii="Aptos" w:hAnsi="Aptos" w:cs="Times New Roman"/>
                <w:sz w:val="21"/>
                <w:szCs w:val="21"/>
              </w:rPr>
            </w:pPr>
            <w:r w:rsidRPr="00D75A4A">
              <w:rPr>
                <w:rFonts w:ascii="Aptos" w:hAnsi="Aptos" w:cs="Times New Roman"/>
                <w:sz w:val="21"/>
                <w:szCs w:val="21"/>
              </w:rPr>
              <w:t>Üniversitenizde bazı birimlerde önemli değişiklikler meydana geldiğinde bu değişikliklerle ilgili diğer birimlere yönelik eğitimler düzenlenmekte midir?</w:t>
            </w:r>
          </w:p>
        </w:tc>
        <w:tc>
          <w:tcPr>
            <w:tcW w:w="1143" w:type="dxa"/>
          </w:tcPr>
          <w:p w14:paraId="662FCBE3" w14:textId="341815AA"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Personel Daire Başkanlığı</w:t>
            </w:r>
          </w:p>
        </w:tc>
        <w:tc>
          <w:tcPr>
            <w:tcW w:w="1161" w:type="dxa"/>
          </w:tcPr>
          <w:p w14:paraId="52ADBBCD" w14:textId="282082E8" w:rsidR="00321AF9" w:rsidRPr="00D75A4A" w:rsidRDefault="00321AF9" w:rsidP="00E41B60">
            <w:pPr>
              <w:rPr>
                <w:rFonts w:ascii="Aptos" w:hAnsi="Aptos" w:cs="Times New Roman"/>
                <w:sz w:val="21"/>
                <w:szCs w:val="21"/>
              </w:rPr>
            </w:pPr>
            <w:r w:rsidRPr="00D75A4A">
              <w:rPr>
                <w:rFonts w:ascii="Aptos" w:hAnsi="Aptos" w:cs="Times New Roman"/>
                <w:sz w:val="21"/>
                <w:szCs w:val="21"/>
              </w:rPr>
              <w:t>Tüm Birimler</w:t>
            </w:r>
          </w:p>
        </w:tc>
        <w:tc>
          <w:tcPr>
            <w:tcW w:w="1946" w:type="dxa"/>
          </w:tcPr>
          <w:p w14:paraId="6E0A765F" w14:textId="77777777" w:rsidR="00321AF9" w:rsidRPr="00D75A4A" w:rsidRDefault="00321AF9" w:rsidP="00321AF9">
            <w:pPr>
              <w:jc w:val="both"/>
              <w:rPr>
                <w:rFonts w:ascii="Aptos" w:hAnsi="Aptos" w:cs="Times New Roman"/>
                <w:sz w:val="21"/>
                <w:szCs w:val="21"/>
              </w:rPr>
            </w:pPr>
          </w:p>
        </w:tc>
        <w:tc>
          <w:tcPr>
            <w:tcW w:w="2058" w:type="dxa"/>
          </w:tcPr>
          <w:p w14:paraId="226BFE9E" w14:textId="77777777" w:rsidR="00321AF9" w:rsidRPr="00D75A4A" w:rsidRDefault="00321AF9" w:rsidP="00321AF9">
            <w:pPr>
              <w:jc w:val="both"/>
              <w:rPr>
                <w:rFonts w:ascii="Aptos" w:hAnsi="Aptos" w:cs="Times New Roman"/>
                <w:sz w:val="21"/>
                <w:szCs w:val="21"/>
              </w:rPr>
            </w:pPr>
          </w:p>
        </w:tc>
      </w:tr>
      <w:tr w:rsidR="00321AF9" w:rsidRPr="00D75A4A" w14:paraId="0D1C5B55" w14:textId="77777777" w:rsidTr="00EB5F7F">
        <w:trPr>
          <w:trHeight w:val="20"/>
        </w:trPr>
        <w:tc>
          <w:tcPr>
            <w:tcW w:w="836" w:type="dxa"/>
          </w:tcPr>
          <w:p w14:paraId="24D28490" w14:textId="00C04098" w:rsidR="00321AF9" w:rsidRPr="00D75A4A" w:rsidRDefault="00321AF9" w:rsidP="00321AF9">
            <w:pPr>
              <w:jc w:val="center"/>
              <w:rPr>
                <w:rFonts w:ascii="Aptos" w:hAnsi="Aptos" w:cs="Times New Roman"/>
                <w:sz w:val="21"/>
                <w:szCs w:val="21"/>
              </w:rPr>
            </w:pPr>
            <w:r w:rsidRPr="00D75A4A">
              <w:rPr>
                <w:rFonts w:ascii="Aptos" w:hAnsi="Aptos" w:cs="Times New Roman"/>
                <w:sz w:val="21"/>
                <w:szCs w:val="21"/>
              </w:rPr>
              <w:t>1.4.9.</w:t>
            </w:r>
          </w:p>
        </w:tc>
        <w:tc>
          <w:tcPr>
            <w:tcW w:w="3062" w:type="dxa"/>
          </w:tcPr>
          <w:p w14:paraId="3B343D23" w14:textId="2ACD79A3" w:rsidR="00321AF9" w:rsidRPr="00D75A4A" w:rsidRDefault="00321AF9" w:rsidP="00321AF9">
            <w:pPr>
              <w:rPr>
                <w:rFonts w:ascii="Aptos" w:hAnsi="Aptos" w:cs="Times New Roman"/>
                <w:sz w:val="21"/>
                <w:szCs w:val="21"/>
              </w:rPr>
            </w:pPr>
            <w:r w:rsidRPr="00D75A4A">
              <w:rPr>
                <w:rFonts w:ascii="Aptos" w:hAnsi="Aptos" w:cs="Times New Roman"/>
                <w:sz w:val="21"/>
                <w:szCs w:val="21"/>
              </w:rPr>
              <w:t>Personele yönelik eğitimlerin bütçe bilgileri ve istatistikleri düzenli olarak tutulmakta ve izlenmekte midir?</w:t>
            </w:r>
          </w:p>
        </w:tc>
        <w:tc>
          <w:tcPr>
            <w:tcW w:w="1143" w:type="dxa"/>
          </w:tcPr>
          <w:p w14:paraId="5E1A43BA" w14:textId="09B42D12" w:rsidR="00321AF9" w:rsidRPr="00D75A4A" w:rsidRDefault="00321AF9" w:rsidP="00321AF9">
            <w:pPr>
              <w:jc w:val="both"/>
              <w:rPr>
                <w:rFonts w:ascii="Aptos" w:hAnsi="Aptos" w:cs="Times New Roman"/>
                <w:sz w:val="21"/>
                <w:szCs w:val="21"/>
              </w:rPr>
            </w:pPr>
            <w:r w:rsidRPr="00D75A4A">
              <w:rPr>
                <w:rFonts w:ascii="Aptos" w:hAnsi="Aptos" w:cs="Times New Roman"/>
                <w:sz w:val="21"/>
                <w:szCs w:val="21"/>
              </w:rPr>
              <w:t>Personel Daire Başkanlığı</w:t>
            </w:r>
          </w:p>
        </w:tc>
        <w:tc>
          <w:tcPr>
            <w:tcW w:w="1161" w:type="dxa"/>
          </w:tcPr>
          <w:p w14:paraId="30A51282" w14:textId="7521C2F3" w:rsidR="00321AF9" w:rsidRPr="00D75A4A" w:rsidRDefault="00321AF9"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946" w:type="dxa"/>
          </w:tcPr>
          <w:p w14:paraId="47C3DA32" w14:textId="77777777" w:rsidR="00321AF9" w:rsidRPr="00D75A4A" w:rsidRDefault="00321AF9" w:rsidP="00321AF9">
            <w:pPr>
              <w:jc w:val="both"/>
              <w:rPr>
                <w:rFonts w:ascii="Aptos" w:hAnsi="Aptos" w:cs="Times New Roman"/>
                <w:sz w:val="21"/>
                <w:szCs w:val="21"/>
              </w:rPr>
            </w:pPr>
          </w:p>
        </w:tc>
        <w:tc>
          <w:tcPr>
            <w:tcW w:w="2058" w:type="dxa"/>
          </w:tcPr>
          <w:p w14:paraId="3F968941" w14:textId="77777777" w:rsidR="00321AF9" w:rsidRPr="00D75A4A" w:rsidRDefault="00321AF9" w:rsidP="00321AF9">
            <w:pPr>
              <w:jc w:val="both"/>
              <w:rPr>
                <w:rFonts w:ascii="Aptos" w:hAnsi="Aptos" w:cs="Times New Roman"/>
                <w:sz w:val="21"/>
                <w:szCs w:val="21"/>
              </w:rPr>
            </w:pPr>
          </w:p>
        </w:tc>
      </w:tr>
    </w:tbl>
    <w:p w14:paraId="6F5BF471" w14:textId="77777777" w:rsidR="00635FF3" w:rsidRPr="00D75A4A" w:rsidRDefault="00635FF3" w:rsidP="00635FF3">
      <w:pPr>
        <w:rPr>
          <w:rFonts w:ascii="Aptos" w:hAnsi="Aptos"/>
        </w:rPr>
      </w:pPr>
    </w:p>
    <w:p w14:paraId="3A7C9F15" w14:textId="77777777" w:rsidR="00635FF3" w:rsidRPr="00D75A4A" w:rsidRDefault="00635FF3" w:rsidP="00AC239A">
      <w:pPr>
        <w:rPr>
          <w:rFonts w:ascii="Aptos" w:hAnsi="Aptos"/>
        </w:rPr>
        <w:sectPr w:rsidR="00635FF3"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63E95658" w14:textId="22F817D4" w:rsidR="00AC239A" w:rsidRPr="00D75A4A" w:rsidRDefault="00AC239A">
      <w:pPr>
        <w:pStyle w:val="Balk4"/>
        <w:numPr>
          <w:ilvl w:val="0"/>
          <w:numId w:val="6"/>
        </w:numPr>
        <w:rPr>
          <w:rFonts w:ascii="Aptos" w:hAnsi="Aptos"/>
        </w:rPr>
      </w:pPr>
      <w:r w:rsidRPr="00D75A4A">
        <w:rPr>
          <w:rFonts w:ascii="Aptos" w:hAnsi="Aptos"/>
        </w:rPr>
        <w:lastRenderedPageBreak/>
        <w:t>Çalışan Motivasyonunun Sağlanması</w:t>
      </w:r>
    </w:p>
    <w:p w14:paraId="5B01B8C3" w14:textId="77777777" w:rsidR="00635FF3" w:rsidRPr="00D75A4A" w:rsidRDefault="00635FF3" w:rsidP="00635FF3">
      <w:pPr>
        <w:rPr>
          <w:rFonts w:ascii="Aptos" w:hAnsi="Aptos"/>
        </w:rPr>
      </w:pPr>
    </w:p>
    <w:p w14:paraId="36F1AE6A" w14:textId="3F5D0E6B" w:rsidR="00635FF3" w:rsidRPr="00D75A4A" w:rsidRDefault="00635FF3" w:rsidP="00635FF3">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9</w:t>
      </w:r>
      <w:r w:rsidRPr="00D75A4A">
        <w:rPr>
          <w:rFonts w:ascii="Aptos" w:hAnsi="Aptos"/>
        </w:rPr>
        <w:fldChar w:fldCharType="end"/>
      </w:r>
      <w:r w:rsidRPr="00D75A4A">
        <w:rPr>
          <w:rFonts w:ascii="Aptos" w:hAnsi="Aptos"/>
        </w:rPr>
        <w:t xml:space="preserve"> Çalışan Motivasyonunun Sağlanması Soruları</w:t>
      </w:r>
    </w:p>
    <w:tbl>
      <w:tblPr>
        <w:tblStyle w:val="TabloKlavuzu"/>
        <w:tblW w:w="10206" w:type="dxa"/>
        <w:tblInd w:w="-572" w:type="dxa"/>
        <w:tblLook w:val="04A0" w:firstRow="1" w:lastRow="0" w:firstColumn="1" w:lastColumn="0" w:noHBand="0" w:noVBand="1"/>
      </w:tblPr>
      <w:tblGrid>
        <w:gridCol w:w="845"/>
        <w:gridCol w:w="3031"/>
        <w:gridCol w:w="1185"/>
        <w:gridCol w:w="1185"/>
        <w:gridCol w:w="1911"/>
        <w:gridCol w:w="2049"/>
      </w:tblGrid>
      <w:tr w:rsidR="00686A6A" w:rsidRPr="00D75A4A" w14:paraId="5F1BD5BC" w14:textId="77777777" w:rsidTr="00EB5F7F">
        <w:trPr>
          <w:trHeight w:val="20"/>
          <w:tblHeader/>
        </w:trPr>
        <w:tc>
          <w:tcPr>
            <w:tcW w:w="845" w:type="dxa"/>
          </w:tcPr>
          <w:p w14:paraId="2F4CC854"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051" w:type="dxa"/>
          </w:tcPr>
          <w:p w14:paraId="2FAE16B5"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44A9EF93" w14:textId="1E552C4F"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85" w:type="dxa"/>
          </w:tcPr>
          <w:p w14:paraId="4658C1BA" w14:textId="22A386AC"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28" w:type="dxa"/>
          </w:tcPr>
          <w:p w14:paraId="48504BDF" w14:textId="14851944"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54" w:type="dxa"/>
          </w:tcPr>
          <w:p w14:paraId="4B7B954F" w14:textId="58816E35"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321AF9" w:rsidRPr="00D75A4A" w14:paraId="074FC76C" w14:textId="77777777" w:rsidTr="00EB5F7F">
        <w:trPr>
          <w:trHeight w:val="20"/>
        </w:trPr>
        <w:tc>
          <w:tcPr>
            <w:tcW w:w="845" w:type="dxa"/>
            <w:vMerge w:val="restart"/>
          </w:tcPr>
          <w:p w14:paraId="49E36590" w14:textId="12F26070" w:rsidR="00321AF9" w:rsidRPr="00D75A4A" w:rsidRDefault="00321AF9" w:rsidP="001877EE">
            <w:pPr>
              <w:jc w:val="center"/>
              <w:rPr>
                <w:rFonts w:ascii="Aptos" w:hAnsi="Aptos" w:cs="Times New Roman"/>
                <w:sz w:val="21"/>
                <w:szCs w:val="21"/>
              </w:rPr>
            </w:pPr>
            <w:r w:rsidRPr="00D75A4A">
              <w:rPr>
                <w:rFonts w:ascii="Aptos" w:hAnsi="Aptos" w:cs="Times New Roman"/>
                <w:sz w:val="21"/>
                <w:szCs w:val="21"/>
              </w:rPr>
              <w:t>1.4.10.</w:t>
            </w:r>
          </w:p>
        </w:tc>
        <w:tc>
          <w:tcPr>
            <w:tcW w:w="3051" w:type="dxa"/>
            <w:vMerge w:val="restart"/>
          </w:tcPr>
          <w:p w14:paraId="33BC1E1B" w14:textId="39616978" w:rsidR="00321AF9" w:rsidRPr="00D75A4A" w:rsidRDefault="00321AF9" w:rsidP="001877EE">
            <w:pPr>
              <w:rPr>
                <w:rFonts w:ascii="Aptos" w:hAnsi="Aptos" w:cs="Times New Roman"/>
                <w:sz w:val="21"/>
                <w:szCs w:val="21"/>
              </w:rPr>
            </w:pPr>
            <w:r w:rsidRPr="00D75A4A">
              <w:rPr>
                <w:rFonts w:ascii="Aptos" w:hAnsi="Aptos" w:cs="Times New Roman"/>
                <w:sz w:val="21"/>
                <w:szCs w:val="21"/>
              </w:rPr>
              <w:t>Çalışan motivasyonunu artırmaya yönelik çalışmalar yapılmakta mıdır?</w:t>
            </w:r>
          </w:p>
        </w:tc>
        <w:tc>
          <w:tcPr>
            <w:tcW w:w="1143" w:type="dxa"/>
            <w:vMerge w:val="restart"/>
          </w:tcPr>
          <w:p w14:paraId="52DBAEA6" w14:textId="06C56E8E" w:rsidR="00321AF9" w:rsidRPr="00D75A4A" w:rsidRDefault="00321AF9" w:rsidP="00321AF9">
            <w:pPr>
              <w:rPr>
                <w:rFonts w:ascii="Aptos" w:hAnsi="Aptos" w:cs="Times New Roman"/>
                <w:sz w:val="21"/>
                <w:szCs w:val="21"/>
              </w:rPr>
            </w:pPr>
            <w:r w:rsidRPr="00D75A4A">
              <w:rPr>
                <w:rFonts w:ascii="Aptos" w:hAnsi="Aptos" w:cs="Times New Roman"/>
                <w:sz w:val="21"/>
                <w:szCs w:val="21"/>
              </w:rPr>
              <w:t>Personel Daire Başkanlığı</w:t>
            </w:r>
          </w:p>
        </w:tc>
        <w:tc>
          <w:tcPr>
            <w:tcW w:w="1185" w:type="dxa"/>
          </w:tcPr>
          <w:p w14:paraId="50C80306" w14:textId="78AE30D7" w:rsidR="00321AF9" w:rsidRPr="00D75A4A" w:rsidRDefault="00321AF9" w:rsidP="00E41B60">
            <w:pPr>
              <w:rPr>
                <w:rFonts w:ascii="Aptos" w:hAnsi="Aptos" w:cs="Times New Roman"/>
                <w:sz w:val="21"/>
                <w:szCs w:val="21"/>
              </w:rPr>
            </w:pPr>
            <w:r w:rsidRPr="00D75A4A">
              <w:rPr>
                <w:rFonts w:ascii="Aptos" w:hAnsi="Aptos" w:cs="Times New Roman"/>
                <w:sz w:val="21"/>
                <w:szCs w:val="21"/>
              </w:rPr>
              <w:t>Rektörlük</w:t>
            </w:r>
          </w:p>
        </w:tc>
        <w:tc>
          <w:tcPr>
            <w:tcW w:w="1928" w:type="dxa"/>
            <w:vMerge w:val="restart"/>
          </w:tcPr>
          <w:p w14:paraId="2428EC86" w14:textId="77777777" w:rsidR="00321AF9" w:rsidRPr="00D75A4A" w:rsidRDefault="00321AF9" w:rsidP="001877EE">
            <w:pPr>
              <w:jc w:val="both"/>
              <w:rPr>
                <w:rFonts w:ascii="Aptos" w:hAnsi="Aptos" w:cs="Times New Roman"/>
                <w:sz w:val="21"/>
                <w:szCs w:val="21"/>
              </w:rPr>
            </w:pPr>
          </w:p>
        </w:tc>
        <w:tc>
          <w:tcPr>
            <w:tcW w:w="2054" w:type="dxa"/>
            <w:vMerge w:val="restart"/>
          </w:tcPr>
          <w:p w14:paraId="5106A75F" w14:textId="77777777" w:rsidR="00321AF9" w:rsidRPr="00D75A4A" w:rsidRDefault="00321AF9" w:rsidP="001877EE">
            <w:pPr>
              <w:jc w:val="both"/>
              <w:rPr>
                <w:rFonts w:ascii="Aptos" w:hAnsi="Aptos" w:cs="Times New Roman"/>
                <w:sz w:val="21"/>
                <w:szCs w:val="21"/>
              </w:rPr>
            </w:pPr>
          </w:p>
        </w:tc>
      </w:tr>
      <w:tr w:rsidR="00321AF9" w:rsidRPr="00D75A4A" w14:paraId="0199626F" w14:textId="77777777" w:rsidTr="00EB5F7F">
        <w:trPr>
          <w:trHeight w:val="20"/>
        </w:trPr>
        <w:tc>
          <w:tcPr>
            <w:tcW w:w="845" w:type="dxa"/>
            <w:vMerge/>
          </w:tcPr>
          <w:p w14:paraId="4A4FA57E" w14:textId="77777777" w:rsidR="00321AF9" w:rsidRPr="00D75A4A" w:rsidRDefault="00321AF9" w:rsidP="001877EE">
            <w:pPr>
              <w:jc w:val="center"/>
              <w:rPr>
                <w:rFonts w:ascii="Aptos" w:hAnsi="Aptos" w:cs="Times New Roman"/>
                <w:sz w:val="21"/>
                <w:szCs w:val="21"/>
              </w:rPr>
            </w:pPr>
          </w:p>
        </w:tc>
        <w:tc>
          <w:tcPr>
            <w:tcW w:w="3051" w:type="dxa"/>
            <w:vMerge/>
          </w:tcPr>
          <w:p w14:paraId="6C8CB23B" w14:textId="77777777" w:rsidR="00321AF9" w:rsidRPr="00D75A4A" w:rsidRDefault="00321AF9" w:rsidP="001877EE">
            <w:pPr>
              <w:rPr>
                <w:rFonts w:ascii="Aptos" w:hAnsi="Aptos" w:cs="Times New Roman"/>
                <w:sz w:val="21"/>
                <w:szCs w:val="21"/>
              </w:rPr>
            </w:pPr>
          </w:p>
        </w:tc>
        <w:tc>
          <w:tcPr>
            <w:tcW w:w="1143" w:type="dxa"/>
            <w:vMerge/>
          </w:tcPr>
          <w:p w14:paraId="6C9E6B01" w14:textId="77777777" w:rsidR="00321AF9" w:rsidRPr="00D75A4A" w:rsidRDefault="00321AF9" w:rsidP="00321AF9">
            <w:pPr>
              <w:rPr>
                <w:rFonts w:ascii="Aptos" w:hAnsi="Aptos" w:cs="Times New Roman"/>
                <w:sz w:val="21"/>
                <w:szCs w:val="21"/>
              </w:rPr>
            </w:pPr>
          </w:p>
        </w:tc>
        <w:tc>
          <w:tcPr>
            <w:tcW w:w="1185" w:type="dxa"/>
          </w:tcPr>
          <w:p w14:paraId="147C0305" w14:textId="11AABBBC" w:rsidR="00321AF9" w:rsidRPr="00D75A4A" w:rsidRDefault="00321AF9" w:rsidP="00E41B60">
            <w:pPr>
              <w:rPr>
                <w:rFonts w:ascii="Aptos" w:hAnsi="Aptos" w:cs="Times New Roman"/>
                <w:sz w:val="21"/>
                <w:szCs w:val="21"/>
              </w:rPr>
            </w:pPr>
            <w:r w:rsidRPr="00D75A4A">
              <w:rPr>
                <w:rFonts w:ascii="Aptos" w:hAnsi="Aptos" w:cs="Times New Roman"/>
                <w:sz w:val="21"/>
                <w:szCs w:val="21"/>
              </w:rPr>
              <w:t>Sağlık, Kültür ve Spor Daire Başkanlığı</w:t>
            </w:r>
          </w:p>
        </w:tc>
        <w:tc>
          <w:tcPr>
            <w:tcW w:w="1928" w:type="dxa"/>
            <w:vMerge/>
          </w:tcPr>
          <w:p w14:paraId="748CA1D1" w14:textId="77777777" w:rsidR="00321AF9" w:rsidRPr="00D75A4A" w:rsidRDefault="00321AF9" w:rsidP="001877EE">
            <w:pPr>
              <w:jc w:val="both"/>
              <w:rPr>
                <w:rFonts w:ascii="Aptos" w:hAnsi="Aptos" w:cs="Times New Roman"/>
                <w:sz w:val="21"/>
                <w:szCs w:val="21"/>
              </w:rPr>
            </w:pPr>
          </w:p>
        </w:tc>
        <w:tc>
          <w:tcPr>
            <w:tcW w:w="2054" w:type="dxa"/>
            <w:vMerge/>
          </w:tcPr>
          <w:p w14:paraId="5228C84F" w14:textId="77777777" w:rsidR="00321AF9" w:rsidRPr="00D75A4A" w:rsidRDefault="00321AF9" w:rsidP="001877EE">
            <w:pPr>
              <w:jc w:val="both"/>
              <w:rPr>
                <w:rFonts w:ascii="Aptos" w:hAnsi="Aptos" w:cs="Times New Roman"/>
                <w:sz w:val="21"/>
                <w:szCs w:val="21"/>
              </w:rPr>
            </w:pPr>
          </w:p>
        </w:tc>
      </w:tr>
      <w:tr w:rsidR="00C20A4B" w:rsidRPr="00D75A4A" w14:paraId="671B868F" w14:textId="77777777" w:rsidTr="00EB5F7F">
        <w:trPr>
          <w:trHeight w:val="20"/>
        </w:trPr>
        <w:tc>
          <w:tcPr>
            <w:tcW w:w="845" w:type="dxa"/>
            <w:vMerge w:val="restart"/>
          </w:tcPr>
          <w:p w14:paraId="1AA240E5" w14:textId="084BD822" w:rsidR="00C20A4B" w:rsidRPr="00D75A4A" w:rsidRDefault="00C20A4B" w:rsidP="001877EE">
            <w:pPr>
              <w:jc w:val="center"/>
              <w:rPr>
                <w:rFonts w:ascii="Aptos" w:hAnsi="Aptos" w:cs="Times New Roman"/>
                <w:sz w:val="21"/>
                <w:szCs w:val="21"/>
              </w:rPr>
            </w:pPr>
            <w:r w:rsidRPr="00D75A4A">
              <w:rPr>
                <w:rFonts w:ascii="Aptos" w:hAnsi="Aptos" w:cs="Times New Roman"/>
                <w:sz w:val="21"/>
                <w:szCs w:val="21"/>
              </w:rPr>
              <w:t>1.4.11.</w:t>
            </w:r>
          </w:p>
        </w:tc>
        <w:tc>
          <w:tcPr>
            <w:tcW w:w="3051" w:type="dxa"/>
            <w:vMerge w:val="restart"/>
          </w:tcPr>
          <w:p w14:paraId="5DA04FAE" w14:textId="0B45C0F8" w:rsidR="00C20A4B" w:rsidRPr="00D75A4A" w:rsidRDefault="00C20A4B" w:rsidP="001877EE">
            <w:pPr>
              <w:rPr>
                <w:rFonts w:ascii="Aptos" w:hAnsi="Aptos" w:cs="Times New Roman"/>
                <w:sz w:val="21"/>
                <w:szCs w:val="21"/>
              </w:rPr>
            </w:pPr>
            <w:r w:rsidRPr="00D75A4A">
              <w:rPr>
                <w:rFonts w:ascii="Aptos" w:hAnsi="Aptos" w:cs="Times New Roman"/>
                <w:sz w:val="21"/>
                <w:szCs w:val="21"/>
              </w:rPr>
              <w:t>Personelin yetkinliklerinin artırılmasına ve sürekli gelişmelerini sağlamaya yönelik uygun çalışma ortamı sağlanmakta mıdır?</w:t>
            </w:r>
          </w:p>
        </w:tc>
        <w:tc>
          <w:tcPr>
            <w:tcW w:w="1143" w:type="dxa"/>
          </w:tcPr>
          <w:p w14:paraId="6A1DB2C8" w14:textId="2B9C97F7" w:rsidR="00C20A4B" w:rsidRPr="00D75A4A" w:rsidRDefault="00C20A4B" w:rsidP="001877EE">
            <w:pPr>
              <w:jc w:val="both"/>
              <w:rPr>
                <w:rFonts w:ascii="Aptos" w:hAnsi="Aptos" w:cs="Times New Roman"/>
                <w:sz w:val="21"/>
                <w:szCs w:val="21"/>
              </w:rPr>
            </w:pPr>
            <w:r w:rsidRPr="00D75A4A">
              <w:rPr>
                <w:rFonts w:ascii="Aptos" w:hAnsi="Aptos" w:cs="Times New Roman"/>
                <w:sz w:val="21"/>
                <w:szCs w:val="21"/>
              </w:rPr>
              <w:t>Yapı İşleri ve Teknik Daire Başkanlığı</w:t>
            </w:r>
          </w:p>
        </w:tc>
        <w:tc>
          <w:tcPr>
            <w:tcW w:w="1185" w:type="dxa"/>
          </w:tcPr>
          <w:p w14:paraId="10608411" w14:textId="2878F36C" w:rsidR="00C20A4B" w:rsidRPr="00D75A4A" w:rsidRDefault="00C20A4B" w:rsidP="00E41B60">
            <w:pPr>
              <w:rPr>
                <w:rFonts w:ascii="Aptos" w:hAnsi="Aptos" w:cs="Times New Roman"/>
                <w:sz w:val="21"/>
                <w:szCs w:val="21"/>
              </w:rPr>
            </w:pPr>
            <w:r w:rsidRPr="00D75A4A">
              <w:rPr>
                <w:rFonts w:ascii="Aptos" w:hAnsi="Aptos" w:cs="Times New Roman"/>
                <w:sz w:val="21"/>
                <w:szCs w:val="21"/>
              </w:rPr>
              <w:t xml:space="preserve">Rektörlük </w:t>
            </w:r>
          </w:p>
        </w:tc>
        <w:tc>
          <w:tcPr>
            <w:tcW w:w="1928" w:type="dxa"/>
            <w:vMerge w:val="restart"/>
          </w:tcPr>
          <w:p w14:paraId="61B738BF" w14:textId="77777777" w:rsidR="00C20A4B" w:rsidRPr="00D75A4A" w:rsidRDefault="00C20A4B" w:rsidP="001877EE">
            <w:pPr>
              <w:jc w:val="both"/>
              <w:rPr>
                <w:rFonts w:ascii="Aptos" w:hAnsi="Aptos" w:cs="Times New Roman"/>
                <w:sz w:val="21"/>
                <w:szCs w:val="21"/>
              </w:rPr>
            </w:pPr>
          </w:p>
        </w:tc>
        <w:tc>
          <w:tcPr>
            <w:tcW w:w="2054" w:type="dxa"/>
            <w:vMerge w:val="restart"/>
          </w:tcPr>
          <w:p w14:paraId="4D08D68C" w14:textId="77777777" w:rsidR="00C20A4B" w:rsidRPr="00D75A4A" w:rsidRDefault="00C20A4B" w:rsidP="001877EE">
            <w:pPr>
              <w:jc w:val="both"/>
              <w:rPr>
                <w:rFonts w:ascii="Aptos" w:hAnsi="Aptos" w:cs="Times New Roman"/>
                <w:sz w:val="21"/>
                <w:szCs w:val="21"/>
              </w:rPr>
            </w:pPr>
          </w:p>
        </w:tc>
      </w:tr>
      <w:tr w:rsidR="00C20A4B" w:rsidRPr="00D75A4A" w14:paraId="2C89A678" w14:textId="77777777" w:rsidTr="00EB5F7F">
        <w:trPr>
          <w:trHeight w:val="20"/>
        </w:trPr>
        <w:tc>
          <w:tcPr>
            <w:tcW w:w="845" w:type="dxa"/>
            <w:vMerge/>
          </w:tcPr>
          <w:p w14:paraId="1B6FCB38" w14:textId="77777777" w:rsidR="00C20A4B" w:rsidRPr="00D75A4A" w:rsidRDefault="00C20A4B" w:rsidP="001877EE">
            <w:pPr>
              <w:jc w:val="center"/>
              <w:rPr>
                <w:rFonts w:ascii="Aptos" w:hAnsi="Aptos" w:cs="Times New Roman"/>
                <w:sz w:val="21"/>
                <w:szCs w:val="21"/>
              </w:rPr>
            </w:pPr>
          </w:p>
        </w:tc>
        <w:tc>
          <w:tcPr>
            <w:tcW w:w="3051" w:type="dxa"/>
            <w:vMerge/>
          </w:tcPr>
          <w:p w14:paraId="2AD3F6D1" w14:textId="77777777" w:rsidR="00C20A4B" w:rsidRPr="00D75A4A" w:rsidRDefault="00C20A4B" w:rsidP="001877EE">
            <w:pPr>
              <w:rPr>
                <w:rFonts w:ascii="Aptos" w:hAnsi="Aptos" w:cs="Times New Roman"/>
                <w:sz w:val="21"/>
                <w:szCs w:val="21"/>
              </w:rPr>
            </w:pPr>
          </w:p>
        </w:tc>
        <w:tc>
          <w:tcPr>
            <w:tcW w:w="1143" w:type="dxa"/>
          </w:tcPr>
          <w:p w14:paraId="20B070BE" w14:textId="5EC6EADA" w:rsidR="00C20A4B" w:rsidRPr="00D75A4A" w:rsidRDefault="00C20A4B" w:rsidP="001877EE">
            <w:pPr>
              <w:jc w:val="both"/>
              <w:rPr>
                <w:rFonts w:ascii="Aptos" w:hAnsi="Aptos" w:cs="Times New Roman"/>
                <w:sz w:val="21"/>
                <w:szCs w:val="21"/>
              </w:rPr>
            </w:pPr>
            <w:r w:rsidRPr="00D75A4A">
              <w:rPr>
                <w:rFonts w:ascii="Aptos" w:hAnsi="Aptos" w:cs="Times New Roman"/>
                <w:sz w:val="21"/>
                <w:szCs w:val="21"/>
              </w:rPr>
              <w:t>İdari ve Mali İşler Daire Başkanlığı</w:t>
            </w:r>
          </w:p>
        </w:tc>
        <w:tc>
          <w:tcPr>
            <w:tcW w:w="1185" w:type="dxa"/>
          </w:tcPr>
          <w:p w14:paraId="2BE1E112" w14:textId="194817A4" w:rsidR="00C20A4B" w:rsidRPr="00D75A4A" w:rsidRDefault="00C20A4B" w:rsidP="00E41B60">
            <w:pPr>
              <w:rPr>
                <w:rFonts w:ascii="Aptos" w:hAnsi="Aptos" w:cs="Times New Roman"/>
                <w:sz w:val="21"/>
                <w:szCs w:val="21"/>
              </w:rPr>
            </w:pPr>
            <w:r w:rsidRPr="00D75A4A">
              <w:rPr>
                <w:rFonts w:ascii="Aptos" w:hAnsi="Aptos" w:cs="Times New Roman"/>
                <w:sz w:val="21"/>
                <w:szCs w:val="21"/>
              </w:rPr>
              <w:t>Genel Sekreterlik</w:t>
            </w:r>
          </w:p>
        </w:tc>
        <w:tc>
          <w:tcPr>
            <w:tcW w:w="1928" w:type="dxa"/>
            <w:vMerge/>
          </w:tcPr>
          <w:p w14:paraId="13844449" w14:textId="77777777" w:rsidR="00C20A4B" w:rsidRPr="00D75A4A" w:rsidRDefault="00C20A4B" w:rsidP="001877EE">
            <w:pPr>
              <w:jc w:val="both"/>
              <w:rPr>
                <w:rFonts w:ascii="Aptos" w:hAnsi="Aptos" w:cs="Times New Roman"/>
                <w:sz w:val="21"/>
                <w:szCs w:val="21"/>
              </w:rPr>
            </w:pPr>
          </w:p>
        </w:tc>
        <w:tc>
          <w:tcPr>
            <w:tcW w:w="2054" w:type="dxa"/>
            <w:vMerge/>
          </w:tcPr>
          <w:p w14:paraId="543C68B4" w14:textId="77777777" w:rsidR="00C20A4B" w:rsidRPr="00D75A4A" w:rsidRDefault="00C20A4B" w:rsidP="001877EE">
            <w:pPr>
              <w:jc w:val="both"/>
              <w:rPr>
                <w:rFonts w:ascii="Aptos" w:hAnsi="Aptos" w:cs="Times New Roman"/>
                <w:sz w:val="21"/>
                <w:szCs w:val="21"/>
              </w:rPr>
            </w:pPr>
          </w:p>
        </w:tc>
      </w:tr>
      <w:tr w:rsidR="00C20A4B" w:rsidRPr="00D75A4A" w14:paraId="0A69111F" w14:textId="77777777" w:rsidTr="00EB5F7F">
        <w:trPr>
          <w:trHeight w:val="20"/>
        </w:trPr>
        <w:tc>
          <w:tcPr>
            <w:tcW w:w="845" w:type="dxa"/>
            <w:vMerge/>
          </w:tcPr>
          <w:p w14:paraId="37C424B5" w14:textId="77777777" w:rsidR="00C20A4B" w:rsidRPr="00D75A4A" w:rsidRDefault="00C20A4B" w:rsidP="001877EE">
            <w:pPr>
              <w:jc w:val="center"/>
              <w:rPr>
                <w:rFonts w:ascii="Aptos" w:hAnsi="Aptos" w:cs="Times New Roman"/>
                <w:sz w:val="21"/>
                <w:szCs w:val="21"/>
              </w:rPr>
            </w:pPr>
          </w:p>
        </w:tc>
        <w:tc>
          <w:tcPr>
            <w:tcW w:w="3051" w:type="dxa"/>
            <w:vMerge/>
          </w:tcPr>
          <w:p w14:paraId="7AC108CB" w14:textId="77777777" w:rsidR="00C20A4B" w:rsidRPr="00D75A4A" w:rsidRDefault="00C20A4B" w:rsidP="001877EE">
            <w:pPr>
              <w:rPr>
                <w:rFonts w:ascii="Aptos" w:hAnsi="Aptos" w:cs="Times New Roman"/>
                <w:sz w:val="21"/>
                <w:szCs w:val="21"/>
              </w:rPr>
            </w:pPr>
          </w:p>
        </w:tc>
        <w:tc>
          <w:tcPr>
            <w:tcW w:w="1143" w:type="dxa"/>
          </w:tcPr>
          <w:p w14:paraId="5A7B5A2B" w14:textId="5303BEC2" w:rsidR="00C20A4B" w:rsidRPr="00D75A4A" w:rsidRDefault="00C20A4B" w:rsidP="001877EE">
            <w:pPr>
              <w:jc w:val="both"/>
              <w:rPr>
                <w:rFonts w:ascii="Aptos" w:hAnsi="Aptos" w:cs="Times New Roman"/>
                <w:sz w:val="21"/>
                <w:szCs w:val="21"/>
              </w:rPr>
            </w:pPr>
            <w:r w:rsidRPr="00D75A4A">
              <w:rPr>
                <w:rFonts w:ascii="Aptos" w:hAnsi="Aptos" w:cs="Times New Roman"/>
                <w:sz w:val="21"/>
                <w:szCs w:val="21"/>
              </w:rPr>
              <w:t>Bilgi İşlem Daire Başkanlığı</w:t>
            </w:r>
          </w:p>
        </w:tc>
        <w:tc>
          <w:tcPr>
            <w:tcW w:w="1185" w:type="dxa"/>
          </w:tcPr>
          <w:p w14:paraId="493EF85D" w14:textId="05FDF53C" w:rsidR="00C20A4B"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928" w:type="dxa"/>
            <w:vMerge/>
          </w:tcPr>
          <w:p w14:paraId="0FCAF256" w14:textId="77777777" w:rsidR="00C20A4B" w:rsidRPr="00D75A4A" w:rsidRDefault="00C20A4B" w:rsidP="001877EE">
            <w:pPr>
              <w:jc w:val="both"/>
              <w:rPr>
                <w:rFonts w:ascii="Aptos" w:hAnsi="Aptos" w:cs="Times New Roman"/>
                <w:sz w:val="21"/>
                <w:szCs w:val="21"/>
              </w:rPr>
            </w:pPr>
          </w:p>
        </w:tc>
        <w:tc>
          <w:tcPr>
            <w:tcW w:w="2054" w:type="dxa"/>
            <w:vMerge/>
          </w:tcPr>
          <w:p w14:paraId="77BF8BF4" w14:textId="77777777" w:rsidR="00C20A4B" w:rsidRPr="00D75A4A" w:rsidRDefault="00C20A4B" w:rsidP="001877EE">
            <w:pPr>
              <w:jc w:val="both"/>
              <w:rPr>
                <w:rFonts w:ascii="Aptos" w:hAnsi="Aptos" w:cs="Times New Roman"/>
                <w:sz w:val="21"/>
                <w:szCs w:val="21"/>
              </w:rPr>
            </w:pPr>
          </w:p>
        </w:tc>
      </w:tr>
      <w:tr w:rsidR="00C20A4B" w:rsidRPr="00D75A4A" w14:paraId="560D058C" w14:textId="77777777" w:rsidTr="00EB5F7F">
        <w:trPr>
          <w:trHeight w:val="20"/>
        </w:trPr>
        <w:tc>
          <w:tcPr>
            <w:tcW w:w="845" w:type="dxa"/>
            <w:vMerge w:val="restart"/>
          </w:tcPr>
          <w:p w14:paraId="260603A7" w14:textId="55864A21" w:rsidR="00C20A4B" w:rsidRPr="00D75A4A" w:rsidRDefault="00C20A4B" w:rsidP="001877EE">
            <w:pPr>
              <w:jc w:val="center"/>
              <w:rPr>
                <w:rFonts w:ascii="Aptos" w:hAnsi="Aptos" w:cs="Times New Roman"/>
                <w:sz w:val="21"/>
                <w:szCs w:val="21"/>
              </w:rPr>
            </w:pPr>
            <w:r w:rsidRPr="00D75A4A">
              <w:rPr>
                <w:rFonts w:ascii="Aptos" w:hAnsi="Aptos" w:cs="Times New Roman"/>
                <w:sz w:val="21"/>
                <w:szCs w:val="21"/>
              </w:rPr>
              <w:t>1.4.12.</w:t>
            </w:r>
          </w:p>
        </w:tc>
        <w:tc>
          <w:tcPr>
            <w:tcW w:w="3051" w:type="dxa"/>
            <w:vMerge w:val="restart"/>
          </w:tcPr>
          <w:p w14:paraId="4FC6E021" w14:textId="04495CA4" w:rsidR="00C20A4B" w:rsidRPr="00D75A4A" w:rsidRDefault="00C20A4B" w:rsidP="001877EE">
            <w:pPr>
              <w:rPr>
                <w:rFonts w:ascii="Aptos" w:hAnsi="Aptos" w:cs="Times New Roman"/>
                <w:sz w:val="21"/>
                <w:szCs w:val="21"/>
              </w:rPr>
            </w:pPr>
            <w:r w:rsidRPr="00D75A4A">
              <w:rPr>
                <w:rFonts w:ascii="Aptos" w:hAnsi="Aptos" w:cs="Times New Roman"/>
                <w:sz w:val="21"/>
                <w:szCs w:val="21"/>
              </w:rPr>
              <w:t>Çalışanlarının istekleri ve yetkinlikleri doğrultusunda başka birimlerde çalışmasına olanak sağlanmakta mıdır? </w:t>
            </w:r>
          </w:p>
        </w:tc>
        <w:tc>
          <w:tcPr>
            <w:tcW w:w="1143" w:type="dxa"/>
          </w:tcPr>
          <w:p w14:paraId="1B913040" w14:textId="5983CD07" w:rsidR="00C20A4B" w:rsidRPr="00D75A4A" w:rsidRDefault="00C20A4B" w:rsidP="001877EE">
            <w:pPr>
              <w:jc w:val="both"/>
              <w:rPr>
                <w:rFonts w:ascii="Aptos" w:hAnsi="Aptos" w:cs="Times New Roman"/>
                <w:sz w:val="21"/>
                <w:szCs w:val="21"/>
              </w:rPr>
            </w:pPr>
            <w:r w:rsidRPr="00D75A4A">
              <w:rPr>
                <w:rFonts w:ascii="Aptos" w:hAnsi="Aptos" w:cs="Times New Roman"/>
                <w:sz w:val="21"/>
                <w:szCs w:val="21"/>
              </w:rPr>
              <w:t>Personel Daire Başkanlığı</w:t>
            </w:r>
          </w:p>
        </w:tc>
        <w:tc>
          <w:tcPr>
            <w:tcW w:w="1185" w:type="dxa"/>
            <w:vMerge w:val="restart"/>
          </w:tcPr>
          <w:p w14:paraId="2BF4CE0F" w14:textId="5283A802" w:rsidR="00C20A4B"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928" w:type="dxa"/>
            <w:vMerge w:val="restart"/>
          </w:tcPr>
          <w:p w14:paraId="6991E1E0" w14:textId="77777777" w:rsidR="00C20A4B" w:rsidRPr="00D75A4A" w:rsidRDefault="00C20A4B" w:rsidP="001877EE">
            <w:pPr>
              <w:jc w:val="both"/>
              <w:rPr>
                <w:rFonts w:ascii="Aptos" w:hAnsi="Aptos" w:cs="Times New Roman"/>
                <w:sz w:val="21"/>
                <w:szCs w:val="21"/>
              </w:rPr>
            </w:pPr>
          </w:p>
        </w:tc>
        <w:tc>
          <w:tcPr>
            <w:tcW w:w="2054" w:type="dxa"/>
            <w:vMerge w:val="restart"/>
          </w:tcPr>
          <w:p w14:paraId="1C9332B5" w14:textId="77777777" w:rsidR="00C20A4B" w:rsidRPr="00D75A4A" w:rsidRDefault="00C20A4B" w:rsidP="001877EE">
            <w:pPr>
              <w:jc w:val="both"/>
              <w:rPr>
                <w:rFonts w:ascii="Aptos" w:hAnsi="Aptos" w:cs="Times New Roman"/>
                <w:sz w:val="21"/>
                <w:szCs w:val="21"/>
              </w:rPr>
            </w:pPr>
          </w:p>
        </w:tc>
      </w:tr>
      <w:tr w:rsidR="00C20A4B" w:rsidRPr="00D75A4A" w14:paraId="1289DA41" w14:textId="77777777" w:rsidTr="00EB5F7F">
        <w:trPr>
          <w:trHeight w:val="20"/>
        </w:trPr>
        <w:tc>
          <w:tcPr>
            <w:tcW w:w="845" w:type="dxa"/>
            <w:vMerge/>
          </w:tcPr>
          <w:p w14:paraId="06157FED" w14:textId="77777777" w:rsidR="00C20A4B" w:rsidRPr="00D75A4A" w:rsidRDefault="00C20A4B" w:rsidP="001877EE">
            <w:pPr>
              <w:jc w:val="center"/>
              <w:rPr>
                <w:rFonts w:ascii="Aptos" w:hAnsi="Aptos" w:cs="Times New Roman"/>
                <w:sz w:val="21"/>
                <w:szCs w:val="21"/>
              </w:rPr>
            </w:pPr>
          </w:p>
        </w:tc>
        <w:tc>
          <w:tcPr>
            <w:tcW w:w="3051" w:type="dxa"/>
            <w:vMerge/>
          </w:tcPr>
          <w:p w14:paraId="01D950FD" w14:textId="77777777" w:rsidR="00C20A4B" w:rsidRPr="00D75A4A" w:rsidRDefault="00C20A4B" w:rsidP="001877EE">
            <w:pPr>
              <w:rPr>
                <w:rFonts w:ascii="Aptos" w:hAnsi="Aptos" w:cs="Times New Roman"/>
                <w:sz w:val="21"/>
                <w:szCs w:val="21"/>
              </w:rPr>
            </w:pPr>
          </w:p>
        </w:tc>
        <w:tc>
          <w:tcPr>
            <w:tcW w:w="1143" w:type="dxa"/>
          </w:tcPr>
          <w:p w14:paraId="09049BA2" w14:textId="60D59F7F" w:rsidR="00C20A4B" w:rsidRPr="00D75A4A" w:rsidRDefault="00C20A4B" w:rsidP="001877EE">
            <w:pPr>
              <w:jc w:val="both"/>
              <w:rPr>
                <w:rFonts w:ascii="Aptos" w:hAnsi="Aptos" w:cs="Times New Roman"/>
                <w:sz w:val="21"/>
                <w:szCs w:val="21"/>
              </w:rPr>
            </w:pPr>
            <w:r w:rsidRPr="00D75A4A">
              <w:rPr>
                <w:rFonts w:ascii="Aptos" w:hAnsi="Aptos" w:cs="Times New Roman"/>
                <w:sz w:val="21"/>
                <w:szCs w:val="21"/>
              </w:rPr>
              <w:t>Genel Sekreterlik</w:t>
            </w:r>
          </w:p>
        </w:tc>
        <w:tc>
          <w:tcPr>
            <w:tcW w:w="1185" w:type="dxa"/>
            <w:vMerge/>
          </w:tcPr>
          <w:p w14:paraId="10D33F4B" w14:textId="77777777" w:rsidR="00C20A4B" w:rsidRPr="00D75A4A" w:rsidRDefault="00C20A4B" w:rsidP="00E41B60">
            <w:pPr>
              <w:rPr>
                <w:rFonts w:ascii="Aptos" w:hAnsi="Aptos" w:cs="Times New Roman"/>
                <w:sz w:val="21"/>
                <w:szCs w:val="21"/>
              </w:rPr>
            </w:pPr>
          </w:p>
        </w:tc>
        <w:tc>
          <w:tcPr>
            <w:tcW w:w="1928" w:type="dxa"/>
            <w:vMerge/>
          </w:tcPr>
          <w:p w14:paraId="132FD584" w14:textId="77777777" w:rsidR="00C20A4B" w:rsidRPr="00D75A4A" w:rsidRDefault="00C20A4B" w:rsidP="001877EE">
            <w:pPr>
              <w:jc w:val="both"/>
              <w:rPr>
                <w:rFonts w:ascii="Aptos" w:hAnsi="Aptos" w:cs="Times New Roman"/>
                <w:sz w:val="21"/>
                <w:szCs w:val="21"/>
              </w:rPr>
            </w:pPr>
          </w:p>
        </w:tc>
        <w:tc>
          <w:tcPr>
            <w:tcW w:w="2054" w:type="dxa"/>
            <w:vMerge/>
          </w:tcPr>
          <w:p w14:paraId="2D1ED2CD" w14:textId="77777777" w:rsidR="00C20A4B" w:rsidRPr="00D75A4A" w:rsidRDefault="00C20A4B" w:rsidP="001877EE">
            <w:pPr>
              <w:jc w:val="both"/>
              <w:rPr>
                <w:rFonts w:ascii="Aptos" w:hAnsi="Aptos" w:cs="Times New Roman"/>
                <w:sz w:val="21"/>
                <w:szCs w:val="21"/>
              </w:rPr>
            </w:pPr>
          </w:p>
        </w:tc>
      </w:tr>
      <w:tr w:rsidR="00C20A4B" w:rsidRPr="00D75A4A" w14:paraId="0EBC70E7" w14:textId="77777777" w:rsidTr="00EB5F7F">
        <w:trPr>
          <w:trHeight w:val="20"/>
        </w:trPr>
        <w:tc>
          <w:tcPr>
            <w:tcW w:w="845" w:type="dxa"/>
            <w:vMerge/>
          </w:tcPr>
          <w:p w14:paraId="4D86AE4A" w14:textId="77777777" w:rsidR="00C20A4B" w:rsidRPr="00D75A4A" w:rsidRDefault="00C20A4B" w:rsidP="001877EE">
            <w:pPr>
              <w:jc w:val="center"/>
              <w:rPr>
                <w:rFonts w:ascii="Aptos" w:hAnsi="Aptos" w:cs="Times New Roman"/>
                <w:sz w:val="21"/>
                <w:szCs w:val="21"/>
              </w:rPr>
            </w:pPr>
          </w:p>
        </w:tc>
        <w:tc>
          <w:tcPr>
            <w:tcW w:w="3051" w:type="dxa"/>
            <w:vMerge/>
          </w:tcPr>
          <w:p w14:paraId="42D937B1" w14:textId="77777777" w:rsidR="00C20A4B" w:rsidRPr="00D75A4A" w:rsidRDefault="00C20A4B" w:rsidP="001877EE">
            <w:pPr>
              <w:rPr>
                <w:rFonts w:ascii="Aptos" w:hAnsi="Aptos" w:cs="Times New Roman"/>
                <w:sz w:val="21"/>
                <w:szCs w:val="21"/>
              </w:rPr>
            </w:pPr>
          </w:p>
        </w:tc>
        <w:tc>
          <w:tcPr>
            <w:tcW w:w="1143" w:type="dxa"/>
          </w:tcPr>
          <w:p w14:paraId="223A6B8D" w14:textId="79E4D74D" w:rsidR="00C20A4B" w:rsidRPr="00D75A4A" w:rsidRDefault="00C20A4B" w:rsidP="001877EE">
            <w:pPr>
              <w:jc w:val="both"/>
              <w:rPr>
                <w:rFonts w:ascii="Aptos" w:hAnsi="Aptos" w:cs="Times New Roman"/>
                <w:sz w:val="21"/>
                <w:szCs w:val="21"/>
              </w:rPr>
            </w:pPr>
            <w:r w:rsidRPr="00D75A4A">
              <w:rPr>
                <w:rFonts w:ascii="Aptos" w:hAnsi="Aptos" w:cs="Times New Roman"/>
                <w:sz w:val="21"/>
                <w:szCs w:val="21"/>
              </w:rPr>
              <w:t>Rektörlük</w:t>
            </w:r>
          </w:p>
        </w:tc>
        <w:tc>
          <w:tcPr>
            <w:tcW w:w="1185" w:type="dxa"/>
            <w:vMerge/>
          </w:tcPr>
          <w:p w14:paraId="363CC96E" w14:textId="77777777" w:rsidR="00C20A4B" w:rsidRPr="00D75A4A" w:rsidRDefault="00C20A4B" w:rsidP="00E41B60">
            <w:pPr>
              <w:rPr>
                <w:rFonts w:ascii="Aptos" w:hAnsi="Aptos" w:cs="Times New Roman"/>
                <w:sz w:val="21"/>
                <w:szCs w:val="21"/>
              </w:rPr>
            </w:pPr>
          </w:p>
        </w:tc>
        <w:tc>
          <w:tcPr>
            <w:tcW w:w="1928" w:type="dxa"/>
            <w:vMerge/>
          </w:tcPr>
          <w:p w14:paraId="55084632" w14:textId="77777777" w:rsidR="00C20A4B" w:rsidRPr="00D75A4A" w:rsidRDefault="00C20A4B" w:rsidP="001877EE">
            <w:pPr>
              <w:jc w:val="both"/>
              <w:rPr>
                <w:rFonts w:ascii="Aptos" w:hAnsi="Aptos" w:cs="Times New Roman"/>
                <w:sz w:val="21"/>
                <w:szCs w:val="21"/>
              </w:rPr>
            </w:pPr>
          </w:p>
        </w:tc>
        <w:tc>
          <w:tcPr>
            <w:tcW w:w="2054" w:type="dxa"/>
            <w:vMerge/>
          </w:tcPr>
          <w:p w14:paraId="3979BFB6" w14:textId="77777777" w:rsidR="00C20A4B" w:rsidRPr="00D75A4A" w:rsidRDefault="00C20A4B" w:rsidP="001877EE">
            <w:pPr>
              <w:jc w:val="both"/>
              <w:rPr>
                <w:rFonts w:ascii="Aptos" w:hAnsi="Aptos" w:cs="Times New Roman"/>
                <w:sz w:val="21"/>
                <w:szCs w:val="21"/>
              </w:rPr>
            </w:pPr>
          </w:p>
        </w:tc>
      </w:tr>
      <w:tr w:rsidR="00635FF3" w:rsidRPr="00D75A4A" w14:paraId="077222B7" w14:textId="77777777" w:rsidTr="00EB5F7F">
        <w:trPr>
          <w:trHeight w:val="20"/>
        </w:trPr>
        <w:tc>
          <w:tcPr>
            <w:tcW w:w="845" w:type="dxa"/>
          </w:tcPr>
          <w:p w14:paraId="4C9AA3C0" w14:textId="6C9C7E46" w:rsidR="00635FF3" w:rsidRPr="00D75A4A" w:rsidRDefault="00635FF3" w:rsidP="001877EE">
            <w:pPr>
              <w:jc w:val="center"/>
              <w:rPr>
                <w:rFonts w:ascii="Aptos" w:hAnsi="Aptos" w:cs="Times New Roman"/>
                <w:sz w:val="21"/>
                <w:szCs w:val="21"/>
              </w:rPr>
            </w:pPr>
            <w:r w:rsidRPr="00D75A4A">
              <w:rPr>
                <w:rFonts w:ascii="Aptos" w:hAnsi="Aptos" w:cs="Times New Roman"/>
                <w:sz w:val="21"/>
                <w:szCs w:val="21"/>
              </w:rPr>
              <w:t>1.4.13.</w:t>
            </w:r>
          </w:p>
        </w:tc>
        <w:tc>
          <w:tcPr>
            <w:tcW w:w="3051" w:type="dxa"/>
          </w:tcPr>
          <w:p w14:paraId="6388D90F" w14:textId="0BEA9EAD" w:rsidR="00635FF3" w:rsidRPr="00D75A4A" w:rsidRDefault="00635FF3" w:rsidP="001877EE">
            <w:pPr>
              <w:rPr>
                <w:rFonts w:ascii="Aptos" w:hAnsi="Aptos" w:cs="Times New Roman"/>
                <w:sz w:val="21"/>
                <w:szCs w:val="21"/>
              </w:rPr>
            </w:pPr>
            <w:r w:rsidRPr="00D75A4A">
              <w:rPr>
                <w:rFonts w:ascii="Aptos" w:hAnsi="Aptos" w:cs="Times New Roman"/>
                <w:sz w:val="21"/>
                <w:szCs w:val="21"/>
              </w:rPr>
              <w:t>Yer değişikliklerinin birim performansı üzerindeki etkileri değerlendirilmekte midir?</w:t>
            </w:r>
          </w:p>
        </w:tc>
        <w:tc>
          <w:tcPr>
            <w:tcW w:w="1143" w:type="dxa"/>
          </w:tcPr>
          <w:p w14:paraId="13FC0C43" w14:textId="6FFAC23D" w:rsidR="00635FF3" w:rsidRPr="00D75A4A" w:rsidRDefault="00C20A4B" w:rsidP="001877EE">
            <w:pPr>
              <w:jc w:val="both"/>
              <w:rPr>
                <w:rFonts w:ascii="Aptos" w:hAnsi="Aptos" w:cs="Times New Roman"/>
                <w:sz w:val="21"/>
                <w:szCs w:val="21"/>
              </w:rPr>
            </w:pPr>
            <w:r w:rsidRPr="00D75A4A">
              <w:rPr>
                <w:rFonts w:ascii="Aptos" w:hAnsi="Aptos" w:cs="Times New Roman"/>
                <w:sz w:val="21"/>
                <w:szCs w:val="21"/>
              </w:rPr>
              <w:t>Tüm Birimler</w:t>
            </w:r>
          </w:p>
        </w:tc>
        <w:tc>
          <w:tcPr>
            <w:tcW w:w="1185" w:type="dxa"/>
          </w:tcPr>
          <w:p w14:paraId="476F2AD3" w14:textId="5441F25B" w:rsidR="00635FF3" w:rsidRPr="00D75A4A" w:rsidRDefault="00C20A4B" w:rsidP="00E41B60">
            <w:pPr>
              <w:rPr>
                <w:rFonts w:ascii="Aptos" w:hAnsi="Aptos" w:cs="Times New Roman"/>
                <w:sz w:val="21"/>
                <w:szCs w:val="21"/>
              </w:rPr>
            </w:pPr>
            <w:r w:rsidRPr="00D75A4A">
              <w:rPr>
                <w:rFonts w:ascii="Aptos" w:hAnsi="Aptos" w:cs="Times New Roman"/>
                <w:sz w:val="21"/>
                <w:szCs w:val="21"/>
              </w:rPr>
              <w:t>Personel Daire Başkanlığı</w:t>
            </w:r>
          </w:p>
        </w:tc>
        <w:tc>
          <w:tcPr>
            <w:tcW w:w="1928" w:type="dxa"/>
          </w:tcPr>
          <w:p w14:paraId="0ECABB3E" w14:textId="77777777" w:rsidR="00635FF3" w:rsidRPr="00D75A4A" w:rsidRDefault="00635FF3" w:rsidP="001877EE">
            <w:pPr>
              <w:jc w:val="both"/>
              <w:rPr>
                <w:rFonts w:ascii="Aptos" w:hAnsi="Aptos" w:cs="Times New Roman"/>
                <w:sz w:val="21"/>
                <w:szCs w:val="21"/>
              </w:rPr>
            </w:pPr>
          </w:p>
        </w:tc>
        <w:tc>
          <w:tcPr>
            <w:tcW w:w="2054" w:type="dxa"/>
          </w:tcPr>
          <w:p w14:paraId="127E0428" w14:textId="77777777" w:rsidR="00635FF3" w:rsidRPr="00D75A4A" w:rsidRDefault="00635FF3" w:rsidP="001877EE">
            <w:pPr>
              <w:jc w:val="both"/>
              <w:rPr>
                <w:rFonts w:ascii="Aptos" w:hAnsi="Aptos" w:cs="Times New Roman"/>
                <w:sz w:val="21"/>
                <w:szCs w:val="21"/>
              </w:rPr>
            </w:pPr>
          </w:p>
        </w:tc>
      </w:tr>
    </w:tbl>
    <w:p w14:paraId="282F07D9" w14:textId="77777777" w:rsidR="00635FF3" w:rsidRPr="00D75A4A" w:rsidRDefault="00635FF3" w:rsidP="00635FF3">
      <w:pPr>
        <w:rPr>
          <w:rFonts w:ascii="Aptos" w:hAnsi="Aptos"/>
        </w:rPr>
      </w:pPr>
    </w:p>
    <w:p w14:paraId="3CB3DFB3" w14:textId="77777777" w:rsidR="00635FF3" w:rsidRPr="00D75A4A" w:rsidRDefault="00635FF3" w:rsidP="00635FF3">
      <w:pPr>
        <w:rPr>
          <w:rFonts w:ascii="Aptos" w:hAnsi="Aptos"/>
        </w:rPr>
      </w:pPr>
    </w:p>
    <w:p w14:paraId="7283D4DB" w14:textId="77777777" w:rsidR="00635FF3" w:rsidRPr="00D75A4A" w:rsidRDefault="00635FF3" w:rsidP="00B3108F">
      <w:pPr>
        <w:rPr>
          <w:rFonts w:ascii="Aptos" w:hAnsi="Aptos"/>
        </w:rPr>
        <w:sectPr w:rsidR="00635FF3"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1E4B45EB" w14:textId="64D88320" w:rsidR="00AC239A" w:rsidRPr="00D75A4A" w:rsidRDefault="00AC239A">
      <w:pPr>
        <w:pStyle w:val="Balk4"/>
        <w:numPr>
          <w:ilvl w:val="0"/>
          <w:numId w:val="6"/>
        </w:numPr>
        <w:rPr>
          <w:rFonts w:ascii="Aptos" w:hAnsi="Aptos"/>
        </w:rPr>
      </w:pPr>
      <w:r w:rsidRPr="00D75A4A">
        <w:rPr>
          <w:rFonts w:ascii="Aptos" w:hAnsi="Aptos"/>
        </w:rPr>
        <w:lastRenderedPageBreak/>
        <w:t>Bireysel Performans Yönetimi</w:t>
      </w:r>
    </w:p>
    <w:p w14:paraId="2F171FF8" w14:textId="77777777" w:rsidR="00635FF3" w:rsidRPr="00D75A4A" w:rsidRDefault="00635FF3" w:rsidP="00635FF3">
      <w:pPr>
        <w:rPr>
          <w:rFonts w:ascii="Aptos" w:hAnsi="Aptos"/>
        </w:rPr>
      </w:pPr>
    </w:p>
    <w:p w14:paraId="1057645C" w14:textId="3925D64F" w:rsidR="00635FF3" w:rsidRPr="00D75A4A" w:rsidRDefault="00635FF3" w:rsidP="00635FF3">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10</w:t>
      </w:r>
      <w:r w:rsidRPr="00D75A4A">
        <w:rPr>
          <w:rFonts w:ascii="Aptos" w:hAnsi="Aptos"/>
        </w:rPr>
        <w:fldChar w:fldCharType="end"/>
      </w:r>
      <w:r w:rsidRPr="00D75A4A">
        <w:rPr>
          <w:rFonts w:ascii="Aptos" w:hAnsi="Aptos"/>
        </w:rPr>
        <w:t xml:space="preserve"> Bireysel Performans Yönetimi Soruları</w:t>
      </w:r>
    </w:p>
    <w:tbl>
      <w:tblPr>
        <w:tblStyle w:val="TabloKlavuzu"/>
        <w:tblW w:w="10206" w:type="dxa"/>
        <w:tblInd w:w="-572" w:type="dxa"/>
        <w:tblLook w:val="04A0" w:firstRow="1" w:lastRow="0" w:firstColumn="1" w:lastColumn="0" w:noHBand="0" w:noVBand="1"/>
      </w:tblPr>
      <w:tblGrid>
        <w:gridCol w:w="845"/>
        <w:gridCol w:w="3047"/>
        <w:gridCol w:w="1143"/>
        <w:gridCol w:w="1156"/>
        <w:gridCol w:w="1955"/>
        <w:gridCol w:w="2060"/>
      </w:tblGrid>
      <w:tr w:rsidR="00686A6A" w:rsidRPr="00D75A4A" w14:paraId="3E998E04" w14:textId="77777777" w:rsidTr="00C20A4B">
        <w:trPr>
          <w:tblHeader/>
        </w:trPr>
        <w:tc>
          <w:tcPr>
            <w:tcW w:w="845" w:type="dxa"/>
          </w:tcPr>
          <w:p w14:paraId="12DBE274"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047" w:type="dxa"/>
          </w:tcPr>
          <w:p w14:paraId="188B44C0"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31D92D9A" w14:textId="27457069"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73B73B18" w14:textId="5BD666FE"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55" w:type="dxa"/>
          </w:tcPr>
          <w:p w14:paraId="0A0BFEE6" w14:textId="0D93984F"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60" w:type="dxa"/>
          </w:tcPr>
          <w:p w14:paraId="093E85A4" w14:textId="2772B1ED"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635FF3" w:rsidRPr="00D75A4A" w14:paraId="5D4174DB" w14:textId="77777777" w:rsidTr="00C20A4B">
        <w:tc>
          <w:tcPr>
            <w:tcW w:w="845" w:type="dxa"/>
          </w:tcPr>
          <w:p w14:paraId="23E9F417" w14:textId="74382691" w:rsidR="00635FF3" w:rsidRPr="00D75A4A" w:rsidRDefault="00635FF3" w:rsidP="001877EE">
            <w:pPr>
              <w:jc w:val="center"/>
              <w:rPr>
                <w:rFonts w:ascii="Aptos" w:hAnsi="Aptos" w:cs="Times New Roman"/>
                <w:sz w:val="21"/>
                <w:szCs w:val="21"/>
              </w:rPr>
            </w:pPr>
            <w:r w:rsidRPr="00D75A4A">
              <w:rPr>
                <w:rFonts w:ascii="Aptos" w:hAnsi="Aptos" w:cs="Times New Roman"/>
                <w:sz w:val="21"/>
                <w:szCs w:val="21"/>
              </w:rPr>
              <w:t>1.4.14.</w:t>
            </w:r>
          </w:p>
        </w:tc>
        <w:tc>
          <w:tcPr>
            <w:tcW w:w="3047" w:type="dxa"/>
          </w:tcPr>
          <w:p w14:paraId="6145D884" w14:textId="3E696C4E" w:rsidR="00635FF3" w:rsidRPr="00D75A4A" w:rsidRDefault="004A1F67" w:rsidP="001877EE">
            <w:pPr>
              <w:rPr>
                <w:rFonts w:ascii="Aptos" w:hAnsi="Aptos" w:cs="Times New Roman"/>
                <w:sz w:val="21"/>
                <w:szCs w:val="21"/>
              </w:rPr>
            </w:pPr>
            <w:r w:rsidRPr="00D75A4A">
              <w:rPr>
                <w:rFonts w:ascii="Aptos" w:hAnsi="Aptos" w:cs="Times New Roman"/>
                <w:sz w:val="21"/>
                <w:szCs w:val="21"/>
              </w:rPr>
              <w:t>Personelin görev tanımları çerçevesinde gösterdiği bireysel performans ölçülmekte ve sonuçları izlenmekte midir?</w:t>
            </w:r>
          </w:p>
        </w:tc>
        <w:tc>
          <w:tcPr>
            <w:tcW w:w="1143" w:type="dxa"/>
          </w:tcPr>
          <w:p w14:paraId="4F9028B4" w14:textId="067DEEEC" w:rsidR="00635FF3" w:rsidRPr="00D75A4A" w:rsidRDefault="00C20A4B" w:rsidP="001877EE">
            <w:pPr>
              <w:jc w:val="both"/>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687658AE" w14:textId="04E2FBB4" w:rsidR="00635FF3"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955" w:type="dxa"/>
          </w:tcPr>
          <w:p w14:paraId="1F34FC81" w14:textId="77777777" w:rsidR="00635FF3" w:rsidRPr="00D75A4A" w:rsidRDefault="00635FF3" w:rsidP="001877EE">
            <w:pPr>
              <w:jc w:val="both"/>
              <w:rPr>
                <w:rFonts w:ascii="Aptos" w:hAnsi="Aptos" w:cs="Times New Roman"/>
                <w:sz w:val="21"/>
                <w:szCs w:val="21"/>
              </w:rPr>
            </w:pPr>
          </w:p>
        </w:tc>
        <w:tc>
          <w:tcPr>
            <w:tcW w:w="2060" w:type="dxa"/>
          </w:tcPr>
          <w:p w14:paraId="4EC7ACEA" w14:textId="77777777" w:rsidR="00635FF3" w:rsidRPr="00D75A4A" w:rsidRDefault="00635FF3" w:rsidP="001877EE">
            <w:pPr>
              <w:jc w:val="both"/>
              <w:rPr>
                <w:rFonts w:ascii="Aptos" w:hAnsi="Aptos" w:cs="Times New Roman"/>
                <w:sz w:val="21"/>
                <w:szCs w:val="21"/>
              </w:rPr>
            </w:pPr>
          </w:p>
        </w:tc>
      </w:tr>
      <w:tr w:rsidR="00C20A4B" w:rsidRPr="00D75A4A" w14:paraId="30FDE4D4" w14:textId="77777777" w:rsidTr="00C20A4B">
        <w:tc>
          <w:tcPr>
            <w:tcW w:w="845" w:type="dxa"/>
          </w:tcPr>
          <w:p w14:paraId="332CEC52" w14:textId="31090A45"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1.4.15.</w:t>
            </w:r>
          </w:p>
        </w:tc>
        <w:tc>
          <w:tcPr>
            <w:tcW w:w="3047" w:type="dxa"/>
          </w:tcPr>
          <w:p w14:paraId="5D72DBCE" w14:textId="02B47617" w:rsidR="00C20A4B" w:rsidRPr="00D75A4A" w:rsidRDefault="00C20A4B" w:rsidP="00C20A4B">
            <w:pPr>
              <w:rPr>
                <w:rFonts w:ascii="Aptos" w:hAnsi="Aptos" w:cs="Times New Roman"/>
                <w:sz w:val="21"/>
                <w:szCs w:val="21"/>
              </w:rPr>
            </w:pPr>
            <w:r w:rsidRPr="00D75A4A">
              <w:rPr>
                <w:rFonts w:ascii="Aptos" w:hAnsi="Aptos" w:cs="Times New Roman"/>
                <w:sz w:val="21"/>
                <w:szCs w:val="21"/>
              </w:rPr>
              <w:t>Personel dağılımında etkinliği ölçmek amacıyla personelin en etkili olabilecekleri birimde çalışıp çalışmadıkları analiz edilmekte midir?</w:t>
            </w:r>
          </w:p>
        </w:tc>
        <w:tc>
          <w:tcPr>
            <w:tcW w:w="1143" w:type="dxa"/>
          </w:tcPr>
          <w:p w14:paraId="1A675BC2" w14:textId="114A0E03"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0A37E6DD" w14:textId="610833CC" w:rsidR="00C20A4B"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955" w:type="dxa"/>
          </w:tcPr>
          <w:p w14:paraId="1DA06768" w14:textId="77777777" w:rsidR="00C20A4B" w:rsidRPr="00D75A4A" w:rsidRDefault="00C20A4B" w:rsidP="00C20A4B">
            <w:pPr>
              <w:jc w:val="both"/>
              <w:rPr>
                <w:rFonts w:ascii="Aptos" w:hAnsi="Aptos" w:cs="Times New Roman"/>
                <w:sz w:val="21"/>
                <w:szCs w:val="21"/>
              </w:rPr>
            </w:pPr>
          </w:p>
        </w:tc>
        <w:tc>
          <w:tcPr>
            <w:tcW w:w="2060" w:type="dxa"/>
          </w:tcPr>
          <w:p w14:paraId="2DABC052" w14:textId="77777777" w:rsidR="00C20A4B" w:rsidRPr="00D75A4A" w:rsidRDefault="00C20A4B" w:rsidP="00C20A4B">
            <w:pPr>
              <w:jc w:val="both"/>
              <w:rPr>
                <w:rFonts w:ascii="Aptos" w:hAnsi="Aptos" w:cs="Times New Roman"/>
                <w:sz w:val="21"/>
                <w:szCs w:val="21"/>
              </w:rPr>
            </w:pPr>
          </w:p>
        </w:tc>
      </w:tr>
      <w:tr w:rsidR="00C20A4B" w:rsidRPr="00D75A4A" w14:paraId="027D5763" w14:textId="77777777" w:rsidTr="00C20A4B">
        <w:tc>
          <w:tcPr>
            <w:tcW w:w="845" w:type="dxa"/>
          </w:tcPr>
          <w:p w14:paraId="17406718" w14:textId="031AA3C8"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1.4.16.</w:t>
            </w:r>
          </w:p>
        </w:tc>
        <w:tc>
          <w:tcPr>
            <w:tcW w:w="3047" w:type="dxa"/>
          </w:tcPr>
          <w:p w14:paraId="1CBFC189" w14:textId="5E11B851" w:rsidR="00C20A4B" w:rsidRPr="00D75A4A" w:rsidRDefault="00C20A4B" w:rsidP="00C20A4B">
            <w:pPr>
              <w:rPr>
                <w:rFonts w:ascii="Aptos" w:hAnsi="Aptos" w:cs="Times New Roman"/>
                <w:sz w:val="21"/>
                <w:szCs w:val="21"/>
              </w:rPr>
            </w:pPr>
            <w:r w:rsidRPr="00D75A4A">
              <w:rPr>
                <w:rFonts w:ascii="Aptos" w:hAnsi="Aptos" w:cs="Times New Roman"/>
                <w:sz w:val="21"/>
                <w:szCs w:val="21"/>
              </w:rPr>
              <w:t>Bireysel performans sonuçları dikkate alınarak personel yer değiştirmeleri gözetilmekte midir?</w:t>
            </w:r>
          </w:p>
        </w:tc>
        <w:tc>
          <w:tcPr>
            <w:tcW w:w="1143" w:type="dxa"/>
          </w:tcPr>
          <w:p w14:paraId="037078FE" w14:textId="5FA08BDA"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Personel Daire Başkanlığı</w:t>
            </w:r>
          </w:p>
        </w:tc>
        <w:tc>
          <w:tcPr>
            <w:tcW w:w="1156" w:type="dxa"/>
          </w:tcPr>
          <w:p w14:paraId="0CDE620C" w14:textId="2D221798" w:rsidR="00C20A4B"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955" w:type="dxa"/>
          </w:tcPr>
          <w:p w14:paraId="4A641B8F" w14:textId="77777777" w:rsidR="00C20A4B" w:rsidRPr="00D75A4A" w:rsidRDefault="00C20A4B" w:rsidP="00C20A4B">
            <w:pPr>
              <w:jc w:val="both"/>
              <w:rPr>
                <w:rFonts w:ascii="Aptos" w:hAnsi="Aptos" w:cs="Times New Roman"/>
                <w:sz w:val="21"/>
                <w:szCs w:val="21"/>
              </w:rPr>
            </w:pPr>
          </w:p>
        </w:tc>
        <w:tc>
          <w:tcPr>
            <w:tcW w:w="2060" w:type="dxa"/>
          </w:tcPr>
          <w:p w14:paraId="7D821570" w14:textId="77777777" w:rsidR="00C20A4B" w:rsidRPr="00D75A4A" w:rsidRDefault="00C20A4B" w:rsidP="00C20A4B">
            <w:pPr>
              <w:jc w:val="both"/>
              <w:rPr>
                <w:rFonts w:ascii="Aptos" w:hAnsi="Aptos" w:cs="Times New Roman"/>
                <w:sz w:val="21"/>
                <w:szCs w:val="21"/>
              </w:rPr>
            </w:pPr>
          </w:p>
        </w:tc>
      </w:tr>
    </w:tbl>
    <w:p w14:paraId="3DBCE64D" w14:textId="77777777" w:rsidR="00635FF3" w:rsidRPr="00D75A4A" w:rsidRDefault="00635FF3" w:rsidP="00635FF3">
      <w:pPr>
        <w:rPr>
          <w:rFonts w:ascii="Aptos" w:hAnsi="Aptos"/>
        </w:rPr>
      </w:pPr>
    </w:p>
    <w:p w14:paraId="088B2835" w14:textId="77777777" w:rsidR="00763306" w:rsidRPr="00D75A4A" w:rsidRDefault="00763306" w:rsidP="00AC239A">
      <w:pPr>
        <w:pStyle w:val="ListeParagraf"/>
        <w:ind w:left="1080"/>
        <w:jc w:val="both"/>
        <w:rPr>
          <w:rFonts w:ascii="Aptos" w:hAnsi="Aptos" w:cs="Times New Roman"/>
          <w:sz w:val="24"/>
          <w:szCs w:val="24"/>
        </w:rPr>
        <w:sectPr w:rsidR="00763306"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28788D58" w14:textId="5CE8AB61" w:rsidR="00AC239A" w:rsidRPr="00D75A4A" w:rsidRDefault="00A6232E">
      <w:pPr>
        <w:pStyle w:val="Balk2"/>
        <w:numPr>
          <w:ilvl w:val="0"/>
          <w:numId w:val="2"/>
        </w:numPr>
        <w:rPr>
          <w:rFonts w:ascii="Aptos" w:hAnsi="Aptos"/>
        </w:rPr>
      </w:pPr>
      <w:bookmarkStart w:id="26" w:name="_Toc210046461"/>
      <w:bookmarkStart w:id="27" w:name="_Toc210138390"/>
      <w:r w:rsidRPr="00D75A4A">
        <w:rPr>
          <w:rFonts w:ascii="Aptos" w:hAnsi="Aptos"/>
        </w:rPr>
        <w:lastRenderedPageBreak/>
        <w:t>RİSK DEĞERLENDİRME STANDARTLARI</w:t>
      </w:r>
      <w:r w:rsidR="00763306" w:rsidRPr="00D75A4A">
        <w:rPr>
          <w:rFonts w:ascii="Aptos" w:hAnsi="Aptos"/>
        </w:rPr>
        <w:t xml:space="preserve"> İZLEME-DEĞERLENDİRME SORULARI</w:t>
      </w:r>
      <w:bookmarkEnd w:id="26"/>
      <w:bookmarkEnd w:id="27"/>
    </w:p>
    <w:p w14:paraId="6996C849" w14:textId="77777777" w:rsidR="004A1F67" w:rsidRPr="00D75A4A" w:rsidRDefault="004A1F67" w:rsidP="004A1F67">
      <w:pPr>
        <w:rPr>
          <w:rFonts w:ascii="Aptos" w:hAnsi="Aptos"/>
        </w:rPr>
      </w:pPr>
    </w:p>
    <w:p w14:paraId="6FEEE8E2" w14:textId="77777777" w:rsidR="004A1F67" w:rsidRPr="00D75A4A" w:rsidRDefault="00B65DB3" w:rsidP="00696BE9">
      <w:pPr>
        <w:jc w:val="both"/>
        <w:rPr>
          <w:rFonts w:ascii="Aptos" w:hAnsi="Aptos"/>
          <w:sz w:val="21"/>
          <w:szCs w:val="21"/>
        </w:rPr>
      </w:pPr>
      <w:r w:rsidRPr="00D75A4A">
        <w:rPr>
          <w:rFonts w:ascii="Aptos" w:hAnsi="Aptos"/>
          <w:sz w:val="21"/>
          <w:szCs w:val="21"/>
        </w:rPr>
        <w:t>İdareler stratejik planlarında amaç ve hedeflerini belirleyerek bu amaç ve hedefler doğrultusunda faaliyet ve projeler gerçekleştirir. Bu amaç ve hedefler gerçekleştirilirken içsel ve dışsal nedenlerden kaynaklanabilecek riskleri önceden tanımlamalı ve gerekli önlemleri almalıdır. İdaredeki risk değerlendirmesi çalışmaları kapsamında bu risklerin nasıl yönetileceği planlanmalıdır. Ayrıca, meydana gelebilecek önemli değişmelerin idare amaç ve hedefleri üzerindeki etkileri de idare tarafından değerlendirilmelidir.</w:t>
      </w:r>
    </w:p>
    <w:p w14:paraId="30C8892B" w14:textId="77777777" w:rsidR="00B65DB3" w:rsidRPr="00D75A4A" w:rsidRDefault="00B65DB3" w:rsidP="004A1F67">
      <w:pPr>
        <w:rPr>
          <w:rFonts w:ascii="Aptos" w:hAnsi="Aptos"/>
          <w:sz w:val="21"/>
          <w:szCs w:val="21"/>
        </w:rPr>
      </w:pPr>
    </w:p>
    <w:p w14:paraId="62A5C753" w14:textId="15B70F91" w:rsidR="00B65DB3" w:rsidRPr="00D75A4A" w:rsidRDefault="00B65DB3">
      <w:pPr>
        <w:pStyle w:val="Balk3"/>
        <w:numPr>
          <w:ilvl w:val="1"/>
          <w:numId w:val="2"/>
        </w:numPr>
        <w:rPr>
          <w:rFonts w:ascii="Aptos" w:hAnsi="Aptos"/>
        </w:rPr>
      </w:pPr>
      <w:bookmarkStart w:id="28" w:name="_Toc210046462"/>
      <w:bookmarkStart w:id="29" w:name="_Toc210138391"/>
      <w:r w:rsidRPr="00D75A4A">
        <w:rPr>
          <w:rFonts w:ascii="Aptos" w:hAnsi="Aptos"/>
        </w:rPr>
        <w:t>Kurumsal Amaç ve Hedeflerin Belirlenmesi</w:t>
      </w:r>
      <w:bookmarkEnd w:id="28"/>
      <w:bookmarkEnd w:id="29"/>
    </w:p>
    <w:p w14:paraId="75ED2FE4" w14:textId="77777777" w:rsidR="00696BE9" w:rsidRPr="00D75A4A" w:rsidRDefault="00696BE9" w:rsidP="00696BE9">
      <w:pPr>
        <w:rPr>
          <w:rFonts w:ascii="Aptos" w:hAnsi="Aptos"/>
        </w:rPr>
      </w:pPr>
    </w:p>
    <w:p w14:paraId="7366817C" w14:textId="77777777" w:rsidR="00B65DB3" w:rsidRPr="00D75A4A" w:rsidRDefault="00696BE9" w:rsidP="00696BE9">
      <w:pPr>
        <w:jc w:val="both"/>
        <w:rPr>
          <w:rFonts w:ascii="Aptos" w:hAnsi="Aptos"/>
          <w:sz w:val="21"/>
          <w:szCs w:val="21"/>
        </w:rPr>
      </w:pPr>
      <w:r w:rsidRPr="00D75A4A">
        <w:rPr>
          <w:rFonts w:ascii="Aptos" w:hAnsi="Aptos"/>
          <w:sz w:val="21"/>
          <w:szCs w:val="21"/>
        </w:rPr>
        <w:t>Kamu idareleri üst politika belgeleri ile uyumlu olarak stratejik plan ve performans programlarında kurumsal amaç ve hedeflerini belirlerler. Bu amaçlar belirlenirken hedef kitlenin talepleri ve kurumsal öncelikler dikkate alınır. İdare hem stratejik düzeyde hem de operasyonel faaliyetlerine yönelik amaç ve hedef belirler. Bu amaç ve hedeflerin gerçekleştirilmesinde bütçe ile bağlantı kurulması önem taşımaktadır. Ayrıca idarenin belirlenen yasal yükümlülüklerine uyum ile amaç ve hedeflerinin gerçekleşme durumu hem iç hem de dış paydaşlara doğru ve güvenilir bir şekilde raporlanmalıdır.</w:t>
      </w:r>
    </w:p>
    <w:p w14:paraId="690E8FA5" w14:textId="77777777" w:rsidR="00696BE9" w:rsidRPr="00D75A4A" w:rsidRDefault="00696BE9" w:rsidP="00696BE9">
      <w:pPr>
        <w:jc w:val="both"/>
        <w:rPr>
          <w:rFonts w:ascii="Aptos" w:hAnsi="Aptos"/>
          <w:sz w:val="21"/>
          <w:szCs w:val="21"/>
        </w:rPr>
      </w:pPr>
    </w:p>
    <w:p w14:paraId="1B2D072B" w14:textId="43DFE549" w:rsidR="00696BE9" w:rsidRPr="00D75A4A" w:rsidRDefault="00696BE9">
      <w:pPr>
        <w:pStyle w:val="Balk4"/>
        <w:numPr>
          <w:ilvl w:val="0"/>
          <w:numId w:val="7"/>
        </w:numPr>
        <w:rPr>
          <w:rFonts w:ascii="Aptos" w:hAnsi="Aptos"/>
        </w:rPr>
      </w:pPr>
      <w:r w:rsidRPr="00D75A4A">
        <w:rPr>
          <w:rFonts w:ascii="Aptos" w:hAnsi="Aptos"/>
        </w:rPr>
        <w:t>Stratejik Planlama</w:t>
      </w:r>
    </w:p>
    <w:p w14:paraId="48573F82" w14:textId="77777777" w:rsidR="00696BE9" w:rsidRPr="00D75A4A" w:rsidRDefault="00696BE9" w:rsidP="00696BE9">
      <w:pPr>
        <w:rPr>
          <w:rFonts w:ascii="Aptos" w:hAnsi="Aptos"/>
        </w:rPr>
      </w:pPr>
    </w:p>
    <w:p w14:paraId="0EF5A5AC" w14:textId="77777777" w:rsidR="00696BE9" w:rsidRPr="00D75A4A" w:rsidRDefault="00696BE9" w:rsidP="00696BE9">
      <w:pPr>
        <w:jc w:val="both"/>
        <w:rPr>
          <w:rFonts w:ascii="Aptos" w:hAnsi="Aptos"/>
          <w:sz w:val="21"/>
          <w:szCs w:val="21"/>
        </w:rPr>
      </w:pPr>
      <w:r w:rsidRPr="00D75A4A">
        <w:rPr>
          <w:rFonts w:ascii="Aptos" w:hAnsi="Aptos"/>
          <w:sz w:val="21"/>
          <w:szCs w:val="21"/>
        </w:rPr>
        <w:t>Stratejik planlama, kamu mali yönetiminde mali disiplinin, hesap verme sorumluluğunun ve kaynak kullanımında etkinliğin önemli bir unsurudur. Kamuda stratejik planlama anlayışı 5018 sayılı Kanunla birlikte oluşmuştur. Kanunun 3’üncü maddesinde stratejik plan, “kamu idarelerinin orta ve uzun vadeli amaçlarını, temel ilke ve politikalarını, hedef ve önceliklerini, performans ölçütlerini, bunlara ulaşmak için izlenecek yöntemler ile kaynak dağılımlarını içeren plan” olarak tanımlanmaktadır.</w:t>
      </w:r>
    </w:p>
    <w:p w14:paraId="63C865EA" w14:textId="77777777" w:rsidR="00696BE9" w:rsidRPr="00D75A4A" w:rsidRDefault="00696BE9" w:rsidP="00696BE9">
      <w:pPr>
        <w:jc w:val="both"/>
        <w:rPr>
          <w:rFonts w:ascii="Aptos" w:hAnsi="Aptos"/>
          <w:sz w:val="21"/>
          <w:szCs w:val="21"/>
        </w:rPr>
      </w:pPr>
      <w:r w:rsidRPr="00D75A4A">
        <w:rPr>
          <w:rFonts w:ascii="Aptos" w:hAnsi="Aptos"/>
          <w:sz w:val="21"/>
          <w:szCs w:val="21"/>
        </w:rPr>
        <w:t>Kamu idareleri, 5018 sayılı Kanunun 9 uncu maddesi ve ilgili diğer mevzuat uyarınca, geleceğe ilişkin misyon ve vizyonlarını belirlemek, stratejik amaçlar ve ölçülebilir hedefler saptamak, performanslarını önceden belirlenmiş olan göstergeler doğrultusunda ölçmek ve sürecin izleme ve değerlendirmesini yapmak üzere üst politika belgeleri ile uyumlu olacak şekilde stratejik plan hazırlarlar. Stratejik planların üst yöneticiler ve tüm çalışanları ilgilendiren bir süreç olması nedeniyle bütün idare personelinin sürece dâhil olması gerekmektedir.</w:t>
      </w:r>
    </w:p>
    <w:p w14:paraId="1C755280" w14:textId="77777777" w:rsidR="00790081" w:rsidRPr="00D75A4A" w:rsidRDefault="00790081" w:rsidP="00696BE9">
      <w:pPr>
        <w:pStyle w:val="ResimYazs"/>
        <w:rPr>
          <w:rFonts w:ascii="Aptos" w:hAnsi="Aptos"/>
        </w:rPr>
      </w:pPr>
    </w:p>
    <w:p w14:paraId="1DFD6D11" w14:textId="130E9A4F" w:rsidR="00696BE9" w:rsidRPr="00D75A4A" w:rsidRDefault="00696BE9" w:rsidP="0079008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11</w:t>
      </w:r>
      <w:r w:rsidRPr="00D75A4A">
        <w:rPr>
          <w:rFonts w:ascii="Aptos" w:hAnsi="Aptos"/>
        </w:rPr>
        <w:fldChar w:fldCharType="end"/>
      </w:r>
      <w:r w:rsidRPr="00D75A4A">
        <w:rPr>
          <w:rFonts w:ascii="Aptos" w:hAnsi="Aptos"/>
        </w:rPr>
        <w:t xml:space="preserve"> Stratejik Planlama Soruları</w:t>
      </w:r>
    </w:p>
    <w:tbl>
      <w:tblPr>
        <w:tblStyle w:val="TabloKlavuzu"/>
        <w:tblW w:w="10206" w:type="dxa"/>
        <w:tblInd w:w="-572" w:type="dxa"/>
        <w:tblLook w:val="04A0" w:firstRow="1" w:lastRow="0" w:firstColumn="1" w:lastColumn="0" w:noHBand="0" w:noVBand="1"/>
      </w:tblPr>
      <w:tblGrid>
        <w:gridCol w:w="846"/>
        <w:gridCol w:w="2864"/>
        <w:gridCol w:w="1161"/>
        <w:gridCol w:w="1573"/>
        <w:gridCol w:w="1762"/>
        <w:gridCol w:w="2000"/>
      </w:tblGrid>
      <w:tr w:rsidR="00686A6A" w:rsidRPr="00D75A4A" w14:paraId="1D7C8F20" w14:textId="77777777" w:rsidTr="00EB5F7F">
        <w:trPr>
          <w:trHeight w:val="20"/>
          <w:tblHeader/>
        </w:trPr>
        <w:tc>
          <w:tcPr>
            <w:tcW w:w="846" w:type="dxa"/>
          </w:tcPr>
          <w:p w14:paraId="6BA6E706"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864" w:type="dxa"/>
          </w:tcPr>
          <w:p w14:paraId="7CF9C05F"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1455EBA2" w14:textId="50E73091"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573" w:type="dxa"/>
          </w:tcPr>
          <w:p w14:paraId="3F3D67B7" w14:textId="1FA80A94"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762" w:type="dxa"/>
          </w:tcPr>
          <w:p w14:paraId="466E1ED6" w14:textId="09845922"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00" w:type="dxa"/>
          </w:tcPr>
          <w:p w14:paraId="09A1C12D" w14:textId="5970C2BA"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790081" w:rsidRPr="00D75A4A" w14:paraId="15FF7527" w14:textId="77777777" w:rsidTr="00EB5F7F">
        <w:trPr>
          <w:trHeight w:val="20"/>
        </w:trPr>
        <w:tc>
          <w:tcPr>
            <w:tcW w:w="846" w:type="dxa"/>
          </w:tcPr>
          <w:p w14:paraId="4E8B85CE" w14:textId="58C2B3AC" w:rsidR="00790081" w:rsidRPr="00D75A4A" w:rsidRDefault="00790081" w:rsidP="007D584F">
            <w:pPr>
              <w:jc w:val="center"/>
              <w:rPr>
                <w:rFonts w:ascii="Aptos" w:hAnsi="Aptos" w:cs="Times New Roman"/>
                <w:sz w:val="21"/>
                <w:szCs w:val="21"/>
              </w:rPr>
            </w:pPr>
            <w:r w:rsidRPr="00D75A4A">
              <w:rPr>
                <w:rFonts w:ascii="Aptos" w:hAnsi="Aptos" w:cs="Times New Roman"/>
                <w:sz w:val="21"/>
                <w:szCs w:val="21"/>
              </w:rPr>
              <w:t>2.1.1.</w:t>
            </w:r>
          </w:p>
        </w:tc>
        <w:tc>
          <w:tcPr>
            <w:tcW w:w="2864" w:type="dxa"/>
          </w:tcPr>
          <w:p w14:paraId="59991F1A" w14:textId="07D04867" w:rsidR="00790081" w:rsidRPr="00D75A4A" w:rsidRDefault="006A496C" w:rsidP="007D584F">
            <w:pPr>
              <w:rPr>
                <w:rFonts w:ascii="Aptos" w:hAnsi="Aptos" w:cs="Times New Roman"/>
                <w:sz w:val="21"/>
                <w:szCs w:val="21"/>
              </w:rPr>
            </w:pPr>
            <w:r w:rsidRPr="00D75A4A">
              <w:rPr>
                <w:rFonts w:ascii="Aptos" w:hAnsi="Aptos" w:cs="Times New Roman"/>
                <w:sz w:val="21"/>
                <w:szCs w:val="21"/>
              </w:rPr>
              <w:t>Üniversiteniz stratejik plan hazırlama konusunda yeterli sayı ve nitelikte personele sahip midir?</w:t>
            </w:r>
          </w:p>
        </w:tc>
        <w:tc>
          <w:tcPr>
            <w:tcW w:w="1161" w:type="dxa"/>
          </w:tcPr>
          <w:p w14:paraId="624B1E88" w14:textId="0892E40F" w:rsidR="00790081" w:rsidRPr="00D75A4A" w:rsidRDefault="00C20A4B" w:rsidP="007D584F">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76DF2B6F" w14:textId="705245FB" w:rsidR="00790081"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762" w:type="dxa"/>
          </w:tcPr>
          <w:p w14:paraId="6A922DF8" w14:textId="77777777" w:rsidR="00790081" w:rsidRPr="00D75A4A" w:rsidRDefault="00790081" w:rsidP="007D584F">
            <w:pPr>
              <w:jc w:val="both"/>
              <w:rPr>
                <w:rFonts w:ascii="Aptos" w:hAnsi="Aptos" w:cs="Times New Roman"/>
                <w:sz w:val="21"/>
                <w:szCs w:val="21"/>
              </w:rPr>
            </w:pPr>
          </w:p>
        </w:tc>
        <w:tc>
          <w:tcPr>
            <w:tcW w:w="2000" w:type="dxa"/>
          </w:tcPr>
          <w:p w14:paraId="04FA6B9F" w14:textId="77777777" w:rsidR="00790081" w:rsidRPr="00D75A4A" w:rsidRDefault="00790081" w:rsidP="007D584F">
            <w:pPr>
              <w:jc w:val="both"/>
              <w:rPr>
                <w:rFonts w:ascii="Aptos" w:hAnsi="Aptos" w:cs="Times New Roman"/>
                <w:sz w:val="21"/>
                <w:szCs w:val="21"/>
              </w:rPr>
            </w:pPr>
          </w:p>
        </w:tc>
      </w:tr>
      <w:tr w:rsidR="00C20A4B" w:rsidRPr="00D75A4A" w14:paraId="11ACA2E4" w14:textId="77777777" w:rsidTr="00EB5F7F">
        <w:trPr>
          <w:trHeight w:val="20"/>
        </w:trPr>
        <w:tc>
          <w:tcPr>
            <w:tcW w:w="846" w:type="dxa"/>
          </w:tcPr>
          <w:p w14:paraId="043E0A1A" w14:textId="51237417"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2.1.2.</w:t>
            </w:r>
          </w:p>
        </w:tc>
        <w:tc>
          <w:tcPr>
            <w:tcW w:w="2864" w:type="dxa"/>
          </w:tcPr>
          <w:p w14:paraId="5B162C02" w14:textId="3BB2B6D3" w:rsidR="00C20A4B" w:rsidRPr="00D75A4A" w:rsidRDefault="00C20A4B" w:rsidP="00C20A4B">
            <w:pPr>
              <w:rPr>
                <w:rFonts w:ascii="Aptos" w:hAnsi="Aptos" w:cs="Times New Roman"/>
                <w:sz w:val="21"/>
                <w:szCs w:val="21"/>
              </w:rPr>
            </w:pPr>
            <w:r w:rsidRPr="00D75A4A">
              <w:rPr>
                <w:rFonts w:ascii="Aptos" w:hAnsi="Aptos" w:cs="Times New Roman"/>
                <w:sz w:val="21"/>
                <w:szCs w:val="21"/>
              </w:rPr>
              <w:t xml:space="preserve">Üniversite Rektörü, kurumsal sahiplenmeyi sağlamak adına stratejik plan </w:t>
            </w:r>
            <w:r w:rsidRPr="00D75A4A">
              <w:rPr>
                <w:rFonts w:ascii="Aptos" w:hAnsi="Aptos" w:cs="Times New Roman"/>
                <w:sz w:val="21"/>
                <w:szCs w:val="21"/>
              </w:rPr>
              <w:lastRenderedPageBreak/>
              <w:t>yaklaşımını benimsediğini Üniversite çalışanlarıyla paylaşmakta mıdır?</w:t>
            </w:r>
          </w:p>
        </w:tc>
        <w:tc>
          <w:tcPr>
            <w:tcW w:w="1161" w:type="dxa"/>
          </w:tcPr>
          <w:p w14:paraId="7CA33B24" w14:textId="7049B80A"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lastRenderedPageBreak/>
              <w:t>Rektörlük</w:t>
            </w:r>
          </w:p>
        </w:tc>
        <w:tc>
          <w:tcPr>
            <w:tcW w:w="1573" w:type="dxa"/>
          </w:tcPr>
          <w:p w14:paraId="1D20BBEE" w14:textId="15E75247" w:rsidR="00C20A4B" w:rsidRPr="00D75A4A" w:rsidRDefault="00C20A4B" w:rsidP="00E41B60">
            <w:pPr>
              <w:rPr>
                <w:rFonts w:ascii="Aptos" w:hAnsi="Aptos" w:cs="Times New Roman"/>
                <w:sz w:val="21"/>
                <w:szCs w:val="21"/>
              </w:rPr>
            </w:pPr>
            <w:r w:rsidRPr="00D75A4A">
              <w:rPr>
                <w:rFonts w:ascii="Aptos" w:hAnsi="Aptos" w:cs="Times New Roman"/>
                <w:sz w:val="21"/>
                <w:szCs w:val="21"/>
              </w:rPr>
              <w:t xml:space="preserve">Strateji Geliştirme </w:t>
            </w:r>
            <w:r w:rsidRPr="00D75A4A">
              <w:rPr>
                <w:rFonts w:ascii="Aptos" w:hAnsi="Aptos" w:cs="Times New Roman"/>
                <w:sz w:val="21"/>
                <w:szCs w:val="21"/>
              </w:rPr>
              <w:lastRenderedPageBreak/>
              <w:t>Daire Başkanlığı</w:t>
            </w:r>
          </w:p>
        </w:tc>
        <w:tc>
          <w:tcPr>
            <w:tcW w:w="1762" w:type="dxa"/>
          </w:tcPr>
          <w:p w14:paraId="0BD66A03" w14:textId="77777777" w:rsidR="00C20A4B" w:rsidRPr="00D75A4A" w:rsidRDefault="00C20A4B" w:rsidP="00C20A4B">
            <w:pPr>
              <w:jc w:val="both"/>
              <w:rPr>
                <w:rFonts w:ascii="Aptos" w:hAnsi="Aptos" w:cs="Times New Roman"/>
                <w:sz w:val="21"/>
                <w:szCs w:val="21"/>
              </w:rPr>
            </w:pPr>
          </w:p>
        </w:tc>
        <w:tc>
          <w:tcPr>
            <w:tcW w:w="2000" w:type="dxa"/>
          </w:tcPr>
          <w:p w14:paraId="3BADB2AE" w14:textId="77777777" w:rsidR="00C20A4B" w:rsidRPr="00D75A4A" w:rsidRDefault="00C20A4B" w:rsidP="00C20A4B">
            <w:pPr>
              <w:jc w:val="both"/>
              <w:rPr>
                <w:rFonts w:ascii="Aptos" w:hAnsi="Aptos" w:cs="Times New Roman"/>
                <w:sz w:val="21"/>
                <w:szCs w:val="21"/>
              </w:rPr>
            </w:pPr>
          </w:p>
        </w:tc>
      </w:tr>
      <w:tr w:rsidR="00C20A4B" w:rsidRPr="00D75A4A" w14:paraId="7EE24E52" w14:textId="77777777" w:rsidTr="00EB5F7F">
        <w:trPr>
          <w:trHeight w:val="20"/>
        </w:trPr>
        <w:tc>
          <w:tcPr>
            <w:tcW w:w="846" w:type="dxa"/>
            <w:vMerge w:val="restart"/>
          </w:tcPr>
          <w:p w14:paraId="26F1CAF6" w14:textId="1B6015AA"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2.1.3.</w:t>
            </w:r>
          </w:p>
        </w:tc>
        <w:tc>
          <w:tcPr>
            <w:tcW w:w="2864" w:type="dxa"/>
            <w:vMerge w:val="restart"/>
          </w:tcPr>
          <w:p w14:paraId="250419CF" w14:textId="3444DBB2" w:rsidR="00C20A4B" w:rsidRPr="00D75A4A" w:rsidRDefault="00C20A4B" w:rsidP="00C20A4B">
            <w:pPr>
              <w:rPr>
                <w:rFonts w:ascii="Aptos" w:hAnsi="Aptos" w:cs="Times New Roman"/>
                <w:sz w:val="21"/>
                <w:szCs w:val="21"/>
              </w:rPr>
            </w:pPr>
            <w:r w:rsidRPr="00D75A4A">
              <w:rPr>
                <w:rFonts w:ascii="Aptos" w:hAnsi="Aptos" w:cs="Times New Roman"/>
                <w:sz w:val="21"/>
                <w:szCs w:val="21"/>
              </w:rPr>
              <w:t>Üniversitenizin stratejik planı üst politika belgeleri ve ilgili mevzuata uygun olacak şekilde hazırlanmakta mıdır?</w:t>
            </w:r>
          </w:p>
        </w:tc>
        <w:tc>
          <w:tcPr>
            <w:tcW w:w="1161" w:type="dxa"/>
            <w:vMerge w:val="restart"/>
          </w:tcPr>
          <w:p w14:paraId="295ED6E5" w14:textId="56C0470B"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3666C79D" w14:textId="55A262E4" w:rsidR="00C20A4B" w:rsidRPr="00D75A4A" w:rsidRDefault="00C20A4B" w:rsidP="00E41B60">
            <w:pPr>
              <w:rPr>
                <w:rFonts w:ascii="Aptos" w:hAnsi="Aptos" w:cs="Times New Roman"/>
                <w:sz w:val="21"/>
                <w:szCs w:val="21"/>
              </w:rPr>
            </w:pPr>
            <w:r w:rsidRPr="00D75A4A">
              <w:rPr>
                <w:rFonts w:ascii="Aptos" w:hAnsi="Aptos" w:cs="Times New Roman"/>
                <w:sz w:val="21"/>
                <w:szCs w:val="21"/>
              </w:rPr>
              <w:t>Rektörlük</w:t>
            </w:r>
          </w:p>
        </w:tc>
        <w:tc>
          <w:tcPr>
            <w:tcW w:w="1762" w:type="dxa"/>
            <w:vMerge w:val="restart"/>
          </w:tcPr>
          <w:p w14:paraId="2004A342" w14:textId="77777777" w:rsidR="00C20A4B" w:rsidRPr="00D75A4A" w:rsidRDefault="00C20A4B" w:rsidP="00C20A4B">
            <w:pPr>
              <w:jc w:val="both"/>
              <w:rPr>
                <w:rFonts w:ascii="Aptos" w:hAnsi="Aptos" w:cs="Times New Roman"/>
                <w:sz w:val="21"/>
                <w:szCs w:val="21"/>
              </w:rPr>
            </w:pPr>
          </w:p>
        </w:tc>
        <w:tc>
          <w:tcPr>
            <w:tcW w:w="2000" w:type="dxa"/>
            <w:vMerge w:val="restart"/>
          </w:tcPr>
          <w:p w14:paraId="6CF7F0EB" w14:textId="77777777" w:rsidR="00C20A4B" w:rsidRPr="00D75A4A" w:rsidRDefault="00C20A4B" w:rsidP="00C20A4B">
            <w:pPr>
              <w:jc w:val="both"/>
              <w:rPr>
                <w:rFonts w:ascii="Aptos" w:hAnsi="Aptos" w:cs="Times New Roman"/>
                <w:sz w:val="21"/>
                <w:szCs w:val="21"/>
              </w:rPr>
            </w:pPr>
          </w:p>
        </w:tc>
      </w:tr>
      <w:tr w:rsidR="00C20A4B" w:rsidRPr="00D75A4A" w14:paraId="72EBBBB2" w14:textId="77777777" w:rsidTr="00EB5F7F">
        <w:trPr>
          <w:trHeight w:val="20"/>
        </w:trPr>
        <w:tc>
          <w:tcPr>
            <w:tcW w:w="846" w:type="dxa"/>
            <w:vMerge/>
          </w:tcPr>
          <w:p w14:paraId="6DDF7E42" w14:textId="77777777" w:rsidR="00C20A4B" w:rsidRPr="00D75A4A" w:rsidRDefault="00C20A4B" w:rsidP="00C20A4B">
            <w:pPr>
              <w:jc w:val="center"/>
              <w:rPr>
                <w:rFonts w:ascii="Aptos" w:hAnsi="Aptos" w:cs="Times New Roman"/>
                <w:sz w:val="21"/>
                <w:szCs w:val="21"/>
              </w:rPr>
            </w:pPr>
          </w:p>
        </w:tc>
        <w:tc>
          <w:tcPr>
            <w:tcW w:w="2864" w:type="dxa"/>
            <w:vMerge/>
          </w:tcPr>
          <w:p w14:paraId="31FB97AC" w14:textId="77777777" w:rsidR="00C20A4B" w:rsidRPr="00D75A4A" w:rsidRDefault="00C20A4B" w:rsidP="00C20A4B">
            <w:pPr>
              <w:rPr>
                <w:rFonts w:ascii="Aptos" w:hAnsi="Aptos" w:cs="Times New Roman"/>
                <w:sz w:val="21"/>
                <w:szCs w:val="21"/>
              </w:rPr>
            </w:pPr>
          </w:p>
        </w:tc>
        <w:tc>
          <w:tcPr>
            <w:tcW w:w="1161" w:type="dxa"/>
            <w:vMerge/>
          </w:tcPr>
          <w:p w14:paraId="1BF67854" w14:textId="77777777" w:rsidR="00C20A4B" w:rsidRPr="00D75A4A" w:rsidRDefault="00C20A4B" w:rsidP="00C20A4B">
            <w:pPr>
              <w:jc w:val="both"/>
              <w:rPr>
                <w:rFonts w:ascii="Aptos" w:hAnsi="Aptos" w:cs="Times New Roman"/>
                <w:sz w:val="21"/>
                <w:szCs w:val="21"/>
              </w:rPr>
            </w:pPr>
          </w:p>
        </w:tc>
        <w:tc>
          <w:tcPr>
            <w:tcW w:w="1573" w:type="dxa"/>
          </w:tcPr>
          <w:p w14:paraId="5972F5FF" w14:textId="5AB767C9"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2A541C6B" w14:textId="77777777" w:rsidR="00C20A4B" w:rsidRPr="00D75A4A" w:rsidRDefault="00C20A4B" w:rsidP="00C20A4B">
            <w:pPr>
              <w:jc w:val="both"/>
              <w:rPr>
                <w:rFonts w:ascii="Aptos" w:hAnsi="Aptos" w:cs="Times New Roman"/>
                <w:sz w:val="21"/>
                <w:szCs w:val="21"/>
              </w:rPr>
            </w:pPr>
          </w:p>
        </w:tc>
        <w:tc>
          <w:tcPr>
            <w:tcW w:w="2000" w:type="dxa"/>
            <w:vMerge/>
          </w:tcPr>
          <w:p w14:paraId="77D2F41C" w14:textId="77777777" w:rsidR="00C20A4B" w:rsidRPr="00D75A4A" w:rsidRDefault="00C20A4B" w:rsidP="00C20A4B">
            <w:pPr>
              <w:jc w:val="both"/>
              <w:rPr>
                <w:rFonts w:ascii="Aptos" w:hAnsi="Aptos" w:cs="Times New Roman"/>
                <w:sz w:val="21"/>
                <w:szCs w:val="21"/>
              </w:rPr>
            </w:pPr>
          </w:p>
        </w:tc>
      </w:tr>
      <w:tr w:rsidR="00C20A4B" w:rsidRPr="00D75A4A" w14:paraId="001EEDB9" w14:textId="77777777" w:rsidTr="00EB5F7F">
        <w:trPr>
          <w:trHeight w:val="20"/>
        </w:trPr>
        <w:tc>
          <w:tcPr>
            <w:tcW w:w="846" w:type="dxa"/>
            <w:vMerge/>
          </w:tcPr>
          <w:p w14:paraId="588CA0A9" w14:textId="77777777" w:rsidR="00C20A4B" w:rsidRPr="00D75A4A" w:rsidRDefault="00C20A4B" w:rsidP="00C20A4B">
            <w:pPr>
              <w:jc w:val="center"/>
              <w:rPr>
                <w:rFonts w:ascii="Aptos" w:hAnsi="Aptos" w:cs="Times New Roman"/>
                <w:sz w:val="21"/>
                <w:szCs w:val="21"/>
              </w:rPr>
            </w:pPr>
          </w:p>
        </w:tc>
        <w:tc>
          <w:tcPr>
            <w:tcW w:w="2864" w:type="dxa"/>
            <w:vMerge/>
          </w:tcPr>
          <w:p w14:paraId="25FC5D1F" w14:textId="77777777" w:rsidR="00C20A4B" w:rsidRPr="00D75A4A" w:rsidRDefault="00C20A4B" w:rsidP="00C20A4B">
            <w:pPr>
              <w:rPr>
                <w:rFonts w:ascii="Aptos" w:hAnsi="Aptos" w:cs="Times New Roman"/>
                <w:sz w:val="21"/>
                <w:szCs w:val="21"/>
              </w:rPr>
            </w:pPr>
          </w:p>
        </w:tc>
        <w:tc>
          <w:tcPr>
            <w:tcW w:w="1161" w:type="dxa"/>
            <w:vMerge/>
          </w:tcPr>
          <w:p w14:paraId="5D8D2D0D" w14:textId="77777777" w:rsidR="00C20A4B" w:rsidRPr="00D75A4A" w:rsidRDefault="00C20A4B" w:rsidP="00C20A4B">
            <w:pPr>
              <w:jc w:val="both"/>
              <w:rPr>
                <w:rFonts w:ascii="Aptos" w:hAnsi="Aptos" w:cs="Times New Roman"/>
                <w:sz w:val="21"/>
                <w:szCs w:val="21"/>
              </w:rPr>
            </w:pPr>
          </w:p>
        </w:tc>
        <w:tc>
          <w:tcPr>
            <w:tcW w:w="1573" w:type="dxa"/>
          </w:tcPr>
          <w:p w14:paraId="0C062DCF" w14:textId="0F063DE2"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Stratejik Planlama Ekibi</w:t>
            </w:r>
          </w:p>
        </w:tc>
        <w:tc>
          <w:tcPr>
            <w:tcW w:w="1762" w:type="dxa"/>
            <w:vMerge/>
          </w:tcPr>
          <w:p w14:paraId="641808C2" w14:textId="77777777" w:rsidR="00C20A4B" w:rsidRPr="00D75A4A" w:rsidRDefault="00C20A4B" w:rsidP="00C20A4B">
            <w:pPr>
              <w:jc w:val="both"/>
              <w:rPr>
                <w:rFonts w:ascii="Aptos" w:hAnsi="Aptos" w:cs="Times New Roman"/>
                <w:sz w:val="21"/>
                <w:szCs w:val="21"/>
              </w:rPr>
            </w:pPr>
          </w:p>
        </w:tc>
        <w:tc>
          <w:tcPr>
            <w:tcW w:w="2000" w:type="dxa"/>
            <w:vMerge/>
          </w:tcPr>
          <w:p w14:paraId="0914DAEA" w14:textId="77777777" w:rsidR="00C20A4B" w:rsidRPr="00D75A4A" w:rsidRDefault="00C20A4B" w:rsidP="00C20A4B">
            <w:pPr>
              <w:jc w:val="both"/>
              <w:rPr>
                <w:rFonts w:ascii="Aptos" w:hAnsi="Aptos" w:cs="Times New Roman"/>
                <w:sz w:val="21"/>
                <w:szCs w:val="21"/>
              </w:rPr>
            </w:pPr>
          </w:p>
        </w:tc>
      </w:tr>
      <w:tr w:rsidR="00C20A4B" w:rsidRPr="00D75A4A" w14:paraId="61A3360C" w14:textId="77777777" w:rsidTr="00EB5F7F">
        <w:trPr>
          <w:trHeight w:val="20"/>
        </w:trPr>
        <w:tc>
          <w:tcPr>
            <w:tcW w:w="846" w:type="dxa"/>
            <w:vMerge/>
          </w:tcPr>
          <w:p w14:paraId="03AA6ADC" w14:textId="77777777" w:rsidR="00C20A4B" w:rsidRPr="00D75A4A" w:rsidRDefault="00C20A4B" w:rsidP="00C20A4B">
            <w:pPr>
              <w:jc w:val="center"/>
              <w:rPr>
                <w:rFonts w:ascii="Aptos" w:hAnsi="Aptos" w:cs="Times New Roman"/>
                <w:sz w:val="21"/>
                <w:szCs w:val="21"/>
              </w:rPr>
            </w:pPr>
          </w:p>
        </w:tc>
        <w:tc>
          <w:tcPr>
            <w:tcW w:w="2864" w:type="dxa"/>
            <w:vMerge/>
          </w:tcPr>
          <w:p w14:paraId="3BD228E7" w14:textId="77777777" w:rsidR="00C20A4B" w:rsidRPr="00D75A4A" w:rsidRDefault="00C20A4B" w:rsidP="00C20A4B">
            <w:pPr>
              <w:rPr>
                <w:rFonts w:ascii="Aptos" w:hAnsi="Aptos" w:cs="Times New Roman"/>
                <w:sz w:val="21"/>
                <w:szCs w:val="21"/>
              </w:rPr>
            </w:pPr>
          </w:p>
        </w:tc>
        <w:tc>
          <w:tcPr>
            <w:tcW w:w="1161" w:type="dxa"/>
            <w:vMerge/>
          </w:tcPr>
          <w:p w14:paraId="0877FB7D" w14:textId="77777777" w:rsidR="00C20A4B" w:rsidRPr="00D75A4A" w:rsidRDefault="00C20A4B" w:rsidP="00C20A4B">
            <w:pPr>
              <w:jc w:val="both"/>
              <w:rPr>
                <w:rFonts w:ascii="Aptos" w:hAnsi="Aptos" w:cs="Times New Roman"/>
                <w:sz w:val="21"/>
                <w:szCs w:val="21"/>
              </w:rPr>
            </w:pPr>
          </w:p>
        </w:tc>
        <w:tc>
          <w:tcPr>
            <w:tcW w:w="1573" w:type="dxa"/>
          </w:tcPr>
          <w:p w14:paraId="7DF7AE84" w14:textId="13F5CB4F"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Stratejik Planlama Ekibi Alt Çalışma Grupları</w:t>
            </w:r>
          </w:p>
        </w:tc>
        <w:tc>
          <w:tcPr>
            <w:tcW w:w="1762" w:type="dxa"/>
            <w:vMerge/>
          </w:tcPr>
          <w:p w14:paraId="21EF026E" w14:textId="77777777" w:rsidR="00C20A4B" w:rsidRPr="00D75A4A" w:rsidRDefault="00C20A4B" w:rsidP="00C20A4B">
            <w:pPr>
              <w:jc w:val="both"/>
              <w:rPr>
                <w:rFonts w:ascii="Aptos" w:hAnsi="Aptos" w:cs="Times New Roman"/>
                <w:sz w:val="21"/>
                <w:szCs w:val="21"/>
              </w:rPr>
            </w:pPr>
          </w:p>
        </w:tc>
        <w:tc>
          <w:tcPr>
            <w:tcW w:w="2000" w:type="dxa"/>
            <w:vMerge/>
          </w:tcPr>
          <w:p w14:paraId="693CEED4" w14:textId="77777777" w:rsidR="00C20A4B" w:rsidRPr="00D75A4A" w:rsidRDefault="00C20A4B" w:rsidP="00C20A4B">
            <w:pPr>
              <w:jc w:val="both"/>
              <w:rPr>
                <w:rFonts w:ascii="Aptos" w:hAnsi="Aptos" w:cs="Times New Roman"/>
                <w:sz w:val="21"/>
                <w:szCs w:val="21"/>
              </w:rPr>
            </w:pPr>
          </w:p>
        </w:tc>
      </w:tr>
      <w:tr w:rsidR="00C20A4B" w:rsidRPr="00D75A4A" w14:paraId="74D580DC" w14:textId="77777777" w:rsidTr="00EB5F7F">
        <w:trPr>
          <w:trHeight w:val="20"/>
        </w:trPr>
        <w:tc>
          <w:tcPr>
            <w:tcW w:w="846" w:type="dxa"/>
            <w:vMerge w:val="restart"/>
          </w:tcPr>
          <w:p w14:paraId="62B7D379" w14:textId="3F643105"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2.1.4.</w:t>
            </w:r>
          </w:p>
        </w:tc>
        <w:tc>
          <w:tcPr>
            <w:tcW w:w="2864" w:type="dxa"/>
            <w:vMerge w:val="restart"/>
          </w:tcPr>
          <w:p w14:paraId="4138BA06" w14:textId="679B7D7C" w:rsidR="00C20A4B" w:rsidRPr="00D75A4A" w:rsidRDefault="00C20A4B" w:rsidP="00C20A4B">
            <w:pPr>
              <w:rPr>
                <w:rFonts w:ascii="Aptos" w:hAnsi="Aptos" w:cs="Times New Roman"/>
                <w:sz w:val="21"/>
                <w:szCs w:val="21"/>
              </w:rPr>
            </w:pPr>
            <w:r w:rsidRPr="00D75A4A">
              <w:rPr>
                <w:rFonts w:ascii="Aptos" w:hAnsi="Aptos" w:cs="Times New Roman"/>
                <w:sz w:val="21"/>
                <w:szCs w:val="21"/>
              </w:rPr>
              <w:t>Stratejik plan hazırlık çalışmalarına Üniversite birimleri aktif katılım sağlamakta mıdır?</w:t>
            </w:r>
          </w:p>
        </w:tc>
        <w:tc>
          <w:tcPr>
            <w:tcW w:w="1161" w:type="dxa"/>
            <w:vMerge w:val="restart"/>
          </w:tcPr>
          <w:p w14:paraId="384555B1" w14:textId="5786F76E"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56F53526" w14:textId="6FCF1897" w:rsidR="00C20A4B" w:rsidRPr="00D75A4A" w:rsidRDefault="00C20A4B" w:rsidP="00E41B60">
            <w:pPr>
              <w:rPr>
                <w:rFonts w:ascii="Aptos" w:hAnsi="Aptos" w:cs="Times New Roman"/>
                <w:sz w:val="21"/>
                <w:szCs w:val="21"/>
              </w:rPr>
            </w:pPr>
            <w:r w:rsidRPr="00D75A4A">
              <w:rPr>
                <w:rFonts w:ascii="Aptos" w:hAnsi="Aptos" w:cs="Times New Roman"/>
                <w:sz w:val="21"/>
                <w:szCs w:val="21"/>
              </w:rPr>
              <w:t>Rektörlük</w:t>
            </w:r>
          </w:p>
        </w:tc>
        <w:tc>
          <w:tcPr>
            <w:tcW w:w="1762" w:type="dxa"/>
            <w:vMerge w:val="restart"/>
          </w:tcPr>
          <w:p w14:paraId="1804E872" w14:textId="77777777" w:rsidR="00C20A4B" w:rsidRPr="00D75A4A" w:rsidRDefault="00C20A4B" w:rsidP="00C20A4B">
            <w:pPr>
              <w:jc w:val="both"/>
              <w:rPr>
                <w:rFonts w:ascii="Aptos" w:hAnsi="Aptos" w:cs="Times New Roman"/>
                <w:sz w:val="21"/>
                <w:szCs w:val="21"/>
              </w:rPr>
            </w:pPr>
          </w:p>
        </w:tc>
        <w:tc>
          <w:tcPr>
            <w:tcW w:w="2000" w:type="dxa"/>
            <w:vMerge w:val="restart"/>
          </w:tcPr>
          <w:p w14:paraId="0F5617A3" w14:textId="77777777" w:rsidR="00C20A4B" w:rsidRPr="00D75A4A" w:rsidRDefault="00C20A4B" w:rsidP="00C20A4B">
            <w:pPr>
              <w:jc w:val="both"/>
              <w:rPr>
                <w:rFonts w:ascii="Aptos" w:hAnsi="Aptos" w:cs="Times New Roman"/>
                <w:sz w:val="21"/>
                <w:szCs w:val="21"/>
              </w:rPr>
            </w:pPr>
          </w:p>
        </w:tc>
      </w:tr>
      <w:tr w:rsidR="00C20A4B" w:rsidRPr="00D75A4A" w14:paraId="290BDACF" w14:textId="77777777" w:rsidTr="00EB5F7F">
        <w:trPr>
          <w:trHeight w:val="20"/>
        </w:trPr>
        <w:tc>
          <w:tcPr>
            <w:tcW w:w="846" w:type="dxa"/>
            <w:vMerge/>
          </w:tcPr>
          <w:p w14:paraId="1787828B" w14:textId="77777777" w:rsidR="00C20A4B" w:rsidRPr="00D75A4A" w:rsidRDefault="00C20A4B" w:rsidP="00C20A4B">
            <w:pPr>
              <w:jc w:val="center"/>
              <w:rPr>
                <w:rFonts w:ascii="Aptos" w:hAnsi="Aptos" w:cs="Times New Roman"/>
                <w:sz w:val="21"/>
                <w:szCs w:val="21"/>
              </w:rPr>
            </w:pPr>
          </w:p>
        </w:tc>
        <w:tc>
          <w:tcPr>
            <w:tcW w:w="2864" w:type="dxa"/>
            <w:vMerge/>
          </w:tcPr>
          <w:p w14:paraId="44A7CBF0" w14:textId="77777777" w:rsidR="00C20A4B" w:rsidRPr="00D75A4A" w:rsidRDefault="00C20A4B" w:rsidP="00C20A4B">
            <w:pPr>
              <w:rPr>
                <w:rFonts w:ascii="Aptos" w:hAnsi="Aptos" w:cs="Times New Roman"/>
                <w:sz w:val="21"/>
                <w:szCs w:val="21"/>
              </w:rPr>
            </w:pPr>
          </w:p>
        </w:tc>
        <w:tc>
          <w:tcPr>
            <w:tcW w:w="1161" w:type="dxa"/>
            <w:vMerge/>
          </w:tcPr>
          <w:p w14:paraId="74478DED" w14:textId="77777777" w:rsidR="00C20A4B" w:rsidRPr="00D75A4A" w:rsidRDefault="00C20A4B" w:rsidP="00C20A4B">
            <w:pPr>
              <w:jc w:val="both"/>
              <w:rPr>
                <w:rFonts w:ascii="Aptos" w:hAnsi="Aptos" w:cs="Times New Roman"/>
                <w:sz w:val="21"/>
                <w:szCs w:val="21"/>
              </w:rPr>
            </w:pPr>
          </w:p>
        </w:tc>
        <w:tc>
          <w:tcPr>
            <w:tcW w:w="1573" w:type="dxa"/>
          </w:tcPr>
          <w:p w14:paraId="781CB1D5" w14:textId="76EF4CB1"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7FDF3894" w14:textId="77777777" w:rsidR="00C20A4B" w:rsidRPr="00D75A4A" w:rsidRDefault="00C20A4B" w:rsidP="00C20A4B">
            <w:pPr>
              <w:jc w:val="both"/>
              <w:rPr>
                <w:rFonts w:ascii="Aptos" w:hAnsi="Aptos" w:cs="Times New Roman"/>
                <w:sz w:val="21"/>
                <w:szCs w:val="21"/>
              </w:rPr>
            </w:pPr>
          </w:p>
        </w:tc>
        <w:tc>
          <w:tcPr>
            <w:tcW w:w="2000" w:type="dxa"/>
            <w:vMerge/>
          </w:tcPr>
          <w:p w14:paraId="318A7DE0" w14:textId="77777777" w:rsidR="00C20A4B" w:rsidRPr="00D75A4A" w:rsidRDefault="00C20A4B" w:rsidP="00C20A4B">
            <w:pPr>
              <w:jc w:val="both"/>
              <w:rPr>
                <w:rFonts w:ascii="Aptos" w:hAnsi="Aptos" w:cs="Times New Roman"/>
                <w:sz w:val="21"/>
                <w:szCs w:val="21"/>
              </w:rPr>
            </w:pPr>
          </w:p>
        </w:tc>
      </w:tr>
      <w:tr w:rsidR="00C20A4B" w:rsidRPr="00D75A4A" w14:paraId="1803AC3D" w14:textId="77777777" w:rsidTr="00EB5F7F">
        <w:trPr>
          <w:trHeight w:val="20"/>
        </w:trPr>
        <w:tc>
          <w:tcPr>
            <w:tcW w:w="846" w:type="dxa"/>
            <w:vMerge/>
          </w:tcPr>
          <w:p w14:paraId="46D60846" w14:textId="77777777" w:rsidR="00C20A4B" w:rsidRPr="00D75A4A" w:rsidRDefault="00C20A4B" w:rsidP="00C20A4B">
            <w:pPr>
              <w:jc w:val="center"/>
              <w:rPr>
                <w:rFonts w:ascii="Aptos" w:hAnsi="Aptos" w:cs="Times New Roman"/>
                <w:sz w:val="21"/>
                <w:szCs w:val="21"/>
              </w:rPr>
            </w:pPr>
          </w:p>
        </w:tc>
        <w:tc>
          <w:tcPr>
            <w:tcW w:w="2864" w:type="dxa"/>
            <w:vMerge/>
          </w:tcPr>
          <w:p w14:paraId="1C082D70" w14:textId="77777777" w:rsidR="00C20A4B" w:rsidRPr="00D75A4A" w:rsidRDefault="00C20A4B" w:rsidP="00C20A4B">
            <w:pPr>
              <w:rPr>
                <w:rFonts w:ascii="Aptos" w:hAnsi="Aptos" w:cs="Times New Roman"/>
                <w:sz w:val="21"/>
                <w:szCs w:val="21"/>
              </w:rPr>
            </w:pPr>
          </w:p>
        </w:tc>
        <w:tc>
          <w:tcPr>
            <w:tcW w:w="1161" w:type="dxa"/>
            <w:vMerge/>
          </w:tcPr>
          <w:p w14:paraId="00C3EA86" w14:textId="77777777" w:rsidR="00C20A4B" w:rsidRPr="00D75A4A" w:rsidRDefault="00C20A4B" w:rsidP="00C20A4B">
            <w:pPr>
              <w:jc w:val="both"/>
              <w:rPr>
                <w:rFonts w:ascii="Aptos" w:hAnsi="Aptos" w:cs="Times New Roman"/>
                <w:sz w:val="21"/>
                <w:szCs w:val="21"/>
              </w:rPr>
            </w:pPr>
          </w:p>
        </w:tc>
        <w:tc>
          <w:tcPr>
            <w:tcW w:w="1573" w:type="dxa"/>
          </w:tcPr>
          <w:p w14:paraId="7708B912" w14:textId="555E1B9C"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Stratejik Planlama Ekibi</w:t>
            </w:r>
          </w:p>
        </w:tc>
        <w:tc>
          <w:tcPr>
            <w:tcW w:w="1762" w:type="dxa"/>
            <w:vMerge/>
          </w:tcPr>
          <w:p w14:paraId="24B0CFB1" w14:textId="77777777" w:rsidR="00C20A4B" w:rsidRPr="00D75A4A" w:rsidRDefault="00C20A4B" w:rsidP="00C20A4B">
            <w:pPr>
              <w:jc w:val="both"/>
              <w:rPr>
                <w:rFonts w:ascii="Aptos" w:hAnsi="Aptos" w:cs="Times New Roman"/>
                <w:sz w:val="21"/>
                <w:szCs w:val="21"/>
              </w:rPr>
            </w:pPr>
          </w:p>
        </w:tc>
        <w:tc>
          <w:tcPr>
            <w:tcW w:w="2000" w:type="dxa"/>
            <w:vMerge/>
          </w:tcPr>
          <w:p w14:paraId="2E1C8AC0" w14:textId="77777777" w:rsidR="00C20A4B" w:rsidRPr="00D75A4A" w:rsidRDefault="00C20A4B" w:rsidP="00C20A4B">
            <w:pPr>
              <w:jc w:val="both"/>
              <w:rPr>
                <w:rFonts w:ascii="Aptos" w:hAnsi="Aptos" w:cs="Times New Roman"/>
                <w:sz w:val="21"/>
                <w:szCs w:val="21"/>
              </w:rPr>
            </w:pPr>
          </w:p>
        </w:tc>
      </w:tr>
      <w:tr w:rsidR="00C20A4B" w:rsidRPr="00D75A4A" w14:paraId="180B2CFE" w14:textId="77777777" w:rsidTr="00EB5F7F">
        <w:trPr>
          <w:trHeight w:val="20"/>
        </w:trPr>
        <w:tc>
          <w:tcPr>
            <w:tcW w:w="846" w:type="dxa"/>
            <w:vMerge/>
          </w:tcPr>
          <w:p w14:paraId="15533AB6" w14:textId="77777777" w:rsidR="00C20A4B" w:rsidRPr="00D75A4A" w:rsidRDefault="00C20A4B" w:rsidP="00C20A4B">
            <w:pPr>
              <w:jc w:val="center"/>
              <w:rPr>
                <w:rFonts w:ascii="Aptos" w:hAnsi="Aptos" w:cs="Times New Roman"/>
                <w:sz w:val="21"/>
                <w:szCs w:val="21"/>
              </w:rPr>
            </w:pPr>
          </w:p>
        </w:tc>
        <w:tc>
          <w:tcPr>
            <w:tcW w:w="2864" w:type="dxa"/>
            <w:vMerge/>
          </w:tcPr>
          <w:p w14:paraId="35002512" w14:textId="77777777" w:rsidR="00C20A4B" w:rsidRPr="00D75A4A" w:rsidRDefault="00C20A4B" w:rsidP="00C20A4B">
            <w:pPr>
              <w:rPr>
                <w:rFonts w:ascii="Aptos" w:hAnsi="Aptos" w:cs="Times New Roman"/>
                <w:sz w:val="21"/>
                <w:szCs w:val="21"/>
              </w:rPr>
            </w:pPr>
          </w:p>
        </w:tc>
        <w:tc>
          <w:tcPr>
            <w:tcW w:w="1161" w:type="dxa"/>
            <w:vMerge/>
          </w:tcPr>
          <w:p w14:paraId="619AEBEB" w14:textId="77777777" w:rsidR="00C20A4B" w:rsidRPr="00D75A4A" w:rsidRDefault="00C20A4B" w:rsidP="00C20A4B">
            <w:pPr>
              <w:jc w:val="both"/>
              <w:rPr>
                <w:rFonts w:ascii="Aptos" w:hAnsi="Aptos" w:cs="Times New Roman"/>
                <w:sz w:val="21"/>
                <w:szCs w:val="21"/>
              </w:rPr>
            </w:pPr>
          </w:p>
        </w:tc>
        <w:tc>
          <w:tcPr>
            <w:tcW w:w="1573" w:type="dxa"/>
          </w:tcPr>
          <w:p w14:paraId="0F59820C" w14:textId="0F4F8386"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Stratejik Planlama Ekibi Alt Çalışma Grupları</w:t>
            </w:r>
          </w:p>
        </w:tc>
        <w:tc>
          <w:tcPr>
            <w:tcW w:w="1762" w:type="dxa"/>
            <w:vMerge/>
          </w:tcPr>
          <w:p w14:paraId="77DEBA82" w14:textId="77777777" w:rsidR="00C20A4B" w:rsidRPr="00D75A4A" w:rsidRDefault="00C20A4B" w:rsidP="00C20A4B">
            <w:pPr>
              <w:jc w:val="both"/>
              <w:rPr>
                <w:rFonts w:ascii="Aptos" w:hAnsi="Aptos" w:cs="Times New Roman"/>
                <w:sz w:val="21"/>
                <w:szCs w:val="21"/>
              </w:rPr>
            </w:pPr>
          </w:p>
        </w:tc>
        <w:tc>
          <w:tcPr>
            <w:tcW w:w="2000" w:type="dxa"/>
            <w:vMerge/>
          </w:tcPr>
          <w:p w14:paraId="36A5F740" w14:textId="77777777" w:rsidR="00C20A4B" w:rsidRPr="00D75A4A" w:rsidRDefault="00C20A4B" w:rsidP="00C20A4B">
            <w:pPr>
              <w:jc w:val="both"/>
              <w:rPr>
                <w:rFonts w:ascii="Aptos" w:hAnsi="Aptos" w:cs="Times New Roman"/>
                <w:sz w:val="21"/>
                <w:szCs w:val="21"/>
              </w:rPr>
            </w:pPr>
          </w:p>
        </w:tc>
      </w:tr>
      <w:tr w:rsidR="00C20A4B" w:rsidRPr="00D75A4A" w14:paraId="650924B5" w14:textId="77777777" w:rsidTr="00EB5F7F">
        <w:trPr>
          <w:trHeight w:val="20"/>
        </w:trPr>
        <w:tc>
          <w:tcPr>
            <w:tcW w:w="846" w:type="dxa"/>
            <w:vMerge/>
          </w:tcPr>
          <w:p w14:paraId="5FF35462" w14:textId="77777777" w:rsidR="00C20A4B" w:rsidRPr="00D75A4A" w:rsidRDefault="00C20A4B" w:rsidP="00C20A4B">
            <w:pPr>
              <w:jc w:val="center"/>
              <w:rPr>
                <w:rFonts w:ascii="Aptos" w:hAnsi="Aptos" w:cs="Times New Roman"/>
                <w:sz w:val="21"/>
                <w:szCs w:val="21"/>
              </w:rPr>
            </w:pPr>
          </w:p>
        </w:tc>
        <w:tc>
          <w:tcPr>
            <w:tcW w:w="2864" w:type="dxa"/>
            <w:vMerge/>
          </w:tcPr>
          <w:p w14:paraId="14F92499" w14:textId="77777777" w:rsidR="00C20A4B" w:rsidRPr="00D75A4A" w:rsidRDefault="00C20A4B" w:rsidP="00C20A4B">
            <w:pPr>
              <w:rPr>
                <w:rFonts w:ascii="Aptos" w:hAnsi="Aptos" w:cs="Times New Roman"/>
                <w:sz w:val="21"/>
                <w:szCs w:val="21"/>
              </w:rPr>
            </w:pPr>
          </w:p>
        </w:tc>
        <w:tc>
          <w:tcPr>
            <w:tcW w:w="1161" w:type="dxa"/>
            <w:vMerge/>
          </w:tcPr>
          <w:p w14:paraId="34FDB1C3" w14:textId="77777777" w:rsidR="00C20A4B" w:rsidRPr="00D75A4A" w:rsidRDefault="00C20A4B" w:rsidP="00C20A4B">
            <w:pPr>
              <w:jc w:val="both"/>
              <w:rPr>
                <w:rFonts w:ascii="Aptos" w:hAnsi="Aptos" w:cs="Times New Roman"/>
                <w:sz w:val="21"/>
                <w:szCs w:val="21"/>
              </w:rPr>
            </w:pPr>
          </w:p>
        </w:tc>
        <w:tc>
          <w:tcPr>
            <w:tcW w:w="1573" w:type="dxa"/>
          </w:tcPr>
          <w:p w14:paraId="039957D1" w14:textId="261856ED" w:rsidR="00C20A4B"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2CCA9577" w14:textId="77777777" w:rsidR="00C20A4B" w:rsidRPr="00D75A4A" w:rsidRDefault="00C20A4B" w:rsidP="00C20A4B">
            <w:pPr>
              <w:jc w:val="both"/>
              <w:rPr>
                <w:rFonts w:ascii="Aptos" w:hAnsi="Aptos" w:cs="Times New Roman"/>
                <w:sz w:val="21"/>
                <w:szCs w:val="21"/>
              </w:rPr>
            </w:pPr>
          </w:p>
        </w:tc>
        <w:tc>
          <w:tcPr>
            <w:tcW w:w="2000" w:type="dxa"/>
            <w:vMerge/>
          </w:tcPr>
          <w:p w14:paraId="72D4B3F8" w14:textId="77777777" w:rsidR="00C20A4B" w:rsidRPr="00D75A4A" w:rsidRDefault="00C20A4B" w:rsidP="00C20A4B">
            <w:pPr>
              <w:jc w:val="both"/>
              <w:rPr>
                <w:rFonts w:ascii="Aptos" w:hAnsi="Aptos" w:cs="Times New Roman"/>
                <w:sz w:val="21"/>
                <w:szCs w:val="21"/>
              </w:rPr>
            </w:pPr>
          </w:p>
        </w:tc>
      </w:tr>
      <w:tr w:rsidR="00C20A4B" w:rsidRPr="00D75A4A" w14:paraId="05BED088" w14:textId="77777777" w:rsidTr="00EB5F7F">
        <w:trPr>
          <w:trHeight w:val="20"/>
        </w:trPr>
        <w:tc>
          <w:tcPr>
            <w:tcW w:w="846" w:type="dxa"/>
            <w:vMerge w:val="restart"/>
          </w:tcPr>
          <w:p w14:paraId="3DBD5E0D" w14:textId="47441110"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2.1.5.</w:t>
            </w:r>
          </w:p>
        </w:tc>
        <w:tc>
          <w:tcPr>
            <w:tcW w:w="2864" w:type="dxa"/>
            <w:vMerge w:val="restart"/>
          </w:tcPr>
          <w:p w14:paraId="24CDE261" w14:textId="4C8579B2" w:rsidR="00C20A4B" w:rsidRPr="00D75A4A" w:rsidRDefault="00C20A4B" w:rsidP="00C20A4B">
            <w:pPr>
              <w:rPr>
                <w:rFonts w:ascii="Aptos" w:hAnsi="Aptos" w:cs="Times New Roman"/>
                <w:sz w:val="21"/>
                <w:szCs w:val="21"/>
              </w:rPr>
            </w:pPr>
            <w:r w:rsidRPr="00D75A4A">
              <w:rPr>
                <w:rFonts w:ascii="Aptos" w:hAnsi="Aptos" w:cs="Times New Roman"/>
                <w:sz w:val="21"/>
                <w:szCs w:val="21"/>
              </w:rPr>
              <w:t>Stratejik planda yer alan hedefler belirlenirken amaçlarla doğrudan ilgili olmalarına dikkat edilmekte midir?</w:t>
            </w:r>
          </w:p>
        </w:tc>
        <w:tc>
          <w:tcPr>
            <w:tcW w:w="1161" w:type="dxa"/>
            <w:vMerge w:val="restart"/>
          </w:tcPr>
          <w:p w14:paraId="09726BEC" w14:textId="74BF4D6E"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05A2F78F" w14:textId="6A0A6068" w:rsidR="00C20A4B" w:rsidRPr="00D75A4A" w:rsidRDefault="00C20A4B" w:rsidP="00E41B60">
            <w:pPr>
              <w:rPr>
                <w:rFonts w:ascii="Aptos" w:hAnsi="Aptos" w:cs="Times New Roman"/>
                <w:sz w:val="21"/>
                <w:szCs w:val="21"/>
              </w:rPr>
            </w:pPr>
            <w:r w:rsidRPr="00D75A4A">
              <w:rPr>
                <w:rFonts w:ascii="Aptos" w:hAnsi="Aptos" w:cs="Times New Roman"/>
                <w:sz w:val="21"/>
                <w:szCs w:val="21"/>
              </w:rPr>
              <w:t>Rektörlük</w:t>
            </w:r>
          </w:p>
        </w:tc>
        <w:tc>
          <w:tcPr>
            <w:tcW w:w="1762" w:type="dxa"/>
            <w:vMerge w:val="restart"/>
          </w:tcPr>
          <w:p w14:paraId="57FFCC9D" w14:textId="77777777" w:rsidR="00C20A4B" w:rsidRPr="00D75A4A" w:rsidRDefault="00C20A4B" w:rsidP="00C20A4B">
            <w:pPr>
              <w:jc w:val="both"/>
              <w:rPr>
                <w:rFonts w:ascii="Aptos" w:hAnsi="Aptos" w:cs="Times New Roman"/>
                <w:sz w:val="21"/>
                <w:szCs w:val="21"/>
              </w:rPr>
            </w:pPr>
          </w:p>
        </w:tc>
        <w:tc>
          <w:tcPr>
            <w:tcW w:w="2000" w:type="dxa"/>
            <w:vMerge w:val="restart"/>
          </w:tcPr>
          <w:p w14:paraId="0B598E90" w14:textId="77777777" w:rsidR="00C20A4B" w:rsidRPr="00D75A4A" w:rsidRDefault="00C20A4B" w:rsidP="00C20A4B">
            <w:pPr>
              <w:jc w:val="both"/>
              <w:rPr>
                <w:rFonts w:ascii="Aptos" w:hAnsi="Aptos" w:cs="Times New Roman"/>
                <w:sz w:val="21"/>
                <w:szCs w:val="21"/>
              </w:rPr>
            </w:pPr>
          </w:p>
        </w:tc>
      </w:tr>
      <w:tr w:rsidR="00C20A4B" w:rsidRPr="00D75A4A" w14:paraId="5366883F" w14:textId="77777777" w:rsidTr="00EB5F7F">
        <w:trPr>
          <w:trHeight w:val="20"/>
        </w:trPr>
        <w:tc>
          <w:tcPr>
            <w:tcW w:w="846" w:type="dxa"/>
            <w:vMerge/>
          </w:tcPr>
          <w:p w14:paraId="18444421" w14:textId="77777777" w:rsidR="00C20A4B" w:rsidRPr="00D75A4A" w:rsidRDefault="00C20A4B" w:rsidP="00C20A4B">
            <w:pPr>
              <w:jc w:val="center"/>
              <w:rPr>
                <w:rFonts w:ascii="Aptos" w:hAnsi="Aptos" w:cs="Times New Roman"/>
                <w:sz w:val="21"/>
                <w:szCs w:val="21"/>
              </w:rPr>
            </w:pPr>
          </w:p>
        </w:tc>
        <w:tc>
          <w:tcPr>
            <w:tcW w:w="2864" w:type="dxa"/>
            <w:vMerge/>
          </w:tcPr>
          <w:p w14:paraId="0DF6763D" w14:textId="77777777" w:rsidR="00C20A4B" w:rsidRPr="00D75A4A" w:rsidRDefault="00C20A4B" w:rsidP="00C20A4B">
            <w:pPr>
              <w:rPr>
                <w:rFonts w:ascii="Aptos" w:hAnsi="Aptos" w:cs="Times New Roman"/>
                <w:sz w:val="21"/>
                <w:szCs w:val="21"/>
              </w:rPr>
            </w:pPr>
          </w:p>
        </w:tc>
        <w:tc>
          <w:tcPr>
            <w:tcW w:w="1161" w:type="dxa"/>
            <w:vMerge/>
          </w:tcPr>
          <w:p w14:paraId="4322CA3E" w14:textId="77777777" w:rsidR="00C20A4B" w:rsidRPr="00D75A4A" w:rsidRDefault="00C20A4B" w:rsidP="00C20A4B">
            <w:pPr>
              <w:jc w:val="both"/>
              <w:rPr>
                <w:rFonts w:ascii="Aptos" w:hAnsi="Aptos" w:cs="Times New Roman"/>
                <w:sz w:val="21"/>
                <w:szCs w:val="21"/>
              </w:rPr>
            </w:pPr>
          </w:p>
        </w:tc>
        <w:tc>
          <w:tcPr>
            <w:tcW w:w="1573" w:type="dxa"/>
          </w:tcPr>
          <w:p w14:paraId="28B57C53" w14:textId="2B2161E8"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556F40C9" w14:textId="77777777" w:rsidR="00C20A4B" w:rsidRPr="00D75A4A" w:rsidRDefault="00C20A4B" w:rsidP="00C20A4B">
            <w:pPr>
              <w:jc w:val="both"/>
              <w:rPr>
                <w:rFonts w:ascii="Aptos" w:hAnsi="Aptos" w:cs="Times New Roman"/>
                <w:sz w:val="21"/>
                <w:szCs w:val="21"/>
              </w:rPr>
            </w:pPr>
          </w:p>
        </w:tc>
        <w:tc>
          <w:tcPr>
            <w:tcW w:w="2000" w:type="dxa"/>
            <w:vMerge/>
          </w:tcPr>
          <w:p w14:paraId="2815478C" w14:textId="77777777" w:rsidR="00C20A4B" w:rsidRPr="00D75A4A" w:rsidRDefault="00C20A4B" w:rsidP="00C20A4B">
            <w:pPr>
              <w:jc w:val="both"/>
              <w:rPr>
                <w:rFonts w:ascii="Aptos" w:hAnsi="Aptos" w:cs="Times New Roman"/>
                <w:sz w:val="21"/>
                <w:szCs w:val="21"/>
              </w:rPr>
            </w:pPr>
          </w:p>
        </w:tc>
      </w:tr>
      <w:tr w:rsidR="00C20A4B" w:rsidRPr="00D75A4A" w14:paraId="1AFBF708" w14:textId="77777777" w:rsidTr="00EB5F7F">
        <w:trPr>
          <w:trHeight w:val="20"/>
        </w:trPr>
        <w:tc>
          <w:tcPr>
            <w:tcW w:w="846" w:type="dxa"/>
            <w:vMerge/>
          </w:tcPr>
          <w:p w14:paraId="1F85B02E" w14:textId="77777777" w:rsidR="00C20A4B" w:rsidRPr="00D75A4A" w:rsidRDefault="00C20A4B" w:rsidP="00C20A4B">
            <w:pPr>
              <w:jc w:val="center"/>
              <w:rPr>
                <w:rFonts w:ascii="Aptos" w:hAnsi="Aptos" w:cs="Times New Roman"/>
                <w:sz w:val="21"/>
                <w:szCs w:val="21"/>
              </w:rPr>
            </w:pPr>
          </w:p>
        </w:tc>
        <w:tc>
          <w:tcPr>
            <w:tcW w:w="2864" w:type="dxa"/>
            <w:vMerge/>
          </w:tcPr>
          <w:p w14:paraId="66C49FA3" w14:textId="77777777" w:rsidR="00C20A4B" w:rsidRPr="00D75A4A" w:rsidRDefault="00C20A4B" w:rsidP="00C20A4B">
            <w:pPr>
              <w:rPr>
                <w:rFonts w:ascii="Aptos" w:hAnsi="Aptos" w:cs="Times New Roman"/>
                <w:sz w:val="21"/>
                <w:szCs w:val="21"/>
              </w:rPr>
            </w:pPr>
          </w:p>
        </w:tc>
        <w:tc>
          <w:tcPr>
            <w:tcW w:w="1161" w:type="dxa"/>
            <w:vMerge/>
          </w:tcPr>
          <w:p w14:paraId="202D22A2" w14:textId="77777777" w:rsidR="00C20A4B" w:rsidRPr="00D75A4A" w:rsidRDefault="00C20A4B" w:rsidP="00C20A4B">
            <w:pPr>
              <w:jc w:val="both"/>
              <w:rPr>
                <w:rFonts w:ascii="Aptos" w:hAnsi="Aptos" w:cs="Times New Roman"/>
                <w:sz w:val="21"/>
                <w:szCs w:val="21"/>
              </w:rPr>
            </w:pPr>
          </w:p>
        </w:tc>
        <w:tc>
          <w:tcPr>
            <w:tcW w:w="1573" w:type="dxa"/>
          </w:tcPr>
          <w:p w14:paraId="7E966256" w14:textId="3AB5B8E1"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Stratejik Planlama Ekibi</w:t>
            </w:r>
          </w:p>
        </w:tc>
        <w:tc>
          <w:tcPr>
            <w:tcW w:w="1762" w:type="dxa"/>
            <w:vMerge/>
          </w:tcPr>
          <w:p w14:paraId="6A477400" w14:textId="77777777" w:rsidR="00C20A4B" w:rsidRPr="00D75A4A" w:rsidRDefault="00C20A4B" w:rsidP="00C20A4B">
            <w:pPr>
              <w:jc w:val="both"/>
              <w:rPr>
                <w:rFonts w:ascii="Aptos" w:hAnsi="Aptos" w:cs="Times New Roman"/>
                <w:sz w:val="21"/>
                <w:szCs w:val="21"/>
              </w:rPr>
            </w:pPr>
          </w:p>
        </w:tc>
        <w:tc>
          <w:tcPr>
            <w:tcW w:w="2000" w:type="dxa"/>
            <w:vMerge/>
          </w:tcPr>
          <w:p w14:paraId="523A2075" w14:textId="77777777" w:rsidR="00C20A4B" w:rsidRPr="00D75A4A" w:rsidRDefault="00C20A4B" w:rsidP="00C20A4B">
            <w:pPr>
              <w:jc w:val="both"/>
              <w:rPr>
                <w:rFonts w:ascii="Aptos" w:hAnsi="Aptos" w:cs="Times New Roman"/>
                <w:sz w:val="21"/>
                <w:szCs w:val="21"/>
              </w:rPr>
            </w:pPr>
          </w:p>
        </w:tc>
      </w:tr>
      <w:tr w:rsidR="00C20A4B" w:rsidRPr="00D75A4A" w14:paraId="08A88579" w14:textId="77777777" w:rsidTr="00EB5F7F">
        <w:trPr>
          <w:trHeight w:val="20"/>
        </w:trPr>
        <w:tc>
          <w:tcPr>
            <w:tcW w:w="846" w:type="dxa"/>
            <w:vMerge/>
          </w:tcPr>
          <w:p w14:paraId="641DAD93" w14:textId="77777777" w:rsidR="00C20A4B" w:rsidRPr="00D75A4A" w:rsidRDefault="00C20A4B" w:rsidP="00C20A4B">
            <w:pPr>
              <w:jc w:val="center"/>
              <w:rPr>
                <w:rFonts w:ascii="Aptos" w:hAnsi="Aptos" w:cs="Times New Roman"/>
                <w:sz w:val="21"/>
                <w:szCs w:val="21"/>
              </w:rPr>
            </w:pPr>
          </w:p>
        </w:tc>
        <w:tc>
          <w:tcPr>
            <w:tcW w:w="2864" w:type="dxa"/>
            <w:vMerge/>
          </w:tcPr>
          <w:p w14:paraId="6198BAFD" w14:textId="77777777" w:rsidR="00C20A4B" w:rsidRPr="00D75A4A" w:rsidRDefault="00C20A4B" w:rsidP="00C20A4B">
            <w:pPr>
              <w:rPr>
                <w:rFonts w:ascii="Aptos" w:hAnsi="Aptos" w:cs="Times New Roman"/>
                <w:sz w:val="21"/>
                <w:szCs w:val="21"/>
              </w:rPr>
            </w:pPr>
          </w:p>
        </w:tc>
        <w:tc>
          <w:tcPr>
            <w:tcW w:w="1161" w:type="dxa"/>
            <w:vMerge/>
          </w:tcPr>
          <w:p w14:paraId="3B4A6CE7" w14:textId="77777777" w:rsidR="00C20A4B" w:rsidRPr="00D75A4A" w:rsidRDefault="00C20A4B" w:rsidP="00C20A4B">
            <w:pPr>
              <w:jc w:val="both"/>
              <w:rPr>
                <w:rFonts w:ascii="Aptos" w:hAnsi="Aptos" w:cs="Times New Roman"/>
                <w:sz w:val="21"/>
                <w:szCs w:val="21"/>
              </w:rPr>
            </w:pPr>
          </w:p>
        </w:tc>
        <w:tc>
          <w:tcPr>
            <w:tcW w:w="1573" w:type="dxa"/>
          </w:tcPr>
          <w:p w14:paraId="3140B076" w14:textId="15EE0F2C"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Stratejik Planlama Ekibi Alt Çalışma Grupları</w:t>
            </w:r>
          </w:p>
        </w:tc>
        <w:tc>
          <w:tcPr>
            <w:tcW w:w="1762" w:type="dxa"/>
            <w:vMerge/>
          </w:tcPr>
          <w:p w14:paraId="19BE70D7" w14:textId="77777777" w:rsidR="00C20A4B" w:rsidRPr="00D75A4A" w:rsidRDefault="00C20A4B" w:rsidP="00C20A4B">
            <w:pPr>
              <w:jc w:val="both"/>
              <w:rPr>
                <w:rFonts w:ascii="Aptos" w:hAnsi="Aptos" w:cs="Times New Roman"/>
                <w:sz w:val="21"/>
                <w:szCs w:val="21"/>
              </w:rPr>
            </w:pPr>
          </w:p>
        </w:tc>
        <w:tc>
          <w:tcPr>
            <w:tcW w:w="2000" w:type="dxa"/>
            <w:vMerge/>
          </w:tcPr>
          <w:p w14:paraId="39FBB701" w14:textId="77777777" w:rsidR="00C20A4B" w:rsidRPr="00D75A4A" w:rsidRDefault="00C20A4B" w:rsidP="00C20A4B">
            <w:pPr>
              <w:jc w:val="both"/>
              <w:rPr>
                <w:rFonts w:ascii="Aptos" w:hAnsi="Aptos" w:cs="Times New Roman"/>
                <w:sz w:val="21"/>
                <w:szCs w:val="21"/>
              </w:rPr>
            </w:pPr>
          </w:p>
        </w:tc>
      </w:tr>
      <w:tr w:rsidR="00C20A4B" w:rsidRPr="00D75A4A" w14:paraId="5662D770" w14:textId="77777777" w:rsidTr="00EB5F7F">
        <w:trPr>
          <w:trHeight w:val="20"/>
        </w:trPr>
        <w:tc>
          <w:tcPr>
            <w:tcW w:w="846" w:type="dxa"/>
            <w:vMerge/>
          </w:tcPr>
          <w:p w14:paraId="4F40AF2B" w14:textId="77777777" w:rsidR="00C20A4B" w:rsidRPr="00D75A4A" w:rsidRDefault="00C20A4B" w:rsidP="00C20A4B">
            <w:pPr>
              <w:jc w:val="center"/>
              <w:rPr>
                <w:rFonts w:ascii="Aptos" w:hAnsi="Aptos" w:cs="Times New Roman"/>
                <w:sz w:val="21"/>
                <w:szCs w:val="21"/>
              </w:rPr>
            </w:pPr>
          </w:p>
        </w:tc>
        <w:tc>
          <w:tcPr>
            <w:tcW w:w="2864" w:type="dxa"/>
            <w:vMerge/>
          </w:tcPr>
          <w:p w14:paraId="7F8CE679" w14:textId="77777777" w:rsidR="00C20A4B" w:rsidRPr="00D75A4A" w:rsidRDefault="00C20A4B" w:rsidP="00C20A4B">
            <w:pPr>
              <w:rPr>
                <w:rFonts w:ascii="Aptos" w:hAnsi="Aptos" w:cs="Times New Roman"/>
                <w:sz w:val="21"/>
                <w:szCs w:val="21"/>
              </w:rPr>
            </w:pPr>
          </w:p>
        </w:tc>
        <w:tc>
          <w:tcPr>
            <w:tcW w:w="1161" w:type="dxa"/>
            <w:vMerge/>
          </w:tcPr>
          <w:p w14:paraId="5B72B8B3" w14:textId="77777777" w:rsidR="00C20A4B" w:rsidRPr="00D75A4A" w:rsidRDefault="00C20A4B" w:rsidP="00C20A4B">
            <w:pPr>
              <w:jc w:val="both"/>
              <w:rPr>
                <w:rFonts w:ascii="Aptos" w:hAnsi="Aptos" w:cs="Times New Roman"/>
                <w:sz w:val="21"/>
                <w:szCs w:val="21"/>
              </w:rPr>
            </w:pPr>
          </w:p>
        </w:tc>
        <w:tc>
          <w:tcPr>
            <w:tcW w:w="1573" w:type="dxa"/>
          </w:tcPr>
          <w:p w14:paraId="5B2497E6" w14:textId="68826109" w:rsidR="00C20A4B"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25E42979" w14:textId="77777777" w:rsidR="00C20A4B" w:rsidRPr="00D75A4A" w:rsidRDefault="00C20A4B" w:rsidP="00C20A4B">
            <w:pPr>
              <w:jc w:val="both"/>
              <w:rPr>
                <w:rFonts w:ascii="Aptos" w:hAnsi="Aptos" w:cs="Times New Roman"/>
                <w:sz w:val="21"/>
                <w:szCs w:val="21"/>
              </w:rPr>
            </w:pPr>
          </w:p>
        </w:tc>
        <w:tc>
          <w:tcPr>
            <w:tcW w:w="2000" w:type="dxa"/>
            <w:vMerge/>
          </w:tcPr>
          <w:p w14:paraId="3D17D568" w14:textId="77777777" w:rsidR="00C20A4B" w:rsidRPr="00D75A4A" w:rsidRDefault="00C20A4B" w:rsidP="00C20A4B">
            <w:pPr>
              <w:jc w:val="both"/>
              <w:rPr>
                <w:rFonts w:ascii="Aptos" w:hAnsi="Aptos" w:cs="Times New Roman"/>
                <w:sz w:val="21"/>
                <w:szCs w:val="21"/>
              </w:rPr>
            </w:pPr>
          </w:p>
        </w:tc>
      </w:tr>
      <w:tr w:rsidR="00C20A4B" w:rsidRPr="00D75A4A" w14:paraId="157F75CB" w14:textId="77777777" w:rsidTr="00EB5F7F">
        <w:trPr>
          <w:trHeight w:val="20"/>
        </w:trPr>
        <w:tc>
          <w:tcPr>
            <w:tcW w:w="846" w:type="dxa"/>
            <w:vMerge w:val="restart"/>
          </w:tcPr>
          <w:p w14:paraId="045296F3" w14:textId="59DBE66F"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2.1.6.</w:t>
            </w:r>
          </w:p>
        </w:tc>
        <w:tc>
          <w:tcPr>
            <w:tcW w:w="2864" w:type="dxa"/>
            <w:vMerge w:val="restart"/>
          </w:tcPr>
          <w:p w14:paraId="6F759BD3" w14:textId="739AFBCE" w:rsidR="00C20A4B" w:rsidRPr="00D75A4A" w:rsidRDefault="00C20A4B" w:rsidP="00C20A4B">
            <w:pPr>
              <w:rPr>
                <w:rFonts w:ascii="Aptos" w:hAnsi="Aptos" w:cs="Times New Roman"/>
                <w:sz w:val="21"/>
                <w:szCs w:val="21"/>
              </w:rPr>
            </w:pPr>
            <w:r w:rsidRPr="00D75A4A">
              <w:rPr>
                <w:rFonts w:ascii="Aptos" w:hAnsi="Aptos" w:cs="Times New Roman"/>
                <w:sz w:val="21"/>
                <w:szCs w:val="21"/>
              </w:rPr>
              <w:t>Stratejik amaç ve hedefler, Üniversitenizin ihtiyaç ve öncelikleri ile mali durumunu yansıtmakta mıdır?</w:t>
            </w:r>
          </w:p>
        </w:tc>
        <w:tc>
          <w:tcPr>
            <w:tcW w:w="1161" w:type="dxa"/>
            <w:vMerge w:val="restart"/>
          </w:tcPr>
          <w:p w14:paraId="0DE7ECA9" w14:textId="2FC7CF7E"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156EBE61" w14:textId="1F6FF1B0" w:rsidR="00C20A4B" w:rsidRPr="00D75A4A" w:rsidRDefault="00C20A4B" w:rsidP="00E41B60">
            <w:pPr>
              <w:rPr>
                <w:rFonts w:ascii="Aptos" w:hAnsi="Aptos" w:cs="Times New Roman"/>
                <w:sz w:val="21"/>
                <w:szCs w:val="21"/>
              </w:rPr>
            </w:pPr>
            <w:r w:rsidRPr="00D75A4A">
              <w:rPr>
                <w:rFonts w:ascii="Aptos" w:hAnsi="Aptos" w:cs="Times New Roman"/>
                <w:sz w:val="21"/>
                <w:szCs w:val="21"/>
              </w:rPr>
              <w:t>Rektörlük</w:t>
            </w:r>
          </w:p>
        </w:tc>
        <w:tc>
          <w:tcPr>
            <w:tcW w:w="1762" w:type="dxa"/>
            <w:vMerge w:val="restart"/>
          </w:tcPr>
          <w:p w14:paraId="548A3E71" w14:textId="77777777" w:rsidR="00C20A4B" w:rsidRPr="00D75A4A" w:rsidRDefault="00C20A4B" w:rsidP="00C20A4B">
            <w:pPr>
              <w:jc w:val="both"/>
              <w:rPr>
                <w:rFonts w:ascii="Aptos" w:hAnsi="Aptos" w:cs="Times New Roman"/>
                <w:sz w:val="21"/>
                <w:szCs w:val="21"/>
              </w:rPr>
            </w:pPr>
          </w:p>
        </w:tc>
        <w:tc>
          <w:tcPr>
            <w:tcW w:w="2000" w:type="dxa"/>
            <w:vMerge w:val="restart"/>
          </w:tcPr>
          <w:p w14:paraId="568A5F86" w14:textId="77777777" w:rsidR="00C20A4B" w:rsidRPr="00D75A4A" w:rsidRDefault="00C20A4B" w:rsidP="00C20A4B">
            <w:pPr>
              <w:jc w:val="both"/>
              <w:rPr>
                <w:rFonts w:ascii="Aptos" w:hAnsi="Aptos" w:cs="Times New Roman"/>
                <w:sz w:val="21"/>
                <w:szCs w:val="21"/>
              </w:rPr>
            </w:pPr>
          </w:p>
        </w:tc>
      </w:tr>
      <w:tr w:rsidR="00C20A4B" w:rsidRPr="00D75A4A" w14:paraId="58E43ECF" w14:textId="77777777" w:rsidTr="00EB5F7F">
        <w:trPr>
          <w:trHeight w:val="20"/>
        </w:trPr>
        <w:tc>
          <w:tcPr>
            <w:tcW w:w="846" w:type="dxa"/>
            <w:vMerge/>
          </w:tcPr>
          <w:p w14:paraId="42DD58AF" w14:textId="77777777" w:rsidR="00C20A4B" w:rsidRPr="00D75A4A" w:rsidRDefault="00C20A4B" w:rsidP="00C20A4B">
            <w:pPr>
              <w:jc w:val="center"/>
              <w:rPr>
                <w:rFonts w:ascii="Aptos" w:hAnsi="Aptos" w:cs="Times New Roman"/>
                <w:sz w:val="21"/>
                <w:szCs w:val="21"/>
              </w:rPr>
            </w:pPr>
          </w:p>
        </w:tc>
        <w:tc>
          <w:tcPr>
            <w:tcW w:w="2864" w:type="dxa"/>
            <w:vMerge/>
          </w:tcPr>
          <w:p w14:paraId="409FF875" w14:textId="77777777" w:rsidR="00C20A4B" w:rsidRPr="00D75A4A" w:rsidRDefault="00C20A4B" w:rsidP="00C20A4B">
            <w:pPr>
              <w:rPr>
                <w:rFonts w:ascii="Aptos" w:hAnsi="Aptos" w:cs="Times New Roman"/>
                <w:sz w:val="21"/>
                <w:szCs w:val="21"/>
              </w:rPr>
            </w:pPr>
          </w:p>
        </w:tc>
        <w:tc>
          <w:tcPr>
            <w:tcW w:w="1161" w:type="dxa"/>
            <w:vMerge/>
          </w:tcPr>
          <w:p w14:paraId="540B73E6" w14:textId="77777777" w:rsidR="00C20A4B" w:rsidRPr="00D75A4A" w:rsidRDefault="00C20A4B" w:rsidP="00C20A4B">
            <w:pPr>
              <w:jc w:val="both"/>
              <w:rPr>
                <w:rFonts w:ascii="Aptos" w:hAnsi="Aptos" w:cs="Times New Roman"/>
                <w:sz w:val="21"/>
                <w:szCs w:val="21"/>
              </w:rPr>
            </w:pPr>
          </w:p>
        </w:tc>
        <w:tc>
          <w:tcPr>
            <w:tcW w:w="1573" w:type="dxa"/>
          </w:tcPr>
          <w:p w14:paraId="566A1EC3" w14:textId="2497A968"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402B015F" w14:textId="77777777" w:rsidR="00C20A4B" w:rsidRPr="00D75A4A" w:rsidRDefault="00C20A4B" w:rsidP="00C20A4B">
            <w:pPr>
              <w:jc w:val="both"/>
              <w:rPr>
                <w:rFonts w:ascii="Aptos" w:hAnsi="Aptos" w:cs="Times New Roman"/>
                <w:sz w:val="21"/>
                <w:szCs w:val="21"/>
              </w:rPr>
            </w:pPr>
          </w:p>
        </w:tc>
        <w:tc>
          <w:tcPr>
            <w:tcW w:w="2000" w:type="dxa"/>
            <w:vMerge/>
          </w:tcPr>
          <w:p w14:paraId="4CE06DE1" w14:textId="77777777" w:rsidR="00C20A4B" w:rsidRPr="00D75A4A" w:rsidRDefault="00C20A4B" w:rsidP="00C20A4B">
            <w:pPr>
              <w:jc w:val="both"/>
              <w:rPr>
                <w:rFonts w:ascii="Aptos" w:hAnsi="Aptos" w:cs="Times New Roman"/>
                <w:sz w:val="21"/>
                <w:szCs w:val="21"/>
              </w:rPr>
            </w:pPr>
          </w:p>
        </w:tc>
      </w:tr>
      <w:tr w:rsidR="00C20A4B" w:rsidRPr="00D75A4A" w14:paraId="3653B8C9" w14:textId="77777777" w:rsidTr="00EB5F7F">
        <w:trPr>
          <w:trHeight w:val="20"/>
        </w:trPr>
        <w:tc>
          <w:tcPr>
            <w:tcW w:w="846" w:type="dxa"/>
            <w:vMerge/>
          </w:tcPr>
          <w:p w14:paraId="474A5E85" w14:textId="77777777" w:rsidR="00C20A4B" w:rsidRPr="00D75A4A" w:rsidRDefault="00C20A4B" w:rsidP="00C20A4B">
            <w:pPr>
              <w:jc w:val="center"/>
              <w:rPr>
                <w:rFonts w:ascii="Aptos" w:hAnsi="Aptos" w:cs="Times New Roman"/>
                <w:sz w:val="21"/>
                <w:szCs w:val="21"/>
              </w:rPr>
            </w:pPr>
          </w:p>
        </w:tc>
        <w:tc>
          <w:tcPr>
            <w:tcW w:w="2864" w:type="dxa"/>
            <w:vMerge/>
          </w:tcPr>
          <w:p w14:paraId="0B18ED8F" w14:textId="77777777" w:rsidR="00C20A4B" w:rsidRPr="00D75A4A" w:rsidRDefault="00C20A4B" w:rsidP="00C20A4B">
            <w:pPr>
              <w:rPr>
                <w:rFonts w:ascii="Aptos" w:hAnsi="Aptos" w:cs="Times New Roman"/>
                <w:sz w:val="21"/>
                <w:szCs w:val="21"/>
              </w:rPr>
            </w:pPr>
          </w:p>
        </w:tc>
        <w:tc>
          <w:tcPr>
            <w:tcW w:w="1161" w:type="dxa"/>
            <w:vMerge/>
          </w:tcPr>
          <w:p w14:paraId="565E473D" w14:textId="77777777" w:rsidR="00C20A4B" w:rsidRPr="00D75A4A" w:rsidRDefault="00C20A4B" w:rsidP="00C20A4B">
            <w:pPr>
              <w:jc w:val="both"/>
              <w:rPr>
                <w:rFonts w:ascii="Aptos" w:hAnsi="Aptos" w:cs="Times New Roman"/>
                <w:sz w:val="21"/>
                <w:szCs w:val="21"/>
              </w:rPr>
            </w:pPr>
          </w:p>
        </w:tc>
        <w:tc>
          <w:tcPr>
            <w:tcW w:w="1573" w:type="dxa"/>
          </w:tcPr>
          <w:p w14:paraId="79DFC327" w14:textId="694AC4A9"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Stratejik Planlama Ekibi</w:t>
            </w:r>
          </w:p>
        </w:tc>
        <w:tc>
          <w:tcPr>
            <w:tcW w:w="1762" w:type="dxa"/>
            <w:vMerge/>
          </w:tcPr>
          <w:p w14:paraId="184EA0C3" w14:textId="77777777" w:rsidR="00C20A4B" w:rsidRPr="00D75A4A" w:rsidRDefault="00C20A4B" w:rsidP="00C20A4B">
            <w:pPr>
              <w:jc w:val="both"/>
              <w:rPr>
                <w:rFonts w:ascii="Aptos" w:hAnsi="Aptos" w:cs="Times New Roman"/>
                <w:sz w:val="21"/>
                <w:szCs w:val="21"/>
              </w:rPr>
            </w:pPr>
          </w:p>
        </w:tc>
        <w:tc>
          <w:tcPr>
            <w:tcW w:w="2000" w:type="dxa"/>
            <w:vMerge/>
          </w:tcPr>
          <w:p w14:paraId="1B7A1A68" w14:textId="77777777" w:rsidR="00C20A4B" w:rsidRPr="00D75A4A" w:rsidRDefault="00C20A4B" w:rsidP="00C20A4B">
            <w:pPr>
              <w:jc w:val="both"/>
              <w:rPr>
                <w:rFonts w:ascii="Aptos" w:hAnsi="Aptos" w:cs="Times New Roman"/>
                <w:sz w:val="21"/>
                <w:szCs w:val="21"/>
              </w:rPr>
            </w:pPr>
          </w:p>
        </w:tc>
      </w:tr>
      <w:tr w:rsidR="00C20A4B" w:rsidRPr="00D75A4A" w14:paraId="2B929D5C" w14:textId="77777777" w:rsidTr="00EB5F7F">
        <w:trPr>
          <w:trHeight w:val="20"/>
        </w:trPr>
        <w:tc>
          <w:tcPr>
            <w:tcW w:w="846" w:type="dxa"/>
            <w:vMerge/>
          </w:tcPr>
          <w:p w14:paraId="44E4C8EB" w14:textId="77777777" w:rsidR="00C20A4B" w:rsidRPr="00D75A4A" w:rsidRDefault="00C20A4B" w:rsidP="00C20A4B">
            <w:pPr>
              <w:jc w:val="center"/>
              <w:rPr>
                <w:rFonts w:ascii="Aptos" w:hAnsi="Aptos" w:cs="Times New Roman"/>
                <w:sz w:val="21"/>
                <w:szCs w:val="21"/>
              </w:rPr>
            </w:pPr>
          </w:p>
        </w:tc>
        <w:tc>
          <w:tcPr>
            <w:tcW w:w="2864" w:type="dxa"/>
            <w:vMerge/>
          </w:tcPr>
          <w:p w14:paraId="17FCA74E" w14:textId="77777777" w:rsidR="00C20A4B" w:rsidRPr="00D75A4A" w:rsidRDefault="00C20A4B" w:rsidP="00C20A4B">
            <w:pPr>
              <w:rPr>
                <w:rFonts w:ascii="Aptos" w:hAnsi="Aptos" w:cs="Times New Roman"/>
                <w:sz w:val="21"/>
                <w:szCs w:val="21"/>
              </w:rPr>
            </w:pPr>
          </w:p>
        </w:tc>
        <w:tc>
          <w:tcPr>
            <w:tcW w:w="1161" w:type="dxa"/>
            <w:vMerge/>
          </w:tcPr>
          <w:p w14:paraId="52AB1D32" w14:textId="77777777" w:rsidR="00C20A4B" w:rsidRPr="00D75A4A" w:rsidRDefault="00C20A4B" w:rsidP="00C20A4B">
            <w:pPr>
              <w:jc w:val="both"/>
              <w:rPr>
                <w:rFonts w:ascii="Aptos" w:hAnsi="Aptos" w:cs="Times New Roman"/>
                <w:sz w:val="21"/>
                <w:szCs w:val="21"/>
              </w:rPr>
            </w:pPr>
          </w:p>
        </w:tc>
        <w:tc>
          <w:tcPr>
            <w:tcW w:w="1573" w:type="dxa"/>
          </w:tcPr>
          <w:p w14:paraId="098BFA68" w14:textId="746764FA"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Stratejik Planlama Ekibi Alt Çalışma Grupları</w:t>
            </w:r>
          </w:p>
        </w:tc>
        <w:tc>
          <w:tcPr>
            <w:tcW w:w="1762" w:type="dxa"/>
            <w:vMerge/>
          </w:tcPr>
          <w:p w14:paraId="5A122931" w14:textId="77777777" w:rsidR="00C20A4B" w:rsidRPr="00D75A4A" w:rsidRDefault="00C20A4B" w:rsidP="00C20A4B">
            <w:pPr>
              <w:jc w:val="both"/>
              <w:rPr>
                <w:rFonts w:ascii="Aptos" w:hAnsi="Aptos" w:cs="Times New Roman"/>
                <w:sz w:val="21"/>
                <w:szCs w:val="21"/>
              </w:rPr>
            </w:pPr>
          </w:p>
        </w:tc>
        <w:tc>
          <w:tcPr>
            <w:tcW w:w="2000" w:type="dxa"/>
            <w:vMerge/>
          </w:tcPr>
          <w:p w14:paraId="05C32C99" w14:textId="77777777" w:rsidR="00C20A4B" w:rsidRPr="00D75A4A" w:rsidRDefault="00C20A4B" w:rsidP="00C20A4B">
            <w:pPr>
              <w:jc w:val="both"/>
              <w:rPr>
                <w:rFonts w:ascii="Aptos" w:hAnsi="Aptos" w:cs="Times New Roman"/>
                <w:sz w:val="21"/>
                <w:szCs w:val="21"/>
              </w:rPr>
            </w:pPr>
          </w:p>
        </w:tc>
      </w:tr>
      <w:tr w:rsidR="00C20A4B" w:rsidRPr="00D75A4A" w14:paraId="592B8387" w14:textId="77777777" w:rsidTr="00EB5F7F">
        <w:trPr>
          <w:trHeight w:val="20"/>
        </w:trPr>
        <w:tc>
          <w:tcPr>
            <w:tcW w:w="846" w:type="dxa"/>
            <w:vMerge/>
          </w:tcPr>
          <w:p w14:paraId="0C21BD4B" w14:textId="77777777" w:rsidR="00C20A4B" w:rsidRPr="00D75A4A" w:rsidRDefault="00C20A4B" w:rsidP="00C20A4B">
            <w:pPr>
              <w:jc w:val="center"/>
              <w:rPr>
                <w:rFonts w:ascii="Aptos" w:hAnsi="Aptos" w:cs="Times New Roman"/>
                <w:sz w:val="21"/>
                <w:szCs w:val="21"/>
              </w:rPr>
            </w:pPr>
          </w:p>
        </w:tc>
        <w:tc>
          <w:tcPr>
            <w:tcW w:w="2864" w:type="dxa"/>
            <w:vMerge/>
          </w:tcPr>
          <w:p w14:paraId="0567A052" w14:textId="77777777" w:rsidR="00C20A4B" w:rsidRPr="00D75A4A" w:rsidRDefault="00C20A4B" w:rsidP="00C20A4B">
            <w:pPr>
              <w:rPr>
                <w:rFonts w:ascii="Aptos" w:hAnsi="Aptos" w:cs="Times New Roman"/>
                <w:sz w:val="21"/>
                <w:szCs w:val="21"/>
              </w:rPr>
            </w:pPr>
          </w:p>
        </w:tc>
        <w:tc>
          <w:tcPr>
            <w:tcW w:w="1161" w:type="dxa"/>
            <w:vMerge/>
          </w:tcPr>
          <w:p w14:paraId="737E2B7D" w14:textId="77777777" w:rsidR="00C20A4B" w:rsidRPr="00D75A4A" w:rsidRDefault="00C20A4B" w:rsidP="00C20A4B">
            <w:pPr>
              <w:jc w:val="both"/>
              <w:rPr>
                <w:rFonts w:ascii="Aptos" w:hAnsi="Aptos" w:cs="Times New Roman"/>
                <w:sz w:val="21"/>
                <w:szCs w:val="21"/>
              </w:rPr>
            </w:pPr>
          </w:p>
        </w:tc>
        <w:tc>
          <w:tcPr>
            <w:tcW w:w="1573" w:type="dxa"/>
          </w:tcPr>
          <w:p w14:paraId="4A5756D2" w14:textId="3D99C601" w:rsidR="00C20A4B"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13AA8557" w14:textId="77777777" w:rsidR="00C20A4B" w:rsidRPr="00D75A4A" w:rsidRDefault="00C20A4B" w:rsidP="00C20A4B">
            <w:pPr>
              <w:jc w:val="both"/>
              <w:rPr>
                <w:rFonts w:ascii="Aptos" w:hAnsi="Aptos" w:cs="Times New Roman"/>
                <w:sz w:val="21"/>
                <w:szCs w:val="21"/>
              </w:rPr>
            </w:pPr>
          </w:p>
        </w:tc>
        <w:tc>
          <w:tcPr>
            <w:tcW w:w="2000" w:type="dxa"/>
            <w:vMerge/>
          </w:tcPr>
          <w:p w14:paraId="0FCA2649" w14:textId="77777777" w:rsidR="00C20A4B" w:rsidRPr="00D75A4A" w:rsidRDefault="00C20A4B" w:rsidP="00C20A4B">
            <w:pPr>
              <w:jc w:val="both"/>
              <w:rPr>
                <w:rFonts w:ascii="Aptos" w:hAnsi="Aptos" w:cs="Times New Roman"/>
                <w:sz w:val="21"/>
                <w:szCs w:val="21"/>
              </w:rPr>
            </w:pPr>
          </w:p>
        </w:tc>
      </w:tr>
      <w:tr w:rsidR="00C20A4B" w:rsidRPr="00D75A4A" w14:paraId="3BC57A5F" w14:textId="77777777" w:rsidTr="00EB5F7F">
        <w:trPr>
          <w:trHeight w:val="20"/>
        </w:trPr>
        <w:tc>
          <w:tcPr>
            <w:tcW w:w="846" w:type="dxa"/>
          </w:tcPr>
          <w:p w14:paraId="376A08EF" w14:textId="4D9E3D7B"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2.1.7.</w:t>
            </w:r>
          </w:p>
        </w:tc>
        <w:tc>
          <w:tcPr>
            <w:tcW w:w="2864" w:type="dxa"/>
          </w:tcPr>
          <w:p w14:paraId="79E58B8B" w14:textId="0756DE89" w:rsidR="00C20A4B" w:rsidRPr="00D75A4A" w:rsidRDefault="00C20A4B" w:rsidP="00C20A4B">
            <w:pPr>
              <w:rPr>
                <w:rFonts w:ascii="Aptos" w:hAnsi="Aptos" w:cs="Times New Roman"/>
                <w:sz w:val="21"/>
                <w:szCs w:val="21"/>
              </w:rPr>
            </w:pPr>
            <w:r w:rsidRPr="00D75A4A">
              <w:rPr>
                <w:rFonts w:ascii="Aptos" w:hAnsi="Aptos" w:cs="Times New Roman"/>
                <w:sz w:val="21"/>
                <w:szCs w:val="21"/>
              </w:rPr>
              <w:t>Üniversitenizin Rektörü, öncelikli stratejik amaç ve hedeflerin belirlenmesi sürecinde doğrudan yer almakta mıdır?</w:t>
            </w:r>
          </w:p>
        </w:tc>
        <w:tc>
          <w:tcPr>
            <w:tcW w:w="1161" w:type="dxa"/>
          </w:tcPr>
          <w:p w14:paraId="762741B6" w14:textId="11759977"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Rektörlük</w:t>
            </w:r>
          </w:p>
        </w:tc>
        <w:tc>
          <w:tcPr>
            <w:tcW w:w="1573" w:type="dxa"/>
          </w:tcPr>
          <w:p w14:paraId="5B10EAD0" w14:textId="54B5CF54"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762" w:type="dxa"/>
          </w:tcPr>
          <w:p w14:paraId="330D059B" w14:textId="77777777" w:rsidR="00C20A4B" w:rsidRPr="00D75A4A" w:rsidRDefault="00C20A4B" w:rsidP="00C20A4B">
            <w:pPr>
              <w:jc w:val="both"/>
              <w:rPr>
                <w:rFonts w:ascii="Aptos" w:hAnsi="Aptos" w:cs="Times New Roman"/>
                <w:sz w:val="21"/>
                <w:szCs w:val="21"/>
              </w:rPr>
            </w:pPr>
          </w:p>
        </w:tc>
        <w:tc>
          <w:tcPr>
            <w:tcW w:w="2000" w:type="dxa"/>
          </w:tcPr>
          <w:p w14:paraId="159CCF32" w14:textId="77777777" w:rsidR="00C20A4B" w:rsidRPr="00D75A4A" w:rsidRDefault="00C20A4B" w:rsidP="00C20A4B">
            <w:pPr>
              <w:jc w:val="both"/>
              <w:rPr>
                <w:rFonts w:ascii="Aptos" w:hAnsi="Aptos" w:cs="Times New Roman"/>
                <w:sz w:val="21"/>
                <w:szCs w:val="21"/>
              </w:rPr>
            </w:pPr>
          </w:p>
        </w:tc>
      </w:tr>
      <w:tr w:rsidR="00C20A4B" w:rsidRPr="00D75A4A" w14:paraId="48F1EE8F" w14:textId="77777777" w:rsidTr="00EB5F7F">
        <w:trPr>
          <w:trHeight w:val="20"/>
        </w:trPr>
        <w:tc>
          <w:tcPr>
            <w:tcW w:w="846" w:type="dxa"/>
          </w:tcPr>
          <w:p w14:paraId="21F453BF" w14:textId="46114EE8"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lastRenderedPageBreak/>
              <w:t>2.1.8.</w:t>
            </w:r>
          </w:p>
        </w:tc>
        <w:tc>
          <w:tcPr>
            <w:tcW w:w="2864" w:type="dxa"/>
          </w:tcPr>
          <w:p w14:paraId="353D99EF" w14:textId="1DD78B40" w:rsidR="00C20A4B" w:rsidRPr="00D75A4A" w:rsidRDefault="00C20A4B" w:rsidP="00C20A4B">
            <w:pPr>
              <w:rPr>
                <w:rFonts w:ascii="Aptos" w:hAnsi="Aptos" w:cs="Times New Roman"/>
                <w:sz w:val="21"/>
                <w:szCs w:val="21"/>
              </w:rPr>
            </w:pPr>
            <w:r w:rsidRPr="00D75A4A">
              <w:rPr>
                <w:rFonts w:ascii="Aptos" w:hAnsi="Aptos" w:cs="Times New Roman"/>
                <w:sz w:val="21"/>
                <w:szCs w:val="21"/>
              </w:rPr>
              <w:t>Üniversitenin stratejik planı ile ilgili yönetici ve çalışanlar bilgilendirilmekte midir?</w:t>
            </w:r>
          </w:p>
        </w:tc>
        <w:tc>
          <w:tcPr>
            <w:tcW w:w="1161" w:type="dxa"/>
          </w:tcPr>
          <w:p w14:paraId="17472D9C" w14:textId="1258CD58"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20AD6D99" w14:textId="7D2D0376" w:rsidR="00C20A4B" w:rsidRPr="00D75A4A" w:rsidRDefault="00C20A4B" w:rsidP="00E41B60">
            <w:pPr>
              <w:rPr>
                <w:rFonts w:ascii="Aptos" w:hAnsi="Aptos" w:cs="Times New Roman"/>
                <w:sz w:val="21"/>
                <w:szCs w:val="21"/>
              </w:rPr>
            </w:pPr>
            <w:r w:rsidRPr="00D75A4A">
              <w:rPr>
                <w:rFonts w:ascii="Aptos" w:hAnsi="Aptos" w:cs="Times New Roman"/>
                <w:sz w:val="21"/>
                <w:szCs w:val="21"/>
              </w:rPr>
              <w:t>Tüm Birimler</w:t>
            </w:r>
          </w:p>
        </w:tc>
        <w:tc>
          <w:tcPr>
            <w:tcW w:w="1762" w:type="dxa"/>
          </w:tcPr>
          <w:p w14:paraId="38525BB4" w14:textId="77777777" w:rsidR="00C20A4B" w:rsidRPr="00D75A4A" w:rsidRDefault="00C20A4B" w:rsidP="00C20A4B">
            <w:pPr>
              <w:jc w:val="both"/>
              <w:rPr>
                <w:rFonts w:ascii="Aptos" w:hAnsi="Aptos" w:cs="Times New Roman"/>
                <w:sz w:val="21"/>
                <w:szCs w:val="21"/>
              </w:rPr>
            </w:pPr>
          </w:p>
        </w:tc>
        <w:tc>
          <w:tcPr>
            <w:tcW w:w="2000" w:type="dxa"/>
          </w:tcPr>
          <w:p w14:paraId="4A94C90E" w14:textId="77777777" w:rsidR="00C20A4B" w:rsidRPr="00D75A4A" w:rsidRDefault="00C20A4B" w:rsidP="00C20A4B">
            <w:pPr>
              <w:jc w:val="both"/>
              <w:rPr>
                <w:rFonts w:ascii="Aptos" w:hAnsi="Aptos" w:cs="Times New Roman"/>
                <w:sz w:val="21"/>
                <w:szCs w:val="21"/>
              </w:rPr>
            </w:pPr>
          </w:p>
        </w:tc>
      </w:tr>
      <w:tr w:rsidR="00C20A4B" w:rsidRPr="00D75A4A" w14:paraId="049533F9" w14:textId="77777777" w:rsidTr="00EB5F7F">
        <w:trPr>
          <w:trHeight w:val="20"/>
        </w:trPr>
        <w:tc>
          <w:tcPr>
            <w:tcW w:w="846" w:type="dxa"/>
          </w:tcPr>
          <w:p w14:paraId="0459C0F0" w14:textId="316A28F9"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2.1.9.</w:t>
            </w:r>
          </w:p>
        </w:tc>
        <w:tc>
          <w:tcPr>
            <w:tcW w:w="2864" w:type="dxa"/>
          </w:tcPr>
          <w:p w14:paraId="024B7AA1" w14:textId="30F119D1" w:rsidR="00C20A4B" w:rsidRPr="00D75A4A" w:rsidRDefault="00C20A4B" w:rsidP="00C20A4B">
            <w:pPr>
              <w:rPr>
                <w:rFonts w:ascii="Aptos" w:hAnsi="Aptos" w:cs="Times New Roman"/>
                <w:sz w:val="21"/>
                <w:szCs w:val="21"/>
              </w:rPr>
            </w:pPr>
            <w:r w:rsidRPr="00D75A4A">
              <w:rPr>
                <w:rFonts w:ascii="Aptos" w:hAnsi="Aptos" w:cs="Times New Roman"/>
                <w:sz w:val="21"/>
                <w:szCs w:val="21"/>
              </w:rPr>
              <w:t>Biriminizin misyonu ve vizyonu personele çeşitli yollarla duyurulmakta mıdır?</w:t>
            </w:r>
          </w:p>
        </w:tc>
        <w:tc>
          <w:tcPr>
            <w:tcW w:w="1161" w:type="dxa"/>
          </w:tcPr>
          <w:p w14:paraId="24AC11E3" w14:textId="391A0926"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Tüm Birimler</w:t>
            </w:r>
          </w:p>
        </w:tc>
        <w:tc>
          <w:tcPr>
            <w:tcW w:w="1573" w:type="dxa"/>
          </w:tcPr>
          <w:p w14:paraId="7836E910" w14:textId="77777777" w:rsidR="00C20A4B" w:rsidRPr="00D75A4A" w:rsidRDefault="00C20A4B" w:rsidP="00E41B60">
            <w:pPr>
              <w:rPr>
                <w:rFonts w:ascii="Aptos" w:hAnsi="Aptos" w:cs="Times New Roman"/>
                <w:sz w:val="21"/>
                <w:szCs w:val="21"/>
              </w:rPr>
            </w:pPr>
          </w:p>
        </w:tc>
        <w:tc>
          <w:tcPr>
            <w:tcW w:w="1762" w:type="dxa"/>
          </w:tcPr>
          <w:p w14:paraId="6D97F31C" w14:textId="77777777" w:rsidR="00C20A4B" w:rsidRPr="00D75A4A" w:rsidRDefault="00C20A4B" w:rsidP="00C20A4B">
            <w:pPr>
              <w:jc w:val="both"/>
              <w:rPr>
                <w:rFonts w:ascii="Aptos" w:hAnsi="Aptos" w:cs="Times New Roman"/>
                <w:sz w:val="21"/>
                <w:szCs w:val="21"/>
              </w:rPr>
            </w:pPr>
          </w:p>
        </w:tc>
        <w:tc>
          <w:tcPr>
            <w:tcW w:w="2000" w:type="dxa"/>
          </w:tcPr>
          <w:p w14:paraId="79567360" w14:textId="77777777" w:rsidR="00C20A4B" w:rsidRPr="00D75A4A" w:rsidRDefault="00C20A4B" w:rsidP="00C20A4B">
            <w:pPr>
              <w:jc w:val="both"/>
              <w:rPr>
                <w:rFonts w:ascii="Aptos" w:hAnsi="Aptos" w:cs="Times New Roman"/>
                <w:sz w:val="21"/>
                <w:szCs w:val="21"/>
              </w:rPr>
            </w:pPr>
          </w:p>
        </w:tc>
      </w:tr>
      <w:tr w:rsidR="00C20A4B" w:rsidRPr="00D75A4A" w14:paraId="3C9745A9" w14:textId="77777777" w:rsidTr="00EB5F7F">
        <w:trPr>
          <w:trHeight w:val="20"/>
        </w:trPr>
        <w:tc>
          <w:tcPr>
            <w:tcW w:w="846" w:type="dxa"/>
          </w:tcPr>
          <w:p w14:paraId="6AF781F0" w14:textId="6818E433"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2.1.10.</w:t>
            </w:r>
          </w:p>
        </w:tc>
        <w:tc>
          <w:tcPr>
            <w:tcW w:w="2864" w:type="dxa"/>
          </w:tcPr>
          <w:p w14:paraId="3440D404" w14:textId="29A8DB03" w:rsidR="00C20A4B" w:rsidRPr="00D75A4A" w:rsidRDefault="00C20A4B" w:rsidP="00C20A4B">
            <w:pPr>
              <w:rPr>
                <w:rFonts w:ascii="Aptos" w:hAnsi="Aptos" w:cs="Times New Roman"/>
                <w:sz w:val="21"/>
                <w:szCs w:val="21"/>
              </w:rPr>
            </w:pPr>
            <w:r w:rsidRPr="00D75A4A">
              <w:rPr>
                <w:rFonts w:ascii="Aptos" w:hAnsi="Aptos" w:cs="Times New Roman"/>
                <w:sz w:val="21"/>
                <w:szCs w:val="21"/>
              </w:rPr>
              <w:t>Biriminiz tarafından alınacak kararlar, yapılacak düzenlemeler ve bunlara bağlı uygulamalarda stratejik plandaki amaç ve hedeflere uyum gözetilmekte midir?</w:t>
            </w:r>
          </w:p>
        </w:tc>
        <w:tc>
          <w:tcPr>
            <w:tcW w:w="1161" w:type="dxa"/>
          </w:tcPr>
          <w:p w14:paraId="361272CC" w14:textId="1667F433"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Tüm Birimler</w:t>
            </w:r>
          </w:p>
        </w:tc>
        <w:tc>
          <w:tcPr>
            <w:tcW w:w="1573" w:type="dxa"/>
          </w:tcPr>
          <w:p w14:paraId="7CCAD1AD" w14:textId="02B1342D"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762" w:type="dxa"/>
          </w:tcPr>
          <w:p w14:paraId="0BDAC453" w14:textId="77777777" w:rsidR="00C20A4B" w:rsidRPr="00D75A4A" w:rsidRDefault="00C20A4B" w:rsidP="00C20A4B">
            <w:pPr>
              <w:jc w:val="both"/>
              <w:rPr>
                <w:rFonts w:ascii="Aptos" w:hAnsi="Aptos" w:cs="Times New Roman"/>
                <w:sz w:val="21"/>
                <w:szCs w:val="21"/>
              </w:rPr>
            </w:pPr>
          </w:p>
        </w:tc>
        <w:tc>
          <w:tcPr>
            <w:tcW w:w="2000" w:type="dxa"/>
          </w:tcPr>
          <w:p w14:paraId="62AA5BF9" w14:textId="77777777" w:rsidR="00C20A4B" w:rsidRPr="00D75A4A" w:rsidRDefault="00C20A4B" w:rsidP="00C20A4B">
            <w:pPr>
              <w:jc w:val="both"/>
              <w:rPr>
                <w:rFonts w:ascii="Aptos" w:hAnsi="Aptos" w:cs="Times New Roman"/>
                <w:sz w:val="21"/>
                <w:szCs w:val="21"/>
              </w:rPr>
            </w:pPr>
          </w:p>
        </w:tc>
      </w:tr>
      <w:tr w:rsidR="00C20A4B" w:rsidRPr="00D75A4A" w14:paraId="0A1EEBDB" w14:textId="77777777" w:rsidTr="00EB5F7F">
        <w:trPr>
          <w:trHeight w:val="20"/>
        </w:trPr>
        <w:tc>
          <w:tcPr>
            <w:tcW w:w="846" w:type="dxa"/>
            <w:vMerge w:val="restart"/>
          </w:tcPr>
          <w:p w14:paraId="0A9942B1" w14:textId="07DB40FE"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2.1.11.</w:t>
            </w:r>
          </w:p>
        </w:tc>
        <w:tc>
          <w:tcPr>
            <w:tcW w:w="2864" w:type="dxa"/>
            <w:vMerge w:val="restart"/>
          </w:tcPr>
          <w:p w14:paraId="34A03ECB" w14:textId="59C0C407" w:rsidR="00C20A4B" w:rsidRPr="00D75A4A" w:rsidRDefault="00C20A4B" w:rsidP="00C20A4B">
            <w:pPr>
              <w:rPr>
                <w:rFonts w:ascii="Aptos" w:hAnsi="Aptos" w:cs="Times New Roman"/>
                <w:sz w:val="21"/>
                <w:szCs w:val="21"/>
              </w:rPr>
            </w:pPr>
            <w:r w:rsidRPr="00D75A4A">
              <w:rPr>
                <w:rFonts w:ascii="Aptos" w:hAnsi="Aptos" w:cs="Times New Roman"/>
                <w:sz w:val="21"/>
                <w:szCs w:val="21"/>
              </w:rPr>
              <w:t>Stratejik planda tanımlanan hedeflere ulaşma performansları ölçülmekte, izlenmekte ve düzenli olarak değerlendirilmekte midir?</w:t>
            </w:r>
          </w:p>
        </w:tc>
        <w:tc>
          <w:tcPr>
            <w:tcW w:w="1161" w:type="dxa"/>
          </w:tcPr>
          <w:p w14:paraId="0295B7F5" w14:textId="7DB2D25A"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44BEED0C" w14:textId="56AD2003" w:rsidR="00C20A4B" w:rsidRPr="00D75A4A" w:rsidRDefault="00C20A4B" w:rsidP="00E41B60">
            <w:pPr>
              <w:rPr>
                <w:rFonts w:ascii="Aptos" w:hAnsi="Aptos" w:cs="Times New Roman"/>
                <w:sz w:val="21"/>
                <w:szCs w:val="21"/>
              </w:rPr>
            </w:pPr>
            <w:r w:rsidRPr="00D75A4A">
              <w:rPr>
                <w:rFonts w:ascii="Aptos" w:hAnsi="Aptos" w:cs="Times New Roman"/>
                <w:sz w:val="21"/>
                <w:szCs w:val="21"/>
              </w:rPr>
              <w:t xml:space="preserve">Rektörlük </w:t>
            </w:r>
          </w:p>
        </w:tc>
        <w:tc>
          <w:tcPr>
            <w:tcW w:w="1762" w:type="dxa"/>
            <w:vMerge w:val="restart"/>
          </w:tcPr>
          <w:p w14:paraId="6B98C44B" w14:textId="77777777" w:rsidR="00C20A4B" w:rsidRPr="00D75A4A" w:rsidRDefault="00C20A4B" w:rsidP="00C20A4B">
            <w:pPr>
              <w:jc w:val="both"/>
              <w:rPr>
                <w:rFonts w:ascii="Aptos" w:hAnsi="Aptos" w:cs="Times New Roman"/>
                <w:sz w:val="21"/>
                <w:szCs w:val="21"/>
              </w:rPr>
            </w:pPr>
          </w:p>
        </w:tc>
        <w:tc>
          <w:tcPr>
            <w:tcW w:w="2000" w:type="dxa"/>
            <w:vMerge w:val="restart"/>
          </w:tcPr>
          <w:p w14:paraId="5EAF6768" w14:textId="77777777" w:rsidR="00C20A4B" w:rsidRPr="00D75A4A" w:rsidRDefault="00C20A4B" w:rsidP="00C20A4B">
            <w:pPr>
              <w:jc w:val="both"/>
              <w:rPr>
                <w:rFonts w:ascii="Aptos" w:hAnsi="Aptos" w:cs="Times New Roman"/>
                <w:sz w:val="21"/>
                <w:szCs w:val="21"/>
              </w:rPr>
            </w:pPr>
          </w:p>
        </w:tc>
      </w:tr>
      <w:tr w:rsidR="00C20A4B" w:rsidRPr="00D75A4A" w14:paraId="57EA5E06" w14:textId="77777777" w:rsidTr="00EB5F7F">
        <w:trPr>
          <w:trHeight w:val="20"/>
        </w:trPr>
        <w:tc>
          <w:tcPr>
            <w:tcW w:w="846" w:type="dxa"/>
            <w:vMerge/>
          </w:tcPr>
          <w:p w14:paraId="482384BC" w14:textId="77777777" w:rsidR="00C20A4B" w:rsidRPr="00D75A4A" w:rsidRDefault="00C20A4B" w:rsidP="00C20A4B">
            <w:pPr>
              <w:jc w:val="center"/>
              <w:rPr>
                <w:rFonts w:ascii="Aptos" w:hAnsi="Aptos" w:cs="Times New Roman"/>
                <w:sz w:val="21"/>
                <w:szCs w:val="21"/>
              </w:rPr>
            </w:pPr>
          </w:p>
        </w:tc>
        <w:tc>
          <w:tcPr>
            <w:tcW w:w="2864" w:type="dxa"/>
            <w:vMerge/>
          </w:tcPr>
          <w:p w14:paraId="15A800CF" w14:textId="77777777" w:rsidR="00C20A4B" w:rsidRPr="00D75A4A" w:rsidRDefault="00C20A4B" w:rsidP="00C20A4B">
            <w:pPr>
              <w:rPr>
                <w:rFonts w:ascii="Aptos" w:hAnsi="Aptos" w:cs="Times New Roman"/>
                <w:sz w:val="21"/>
                <w:szCs w:val="21"/>
              </w:rPr>
            </w:pPr>
          </w:p>
        </w:tc>
        <w:tc>
          <w:tcPr>
            <w:tcW w:w="1161" w:type="dxa"/>
          </w:tcPr>
          <w:p w14:paraId="6933B6E0" w14:textId="50AB7753"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Tüm Birimler</w:t>
            </w:r>
          </w:p>
        </w:tc>
        <w:tc>
          <w:tcPr>
            <w:tcW w:w="1573" w:type="dxa"/>
          </w:tcPr>
          <w:p w14:paraId="7FFB999F" w14:textId="4FAA333A"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72415854" w14:textId="77777777" w:rsidR="00C20A4B" w:rsidRPr="00D75A4A" w:rsidRDefault="00C20A4B" w:rsidP="00C20A4B">
            <w:pPr>
              <w:jc w:val="both"/>
              <w:rPr>
                <w:rFonts w:ascii="Aptos" w:hAnsi="Aptos" w:cs="Times New Roman"/>
                <w:sz w:val="21"/>
                <w:szCs w:val="21"/>
              </w:rPr>
            </w:pPr>
          </w:p>
        </w:tc>
        <w:tc>
          <w:tcPr>
            <w:tcW w:w="2000" w:type="dxa"/>
            <w:vMerge/>
          </w:tcPr>
          <w:p w14:paraId="4FE67A30" w14:textId="77777777" w:rsidR="00C20A4B" w:rsidRPr="00D75A4A" w:rsidRDefault="00C20A4B" w:rsidP="00C20A4B">
            <w:pPr>
              <w:jc w:val="both"/>
              <w:rPr>
                <w:rFonts w:ascii="Aptos" w:hAnsi="Aptos" w:cs="Times New Roman"/>
                <w:sz w:val="21"/>
                <w:szCs w:val="21"/>
              </w:rPr>
            </w:pPr>
          </w:p>
        </w:tc>
      </w:tr>
      <w:tr w:rsidR="00C20A4B" w:rsidRPr="00D75A4A" w14:paraId="6A8489C3" w14:textId="77777777" w:rsidTr="00EB5F7F">
        <w:trPr>
          <w:trHeight w:val="20"/>
        </w:trPr>
        <w:tc>
          <w:tcPr>
            <w:tcW w:w="846" w:type="dxa"/>
            <w:vMerge w:val="restart"/>
          </w:tcPr>
          <w:p w14:paraId="5F4AF9B0" w14:textId="0384C431" w:rsidR="00C20A4B" w:rsidRPr="00D75A4A" w:rsidRDefault="00C20A4B" w:rsidP="00C20A4B">
            <w:pPr>
              <w:jc w:val="center"/>
              <w:rPr>
                <w:rFonts w:ascii="Aptos" w:hAnsi="Aptos" w:cs="Times New Roman"/>
                <w:sz w:val="21"/>
                <w:szCs w:val="21"/>
              </w:rPr>
            </w:pPr>
            <w:r w:rsidRPr="00D75A4A">
              <w:rPr>
                <w:rFonts w:ascii="Aptos" w:hAnsi="Aptos" w:cs="Times New Roman"/>
                <w:sz w:val="21"/>
                <w:szCs w:val="21"/>
              </w:rPr>
              <w:t>2.1.12.</w:t>
            </w:r>
          </w:p>
        </w:tc>
        <w:tc>
          <w:tcPr>
            <w:tcW w:w="2864" w:type="dxa"/>
            <w:vMerge w:val="restart"/>
          </w:tcPr>
          <w:p w14:paraId="5A59B991" w14:textId="0305937F" w:rsidR="00C20A4B" w:rsidRPr="00D75A4A" w:rsidRDefault="00C20A4B" w:rsidP="00C20A4B">
            <w:pPr>
              <w:rPr>
                <w:rFonts w:ascii="Aptos" w:hAnsi="Aptos" w:cs="Times New Roman"/>
                <w:sz w:val="21"/>
                <w:szCs w:val="21"/>
              </w:rPr>
            </w:pPr>
            <w:r w:rsidRPr="00D75A4A">
              <w:rPr>
                <w:rFonts w:ascii="Aptos" w:hAnsi="Aptos" w:cs="Times New Roman"/>
                <w:sz w:val="21"/>
                <w:szCs w:val="21"/>
              </w:rPr>
              <w:t>Üniversite Rektörü, stratejik planın izlenmesi ve değerlendirilmesi sürecinde doğrudan yer almakta mıdır?</w:t>
            </w:r>
          </w:p>
        </w:tc>
        <w:tc>
          <w:tcPr>
            <w:tcW w:w="1161" w:type="dxa"/>
            <w:vMerge w:val="restart"/>
          </w:tcPr>
          <w:p w14:paraId="3F30C758" w14:textId="39D4CF98" w:rsidR="00C20A4B" w:rsidRPr="00D75A4A" w:rsidRDefault="00C20A4B" w:rsidP="00C20A4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4D5C4260" w14:textId="2AE4C9E4" w:rsidR="00C20A4B" w:rsidRPr="00D75A4A" w:rsidRDefault="00C20A4B" w:rsidP="00E41B60">
            <w:pPr>
              <w:rPr>
                <w:rFonts w:ascii="Aptos" w:hAnsi="Aptos" w:cs="Times New Roman"/>
                <w:sz w:val="21"/>
                <w:szCs w:val="21"/>
              </w:rPr>
            </w:pPr>
            <w:r w:rsidRPr="00D75A4A">
              <w:rPr>
                <w:rFonts w:ascii="Aptos" w:hAnsi="Aptos" w:cs="Times New Roman"/>
                <w:sz w:val="21"/>
                <w:szCs w:val="21"/>
              </w:rPr>
              <w:t xml:space="preserve">Rektörlük </w:t>
            </w:r>
          </w:p>
        </w:tc>
        <w:tc>
          <w:tcPr>
            <w:tcW w:w="1762" w:type="dxa"/>
            <w:vMerge w:val="restart"/>
          </w:tcPr>
          <w:p w14:paraId="676B3AAF" w14:textId="77777777" w:rsidR="00C20A4B" w:rsidRPr="00D75A4A" w:rsidRDefault="00C20A4B" w:rsidP="00C20A4B">
            <w:pPr>
              <w:jc w:val="both"/>
              <w:rPr>
                <w:rFonts w:ascii="Aptos" w:hAnsi="Aptos" w:cs="Times New Roman"/>
                <w:sz w:val="21"/>
                <w:szCs w:val="21"/>
              </w:rPr>
            </w:pPr>
          </w:p>
        </w:tc>
        <w:tc>
          <w:tcPr>
            <w:tcW w:w="2000" w:type="dxa"/>
            <w:vMerge w:val="restart"/>
          </w:tcPr>
          <w:p w14:paraId="17B7354D" w14:textId="77777777" w:rsidR="00C20A4B" w:rsidRPr="00D75A4A" w:rsidRDefault="00C20A4B" w:rsidP="00C20A4B">
            <w:pPr>
              <w:jc w:val="both"/>
              <w:rPr>
                <w:rFonts w:ascii="Aptos" w:hAnsi="Aptos" w:cs="Times New Roman"/>
                <w:sz w:val="21"/>
                <w:szCs w:val="21"/>
              </w:rPr>
            </w:pPr>
          </w:p>
        </w:tc>
      </w:tr>
      <w:tr w:rsidR="00C20A4B" w:rsidRPr="00D75A4A" w14:paraId="2D98AC76" w14:textId="77777777" w:rsidTr="00EB5F7F">
        <w:trPr>
          <w:trHeight w:val="20"/>
        </w:trPr>
        <w:tc>
          <w:tcPr>
            <w:tcW w:w="846" w:type="dxa"/>
            <w:vMerge/>
          </w:tcPr>
          <w:p w14:paraId="1EAC5F32" w14:textId="77777777" w:rsidR="00C20A4B" w:rsidRPr="00D75A4A" w:rsidRDefault="00C20A4B" w:rsidP="00C20A4B">
            <w:pPr>
              <w:jc w:val="center"/>
              <w:rPr>
                <w:rFonts w:ascii="Aptos" w:hAnsi="Aptos" w:cs="Times New Roman"/>
                <w:sz w:val="21"/>
                <w:szCs w:val="21"/>
              </w:rPr>
            </w:pPr>
          </w:p>
        </w:tc>
        <w:tc>
          <w:tcPr>
            <w:tcW w:w="2864" w:type="dxa"/>
            <w:vMerge/>
          </w:tcPr>
          <w:p w14:paraId="55CCB4F0" w14:textId="77777777" w:rsidR="00C20A4B" w:rsidRPr="00D75A4A" w:rsidRDefault="00C20A4B" w:rsidP="00C20A4B">
            <w:pPr>
              <w:rPr>
                <w:rFonts w:ascii="Aptos" w:hAnsi="Aptos" w:cs="Times New Roman"/>
                <w:sz w:val="21"/>
                <w:szCs w:val="21"/>
              </w:rPr>
            </w:pPr>
          </w:p>
        </w:tc>
        <w:tc>
          <w:tcPr>
            <w:tcW w:w="1161" w:type="dxa"/>
            <w:vMerge/>
          </w:tcPr>
          <w:p w14:paraId="294648BC" w14:textId="77777777" w:rsidR="00C20A4B" w:rsidRPr="00D75A4A" w:rsidRDefault="00C20A4B" w:rsidP="00C20A4B">
            <w:pPr>
              <w:jc w:val="both"/>
              <w:rPr>
                <w:rFonts w:ascii="Aptos" w:hAnsi="Aptos" w:cs="Times New Roman"/>
                <w:sz w:val="21"/>
                <w:szCs w:val="21"/>
              </w:rPr>
            </w:pPr>
          </w:p>
        </w:tc>
        <w:tc>
          <w:tcPr>
            <w:tcW w:w="1573" w:type="dxa"/>
          </w:tcPr>
          <w:p w14:paraId="08611D35" w14:textId="2621F297" w:rsidR="00C20A4B" w:rsidRPr="00D75A4A" w:rsidRDefault="00C20A4B"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10AA239E" w14:textId="77777777" w:rsidR="00C20A4B" w:rsidRPr="00D75A4A" w:rsidRDefault="00C20A4B" w:rsidP="00C20A4B">
            <w:pPr>
              <w:jc w:val="both"/>
              <w:rPr>
                <w:rFonts w:ascii="Aptos" w:hAnsi="Aptos" w:cs="Times New Roman"/>
                <w:sz w:val="21"/>
                <w:szCs w:val="21"/>
              </w:rPr>
            </w:pPr>
          </w:p>
        </w:tc>
        <w:tc>
          <w:tcPr>
            <w:tcW w:w="2000" w:type="dxa"/>
            <w:vMerge/>
          </w:tcPr>
          <w:p w14:paraId="6A252210" w14:textId="77777777" w:rsidR="00C20A4B" w:rsidRPr="00D75A4A" w:rsidRDefault="00C20A4B" w:rsidP="00C20A4B">
            <w:pPr>
              <w:jc w:val="both"/>
              <w:rPr>
                <w:rFonts w:ascii="Aptos" w:hAnsi="Aptos" w:cs="Times New Roman"/>
                <w:sz w:val="21"/>
                <w:szCs w:val="21"/>
              </w:rPr>
            </w:pPr>
          </w:p>
        </w:tc>
      </w:tr>
      <w:tr w:rsidR="004222E5" w:rsidRPr="00D75A4A" w14:paraId="5625C352" w14:textId="77777777" w:rsidTr="00EB5F7F">
        <w:trPr>
          <w:trHeight w:val="20"/>
        </w:trPr>
        <w:tc>
          <w:tcPr>
            <w:tcW w:w="846" w:type="dxa"/>
            <w:vMerge w:val="restart"/>
          </w:tcPr>
          <w:p w14:paraId="79A5DFEB" w14:textId="54800C3B" w:rsidR="004222E5" w:rsidRPr="00D75A4A" w:rsidRDefault="004222E5" w:rsidP="00C20A4B">
            <w:pPr>
              <w:jc w:val="center"/>
              <w:rPr>
                <w:rFonts w:ascii="Aptos" w:hAnsi="Aptos" w:cs="Times New Roman"/>
                <w:sz w:val="21"/>
                <w:szCs w:val="21"/>
              </w:rPr>
            </w:pPr>
            <w:r w:rsidRPr="00D75A4A">
              <w:rPr>
                <w:rFonts w:ascii="Aptos" w:hAnsi="Aptos" w:cs="Times New Roman"/>
                <w:sz w:val="21"/>
                <w:szCs w:val="21"/>
              </w:rPr>
              <w:t>2.1.13.</w:t>
            </w:r>
          </w:p>
        </w:tc>
        <w:tc>
          <w:tcPr>
            <w:tcW w:w="2864" w:type="dxa"/>
            <w:vMerge w:val="restart"/>
          </w:tcPr>
          <w:p w14:paraId="6B8C31A8" w14:textId="7BB9DC3B" w:rsidR="004222E5" w:rsidRPr="00D75A4A" w:rsidRDefault="004222E5" w:rsidP="00C20A4B">
            <w:pPr>
              <w:rPr>
                <w:rFonts w:ascii="Aptos" w:hAnsi="Aptos" w:cs="Times New Roman"/>
                <w:sz w:val="21"/>
                <w:szCs w:val="21"/>
              </w:rPr>
            </w:pPr>
            <w:r w:rsidRPr="00D75A4A">
              <w:rPr>
                <w:rFonts w:ascii="Aptos" w:hAnsi="Aptos" w:cs="Times New Roman"/>
                <w:sz w:val="21"/>
                <w:szCs w:val="21"/>
              </w:rPr>
              <w:t>Üniversitenizde stratejik planın izleme ve değerlendirmesine yönelik bir yönetim bilgi sistemi mevcut mudur?</w:t>
            </w:r>
          </w:p>
        </w:tc>
        <w:tc>
          <w:tcPr>
            <w:tcW w:w="1161" w:type="dxa"/>
            <w:vMerge w:val="restart"/>
          </w:tcPr>
          <w:p w14:paraId="7C59DA76" w14:textId="346AA3F8" w:rsidR="004222E5" w:rsidRPr="00D75A4A" w:rsidRDefault="004222E5" w:rsidP="00C20A4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1E1ED861" w14:textId="6804B236" w:rsidR="004222E5" w:rsidRPr="00D75A4A" w:rsidRDefault="004222E5" w:rsidP="00E41B60">
            <w:pPr>
              <w:rPr>
                <w:rFonts w:ascii="Aptos" w:hAnsi="Aptos" w:cs="Times New Roman"/>
                <w:sz w:val="21"/>
                <w:szCs w:val="21"/>
              </w:rPr>
            </w:pPr>
            <w:r w:rsidRPr="00D75A4A">
              <w:rPr>
                <w:rFonts w:ascii="Aptos" w:hAnsi="Aptos" w:cs="Times New Roman"/>
                <w:sz w:val="21"/>
                <w:szCs w:val="21"/>
              </w:rPr>
              <w:t>Bilgi İşlem Daire Başkanlığı</w:t>
            </w:r>
          </w:p>
        </w:tc>
        <w:tc>
          <w:tcPr>
            <w:tcW w:w="1762" w:type="dxa"/>
            <w:vMerge w:val="restart"/>
          </w:tcPr>
          <w:p w14:paraId="205FD04A" w14:textId="77777777" w:rsidR="004222E5" w:rsidRPr="00D75A4A" w:rsidRDefault="004222E5" w:rsidP="00C20A4B">
            <w:pPr>
              <w:jc w:val="both"/>
              <w:rPr>
                <w:rFonts w:ascii="Aptos" w:hAnsi="Aptos" w:cs="Times New Roman"/>
                <w:sz w:val="21"/>
                <w:szCs w:val="21"/>
              </w:rPr>
            </w:pPr>
          </w:p>
        </w:tc>
        <w:tc>
          <w:tcPr>
            <w:tcW w:w="2000" w:type="dxa"/>
            <w:vMerge w:val="restart"/>
          </w:tcPr>
          <w:p w14:paraId="16C67290" w14:textId="77777777" w:rsidR="004222E5" w:rsidRPr="00D75A4A" w:rsidRDefault="004222E5" w:rsidP="00C20A4B">
            <w:pPr>
              <w:jc w:val="both"/>
              <w:rPr>
                <w:rFonts w:ascii="Aptos" w:hAnsi="Aptos" w:cs="Times New Roman"/>
                <w:sz w:val="21"/>
                <w:szCs w:val="21"/>
              </w:rPr>
            </w:pPr>
          </w:p>
        </w:tc>
      </w:tr>
      <w:tr w:rsidR="004222E5" w:rsidRPr="00D75A4A" w14:paraId="74F4BE8E" w14:textId="77777777" w:rsidTr="00EB5F7F">
        <w:trPr>
          <w:trHeight w:val="20"/>
        </w:trPr>
        <w:tc>
          <w:tcPr>
            <w:tcW w:w="846" w:type="dxa"/>
            <w:vMerge/>
          </w:tcPr>
          <w:p w14:paraId="68A9BC93" w14:textId="77777777" w:rsidR="004222E5" w:rsidRPr="00D75A4A" w:rsidRDefault="004222E5" w:rsidP="00C20A4B">
            <w:pPr>
              <w:jc w:val="center"/>
              <w:rPr>
                <w:rFonts w:ascii="Aptos" w:hAnsi="Aptos" w:cs="Times New Roman"/>
                <w:sz w:val="21"/>
                <w:szCs w:val="21"/>
              </w:rPr>
            </w:pPr>
          </w:p>
        </w:tc>
        <w:tc>
          <w:tcPr>
            <w:tcW w:w="2864" w:type="dxa"/>
            <w:vMerge/>
          </w:tcPr>
          <w:p w14:paraId="52B44525" w14:textId="77777777" w:rsidR="004222E5" w:rsidRPr="00D75A4A" w:rsidRDefault="004222E5" w:rsidP="00C20A4B">
            <w:pPr>
              <w:rPr>
                <w:rFonts w:ascii="Aptos" w:hAnsi="Aptos" w:cs="Times New Roman"/>
                <w:sz w:val="21"/>
                <w:szCs w:val="21"/>
              </w:rPr>
            </w:pPr>
          </w:p>
        </w:tc>
        <w:tc>
          <w:tcPr>
            <w:tcW w:w="1161" w:type="dxa"/>
            <w:vMerge/>
          </w:tcPr>
          <w:p w14:paraId="68CD6BF0" w14:textId="77777777" w:rsidR="004222E5" w:rsidRPr="00D75A4A" w:rsidRDefault="004222E5" w:rsidP="00C20A4B">
            <w:pPr>
              <w:jc w:val="both"/>
              <w:rPr>
                <w:rFonts w:ascii="Aptos" w:hAnsi="Aptos" w:cs="Times New Roman"/>
                <w:sz w:val="21"/>
                <w:szCs w:val="21"/>
              </w:rPr>
            </w:pPr>
          </w:p>
        </w:tc>
        <w:tc>
          <w:tcPr>
            <w:tcW w:w="1573" w:type="dxa"/>
          </w:tcPr>
          <w:p w14:paraId="2BB2CBAD" w14:textId="3763FD75" w:rsidR="004222E5" w:rsidRPr="00D75A4A" w:rsidRDefault="004222E5"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053C7E7F" w14:textId="77777777" w:rsidR="004222E5" w:rsidRPr="00D75A4A" w:rsidRDefault="004222E5" w:rsidP="00C20A4B">
            <w:pPr>
              <w:jc w:val="both"/>
              <w:rPr>
                <w:rFonts w:ascii="Aptos" w:hAnsi="Aptos" w:cs="Times New Roman"/>
                <w:sz w:val="21"/>
                <w:szCs w:val="21"/>
              </w:rPr>
            </w:pPr>
          </w:p>
        </w:tc>
        <w:tc>
          <w:tcPr>
            <w:tcW w:w="2000" w:type="dxa"/>
            <w:vMerge/>
          </w:tcPr>
          <w:p w14:paraId="7CCD8F05" w14:textId="77777777" w:rsidR="004222E5" w:rsidRPr="00D75A4A" w:rsidRDefault="004222E5" w:rsidP="00C20A4B">
            <w:pPr>
              <w:jc w:val="both"/>
              <w:rPr>
                <w:rFonts w:ascii="Aptos" w:hAnsi="Aptos" w:cs="Times New Roman"/>
                <w:sz w:val="21"/>
                <w:szCs w:val="21"/>
              </w:rPr>
            </w:pPr>
          </w:p>
        </w:tc>
      </w:tr>
      <w:tr w:rsidR="00E41B60" w:rsidRPr="00D75A4A" w14:paraId="5CBD573B" w14:textId="77777777" w:rsidTr="00EB5F7F">
        <w:trPr>
          <w:trHeight w:val="20"/>
        </w:trPr>
        <w:tc>
          <w:tcPr>
            <w:tcW w:w="846" w:type="dxa"/>
            <w:vMerge w:val="restart"/>
          </w:tcPr>
          <w:p w14:paraId="01C305CC" w14:textId="6C666693" w:rsidR="00E41B60" w:rsidRPr="00D75A4A" w:rsidRDefault="00E41B60" w:rsidP="00E41B60">
            <w:pPr>
              <w:jc w:val="center"/>
              <w:rPr>
                <w:rFonts w:ascii="Aptos" w:hAnsi="Aptos" w:cs="Times New Roman"/>
                <w:sz w:val="21"/>
                <w:szCs w:val="21"/>
              </w:rPr>
            </w:pPr>
            <w:r w:rsidRPr="00D75A4A">
              <w:rPr>
                <w:rFonts w:ascii="Aptos" w:hAnsi="Aptos" w:cs="Times New Roman"/>
                <w:sz w:val="21"/>
                <w:szCs w:val="21"/>
              </w:rPr>
              <w:t>2.1.14.</w:t>
            </w:r>
          </w:p>
        </w:tc>
        <w:tc>
          <w:tcPr>
            <w:tcW w:w="2864" w:type="dxa"/>
            <w:vMerge w:val="restart"/>
          </w:tcPr>
          <w:p w14:paraId="31C210E4" w14:textId="5BA303EE" w:rsidR="00E41B60" w:rsidRPr="00D75A4A" w:rsidRDefault="00E41B60" w:rsidP="00E41B60">
            <w:pPr>
              <w:rPr>
                <w:rFonts w:ascii="Aptos" w:hAnsi="Aptos" w:cs="Times New Roman"/>
                <w:sz w:val="21"/>
                <w:szCs w:val="21"/>
              </w:rPr>
            </w:pPr>
            <w:r w:rsidRPr="00D75A4A">
              <w:rPr>
                <w:rFonts w:ascii="Aptos" w:hAnsi="Aptos" w:cs="Times New Roman"/>
                <w:sz w:val="21"/>
                <w:szCs w:val="21"/>
              </w:rPr>
              <w:t>Kurumsal amaç ve hedefler belirlenirken stratejik ve operasyonel hedefler arasında ayrım yapılmış mıdır?</w:t>
            </w:r>
          </w:p>
        </w:tc>
        <w:tc>
          <w:tcPr>
            <w:tcW w:w="1161" w:type="dxa"/>
            <w:vMerge w:val="restart"/>
          </w:tcPr>
          <w:p w14:paraId="7D0ED3FE" w14:textId="623457DD" w:rsidR="00E41B60" w:rsidRPr="00D75A4A" w:rsidRDefault="00E41B60" w:rsidP="00E41B60">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3CE7ADF6" w14:textId="0D1B9E38" w:rsidR="00E41B60" w:rsidRPr="00D75A4A" w:rsidRDefault="00E41B60" w:rsidP="00E41B60">
            <w:pPr>
              <w:rPr>
                <w:rFonts w:ascii="Aptos" w:hAnsi="Aptos" w:cs="Times New Roman"/>
                <w:sz w:val="21"/>
                <w:szCs w:val="21"/>
              </w:rPr>
            </w:pPr>
            <w:r w:rsidRPr="00D75A4A">
              <w:rPr>
                <w:rFonts w:ascii="Aptos" w:hAnsi="Aptos" w:cs="Times New Roman"/>
                <w:sz w:val="21"/>
                <w:szCs w:val="21"/>
              </w:rPr>
              <w:t>Rektörlük</w:t>
            </w:r>
          </w:p>
        </w:tc>
        <w:tc>
          <w:tcPr>
            <w:tcW w:w="1762" w:type="dxa"/>
            <w:vMerge w:val="restart"/>
          </w:tcPr>
          <w:p w14:paraId="1F09856B" w14:textId="77777777" w:rsidR="00E41B60" w:rsidRPr="00D75A4A" w:rsidRDefault="00E41B60" w:rsidP="00E41B60">
            <w:pPr>
              <w:jc w:val="both"/>
              <w:rPr>
                <w:rFonts w:ascii="Aptos" w:hAnsi="Aptos" w:cs="Times New Roman"/>
                <w:sz w:val="21"/>
                <w:szCs w:val="21"/>
              </w:rPr>
            </w:pPr>
          </w:p>
        </w:tc>
        <w:tc>
          <w:tcPr>
            <w:tcW w:w="2000" w:type="dxa"/>
            <w:vMerge w:val="restart"/>
          </w:tcPr>
          <w:p w14:paraId="4B50258C" w14:textId="77777777" w:rsidR="00E41B60" w:rsidRPr="00D75A4A" w:rsidRDefault="00E41B60" w:rsidP="00E41B60">
            <w:pPr>
              <w:jc w:val="both"/>
              <w:rPr>
                <w:rFonts w:ascii="Aptos" w:hAnsi="Aptos" w:cs="Times New Roman"/>
                <w:sz w:val="21"/>
                <w:szCs w:val="21"/>
              </w:rPr>
            </w:pPr>
          </w:p>
        </w:tc>
      </w:tr>
      <w:tr w:rsidR="00E41B60" w:rsidRPr="00D75A4A" w14:paraId="6EE1D27C" w14:textId="77777777" w:rsidTr="00EB5F7F">
        <w:trPr>
          <w:trHeight w:val="20"/>
        </w:trPr>
        <w:tc>
          <w:tcPr>
            <w:tcW w:w="846" w:type="dxa"/>
            <w:vMerge/>
          </w:tcPr>
          <w:p w14:paraId="22BE6B87" w14:textId="77777777" w:rsidR="00E41B60" w:rsidRPr="00D75A4A" w:rsidRDefault="00E41B60" w:rsidP="00E41B60">
            <w:pPr>
              <w:jc w:val="center"/>
              <w:rPr>
                <w:rFonts w:ascii="Aptos" w:hAnsi="Aptos" w:cs="Times New Roman"/>
                <w:sz w:val="21"/>
                <w:szCs w:val="21"/>
              </w:rPr>
            </w:pPr>
          </w:p>
        </w:tc>
        <w:tc>
          <w:tcPr>
            <w:tcW w:w="2864" w:type="dxa"/>
            <w:vMerge/>
          </w:tcPr>
          <w:p w14:paraId="7E2FF155" w14:textId="77777777" w:rsidR="00E41B60" w:rsidRPr="00D75A4A" w:rsidRDefault="00E41B60" w:rsidP="00E41B60">
            <w:pPr>
              <w:rPr>
                <w:rFonts w:ascii="Aptos" w:hAnsi="Aptos" w:cs="Times New Roman"/>
                <w:sz w:val="21"/>
                <w:szCs w:val="21"/>
              </w:rPr>
            </w:pPr>
          </w:p>
        </w:tc>
        <w:tc>
          <w:tcPr>
            <w:tcW w:w="1161" w:type="dxa"/>
            <w:vMerge/>
          </w:tcPr>
          <w:p w14:paraId="104A3B2C" w14:textId="77777777" w:rsidR="00E41B60" w:rsidRPr="00D75A4A" w:rsidRDefault="00E41B60" w:rsidP="00E41B60">
            <w:pPr>
              <w:jc w:val="both"/>
              <w:rPr>
                <w:rFonts w:ascii="Aptos" w:hAnsi="Aptos" w:cs="Times New Roman"/>
                <w:sz w:val="21"/>
                <w:szCs w:val="21"/>
              </w:rPr>
            </w:pPr>
          </w:p>
        </w:tc>
        <w:tc>
          <w:tcPr>
            <w:tcW w:w="1573" w:type="dxa"/>
          </w:tcPr>
          <w:p w14:paraId="0ACCD30A" w14:textId="77917127"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6EC8E81E" w14:textId="77777777" w:rsidR="00E41B60" w:rsidRPr="00D75A4A" w:rsidRDefault="00E41B60" w:rsidP="00E41B60">
            <w:pPr>
              <w:jc w:val="both"/>
              <w:rPr>
                <w:rFonts w:ascii="Aptos" w:hAnsi="Aptos" w:cs="Times New Roman"/>
                <w:sz w:val="21"/>
                <w:szCs w:val="21"/>
              </w:rPr>
            </w:pPr>
          </w:p>
        </w:tc>
        <w:tc>
          <w:tcPr>
            <w:tcW w:w="2000" w:type="dxa"/>
            <w:vMerge/>
          </w:tcPr>
          <w:p w14:paraId="2C7DBDA9" w14:textId="77777777" w:rsidR="00E41B60" w:rsidRPr="00D75A4A" w:rsidRDefault="00E41B60" w:rsidP="00E41B60">
            <w:pPr>
              <w:jc w:val="both"/>
              <w:rPr>
                <w:rFonts w:ascii="Aptos" w:hAnsi="Aptos" w:cs="Times New Roman"/>
                <w:sz w:val="21"/>
                <w:szCs w:val="21"/>
              </w:rPr>
            </w:pPr>
          </w:p>
        </w:tc>
      </w:tr>
      <w:tr w:rsidR="00E41B60" w:rsidRPr="00D75A4A" w14:paraId="34837E2C" w14:textId="77777777" w:rsidTr="00EB5F7F">
        <w:trPr>
          <w:trHeight w:val="20"/>
        </w:trPr>
        <w:tc>
          <w:tcPr>
            <w:tcW w:w="846" w:type="dxa"/>
            <w:vMerge/>
          </w:tcPr>
          <w:p w14:paraId="6854D3EF" w14:textId="77777777" w:rsidR="00E41B60" w:rsidRPr="00D75A4A" w:rsidRDefault="00E41B60" w:rsidP="00E41B60">
            <w:pPr>
              <w:jc w:val="center"/>
              <w:rPr>
                <w:rFonts w:ascii="Aptos" w:hAnsi="Aptos" w:cs="Times New Roman"/>
                <w:sz w:val="21"/>
                <w:szCs w:val="21"/>
              </w:rPr>
            </w:pPr>
          </w:p>
        </w:tc>
        <w:tc>
          <w:tcPr>
            <w:tcW w:w="2864" w:type="dxa"/>
            <w:vMerge/>
          </w:tcPr>
          <w:p w14:paraId="19535F74" w14:textId="77777777" w:rsidR="00E41B60" w:rsidRPr="00D75A4A" w:rsidRDefault="00E41B60" w:rsidP="00E41B60">
            <w:pPr>
              <w:rPr>
                <w:rFonts w:ascii="Aptos" w:hAnsi="Aptos" w:cs="Times New Roman"/>
                <w:sz w:val="21"/>
                <w:szCs w:val="21"/>
              </w:rPr>
            </w:pPr>
          </w:p>
        </w:tc>
        <w:tc>
          <w:tcPr>
            <w:tcW w:w="1161" w:type="dxa"/>
            <w:vMerge/>
          </w:tcPr>
          <w:p w14:paraId="2E81A0A3" w14:textId="77777777" w:rsidR="00E41B60" w:rsidRPr="00D75A4A" w:rsidRDefault="00E41B60" w:rsidP="00E41B60">
            <w:pPr>
              <w:jc w:val="both"/>
              <w:rPr>
                <w:rFonts w:ascii="Aptos" w:hAnsi="Aptos" w:cs="Times New Roman"/>
                <w:sz w:val="21"/>
                <w:szCs w:val="21"/>
              </w:rPr>
            </w:pPr>
          </w:p>
        </w:tc>
        <w:tc>
          <w:tcPr>
            <w:tcW w:w="1573" w:type="dxa"/>
          </w:tcPr>
          <w:p w14:paraId="3DFC493C" w14:textId="21AEE8D2"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Stratejik Planlama Ekibi</w:t>
            </w:r>
          </w:p>
        </w:tc>
        <w:tc>
          <w:tcPr>
            <w:tcW w:w="1762" w:type="dxa"/>
            <w:vMerge/>
          </w:tcPr>
          <w:p w14:paraId="1292493C" w14:textId="77777777" w:rsidR="00E41B60" w:rsidRPr="00D75A4A" w:rsidRDefault="00E41B60" w:rsidP="00E41B60">
            <w:pPr>
              <w:jc w:val="both"/>
              <w:rPr>
                <w:rFonts w:ascii="Aptos" w:hAnsi="Aptos" w:cs="Times New Roman"/>
                <w:sz w:val="21"/>
                <w:szCs w:val="21"/>
              </w:rPr>
            </w:pPr>
          </w:p>
        </w:tc>
        <w:tc>
          <w:tcPr>
            <w:tcW w:w="2000" w:type="dxa"/>
            <w:vMerge/>
          </w:tcPr>
          <w:p w14:paraId="11102C63" w14:textId="77777777" w:rsidR="00E41B60" w:rsidRPr="00D75A4A" w:rsidRDefault="00E41B60" w:rsidP="00E41B60">
            <w:pPr>
              <w:jc w:val="both"/>
              <w:rPr>
                <w:rFonts w:ascii="Aptos" w:hAnsi="Aptos" w:cs="Times New Roman"/>
                <w:sz w:val="21"/>
                <w:szCs w:val="21"/>
              </w:rPr>
            </w:pPr>
          </w:p>
        </w:tc>
      </w:tr>
      <w:tr w:rsidR="00E41B60" w:rsidRPr="00D75A4A" w14:paraId="1F777923" w14:textId="77777777" w:rsidTr="00EB5F7F">
        <w:trPr>
          <w:trHeight w:val="20"/>
        </w:trPr>
        <w:tc>
          <w:tcPr>
            <w:tcW w:w="846" w:type="dxa"/>
            <w:vMerge/>
          </w:tcPr>
          <w:p w14:paraId="338C3E45" w14:textId="77777777" w:rsidR="00E41B60" w:rsidRPr="00D75A4A" w:rsidRDefault="00E41B60" w:rsidP="00E41B60">
            <w:pPr>
              <w:jc w:val="center"/>
              <w:rPr>
                <w:rFonts w:ascii="Aptos" w:hAnsi="Aptos" w:cs="Times New Roman"/>
                <w:sz w:val="21"/>
                <w:szCs w:val="21"/>
              </w:rPr>
            </w:pPr>
          </w:p>
        </w:tc>
        <w:tc>
          <w:tcPr>
            <w:tcW w:w="2864" w:type="dxa"/>
            <w:vMerge/>
          </w:tcPr>
          <w:p w14:paraId="263DA034" w14:textId="77777777" w:rsidR="00E41B60" w:rsidRPr="00D75A4A" w:rsidRDefault="00E41B60" w:rsidP="00E41B60">
            <w:pPr>
              <w:rPr>
                <w:rFonts w:ascii="Aptos" w:hAnsi="Aptos" w:cs="Times New Roman"/>
                <w:sz w:val="21"/>
                <w:szCs w:val="21"/>
              </w:rPr>
            </w:pPr>
          </w:p>
        </w:tc>
        <w:tc>
          <w:tcPr>
            <w:tcW w:w="1161" w:type="dxa"/>
            <w:vMerge/>
          </w:tcPr>
          <w:p w14:paraId="2537BB24" w14:textId="77777777" w:rsidR="00E41B60" w:rsidRPr="00D75A4A" w:rsidRDefault="00E41B60" w:rsidP="00E41B60">
            <w:pPr>
              <w:jc w:val="both"/>
              <w:rPr>
                <w:rFonts w:ascii="Aptos" w:hAnsi="Aptos" w:cs="Times New Roman"/>
                <w:sz w:val="21"/>
                <w:szCs w:val="21"/>
              </w:rPr>
            </w:pPr>
          </w:p>
        </w:tc>
        <w:tc>
          <w:tcPr>
            <w:tcW w:w="1573" w:type="dxa"/>
          </w:tcPr>
          <w:p w14:paraId="66131C28" w14:textId="4E26794F"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Stratejik Planlama Ekibi Alt Çalışma Grupları</w:t>
            </w:r>
          </w:p>
        </w:tc>
        <w:tc>
          <w:tcPr>
            <w:tcW w:w="1762" w:type="dxa"/>
            <w:vMerge/>
          </w:tcPr>
          <w:p w14:paraId="062C20B2" w14:textId="77777777" w:rsidR="00E41B60" w:rsidRPr="00D75A4A" w:rsidRDefault="00E41B60" w:rsidP="00E41B60">
            <w:pPr>
              <w:jc w:val="both"/>
              <w:rPr>
                <w:rFonts w:ascii="Aptos" w:hAnsi="Aptos" w:cs="Times New Roman"/>
                <w:sz w:val="21"/>
                <w:szCs w:val="21"/>
              </w:rPr>
            </w:pPr>
          </w:p>
        </w:tc>
        <w:tc>
          <w:tcPr>
            <w:tcW w:w="2000" w:type="dxa"/>
            <w:vMerge/>
          </w:tcPr>
          <w:p w14:paraId="65EF114C" w14:textId="77777777" w:rsidR="00E41B60" w:rsidRPr="00D75A4A" w:rsidRDefault="00E41B60" w:rsidP="00E41B60">
            <w:pPr>
              <w:jc w:val="both"/>
              <w:rPr>
                <w:rFonts w:ascii="Aptos" w:hAnsi="Aptos" w:cs="Times New Roman"/>
                <w:sz w:val="21"/>
                <w:szCs w:val="21"/>
              </w:rPr>
            </w:pPr>
          </w:p>
        </w:tc>
      </w:tr>
      <w:tr w:rsidR="00E41B60" w:rsidRPr="00D75A4A" w14:paraId="6515CAC4" w14:textId="77777777" w:rsidTr="00EB5F7F">
        <w:trPr>
          <w:trHeight w:val="20"/>
        </w:trPr>
        <w:tc>
          <w:tcPr>
            <w:tcW w:w="846" w:type="dxa"/>
            <w:vMerge/>
          </w:tcPr>
          <w:p w14:paraId="456EF61A" w14:textId="77777777" w:rsidR="00E41B60" w:rsidRPr="00D75A4A" w:rsidRDefault="00E41B60" w:rsidP="00E41B60">
            <w:pPr>
              <w:jc w:val="center"/>
              <w:rPr>
                <w:rFonts w:ascii="Aptos" w:hAnsi="Aptos" w:cs="Times New Roman"/>
                <w:sz w:val="21"/>
                <w:szCs w:val="21"/>
              </w:rPr>
            </w:pPr>
          </w:p>
        </w:tc>
        <w:tc>
          <w:tcPr>
            <w:tcW w:w="2864" w:type="dxa"/>
            <w:vMerge/>
          </w:tcPr>
          <w:p w14:paraId="4CE41ABC" w14:textId="77777777" w:rsidR="00E41B60" w:rsidRPr="00D75A4A" w:rsidRDefault="00E41B60" w:rsidP="00E41B60">
            <w:pPr>
              <w:rPr>
                <w:rFonts w:ascii="Aptos" w:hAnsi="Aptos" w:cs="Times New Roman"/>
                <w:sz w:val="21"/>
                <w:szCs w:val="21"/>
              </w:rPr>
            </w:pPr>
          </w:p>
        </w:tc>
        <w:tc>
          <w:tcPr>
            <w:tcW w:w="1161" w:type="dxa"/>
            <w:vMerge/>
          </w:tcPr>
          <w:p w14:paraId="65E28F96" w14:textId="77777777" w:rsidR="00E41B60" w:rsidRPr="00D75A4A" w:rsidRDefault="00E41B60" w:rsidP="00E41B60">
            <w:pPr>
              <w:jc w:val="both"/>
              <w:rPr>
                <w:rFonts w:ascii="Aptos" w:hAnsi="Aptos" w:cs="Times New Roman"/>
                <w:sz w:val="21"/>
                <w:szCs w:val="21"/>
              </w:rPr>
            </w:pPr>
          </w:p>
        </w:tc>
        <w:tc>
          <w:tcPr>
            <w:tcW w:w="1573" w:type="dxa"/>
          </w:tcPr>
          <w:p w14:paraId="3FAB5FE8" w14:textId="3508AE4E" w:rsidR="00E41B60" w:rsidRPr="00D75A4A" w:rsidRDefault="00E41B60"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2C8B2F22" w14:textId="77777777" w:rsidR="00E41B60" w:rsidRPr="00D75A4A" w:rsidRDefault="00E41B60" w:rsidP="00E41B60">
            <w:pPr>
              <w:jc w:val="both"/>
              <w:rPr>
                <w:rFonts w:ascii="Aptos" w:hAnsi="Aptos" w:cs="Times New Roman"/>
                <w:sz w:val="21"/>
                <w:szCs w:val="21"/>
              </w:rPr>
            </w:pPr>
          </w:p>
        </w:tc>
        <w:tc>
          <w:tcPr>
            <w:tcW w:w="2000" w:type="dxa"/>
            <w:vMerge/>
          </w:tcPr>
          <w:p w14:paraId="729BFBBF" w14:textId="77777777" w:rsidR="00E41B60" w:rsidRPr="00D75A4A" w:rsidRDefault="00E41B60" w:rsidP="00E41B60">
            <w:pPr>
              <w:jc w:val="both"/>
              <w:rPr>
                <w:rFonts w:ascii="Aptos" w:hAnsi="Aptos" w:cs="Times New Roman"/>
                <w:sz w:val="21"/>
                <w:szCs w:val="21"/>
              </w:rPr>
            </w:pPr>
          </w:p>
        </w:tc>
      </w:tr>
      <w:tr w:rsidR="00E41B60" w:rsidRPr="00D75A4A" w14:paraId="7ECD3218" w14:textId="77777777" w:rsidTr="00EB5F7F">
        <w:trPr>
          <w:trHeight w:val="20"/>
        </w:trPr>
        <w:tc>
          <w:tcPr>
            <w:tcW w:w="846" w:type="dxa"/>
            <w:vMerge w:val="restart"/>
          </w:tcPr>
          <w:p w14:paraId="66C8576F" w14:textId="4646261B" w:rsidR="00E41B60" w:rsidRPr="00D75A4A" w:rsidRDefault="00E41B60" w:rsidP="00E41B60">
            <w:pPr>
              <w:jc w:val="center"/>
              <w:rPr>
                <w:rFonts w:ascii="Aptos" w:hAnsi="Aptos" w:cs="Times New Roman"/>
                <w:sz w:val="21"/>
                <w:szCs w:val="21"/>
              </w:rPr>
            </w:pPr>
            <w:r w:rsidRPr="00D75A4A">
              <w:rPr>
                <w:rFonts w:ascii="Aptos" w:hAnsi="Aptos" w:cs="Times New Roman"/>
                <w:sz w:val="21"/>
                <w:szCs w:val="21"/>
              </w:rPr>
              <w:t>2.1.15.</w:t>
            </w:r>
          </w:p>
        </w:tc>
        <w:tc>
          <w:tcPr>
            <w:tcW w:w="2864" w:type="dxa"/>
            <w:vMerge w:val="restart"/>
          </w:tcPr>
          <w:p w14:paraId="2ECF37D5" w14:textId="3D92E01E" w:rsidR="00E41B60" w:rsidRPr="00D75A4A" w:rsidRDefault="00E41B60" w:rsidP="00E41B60">
            <w:pPr>
              <w:rPr>
                <w:rFonts w:ascii="Aptos" w:hAnsi="Aptos" w:cs="Times New Roman"/>
                <w:sz w:val="21"/>
                <w:szCs w:val="21"/>
              </w:rPr>
            </w:pPr>
            <w:r w:rsidRPr="00D75A4A">
              <w:rPr>
                <w:rFonts w:ascii="Aptos" w:hAnsi="Aptos" w:cs="Times New Roman"/>
                <w:sz w:val="21"/>
                <w:szCs w:val="21"/>
              </w:rPr>
              <w:t>Üniversite tarafından belirlenen amaç ve hedefler belirli, ölçülebilir, ulaşılabilir, ilgili ve belirli süreli (SMART) midir?</w:t>
            </w:r>
          </w:p>
        </w:tc>
        <w:tc>
          <w:tcPr>
            <w:tcW w:w="1161" w:type="dxa"/>
            <w:vMerge w:val="restart"/>
          </w:tcPr>
          <w:p w14:paraId="5E9DBF8B" w14:textId="115FC5B3" w:rsidR="00E41B60" w:rsidRPr="00D75A4A" w:rsidRDefault="00E41B60" w:rsidP="00E41B60">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64CA172D" w14:textId="22302F8F" w:rsidR="00E41B60" w:rsidRPr="00D75A4A" w:rsidRDefault="00E41B60" w:rsidP="00E41B60">
            <w:pPr>
              <w:rPr>
                <w:rFonts w:ascii="Aptos" w:hAnsi="Aptos" w:cs="Times New Roman"/>
                <w:sz w:val="21"/>
                <w:szCs w:val="21"/>
              </w:rPr>
            </w:pPr>
            <w:r w:rsidRPr="00D75A4A">
              <w:rPr>
                <w:rFonts w:ascii="Aptos" w:hAnsi="Aptos" w:cs="Times New Roman"/>
                <w:sz w:val="21"/>
                <w:szCs w:val="21"/>
              </w:rPr>
              <w:t>Rektörlük</w:t>
            </w:r>
          </w:p>
        </w:tc>
        <w:tc>
          <w:tcPr>
            <w:tcW w:w="1762" w:type="dxa"/>
            <w:vMerge w:val="restart"/>
          </w:tcPr>
          <w:p w14:paraId="37E817D4" w14:textId="77777777" w:rsidR="00E41B60" w:rsidRPr="00D75A4A" w:rsidRDefault="00E41B60" w:rsidP="00E41B60">
            <w:pPr>
              <w:jc w:val="both"/>
              <w:rPr>
                <w:rFonts w:ascii="Aptos" w:hAnsi="Aptos" w:cs="Times New Roman"/>
                <w:sz w:val="21"/>
                <w:szCs w:val="21"/>
              </w:rPr>
            </w:pPr>
          </w:p>
        </w:tc>
        <w:tc>
          <w:tcPr>
            <w:tcW w:w="2000" w:type="dxa"/>
            <w:vMerge w:val="restart"/>
          </w:tcPr>
          <w:p w14:paraId="5DE6EADE" w14:textId="77777777" w:rsidR="00E41B60" w:rsidRPr="00D75A4A" w:rsidRDefault="00E41B60" w:rsidP="00E41B60">
            <w:pPr>
              <w:jc w:val="both"/>
              <w:rPr>
                <w:rFonts w:ascii="Aptos" w:hAnsi="Aptos" w:cs="Times New Roman"/>
                <w:sz w:val="21"/>
                <w:szCs w:val="21"/>
              </w:rPr>
            </w:pPr>
          </w:p>
        </w:tc>
      </w:tr>
      <w:tr w:rsidR="00E41B60" w:rsidRPr="00D75A4A" w14:paraId="01562C33" w14:textId="77777777" w:rsidTr="00EB5F7F">
        <w:trPr>
          <w:trHeight w:val="20"/>
        </w:trPr>
        <w:tc>
          <w:tcPr>
            <w:tcW w:w="846" w:type="dxa"/>
            <w:vMerge/>
          </w:tcPr>
          <w:p w14:paraId="0F31B003" w14:textId="77777777" w:rsidR="00E41B60" w:rsidRPr="00D75A4A" w:rsidRDefault="00E41B60" w:rsidP="00E41B60">
            <w:pPr>
              <w:jc w:val="center"/>
              <w:rPr>
                <w:rFonts w:ascii="Aptos" w:hAnsi="Aptos" w:cs="Times New Roman"/>
                <w:sz w:val="21"/>
                <w:szCs w:val="21"/>
              </w:rPr>
            </w:pPr>
          </w:p>
        </w:tc>
        <w:tc>
          <w:tcPr>
            <w:tcW w:w="2864" w:type="dxa"/>
            <w:vMerge/>
          </w:tcPr>
          <w:p w14:paraId="003A0DCE" w14:textId="77777777" w:rsidR="00E41B60" w:rsidRPr="00D75A4A" w:rsidRDefault="00E41B60" w:rsidP="00E41B60">
            <w:pPr>
              <w:rPr>
                <w:rFonts w:ascii="Aptos" w:hAnsi="Aptos" w:cs="Times New Roman"/>
                <w:sz w:val="21"/>
                <w:szCs w:val="21"/>
              </w:rPr>
            </w:pPr>
          </w:p>
        </w:tc>
        <w:tc>
          <w:tcPr>
            <w:tcW w:w="1161" w:type="dxa"/>
            <w:vMerge/>
          </w:tcPr>
          <w:p w14:paraId="4E30397A" w14:textId="77777777" w:rsidR="00E41B60" w:rsidRPr="00D75A4A" w:rsidRDefault="00E41B60" w:rsidP="00E41B60">
            <w:pPr>
              <w:jc w:val="both"/>
              <w:rPr>
                <w:rFonts w:ascii="Aptos" w:hAnsi="Aptos" w:cs="Times New Roman"/>
                <w:sz w:val="21"/>
                <w:szCs w:val="21"/>
              </w:rPr>
            </w:pPr>
          </w:p>
        </w:tc>
        <w:tc>
          <w:tcPr>
            <w:tcW w:w="1573" w:type="dxa"/>
          </w:tcPr>
          <w:p w14:paraId="2B19EC84" w14:textId="2D9D3806"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1C935B19" w14:textId="77777777" w:rsidR="00E41B60" w:rsidRPr="00D75A4A" w:rsidRDefault="00E41B60" w:rsidP="00E41B60">
            <w:pPr>
              <w:jc w:val="both"/>
              <w:rPr>
                <w:rFonts w:ascii="Aptos" w:hAnsi="Aptos" w:cs="Times New Roman"/>
                <w:sz w:val="21"/>
                <w:szCs w:val="21"/>
              </w:rPr>
            </w:pPr>
          </w:p>
        </w:tc>
        <w:tc>
          <w:tcPr>
            <w:tcW w:w="2000" w:type="dxa"/>
            <w:vMerge/>
          </w:tcPr>
          <w:p w14:paraId="5C1A8B13" w14:textId="77777777" w:rsidR="00E41B60" w:rsidRPr="00D75A4A" w:rsidRDefault="00E41B60" w:rsidP="00E41B60">
            <w:pPr>
              <w:jc w:val="both"/>
              <w:rPr>
                <w:rFonts w:ascii="Aptos" w:hAnsi="Aptos" w:cs="Times New Roman"/>
                <w:sz w:val="21"/>
                <w:szCs w:val="21"/>
              </w:rPr>
            </w:pPr>
          </w:p>
        </w:tc>
      </w:tr>
      <w:tr w:rsidR="00E41B60" w:rsidRPr="00D75A4A" w14:paraId="2340EF6B" w14:textId="77777777" w:rsidTr="00EB5F7F">
        <w:trPr>
          <w:trHeight w:val="20"/>
        </w:trPr>
        <w:tc>
          <w:tcPr>
            <w:tcW w:w="846" w:type="dxa"/>
            <w:vMerge/>
          </w:tcPr>
          <w:p w14:paraId="61EA6143" w14:textId="77777777" w:rsidR="00E41B60" w:rsidRPr="00D75A4A" w:rsidRDefault="00E41B60" w:rsidP="00E41B60">
            <w:pPr>
              <w:jc w:val="center"/>
              <w:rPr>
                <w:rFonts w:ascii="Aptos" w:hAnsi="Aptos" w:cs="Times New Roman"/>
                <w:sz w:val="21"/>
                <w:szCs w:val="21"/>
              </w:rPr>
            </w:pPr>
          </w:p>
        </w:tc>
        <w:tc>
          <w:tcPr>
            <w:tcW w:w="2864" w:type="dxa"/>
            <w:vMerge/>
          </w:tcPr>
          <w:p w14:paraId="77A24524" w14:textId="77777777" w:rsidR="00E41B60" w:rsidRPr="00D75A4A" w:rsidRDefault="00E41B60" w:rsidP="00E41B60">
            <w:pPr>
              <w:rPr>
                <w:rFonts w:ascii="Aptos" w:hAnsi="Aptos" w:cs="Times New Roman"/>
                <w:sz w:val="21"/>
                <w:szCs w:val="21"/>
              </w:rPr>
            </w:pPr>
          </w:p>
        </w:tc>
        <w:tc>
          <w:tcPr>
            <w:tcW w:w="1161" w:type="dxa"/>
            <w:vMerge/>
          </w:tcPr>
          <w:p w14:paraId="274380C6" w14:textId="77777777" w:rsidR="00E41B60" w:rsidRPr="00D75A4A" w:rsidRDefault="00E41B60" w:rsidP="00E41B60">
            <w:pPr>
              <w:jc w:val="both"/>
              <w:rPr>
                <w:rFonts w:ascii="Aptos" w:hAnsi="Aptos" w:cs="Times New Roman"/>
                <w:sz w:val="21"/>
                <w:szCs w:val="21"/>
              </w:rPr>
            </w:pPr>
          </w:p>
        </w:tc>
        <w:tc>
          <w:tcPr>
            <w:tcW w:w="1573" w:type="dxa"/>
          </w:tcPr>
          <w:p w14:paraId="63AFE7CC" w14:textId="037B0511"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Stratejik Planlama Ekibi</w:t>
            </w:r>
          </w:p>
        </w:tc>
        <w:tc>
          <w:tcPr>
            <w:tcW w:w="1762" w:type="dxa"/>
            <w:vMerge/>
          </w:tcPr>
          <w:p w14:paraId="6E5C5BF7" w14:textId="77777777" w:rsidR="00E41B60" w:rsidRPr="00D75A4A" w:rsidRDefault="00E41B60" w:rsidP="00E41B60">
            <w:pPr>
              <w:jc w:val="both"/>
              <w:rPr>
                <w:rFonts w:ascii="Aptos" w:hAnsi="Aptos" w:cs="Times New Roman"/>
                <w:sz w:val="21"/>
                <w:szCs w:val="21"/>
              </w:rPr>
            </w:pPr>
          </w:p>
        </w:tc>
        <w:tc>
          <w:tcPr>
            <w:tcW w:w="2000" w:type="dxa"/>
            <w:vMerge/>
          </w:tcPr>
          <w:p w14:paraId="68411148" w14:textId="77777777" w:rsidR="00E41B60" w:rsidRPr="00D75A4A" w:rsidRDefault="00E41B60" w:rsidP="00E41B60">
            <w:pPr>
              <w:jc w:val="both"/>
              <w:rPr>
                <w:rFonts w:ascii="Aptos" w:hAnsi="Aptos" w:cs="Times New Roman"/>
                <w:sz w:val="21"/>
                <w:szCs w:val="21"/>
              </w:rPr>
            </w:pPr>
          </w:p>
        </w:tc>
      </w:tr>
      <w:tr w:rsidR="00E41B60" w:rsidRPr="00D75A4A" w14:paraId="201C421B" w14:textId="77777777" w:rsidTr="00EB5F7F">
        <w:trPr>
          <w:trHeight w:val="20"/>
        </w:trPr>
        <w:tc>
          <w:tcPr>
            <w:tcW w:w="846" w:type="dxa"/>
            <w:vMerge/>
          </w:tcPr>
          <w:p w14:paraId="0D2DA3CE" w14:textId="77777777" w:rsidR="00E41B60" w:rsidRPr="00D75A4A" w:rsidRDefault="00E41B60" w:rsidP="00E41B60">
            <w:pPr>
              <w:jc w:val="center"/>
              <w:rPr>
                <w:rFonts w:ascii="Aptos" w:hAnsi="Aptos" w:cs="Times New Roman"/>
                <w:sz w:val="21"/>
                <w:szCs w:val="21"/>
              </w:rPr>
            </w:pPr>
          </w:p>
        </w:tc>
        <w:tc>
          <w:tcPr>
            <w:tcW w:w="2864" w:type="dxa"/>
            <w:vMerge/>
          </w:tcPr>
          <w:p w14:paraId="2AF1D7B3" w14:textId="77777777" w:rsidR="00E41B60" w:rsidRPr="00D75A4A" w:rsidRDefault="00E41B60" w:rsidP="00E41B60">
            <w:pPr>
              <w:rPr>
                <w:rFonts w:ascii="Aptos" w:hAnsi="Aptos" w:cs="Times New Roman"/>
                <w:sz w:val="21"/>
                <w:szCs w:val="21"/>
              </w:rPr>
            </w:pPr>
          </w:p>
        </w:tc>
        <w:tc>
          <w:tcPr>
            <w:tcW w:w="1161" w:type="dxa"/>
            <w:vMerge/>
          </w:tcPr>
          <w:p w14:paraId="1AECBAE8" w14:textId="77777777" w:rsidR="00E41B60" w:rsidRPr="00D75A4A" w:rsidRDefault="00E41B60" w:rsidP="00E41B60">
            <w:pPr>
              <w:jc w:val="both"/>
              <w:rPr>
                <w:rFonts w:ascii="Aptos" w:hAnsi="Aptos" w:cs="Times New Roman"/>
                <w:sz w:val="21"/>
                <w:szCs w:val="21"/>
              </w:rPr>
            </w:pPr>
          </w:p>
        </w:tc>
        <w:tc>
          <w:tcPr>
            <w:tcW w:w="1573" w:type="dxa"/>
          </w:tcPr>
          <w:p w14:paraId="06CB17B3" w14:textId="217E0A36"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Stratejik Planlama Ekibi Alt Çalışma Grupları</w:t>
            </w:r>
          </w:p>
        </w:tc>
        <w:tc>
          <w:tcPr>
            <w:tcW w:w="1762" w:type="dxa"/>
            <w:vMerge/>
          </w:tcPr>
          <w:p w14:paraId="3858D118" w14:textId="77777777" w:rsidR="00E41B60" w:rsidRPr="00D75A4A" w:rsidRDefault="00E41B60" w:rsidP="00E41B60">
            <w:pPr>
              <w:jc w:val="both"/>
              <w:rPr>
                <w:rFonts w:ascii="Aptos" w:hAnsi="Aptos" w:cs="Times New Roman"/>
                <w:sz w:val="21"/>
                <w:szCs w:val="21"/>
              </w:rPr>
            </w:pPr>
          </w:p>
        </w:tc>
        <w:tc>
          <w:tcPr>
            <w:tcW w:w="2000" w:type="dxa"/>
            <w:vMerge/>
          </w:tcPr>
          <w:p w14:paraId="425A5FDC" w14:textId="77777777" w:rsidR="00E41B60" w:rsidRPr="00D75A4A" w:rsidRDefault="00E41B60" w:rsidP="00E41B60">
            <w:pPr>
              <w:jc w:val="both"/>
              <w:rPr>
                <w:rFonts w:ascii="Aptos" w:hAnsi="Aptos" w:cs="Times New Roman"/>
                <w:sz w:val="21"/>
                <w:szCs w:val="21"/>
              </w:rPr>
            </w:pPr>
          </w:p>
        </w:tc>
      </w:tr>
      <w:tr w:rsidR="00E41B60" w:rsidRPr="00D75A4A" w14:paraId="54AC1C8C" w14:textId="77777777" w:rsidTr="00EB5F7F">
        <w:trPr>
          <w:trHeight w:val="20"/>
        </w:trPr>
        <w:tc>
          <w:tcPr>
            <w:tcW w:w="846" w:type="dxa"/>
            <w:vMerge/>
          </w:tcPr>
          <w:p w14:paraId="7720CEB6" w14:textId="77777777" w:rsidR="00E41B60" w:rsidRPr="00D75A4A" w:rsidRDefault="00E41B60" w:rsidP="00E41B60">
            <w:pPr>
              <w:jc w:val="center"/>
              <w:rPr>
                <w:rFonts w:ascii="Aptos" w:hAnsi="Aptos" w:cs="Times New Roman"/>
                <w:sz w:val="21"/>
                <w:szCs w:val="21"/>
              </w:rPr>
            </w:pPr>
          </w:p>
        </w:tc>
        <w:tc>
          <w:tcPr>
            <w:tcW w:w="2864" w:type="dxa"/>
            <w:vMerge/>
          </w:tcPr>
          <w:p w14:paraId="40A71234" w14:textId="77777777" w:rsidR="00E41B60" w:rsidRPr="00D75A4A" w:rsidRDefault="00E41B60" w:rsidP="00E41B60">
            <w:pPr>
              <w:rPr>
                <w:rFonts w:ascii="Aptos" w:hAnsi="Aptos" w:cs="Times New Roman"/>
                <w:sz w:val="21"/>
                <w:szCs w:val="21"/>
              </w:rPr>
            </w:pPr>
          </w:p>
        </w:tc>
        <w:tc>
          <w:tcPr>
            <w:tcW w:w="1161" w:type="dxa"/>
            <w:vMerge/>
          </w:tcPr>
          <w:p w14:paraId="647238EB" w14:textId="77777777" w:rsidR="00E41B60" w:rsidRPr="00D75A4A" w:rsidRDefault="00E41B60" w:rsidP="00E41B60">
            <w:pPr>
              <w:jc w:val="both"/>
              <w:rPr>
                <w:rFonts w:ascii="Aptos" w:hAnsi="Aptos" w:cs="Times New Roman"/>
                <w:sz w:val="21"/>
                <w:szCs w:val="21"/>
              </w:rPr>
            </w:pPr>
          </w:p>
        </w:tc>
        <w:tc>
          <w:tcPr>
            <w:tcW w:w="1573" w:type="dxa"/>
          </w:tcPr>
          <w:p w14:paraId="0CFE7C05" w14:textId="7B5A7375" w:rsidR="00E41B60" w:rsidRPr="00D75A4A" w:rsidRDefault="00E41B60"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19E88DD5" w14:textId="77777777" w:rsidR="00E41B60" w:rsidRPr="00D75A4A" w:rsidRDefault="00E41B60" w:rsidP="00E41B60">
            <w:pPr>
              <w:jc w:val="both"/>
              <w:rPr>
                <w:rFonts w:ascii="Aptos" w:hAnsi="Aptos" w:cs="Times New Roman"/>
                <w:sz w:val="21"/>
                <w:szCs w:val="21"/>
              </w:rPr>
            </w:pPr>
          </w:p>
        </w:tc>
        <w:tc>
          <w:tcPr>
            <w:tcW w:w="2000" w:type="dxa"/>
            <w:vMerge/>
          </w:tcPr>
          <w:p w14:paraId="0995D8D5" w14:textId="77777777" w:rsidR="00E41B60" w:rsidRPr="00D75A4A" w:rsidRDefault="00E41B60" w:rsidP="00E41B60">
            <w:pPr>
              <w:jc w:val="both"/>
              <w:rPr>
                <w:rFonts w:ascii="Aptos" w:hAnsi="Aptos" w:cs="Times New Roman"/>
                <w:sz w:val="21"/>
                <w:szCs w:val="21"/>
              </w:rPr>
            </w:pPr>
          </w:p>
        </w:tc>
      </w:tr>
      <w:tr w:rsidR="00E41B60" w:rsidRPr="00D75A4A" w14:paraId="01146A80" w14:textId="77777777" w:rsidTr="00EB5F7F">
        <w:trPr>
          <w:trHeight w:val="20"/>
        </w:trPr>
        <w:tc>
          <w:tcPr>
            <w:tcW w:w="846" w:type="dxa"/>
          </w:tcPr>
          <w:p w14:paraId="2107AEB1" w14:textId="4FA29037" w:rsidR="00E41B60" w:rsidRPr="00D75A4A" w:rsidRDefault="00E41B60" w:rsidP="00E41B60">
            <w:pPr>
              <w:jc w:val="center"/>
              <w:rPr>
                <w:rFonts w:ascii="Aptos" w:hAnsi="Aptos" w:cs="Times New Roman"/>
                <w:sz w:val="21"/>
                <w:szCs w:val="21"/>
              </w:rPr>
            </w:pPr>
            <w:r w:rsidRPr="00D75A4A">
              <w:rPr>
                <w:rFonts w:ascii="Aptos" w:hAnsi="Aptos" w:cs="Times New Roman"/>
                <w:sz w:val="21"/>
                <w:szCs w:val="21"/>
              </w:rPr>
              <w:lastRenderedPageBreak/>
              <w:t>2.1.16.</w:t>
            </w:r>
          </w:p>
        </w:tc>
        <w:tc>
          <w:tcPr>
            <w:tcW w:w="2864" w:type="dxa"/>
          </w:tcPr>
          <w:p w14:paraId="3EC58C66" w14:textId="40554C7A" w:rsidR="00E41B60" w:rsidRPr="00D75A4A" w:rsidRDefault="00E41B60" w:rsidP="00E41B60">
            <w:pPr>
              <w:rPr>
                <w:rFonts w:ascii="Aptos" w:hAnsi="Aptos" w:cs="Times New Roman"/>
                <w:sz w:val="21"/>
                <w:szCs w:val="21"/>
              </w:rPr>
            </w:pPr>
            <w:r w:rsidRPr="00D75A4A">
              <w:rPr>
                <w:rFonts w:ascii="Aptos" w:hAnsi="Aptos" w:cs="Times New Roman"/>
                <w:sz w:val="21"/>
                <w:szCs w:val="21"/>
              </w:rPr>
              <w:t>Kurumsal amaç ve hedeflerin gerçekleştirilmesi amacıyla biriminize ait özel hedefler belirlenmiş midir?</w:t>
            </w:r>
          </w:p>
        </w:tc>
        <w:tc>
          <w:tcPr>
            <w:tcW w:w="1161" w:type="dxa"/>
          </w:tcPr>
          <w:p w14:paraId="3BA80590" w14:textId="57AAC51E" w:rsidR="00E41B60" w:rsidRPr="00D75A4A" w:rsidRDefault="00E41B60" w:rsidP="00E41B60">
            <w:pPr>
              <w:jc w:val="both"/>
              <w:rPr>
                <w:rFonts w:ascii="Aptos" w:hAnsi="Aptos" w:cs="Times New Roman"/>
                <w:sz w:val="21"/>
                <w:szCs w:val="21"/>
              </w:rPr>
            </w:pPr>
            <w:r w:rsidRPr="00D75A4A">
              <w:rPr>
                <w:rFonts w:ascii="Aptos" w:hAnsi="Aptos" w:cs="Times New Roman"/>
                <w:sz w:val="21"/>
                <w:szCs w:val="21"/>
              </w:rPr>
              <w:t>Tüm Birimler</w:t>
            </w:r>
          </w:p>
        </w:tc>
        <w:tc>
          <w:tcPr>
            <w:tcW w:w="1573" w:type="dxa"/>
          </w:tcPr>
          <w:p w14:paraId="37EA3D5B" w14:textId="7F1DD610"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 Geliştirme Daire Başkanlığı</w:t>
            </w:r>
          </w:p>
        </w:tc>
        <w:tc>
          <w:tcPr>
            <w:tcW w:w="1762" w:type="dxa"/>
          </w:tcPr>
          <w:p w14:paraId="30408FF2" w14:textId="77777777" w:rsidR="00E41B60" w:rsidRPr="00D75A4A" w:rsidRDefault="00E41B60" w:rsidP="00E41B60">
            <w:pPr>
              <w:jc w:val="both"/>
              <w:rPr>
                <w:rFonts w:ascii="Aptos" w:hAnsi="Aptos" w:cs="Times New Roman"/>
                <w:sz w:val="21"/>
                <w:szCs w:val="21"/>
              </w:rPr>
            </w:pPr>
          </w:p>
        </w:tc>
        <w:tc>
          <w:tcPr>
            <w:tcW w:w="2000" w:type="dxa"/>
          </w:tcPr>
          <w:p w14:paraId="37DF001F" w14:textId="77777777" w:rsidR="00E41B60" w:rsidRPr="00D75A4A" w:rsidRDefault="00E41B60" w:rsidP="00E41B60">
            <w:pPr>
              <w:jc w:val="both"/>
              <w:rPr>
                <w:rFonts w:ascii="Aptos" w:hAnsi="Aptos" w:cs="Times New Roman"/>
                <w:sz w:val="21"/>
                <w:szCs w:val="21"/>
              </w:rPr>
            </w:pPr>
          </w:p>
        </w:tc>
      </w:tr>
      <w:tr w:rsidR="00E41B60" w:rsidRPr="00D75A4A" w14:paraId="1B4ECCE2" w14:textId="77777777" w:rsidTr="00EB5F7F">
        <w:trPr>
          <w:trHeight w:val="20"/>
        </w:trPr>
        <w:tc>
          <w:tcPr>
            <w:tcW w:w="846" w:type="dxa"/>
            <w:vMerge w:val="restart"/>
          </w:tcPr>
          <w:p w14:paraId="07465DB0" w14:textId="3811F7F2" w:rsidR="00E41B60" w:rsidRPr="00D75A4A" w:rsidRDefault="00E41B60" w:rsidP="00E41B60">
            <w:pPr>
              <w:jc w:val="center"/>
              <w:rPr>
                <w:rFonts w:ascii="Aptos" w:hAnsi="Aptos" w:cs="Times New Roman"/>
                <w:sz w:val="21"/>
                <w:szCs w:val="21"/>
              </w:rPr>
            </w:pPr>
            <w:r w:rsidRPr="00D75A4A">
              <w:rPr>
                <w:rFonts w:ascii="Aptos" w:hAnsi="Aptos" w:cs="Times New Roman"/>
                <w:sz w:val="21"/>
                <w:szCs w:val="21"/>
              </w:rPr>
              <w:t>2.1.17.</w:t>
            </w:r>
          </w:p>
        </w:tc>
        <w:tc>
          <w:tcPr>
            <w:tcW w:w="2864" w:type="dxa"/>
            <w:vMerge w:val="restart"/>
          </w:tcPr>
          <w:p w14:paraId="3184CA5C" w14:textId="3A4FD7EC" w:rsidR="00E41B60" w:rsidRPr="00D75A4A" w:rsidRDefault="00E41B60" w:rsidP="00E41B60">
            <w:pPr>
              <w:rPr>
                <w:rFonts w:ascii="Aptos" w:hAnsi="Aptos" w:cs="Times New Roman"/>
                <w:sz w:val="21"/>
                <w:szCs w:val="21"/>
              </w:rPr>
            </w:pPr>
            <w:r w:rsidRPr="00D75A4A">
              <w:rPr>
                <w:rFonts w:ascii="Aptos" w:hAnsi="Aptos" w:cs="Times New Roman"/>
                <w:sz w:val="21"/>
                <w:szCs w:val="21"/>
              </w:rPr>
              <w:t>Kurumsal amaç ve hedeflerin belirlenmesinde mevcut politikalar yanında yeni başlayacak faaliyetlere yönelik kaynakların maliyet analizi yapılmış mıdır?</w:t>
            </w:r>
          </w:p>
        </w:tc>
        <w:tc>
          <w:tcPr>
            <w:tcW w:w="1161" w:type="dxa"/>
            <w:vMerge w:val="restart"/>
          </w:tcPr>
          <w:p w14:paraId="4E53EAD9" w14:textId="0074011F" w:rsidR="00E41B60" w:rsidRPr="00D75A4A" w:rsidRDefault="00E41B60" w:rsidP="00E41B60">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04656A9A" w14:textId="7D5BB463" w:rsidR="00E41B60" w:rsidRPr="00D75A4A" w:rsidRDefault="00E41B60" w:rsidP="00E41B60">
            <w:pPr>
              <w:rPr>
                <w:rFonts w:ascii="Aptos" w:hAnsi="Aptos" w:cs="Times New Roman"/>
                <w:sz w:val="21"/>
                <w:szCs w:val="21"/>
              </w:rPr>
            </w:pPr>
            <w:r w:rsidRPr="00D75A4A">
              <w:rPr>
                <w:rFonts w:ascii="Aptos" w:hAnsi="Aptos" w:cs="Times New Roman"/>
                <w:sz w:val="21"/>
                <w:szCs w:val="21"/>
              </w:rPr>
              <w:t>Rektörlük</w:t>
            </w:r>
          </w:p>
        </w:tc>
        <w:tc>
          <w:tcPr>
            <w:tcW w:w="1762" w:type="dxa"/>
            <w:vMerge w:val="restart"/>
          </w:tcPr>
          <w:p w14:paraId="41B756FC" w14:textId="77777777" w:rsidR="00E41B60" w:rsidRPr="00D75A4A" w:rsidRDefault="00E41B60" w:rsidP="00E41B60">
            <w:pPr>
              <w:jc w:val="both"/>
              <w:rPr>
                <w:rFonts w:ascii="Aptos" w:hAnsi="Aptos" w:cs="Times New Roman"/>
                <w:sz w:val="21"/>
                <w:szCs w:val="21"/>
              </w:rPr>
            </w:pPr>
          </w:p>
        </w:tc>
        <w:tc>
          <w:tcPr>
            <w:tcW w:w="2000" w:type="dxa"/>
            <w:vMerge w:val="restart"/>
          </w:tcPr>
          <w:p w14:paraId="3190CE80" w14:textId="77777777" w:rsidR="00E41B60" w:rsidRPr="00D75A4A" w:rsidRDefault="00E41B60" w:rsidP="00E41B60">
            <w:pPr>
              <w:jc w:val="both"/>
              <w:rPr>
                <w:rFonts w:ascii="Aptos" w:hAnsi="Aptos" w:cs="Times New Roman"/>
                <w:sz w:val="21"/>
                <w:szCs w:val="21"/>
              </w:rPr>
            </w:pPr>
          </w:p>
        </w:tc>
      </w:tr>
      <w:tr w:rsidR="00E41B60" w:rsidRPr="00D75A4A" w14:paraId="47CFBB0B" w14:textId="77777777" w:rsidTr="00EB5F7F">
        <w:trPr>
          <w:trHeight w:val="20"/>
        </w:trPr>
        <w:tc>
          <w:tcPr>
            <w:tcW w:w="846" w:type="dxa"/>
            <w:vMerge/>
          </w:tcPr>
          <w:p w14:paraId="598CA572" w14:textId="77777777" w:rsidR="00E41B60" w:rsidRPr="00D75A4A" w:rsidRDefault="00E41B60" w:rsidP="00E41B60">
            <w:pPr>
              <w:jc w:val="center"/>
              <w:rPr>
                <w:rFonts w:ascii="Aptos" w:hAnsi="Aptos" w:cs="Times New Roman"/>
                <w:sz w:val="21"/>
                <w:szCs w:val="21"/>
              </w:rPr>
            </w:pPr>
          </w:p>
        </w:tc>
        <w:tc>
          <w:tcPr>
            <w:tcW w:w="2864" w:type="dxa"/>
            <w:vMerge/>
          </w:tcPr>
          <w:p w14:paraId="03B3F397" w14:textId="77777777" w:rsidR="00E41B60" w:rsidRPr="00D75A4A" w:rsidRDefault="00E41B60" w:rsidP="00E41B60">
            <w:pPr>
              <w:rPr>
                <w:rFonts w:ascii="Aptos" w:hAnsi="Aptos" w:cs="Times New Roman"/>
                <w:sz w:val="21"/>
                <w:szCs w:val="21"/>
              </w:rPr>
            </w:pPr>
          </w:p>
        </w:tc>
        <w:tc>
          <w:tcPr>
            <w:tcW w:w="1161" w:type="dxa"/>
            <w:vMerge/>
          </w:tcPr>
          <w:p w14:paraId="29948DEC" w14:textId="77777777" w:rsidR="00E41B60" w:rsidRPr="00D75A4A" w:rsidRDefault="00E41B60" w:rsidP="00E41B60">
            <w:pPr>
              <w:jc w:val="both"/>
              <w:rPr>
                <w:rFonts w:ascii="Aptos" w:hAnsi="Aptos" w:cs="Times New Roman"/>
                <w:sz w:val="21"/>
                <w:szCs w:val="21"/>
              </w:rPr>
            </w:pPr>
          </w:p>
        </w:tc>
        <w:tc>
          <w:tcPr>
            <w:tcW w:w="1573" w:type="dxa"/>
          </w:tcPr>
          <w:p w14:paraId="431554B3" w14:textId="422427A9"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245F392F" w14:textId="77777777" w:rsidR="00E41B60" w:rsidRPr="00D75A4A" w:rsidRDefault="00E41B60" w:rsidP="00E41B60">
            <w:pPr>
              <w:jc w:val="both"/>
              <w:rPr>
                <w:rFonts w:ascii="Aptos" w:hAnsi="Aptos" w:cs="Times New Roman"/>
                <w:sz w:val="21"/>
                <w:szCs w:val="21"/>
              </w:rPr>
            </w:pPr>
          </w:p>
        </w:tc>
        <w:tc>
          <w:tcPr>
            <w:tcW w:w="2000" w:type="dxa"/>
            <w:vMerge/>
          </w:tcPr>
          <w:p w14:paraId="742197F6" w14:textId="77777777" w:rsidR="00E41B60" w:rsidRPr="00D75A4A" w:rsidRDefault="00E41B60" w:rsidP="00E41B60">
            <w:pPr>
              <w:jc w:val="both"/>
              <w:rPr>
                <w:rFonts w:ascii="Aptos" w:hAnsi="Aptos" w:cs="Times New Roman"/>
                <w:sz w:val="21"/>
                <w:szCs w:val="21"/>
              </w:rPr>
            </w:pPr>
          </w:p>
        </w:tc>
      </w:tr>
      <w:tr w:rsidR="00E41B60" w:rsidRPr="00D75A4A" w14:paraId="2FF4A9D9" w14:textId="77777777" w:rsidTr="00EB5F7F">
        <w:trPr>
          <w:trHeight w:val="20"/>
        </w:trPr>
        <w:tc>
          <w:tcPr>
            <w:tcW w:w="846" w:type="dxa"/>
            <w:vMerge/>
          </w:tcPr>
          <w:p w14:paraId="07476672" w14:textId="77777777" w:rsidR="00E41B60" w:rsidRPr="00D75A4A" w:rsidRDefault="00E41B60" w:rsidP="00E41B60">
            <w:pPr>
              <w:jc w:val="center"/>
              <w:rPr>
                <w:rFonts w:ascii="Aptos" w:hAnsi="Aptos" w:cs="Times New Roman"/>
                <w:sz w:val="21"/>
                <w:szCs w:val="21"/>
              </w:rPr>
            </w:pPr>
          </w:p>
        </w:tc>
        <w:tc>
          <w:tcPr>
            <w:tcW w:w="2864" w:type="dxa"/>
            <w:vMerge/>
          </w:tcPr>
          <w:p w14:paraId="5931E7E6" w14:textId="77777777" w:rsidR="00E41B60" w:rsidRPr="00D75A4A" w:rsidRDefault="00E41B60" w:rsidP="00E41B60">
            <w:pPr>
              <w:rPr>
                <w:rFonts w:ascii="Aptos" w:hAnsi="Aptos" w:cs="Times New Roman"/>
                <w:sz w:val="21"/>
                <w:szCs w:val="21"/>
              </w:rPr>
            </w:pPr>
          </w:p>
        </w:tc>
        <w:tc>
          <w:tcPr>
            <w:tcW w:w="1161" w:type="dxa"/>
            <w:vMerge/>
          </w:tcPr>
          <w:p w14:paraId="6A9A3D24" w14:textId="77777777" w:rsidR="00E41B60" w:rsidRPr="00D75A4A" w:rsidRDefault="00E41B60" w:rsidP="00E41B60">
            <w:pPr>
              <w:jc w:val="both"/>
              <w:rPr>
                <w:rFonts w:ascii="Aptos" w:hAnsi="Aptos" w:cs="Times New Roman"/>
                <w:sz w:val="21"/>
                <w:szCs w:val="21"/>
              </w:rPr>
            </w:pPr>
          </w:p>
        </w:tc>
        <w:tc>
          <w:tcPr>
            <w:tcW w:w="1573" w:type="dxa"/>
          </w:tcPr>
          <w:p w14:paraId="3A287F12" w14:textId="001260C8"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Stratejik Planlama Ekibi</w:t>
            </w:r>
          </w:p>
        </w:tc>
        <w:tc>
          <w:tcPr>
            <w:tcW w:w="1762" w:type="dxa"/>
            <w:vMerge/>
          </w:tcPr>
          <w:p w14:paraId="3E9FAC15" w14:textId="77777777" w:rsidR="00E41B60" w:rsidRPr="00D75A4A" w:rsidRDefault="00E41B60" w:rsidP="00E41B60">
            <w:pPr>
              <w:jc w:val="both"/>
              <w:rPr>
                <w:rFonts w:ascii="Aptos" w:hAnsi="Aptos" w:cs="Times New Roman"/>
                <w:sz w:val="21"/>
                <w:szCs w:val="21"/>
              </w:rPr>
            </w:pPr>
          </w:p>
        </w:tc>
        <w:tc>
          <w:tcPr>
            <w:tcW w:w="2000" w:type="dxa"/>
            <w:vMerge/>
          </w:tcPr>
          <w:p w14:paraId="0E99739B" w14:textId="77777777" w:rsidR="00E41B60" w:rsidRPr="00D75A4A" w:rsidRDefault="00E41B60" w:rsidP="00E41B60">
            <w:pPr>
              <w:jc w:val="both"/>
              <w:rPr>
                <w:rFonts w:ascii="Aptos" w:hAnsi="Aptos" w:cs="Times New Roman"/>
                <w:sz w:val="21"/>
                <w:szCs w:val="21"/>
              </w:rPr>
            </w:pPr>
          </w:p>
        </w:tc>
      </w:tr>
      <w:tr w:rsidR="00E41B60" w:rsidRPr="00D75A4A" w14:paraId="01A2D404" w14:textId="77777777" w:rsidTr="00EB5F7F">
        <w:trPr>
          <w:trHeight w:val="20"/>
        </w:trPr>
        <w:tc>
          <w:tcPr>
            <w:tcW w:w="846" w:type="dxa"/>
            <w:vMerge/>
          </w:tcPr>
          <w:p w14:paraId="5824A792" w14:textId="77777777" w:rsidR="00E41B60" w:rsidRPr="00D75A4A" w:rsidRDefault="00E41B60" w:rsidP="00E41B60">
            <w:pPr>
              <w:jc w:val="center"/>
              <w:rPr>
                <w:rFonts w:ascii="Aptos" w:hAnsi="Aptos" w:cs="Times New Roman"/>
                <w:sz w:val="21"/>
                <w:szCs w:val="21"/>
              </w:rPr>
            </w:pPr>
          </w:p>
        </w:tc>
        <w:tc>
          <w:tcPr>
            <w:tcW w:w="2864" w:type="dxa"/>
            <w:vMerge/>
          </w:tcPr>
          <w:p w14:paraId="113D7FA8" w14:textId="77777777" w:rsidR="00E41B60" w:rsidRPr="00D75A4A" w:rsidRDefault="00E41B60" w:rsidP="00E41B60">
            <w:pPr>
              <w:rPr>
                <w:rFonts w:ascii="Aptos" w:hAnsi="Aptos" w:cs="Times New Roman"/>
                <w:sz w:val="21"/>
                <w:szCs w:val="21"/>
              </w:rPr>
            </w:pPr>
          </w:p>
        </w:tc>
        <w:tc>
          <w:tcPr>
            <w:tcW w:w="1161" w:type="dxa"/>
            <w:vMerge/>
          </w:tcPr>
          <w:p w14:paraId="7F570DEB" w14:textId="77777777" w:rsidR="00E41B60" w:rsidRPr="00D75A4A" w:rsidRDefault="00E41B60" w:rsidP="00E41B60">
            <w:pPr>
              <w:jc w:val="both"/>
              <w:rPr>
                <w:rFonts w:ascii="Aptos" w:hAnsi="Aptos" w:cs="Times New Roman"/>
                <w:sz w:val="21"/>
                <w:szCs w:val="21"/>
              </w:rPr>
            </w:pPr>
          </w:p>
        </w:tc>
        <w:tc>
          <w:tcPr>
            <w:tcW w:w="1573" w:type="dxa"/>
          </w:tcPr>
          <w:p w14:paraId="49BDF1EC" w14:textId="5C1778B9"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Stratejik Planlama Ekibi Alt Çalışma Grupları</w:t>
            </w:r>
          </w:p>
        </w:tc>
        <w:tc>
          <w:tcPr>
            <w:tcW w:w="1762" w:type="dxa"/>
            <w:vMerge/>
          </w:tcPr>
          <w:p w14:paraId="16F6C6D3" w14:textId="77777777" w:rsidR="00E41B60" w:rsidRPr="00D75A4A" w:rsidRDefault="00E41B60" w:rsidP="00E41B60">
            <w:pPr>
              <w:jc w:val="both"/>
              <w:rPr>
                <w:rFonts w:ascii="Aptos" w:hAnsi="Aptos" w:cs="Times New Roman"/>
                <w:sz w:val="21"/>
                <w:szCs w:val="21"/>
              </w:rPr>
            </w:pPr>
          </w:p>
        </w:tc>
        <w:tc>
          <w:tcPr>
            <w:tcW w:w="2000" w:type="dxa"/>
            <w:vMerge/>
          </w:tcPr>
          <w:p w14:paraId="14364933" w14:textId="77777777" w:rsidR="00E41B60" w:rsidRPr="00D75A4A" w:rsidRDefault="00E41B60" w:rsidP="00E41B60">
            <w:pPr>
              <w:jc w:val="both"/>
              <w:rPr>
                <w:rFonts w:ascii="Aptos" w:hAnsi="Aptos" w:cs="Times New Roman"/>
                <w:sz w:val="21"/>
                <w:szCs w:val="21"/>
              </w:rPr>
            </w:pPr>
          </w:p>
        </w:tc>
      </w:tr>
      <w:tr w:rsidR="00E41B60" w:rsidRPr="00D75A4A" w14:paraId="2EC74653" w14:textId="77777777" w:rsidTr="00EB5F7F">
        <w:trPr>
          <w:trHeight w:val="20"/>
        </w:trPr>
        <w:tc>
          <w:tcPr>
            <w:tcW w:w="846" w:type="dxa"/>
            <w:vMerge/>
          </w:tcPr>
          <w:p w14:paraId="5EAC508D" w14:textId="77777777" w:rsidR="00E41B60" w:rsidRPr="00D75A4A" w:rsidRDefault="00E41B60" w:rsidP="00E41B60">
            <w:pPr>
              <w:jc w:val="center"/>
              <w:rPr>
                <w:rFonts w:ascii="Aptos" w:hAnsi="Aptos" w:cs="Times New Roman"/>
                <w:sz w:val="21"/>
                <w:szCs w:val="21"/>
              </w:rPr>
            </w:pPr>
          </w:p>
        </w:tc>
        <w:tc>
          <w:tcPr>
            <w:tcW w:w="2864" w:type="dxa"/>
            <w:vMerge/>
          </w:tcPr>
          <w:p w14:paraId="139B2CC9" w14:textId="77777777" w:rsidR="00E41B60" w:rsidRPr="00D75A4A" w:rsidRDefault="00E41B60" w:rsidP="00E41B60">
            <w:pPr>
              <w:rPr>
                <w:rFonts w:ascii="Aptos" w:hAnsi="Aptos" w:cs="Times New Roman"/>
                <w:sz w:val="21"/>
                <w:szCs w:val="21"/>
              </w:rPr>
            </w:pPr>
          </w:p>
        </w:tc>
        <w:tc>
          <w:tcPr>
            <w:tcW w:w="1161" w:type="dxa"/>
            <w:vMerge/>
          </w:tcPr>
          <w:p w14:paraId="4311C7C0" w14:textId="77777777" w:rsidR="00E41B60" w:rsidRPr="00D75A4A" w:rsidRDefault="00E41B60" w:rsidP="00E41B60">
            <w:pPr>
              <w:jc w:val="both"/>
              <w:rPr>
                <w:rFonts w:ascii="Aptos" w:hAnsi="Aptos" w:cs="Times New Roman"/>
                <w:sz w:val="21"/>
                <w:szCs w:val="21"/>
              </w:rPr>
            </w:pPr>
          </w:p>
        </w:tc>
        <w:tc>
          <w:tcPr>
            <w:tcW w:w="1573" w:type="dxa"/>
          </w:tcPr>
          <w:p w14:paraId="1C28FB73" w14:textId="0B7F4786" w:rsidR="00E41B60" w:rsidRPr="00D75A4A" w:rsidRDefault="00E41B60"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6B43376D" w14:textId="77777777" w:rsidR="00E41B60" w:rsidRPr="00D75A4A" w:rsidRDefault="00E41B60" w:rsidP="00E41B60">
            <w:pPr>
              <w:jc w:val="both"/>
              <w:rPr>
                <w:rFonts w:ascii="Aptos" w:hAnsi="Aptos" w:cs="Times New Roman"/>
                <w:sz w:val="21"/>
                <w:szCs w:val="21"/>
              </w:rPr>
            </w:pPr>
          </w:p>
        </w:tc>
        <w:tc>
          <w:tcPr>
            <w:tcW w:w="2000" w:type="dxa"/>
            <w:vMerge/>
          </w:tcPr>
          <w:p w14:paraId="0CB249D6" w14:textId="77777777" w:rsidR="00E41B60" w:rsidRPr="00D75A4A" w:rsidRDefault="00E41B60" w:rsidP="00E41B60">
            <w:pPr>
              <w:jc w:val="both"/>
              <w:rPr>
                <w:rFonts w:ascii="Aptos" w:hAnsi="Aptos" w:cs="Times New Roman"/>
                <w:sz w:val="21"/>
                <w:szCs w:val="21"/>
              </w:rPr>
            </w:pPr>
          </w:p>
        </w:tc>
      </w:tr>
      <w:tr w:rsidR="00E41B60" w:rsidRPr="00D75A4A" w14:paraId="3740E076" w14:textId="77777777" w:rsidTr="00EB5F7F">
        <w:trPr>
          <w:trHeight w:val="20"/>
        </w:trPr>
        <w:tc>
          <w:tcPr>
            <w:tcW w:w="846" w:type="dxa"/>
            <w:vMerge w:val="restart"/>
          </w:tcPr>
          <w:p w14:paraId="3916BF69" w14:textId="1324607D" w:rsidR="00E41B60" w:rsidRPr="00D75A4A" w:rsidRDefault="00E41B60" w:rsidP="00E41B60">
            <w:pPr>
              <w:jc w:val="center"/>
              <w:rPr>
                <w:rFonts w:ascii="Aptos" w:hAnsi="Aptos" w:cs="Times New Roman"/>
                <w:sz w:val="21"/>
                <w:szCs w:val="21"/>
              </w:rPr>
            </w:pPr>
            <w:r w:rsidRPr="00D75A4A">
              <w:rPr>
                <w:rFonts w:ascii="Aptos" w:hAnsi="Aptos" w:cs="Times New Roman"/>
                <w:sz w:val="21"/>
                <w:szCs w:val="21"/>
              </w:rPr>
              <w:t>2.1.18.</w:t>
            </w:r>
          </w:p>
        </w:tc>
        <w:tc>
          <w:tcPr>
            <w:tcW w:w="2864" w:type="dxa"/>
            <w:vMerge w:val="restart"/>
          </w:tcPr>
          <w:p w14:paraId="38B9F9A9" w14:textId="1C059CC2" w:rsidR="00E41B60" w:rsidRPr="00D75A4A" w:rsidRDefault="00E41B60" w:rsidP="00E41B60">
            <w:pPr>
              <w:rPr>
                <w:rFonts w:ascii="Aptos" w:hAnsi="Aptos" w:cs="Times New Roman"/>
                <w:sz w:val="21"/>
                <w:szCs w:val="21"/>
              </w:rPr>
            </w:pPr>
            <w:r w:rsidRPr="00D75A4A">
              <w:rPr>
                <w:rFonts w:ascii="Aptos" w:hAnsi="Aptos" w:cs="Times New Roman"/>
                <w:sz w:val="21"/>
                <w:szCs w:val="21"/>
              </w:rPr>
              <w:t>Üniversitenin amaç ve hedeflerinin gerçekleşmeleri ile bütçe tahmini ve gerçekleşmeleri birlikte değerlendirilmekte midir?</w:t>
            </w:r>
          </w:p>
        </w:tc>
        <w:tc>
          <w:tcPr>
            <w:tcW w:w="1161" w:type="dxa"/>
            <w:vMerge w:val="restart"/>
          </w:tcPr>
          <w:p w14:paraId="51AB8C0E" w14:textId="394C02E0" w:rsidR="00E41B60" w:rsidRPr="00D75A4A" w:rsidRDefault="00E41B60" w:rsidP="00E41B60">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3D28CFC0" w14:textId="59E51DE5" w:rsidR="00E41B60" w:rsidRPr="00D75A4A" w:rsidRDefault="00E41B60" w:rsidP="00E41B60">
            <w:pPr>
              <w:rPr>
                <w:rFonts w:ascii="Aptos" w:hAnsi="Aptos" w:cs="Times New Roman"/>
                <w:sz w:val="21"/>
                <w:szCs w:val="21"/>
              </w:rPr>
            </w:pPr>
            <w:r w:rsidRPr="00D75A4A">
              <w:rPr>
                <w:rFonts w:ascii="Aptos" w:hAnsi="Aptos" w:cs="Times New Roman"/>
                <w:sz w:val="21"/>
                <w:szCs w:val="21"/>
              </w:rPr>
              <w:t>Rektörlük</w:t>
            </w:r>
          </w:p>
        </w:tc>
        <w:tc>
          <w:tcPr>
            <w:tcW w:w="1762" w:type="dxa"/>
            <w:vMerge w:val="restart"/>
          </w:tcPr>
          <w:p w14:paraId="61B6CA58" w14:textId="77777777" w:rsidR="00E41B60" w:rsidRPr="00D75A4A" w:rsidRDefault="00E41B60" w:rsidP="00E41B60">
            <w:pPr>
              <w:jc w:val="both"/>
              <w:rPr>
                <w:rFonts w:ascii="Aptos" w:hAnsi="Aptos" w:cs="Times New Roman"/>
                <w:sz w:val="21"/>
                <w:szCs w:val="21"/>
              </w:rPr>
            </w:pPr>
          </w:p>
        </w:tc>
        <w:tc>
          <w:tcPr>
            <w:tcW w:w="2000" w:type="dxa"/>
            <w:vMerge w:val="restart"/>
          </w:tcPr>
          <w:p w14:paraId="3C7D8AC1" w14:textId="77777777" w:rsidR="00E41B60" w:rsidRPr="00D75A4A" w:rsidRDefault="00E41B60" w:rsidP="00E41B60">
            <w:pPr>
              <w:jc w:val="both"/>
              <w:rPr>
                <w:rFonts w:ascii="Aptos" w:hAnsi="Aptos" w:cs="Times New Roman"/>
                <w:sz w:val="21"/>
                <w:szCs w:val="21"/>
              </w:rPr>
            </w:pPr>
          </w:p>
        </w:tc>
      </w:tr>
      <w:tr w:rsidR="00E41B60" w:rsidRPr="00D75A4A" w14:paraId="3EAD171C" w14:textId="77777777" w:rsidTr="00EB5F7F">
        <w:trPr>
          <w:trHeight w:val="20"/>
        </w:trPr>
        <w:tc>
          <w:tcPr>
            <w:tcW w:w="846" w:type="dxa"/>
            <w:vMerge/>
          </w:tcPr>
          <w:p w14:paraId="20FA8F6B" w14:textId="77777777" w:rsidR="00E41B60" w:rsidRPr="00D75A4A" w:rsidRDefault="00E41B60" w:rsidP="00E41B60">
            <w:pPr>
              <w:jc w:val="center"/>
              <w:rPr>
                <w:rFonts w:ascii="Aptos" w:hAnsi="Aptos" w:cs="Times New Roman"/>
                <w:sz w:val="21"/>
                <w:szCs w:val="21"/>
              </w:rPr>
            </w:pPr>
          </w:p>
        </w:tc>
        <w:tc>
          <w:tcPr>
            <w:tcW w:w="2864" w:type="dxa"/>
            <w:vMerge/>
          </w:tcPr>
          <w:p w14:paraId="475CC467" w14:textId="77777777" w:rsidR="00E41B60" w:rsidRPr="00D75A4A" w:rsidRDefault="00E41B60" w:rsidP="00E41B60">
            <w:pPr>
              <w:rPr>
                <w:rFonts w:ascii="Aptos" w:hAnsi="Aptos" w:cs="Times New Roman"/>
                <w:sz w:val="21"/>
                <w:szCs w:val="21"/>
              </w:rPr>
            </w:pPr>
          </w:p>
        </w:tc>
        <w:tc>
          <w:tcPr>
            <w:tcW w:w="1161" w:type="dxa"/>
            <w:vMerge/>
          </w:tcPr>
          <w:p w14:paraId="4CE776AA" w14:textId="77777777" w:rsidR="00E41B60" w:rsidRPr="00D75A4A" w:rsidRDefault="00E41B60" w:rsidP="00E41B60">
            <w:pPr>
              <w:jc w:val="both"/>
              <w:rPr>
                <w:rFonts w:ascii="Aptos" w:hAnsi="Aptos" w:cs="Times New Roman"/>
                <w:sz w:val="21"/>
                <w:szCs w:val="21"/>
              </w:rPr>
            </w:pPr>
          </w:p>
        </w:tc>
        <w:tc>
          <w:tcPr>
            <w:tcW w:w="1573" w:type="dxa"/>
          </w:tcPr>
          <w:p w14:paraId="66C02A07" w14:textId="6ABBE286"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75193950" w14:textId="77777777" w:rsidR="00E41B60" w:rsidRPr="00D75A4A" w:rsidRDefault="00E41B60" w:rsidP="00E41B60">
            <w:pPr>
              <w:jc w:val="both"/>
              <w:rPr>
                <w:rFonts w:ascii="Aptos" w:hAnsi="Aptos" w:cs="Times New Roman"/>
                <w:sz w:val="21"/>
                <w:szCs w:val="21"/>
              </w:rPr>
            </w:pPr>
          </w:p>
        </w:tc>
        <w:tc>
          <w:tcPr>
            <w:tcW w:w="2000" w:type="dxa"/>
            <w:vMerge/>
          </w:tcPr>
          <w:p w14:paraId="63B8AC0B" w14:textId="77777777" w:rsidR="00E41B60" w:rsidRPr="00D75A4A" w:rsidRDefault="00E41B60" w:rsidP="00E41B60">
            <w:pPr>
              <w:jc w:val="both"/>
              <w:rPr>
                <w:rFonts w:ascii="Aptos" w:hAnsi="Aptos" w:cs="Times New Roman"/>
                <w:sz w:val="21"/>
                <w:szCs w:val="21"/>
              </w:rPr>
            </w:pPr>
          </w:p>
        </w:tc>
      </w:tr>
      <w:tr w:rsidR="00E41B60" w:rsidRPr="00D75A4A" w14:paraId="396829DD" w14:textId="77777777" w:rsidTr="00EB5F7F">
        <w:trPr>
          <w:trHeight w:val="20"/>
        </w:trPr>
        <w:tc>
          <w:tcPr>
            <w:tcW w:w="846" w:type="dxa"/>
            <w:vMerge/>
          </w:tcPr>
          <w:p w14:paraId="115C6358" w14:textId="77777777" w:rsidR="00E41B60" w:rsidRPr="00D75A4A" w:rsidRDefault="00E41B60" w:rsidP="00E41B60">
            <w:pPr>
              <w:jc w:val="center"/>
              <w:rPr>
                <w:rFonts w:ascii="Aptos" w:hAnsi="Aptos" w:cs="Times New Roman"/>
                <w:sz w:val="21"/>
                <w:szCs w:val="21"/>
              </w:rPr>
            </w:pPr>
          </w:p>
        </w:tc>
        <w:tc>
          <w:tcPr>
            <w:tcW w:w="2864" w:type="dxa"/>
            <w:vMerge/>
          </w:tcPr>
          <w:p w14:paraId="205BD61A" w14:textId="77777777" w:rsidR="00E41B60" w:rsidRPr="00D75A4A" w:rsidRDefault="00E41B60" w:rsidP="00E41B60">
            <w:pPr>
              <w:rPr>
                <w:rFonts w:ascii="Aptos" w:hAnsi="Aptos" w:cs="Times New Roman"/>
                <w:sz w:val="21"/>
                <w:szCs w:val="21"/>
              </w:rPr>
            </w:pPr>
          </w:p>
        </w:tc>
        <w:tc>
          <w:tcPr>
            <w:tcW w:w="1161" w:type="dxa"/>
            <w:vMerge/>
          </w:tcPr>
          <w:p w14:paraId="7E316095" w14:textId="77777777" w:rsidR="00E41B60" w:rsidRPr="00D75A4A" w:rsidRDefault="00E41B60" w:rsidP="00E41B60">
            <w:pPr>
              <w:jc w:val="both"/>
              <w:rPr>
                <w:rFonts w:ascii="Aptos" w:hAnsi="Aptos" w:cs="Times New Roman"/>
                <w:sz w:val="21"/>
                <w:szCs w:val="21"/>
              </w:rPr>
            </w:pPr>
          </w:p>
        </w:tc>
        <w:tc>
          <w:tcPr>
            <w:tcW w:w="1573" w:type="dxa"/>
          </w:tcPr>
          <w:p w14:paraId="47533CB9" w14:textId="03DA0778" w:rsidR="00E41B60" w:rsidRPr="00D75A4A" w:rsidRDefault="00E41B60"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5F4D6424" w14:textId="77777777" w:rsidR="00E41B60" w:rsidRPr="00D75A4A" w:rsidRDefault="00E41B60" w:rsidP="00E41B60">
            <w:pPr>
              <w:jc w:val="both"/>
              <w:rPr>
                <w:rFonts w:ascii="Aptos" w:hAnsi="Aptos" w:cs="Times New Roman"/>
                <w:sz w:val="21"/>
                <w:szCs w:val="21"/>
              </w:rPr>
            </w:pPr>
          </w:p>
        </w:tc>
        <w:tc>
          <w:tcPr>
            <w:tcW w:w="2000" w:type="dxa"/>
            <w:vMerge/>
          </w:tcPr>
          <w:p w14:paraId="3707983D" w14:textId="77777777" w:rsidR="00E41B60" w:rsidRPr="00D75A4A" w:rsidRDefault="00E41B60" w:rsidP="00E41B60">
            <w:pPr>
              <w:jc w:val="both"/>
              <w:rPr>
                <w:rFonts w:ascii="Aptos" w:hAnsi="Aptos" w:cs="Times New Roman"/>
                <w:sz w:val="21"/>
                <w:szCs w:val="21"/>
              </w:rPr>
            </w:pPr>
          </w:p>
        </w:tc>
      </w:tr>
      <w:tr w:rsidR="00E41B60" w:rsidRPr="00D75A4A" w14:paraId="13FE5E02" w14:textId="77777777" w:rsidTr="00EB5F7F">
        <w:trPr>
          <w:trHeight w:val="20"/>
        </w:trPr>
        <w:tc>
          <w:tcPr>
            <w:tcW w:w="846" w:type="dxa"/>
            <w:vMerge w:val="restart"/>
          </w:tcPr>
          <w:p w14:paraId="4EEFDA3F" w14:textId="5182EB60" w:rsidR="00E41B60" w:rsidRPr="00D75A4A" w:rsidRDefault="00E41B60" w:rsidP="00E41B60">
            <w:pPr>
              <w:jc w:val="center"/>
              <w:rPr>
                <w:rFonts w:ascii="Aptos" w:hAnsi="Aptos" w:cs="Times New Roman"/>
                <w:sz w:val="21"/>
                <w:szCs w:val="21"/>
              </w:rPr>
            </w:pPr>
            <w:r w:rsidRPr="00D75A4A">
              <w:rPr>
                <w:rFonts w:ascii="Aptos" w:hAnsi="Aptos" w:cs="Times New Roman"/>
                <w:sz w:val="21"/>
                <w:szCs w:val="21"/>
              </w:rPr>
              <w:t>2.1.19.</w:t>
            </w:r>
          </w:p>
        </w:tc>
        <w:tc>
          <w:tcPr>
            <w:tcW w:w="2864" w:type="dxa"/>
            <w:vMerge w:val="restart"/>
          </w:tcPr>
          <w:p w14:paraId="62947262" w14:textId="269CBC2D" w:rsidR="00E41B60" w:rsidRPr="00D75A4A" w:rsidRDefault="00E41B60" w:rsidP="00E41B60">
            <w:pPr>
              <w:rPr>
                <w:rFonts w:ascii="Aptos" w:hAnsi="Aptos" w:cs="Times New Roman"/>
                <w:sz w:val="21"/>
                <w:szCs w:val="21"/>
              </w:rPr>
            </w:pPr>
            <w:r w:rsidRPr="00D75A4A">
              <w:rPr>
                <w:rFonts w:ascii="Aptos" w:hAnsi="Aptos" w:cs="Times New Roman"/>
                <w:sz w:val="21"/>
                <w:szCs w:val="21"/>
              </w:rPr>
              <w:t>Kurumsal amaç ve hedeflerden hangi düzeyde sapmanın kabul edilebilir olduğu (risk tolerans düzeyi) belirlenmiş midir? Bu risk tolerans düzeyi, yöneticiler ve çalışanlara bildirilmiş midir?</w:t>
            </w:r>
          </w:p>
        </w:tc>
        <w:tc>
          <w:tcPr>
            <w:tcW w:w="1161" w:type="dxa"/>
            <w:vMerge w:val="restart"/>
          </w:tcPr>
          <w:p w14:paraId="73F50F16" w14:textId="2F907383" w:rsidR="00E41B60" w:rsidRPr="00D75A4A" w:rsidRDefault="00E41B60" w:rsidP="00E41B60">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1B50B801" w14:textId="6995A803" w:rsidR="00E41B60" w:rsidRPr="00D75A4A" w:rsidRDefault="00E41B60" w:rsidP="00E41B60">
            <w:pPr>
              <w:rPr>
                <w:rFonts w:ascii="Aptos" w:hAnsi="Aptos" w:cs="Times New Roman"/>
                <w:sz w:val="21"/>
                <w:szCs w:val="21"/>
              </w:rPr>
            </w:pPr>
            <w:r w:rsidRPr="00D75A4A">
              <w:rPr>
                <w:rFonts w:ascii="Aptos" w:hAnsi="Aptos" w:cs="Times New Roman"/>
                <w:sz w:val="21"/>
                <w:szCs w:val="21"/>
              </w:rPr>
              <w:t xml:space="preserve">Rektörlük </w:t>
            </w:r>
          </w:p>
        </w:tc>
        <w:tc>
          <w:tcPr>
            <w:tcW w:w="1762" w:type="dxa"/>
            <w:vMerge w:val="restart"/>
          </w:tcPr>
          <w:p w14:paraId="02AFBF55" w14:textId="77777777" w:rsidR="00E41B60" w:rsidRPr="00D75A4A" w:rsidRDefault="00E41B60" w:rsidP="00E41B60">
            <w:pPr>
              <w:jc w:val="both"/>
              <w:rPr>
                <w:rFonts w:ascii="Aptos" w:hAnsi="Aptos" w:cs="Times New Roman"/>
                <w:sz w:val="21"/>
                <w:szCs w:val="21"/>
              </w:rPr>
            </w:pPr>
          </w:p>
        </w:tc>
        <w:tc>
          <w:tcPr>
            <w:tcW w:w="2000" w:type="dxa"/>
            <w:vMerge w:val="restart"/>
          </w:tcPr>
          <w:p w14:paraId="2B4BBF80" w14:textId="77777777" w:rsidR="00E41B60" w:rsidRPr="00D75A4A" w:rsidRDefault="00E41B60" w:rsidP="00E41B60">
            <w:pPr>
              <w:jc w:val="both"/>
              <w:rPr>
                <w:rFonts w:ascii="Aptos" w:hAnsi="Aptos" w:cs="Times New Roman"/>
                <w:sz w:val="21"/>
                <w:szCs w:val="21"/>
              </w:rPr>
            </w:pPr>
          </w:p>
        </w:tc>
      </w:tr>
      <w:tr w:rsidR="00E41B60" w:rsidRPr="00D75A4A" w14:paraId="527D09E9" w14:textId="77777777" w:rsidTr="00EB5F7F">
        <w:trPr>
          <w:trHeight w:val="20"/>
        </w:trPr>
        <w:tc>
          <w:tcPr>
            <w:tcW w:w="846" w:type="dxa"/>
            <w:vMerge/>
          </w:tcPr>
          <w:p w14:paraId="4BA38653" w14:textId="77777777" w:rsidR="00E41B60" w:rsidRPr="00D75A4A" w:rsidRDefault="00E41B60" w:rsidP="00E41B60">
            <w:pPr>
              <w:jc w:val="center"/>
              <w:rPr>
                <w:rFonts w:ascii="Aptos" w:hAnsi="Aptos" w:cs="Times New Roman"/>
                <w:sz w:val="21"/>
                <w:szCs w:val="21"/>
              </w:rPr>
            </w:pPr>
          </w:p>
        </w:tc>
        <w:tc>
          <w:tcPr>
            <w:tcW w:w="2864" w:type="dxa"/>
            <w:vMerge/>
          </w:tcPr>
          <w:p w14:paraId="5B65069A" w14:textId="77777777" w:rsidR="00E41B60" w:rsidRPr="00D75A4A" w:rsidRDefault="00E41B60" w:rsidP="00E41B60">
            <w:pPr>
              <w:rPr>
                <w:rFonts w:ascii="Aptos" w:hAnsi="Aptos" w:cs="Times New Roman"/>
                <w:sz w:val="21"/>
                <w:szCs w:val="21"/>
              </w:rPr>
            </w:pPr>
          </w:p>
        </w:tc>
        <w:tc>
          <w:tcPr>
            <w:tcW w:w="1161" w:type="dxa"/>
            <w:vMerge/>
          </w:tcPr>
          <w:p w14:paraId="4DBB23BA" w14:textId="77777777" w:rsidR="00E41B60" w:rsidRPr="00D75A4A" w:rsidRDefault="00E41B60" w:rsidP="00E41B60">
            <w:pPr>
              <w:jc w:val="both"/>
              <w:rPr>
                <w:rFonts w:ascii="Aptos" w:hAnsi="Aptos" w:cs="Times New Roman"/>
                <w:sz w:val="21"/>
                <w:szCs w:val="21"/>
              </w:rPr>
            </w:pPr>
          </w:p>
        </w:tc>
        <w:tc>
          <w:tcPr>
            <w:tcW w:w="1573" w:type="dxa"/>
          </w:tcPr>
          <w:p w14:paraId="1F5671FC" w14:textId="1B74BCD3" w:rsidR="00E41B60" w:rsidRPr="00D75A4A" w:rsidRDefault="00E41B60" w:rsidP="00E41B60">
            <w:pPr>
              <w:rPr>
                <w:rFonts w:ascii="Aptos" w:hAnsi="Aptos" w:cs="Times New Roman"/>
                <w:sz w:val="21"/>
                <w:szCs w:val="21"/>
              </w:rPr>
            </w:pPr>
            <w:r w:rsidRPr="00D75A4A">
              <w:rPr>
                <w:rFonts w:ascii="Aptos" w:hAnsi="Aptos" w:cs="Times New Roman"/>
                <w:sz w:val="21"/>
                <w:szCs w:val="21"/>
              </w:rPr>
              <w:t>Strateji Geliştirme Kurulu</w:t>
            </w:r>
          </w:p>
        </w:tc>
        <w:tc>
          <w:tcPr>
            <w:tcW w:w="1762" w:type="dxa"/>
            <w:vMerge/>
          </w:tcPr>
          <w:p w14:paraId="525F9B1A" w14:textId="77777777" w:rsidR="00E41B60" w:rsidRPr="00D75A4A" w:rsidRDefault="00E41B60" w:rsidP="00E41B60">
            <w:pPr>
              <w:jc w:val="both"/>
              <w:rPr>
                <w:rFonts w:ascii="Aptos" w:hAnsi="Aptos" w:cs="Times New Roman"/>
                <w:sz w:val="21"/>
                <w:szCs w:val="21"/>
              </w:rPr>
            </w:pPr>
          </w:p>
        </w:tc>
        <w:tc>
          <w:tcPr>
            <w:tcW w:w="2000" w:type="dxa"/>
            <w:vMerge/>
          </w:tcPr>
          <w:p w14:paraId="38CE0405" w14:textId="77777777" w:rsidR="00E41B60" w:rsidRPr="00D75A4A" w:rsidRDefault="00E41B60" w:rsidP="00E41B60">
            <w:pPr>
              <w:jc w:val="both"/>
              <w:rPr>
                <w:rFonts w:ascii="Aptos" w:hAnsi="Aptos" w:cs="Times New Roman"/>
                <w:sz w:val="21"/>
                <w:szCs w:val="21"/>
              </w:rPr>
            </w:pPr>
          </w:p>
        </w:tc>
      </w:tr>
      <w:tr w:rsidR="00E41B60" w:rsidRPr="00D75A4A" w14:paraId="48595E08" w14:textId="77777777" w:rsidTr="00EB5F7F">
        <w:trPr>
          <w:trHeight w:val="20"/>
        </w:trPr>
        <w:tc>
          <w:tcPr>
            <w:tcW w:w="846" w:type="dxa"/>
            <w:vMerge/>
          </w:tcPr>
          <w:p w14:paraId="21F1FE2C" w14:textId="77777777" w:rsidR="00E41B60" w:rsidRPr="00D75A4A" w:rsidRDefault="00E41B60" w:rsidP="00E41B60">
            <w:pPr>
              <w:jc w:val="center"/>
              <w:rPr>
                <w:rFonts w:ascii="Aptos" w:hAnsi="Aptos" w:cs="Times New Roman"/>
                <w:sz w:val="21"/>
                <w:szCs w:val="21"/>
              </w:rPr>
            </w:pPr>
          </w:p>
        </w:tc>
        <w:tc>
          <w:tcPr>
            <w:tcW w:w="2864" w:type="dxa"/>
            <w:vMerge/>
          </w:tcPr>
          <w:p w14:paraId="5BB09F3F" w14:textId="77777777" w:rsidR="00E41B60" w:rsidRPr="00D75A4A" w:rsidRDefault="00E41B60" w:rsidP="00E41B60">
            <w:pPr>
              <w:rPr>
                <w:rFonts w:ascii="Aptos" w:hAnsi="Aptos" w:cs="Times New Roman"/>
                <w:sz w:val="21"/>
                <w:szCs w:val="21"/>
              </w:rPr>
            </w:pPr>
          </w:p>
        </w:tc>
        <w:tc>
          <w:tcPr>
            <w:tcW w:w="1161" w:type="dxa"/>
            <w:vMerge/>
          </w:tcPr>
          <w:p w14:paraId="21DA15BF" w14:textId="77777777" w:rsidR="00E41B60" w:rsidRPr="00D75A4A" w:rsidRDefault="00E41B60" w:rsidP="00E41B60">
            <w:pPr>
              <w:jc w:val="both"/>
              <w:rPr>
                <w:rFonts w:ascii="Aptos" w:hAnsi="Aptos" w:cs="Times New Roman"/>
                <w:sz w:val="21"/>
                <w:szCs w:val="21"/>
              </w:rPr>
            </w:pPr>
          </w:p>
        </w:tc>
        <w:tc>
          <w:tcPr>
            <w:tcW w:w="1573" w:type="dxa"/>
          </w:tcPr>
          <w:p w14:paraId="4680FC67" w14:textId="665FF33F" w:rsidR="00E41B60" w:rsidRPr="00D75A4A" w:rsidRDefault="00E41B60" w:rsidP="00E41B60">
            <w:pPr>
              <w:rPr>
                <w:rFonts w:ascii="Aptos" w:hAnsi="Aptos" w:cs="Times New Roman"/>
                <w:sz w:val="21"/>
                <w:szCs w:val="21"/>
              </w:rPr>
            </w:pPr>
            <w:r w:rsidRPr="00D75A4A">
              <w:rPr>
                <w:rFonts w:ascii="Aptos" w:hAnsi="Aptos" w:cs="Times New Roman"/>
                <w:sz w:val="21"/>
                <w:szCs w:val="21"/>
              </w:rPr>
              <w:t>İç Kontrol İzleme ve Yönlendirme Kurulu</w:t>
            </w:r>
          </w:p>
        </w:tc>
        <w:tc>
          <w:tcPr>
            <w:tcW w:w="1762" w:type="dxa"/>
            <w:vMerge/>
          </w:tcPr>
          <w:p w14:paraId="5D5FE836" w14:textId="77777777" w:rsidR="00E41B60" w:rsidRPr="00D75A4A" w:rsidRDefault="00E41B60" w:rsidP="00E41B60">
            <w:pPr>
              <w:jc w:val="both"/>
              <w:rPr>
                <w:rFonts w:ascii="Aptos" w:hAnsi="Aptos" w:cs="Times New Roman"/>
                <w:sz w:val="21"/>
                <w:szCs w:val="21"/>
              </w:rPr>
            </w:pPr>
          </w:p>
        </w:tc>
        <w:tc>
          <w:tcPr>
            <w:tcW w:w="2000" w:type="dxa"/>
            <w:vMerge/>
          </w:tcPr>
          <w:p w14:paraId="435C55EE" w14:textId="77777777" w:rsidR="00E41B60" w:rsidRPr="00D75A4A" w:rsidRDefault="00E41B60" w:rsidP="00E41B60">
            <w:pPr>
              <w:jc w:val="both"/>
              <w:rPr>
                <w:rFonts w:ascii="Aptos" w:hAnsi="Aptos" w:cs="Times New Roman"/>
                <w:sz w:val="21"/>
                <w:szCs w:val="21"/>
              </w:rPr>
            </w:pPr>
          </w:p>
        </w:tc>
      </w:tr>
      <w:tr w:rsidR="00E41B60" w:rsidRPr="00D75A4A" w14:paraId="5BAA746C" w14:textId="77777777" w:rsidTr="00EB5F7F">
        <w:trPr>
          <w:trHeight w:val="20"/>
        </w:trPr>
        <w:tc>
          <w:tcPr>
            <w:tcW w:w="846" w:type="dxa"/>
            <w:vMerge/>
          </w:tcPr>
          <w:p w14:paraId="27793931" w14:textId="77777777" w:rsidR="00E41B60" w:rsidRPr="00D75A4A" w:rsidRDefault="00E41B60" w:rsidP="00E41B60">
            <w:pPr>
              <w:jc w:val="center"/>
              <w:rPr>
                <w:rFonts w:ascii="Aptos" w:hAnsi="Aptos" w:cs="Times New Roman"/>
                <w:sz w:val="21"/>
                <w:szCs w:val="21"/>
              </w:rPr>
            </w:pPr>
          </w:p>
        </w:tc>
        <w:tc>
          <w:tcPr>
            <w:tcW w:w="2864" w:type="dxa"/>
            <w:vMerge/>
          </w:tcPr>
          <w:p w14:paraId="7093CFEF" w14:textId="77777777" w:rsidR="00E41B60" w:rsidRPr="00D75A4A" w:rsidRDefault="00E41B60" w:rsidP="00E41B60">
            <w:pPr>
              <w:rPr>
                <w:rFonts w:ascii="Aptos" w:hAnsi="Aptos" w:cs="Times New Roman"/>
                <w:sz w:val="21"/>
                <w:szCs w:val="21"/>
              </w:rPr>
            </w:pPr>
          </w:p>
        </w:tc>
        <w:tc>
          <w:tcPr>
            <w:tcW w:w="1161" w:type="dxa"/>
            <w:vMerge/>
          </w:tcPr>
          <w:p w14:paraId="719CFA6F" w14:textId="77777777" w:rsidR="00E41B60" w:rsidRPr="00D75A4A" w:rsidRDefault="00E41B60" w:rsidP="00E41B60">
            <w:pPr>
              <w:jc w:val="both"/>
              <w:rPr>
                <w:rFonts w:ascii="Aptos" w:hAnsi="Aptos" w:cs="Times New Roman"/>
                <w:sz w:val="21"/>
                <w:szCs w:val="21"/>
              </w:rPr>
            </w:pPr>
          </w:p>
        </w:tc>
        <w:tc>
          <w:tcPr>
            <w:tcW w:w="1573" w:type="dxa"/>
          </w:tcPr>
          <w:p w14:paraId="2E4062D8" w14:textId="0A17CCDF" w:rsidR="00E41B60" w:rsidRPr="00D75A4A" w:rsidRDefault="00E41B60" w:rsidP="00E41B60">
            <w:pPr>
              <w:rPr>
                <w:rFonts w:ascii="Aptos" w:hAnsi="Aptos" w:cs="Times New Roman"/>
                <w:sz w:val="21"/>
                <w:szCs w:val="21"/>
              </w:rPr>
            </w:pPr>
            <w:r w:rsidRPr="00D75A4A">
              <w:rPr>
                <w:rFonts w:ascii="Aptos" w:hAnsi="Aptos" w:cs="Times New Roman"/>
                <w:sz w:val="21"/>
                <w:szCs w:val="21"/>
              </w:rPr>
              <w:t>İdare Risk Koordinatörü</w:t>
            </w:r>
          </w:p>
        </w:tc>
        <w:tc>
          <w:tcPr>
            <w:tcW w:w="1762" w:type="dxa"/>
            <w:vMerge/>
          </w:tcPr>
          <w:p w14:paraId="771CCF4F" w14:textId="77777777" w:rsidR="00E41B60" w:rsidRPr="00D75A4A" w:rsidRDefault="00E41B60" w:rsidP="00E41B60">
            <w:pPr>
              <w:jc w:val="both"/>
              <w:rPr>
                <w:rFonts w:ascii="Aptos" w:hAnsi="Aptos" w:cs="Times New Roman"/>
                <w:sz w:val="21"/>
                <w:szCs w:val="21"/>
              </w:rPr>
            </w:pPr>
          </w:p>
        </w:tc>
        <w:tc>
          <w:tcPr>
            <w:tcW w:w="2000" w:type="dxa"/>
            <w:vMerge/>
          </w:tcPr>
          <w:p w14:paraId="2749F78C" w14:textId="77777777" w:rsidR="00E41B60" w:rsidRPr="00D75A4A" w:rsidRDefault="00E41B60" w:rsidP="00E41B60">
            <w:pPr>
              <w:jc w:val="both"/>
              <w:rPr>
                <w:rFonts w:ascii="Aptos" w:hAnsi="Aptos" w:cs="Times New Roman"/>
                <w:sz w:val="21"/>
                <w:szCs w:val="21"/>
              </w:rPr>
            </w:pPr>
          </w:p>
        </w:tc>
      </w:tr>
      <w:tr w:rsidR="00E41B60" w:rsidRPr="00D75A4A" w14:paraId="363A3CEE" w14:textId="77777777" w:rsidTr="00EB5F7F">
        <w:trPr>
          <w:trHeight w:val="20"/>
        </w:trPr>
        <w:tc>
          <w:tcPr>
            <w:tcW w:w="846" w:type="dxa"/>
            <w:vMerge/>
          </w:tcPr>
          <w:p w14:paraId="12D5E14D" w14:textId="77777777" w:rsidR="00E41B60" w:rsidRPr="00D75A4A" w:rsidRDefault="00E41B60" w:rsidP="00E41B60">
            <w:pPr>
              <w:jc w:val="center"/>
              <w:rPr>
                <w:rFonts w:ascii="Aptos" w:hAnsi="Aptos" w:cs="Times New Roman"/>
                <w:sz w:val="21"/>
                <w:szCs w:val="21"/>
              </w:rPr>
            </w:pPr>
          </w:p>
        </w:tc>
        <w:tc>
          <w:tcPr>
            <w:tcW w:w="2864" w:type="dxa"/>
            <w:vMerge/>
          </w:tcPr>
          <w:p w14:paraId="3230F548" w14:textId="77777777" w:rsidR="00E41B60" w:rsidRPr="00D75A4A" w:rsidRDefault="00E41B60" w:rsidP="00E41B60">
            <w:pPr>
              <w:rPr>
                <w:rFonts w:ascii="Aptos" w:hAnsi="Aptos" w:cs="Times New Roman"/>
                <w:sz w:val="21"/>
                <w:szCs w:val="21"/>
              </w:rPr>
            </w:pPr>
          </w:p>
        </w:tc>
        <w:tc>
          <w:tcPr>
            <w:tcW w:w="1161" w:type="dxa"/>
            <w:vMerge/>
          </w:tcPr>
          <w:p w14:paraId="1B3E8860" w14:textId="77777777" w:rsidR="00E41B60" w:rsidRPr="00D75A4A" w:rsidRDefault="00E41B60" w:rsidP="00E41B60">
            <w:pPr>
              <w:jc w:val="both"/>
              <w:rPr>
                <w:rFonts w:ascii="Aptos" w:hAnsi="Aptos" w:cs="Times New Roman"/>
                <w:sz w:val="21"/>
                <w:szCs w:val="21"/>
              </w:rPr>
            </w:pPr>
          </w:p>
        </w:tc>
        <w:tc>
          <w:tcPr>
            <w:tcW w:w="1573" w:type="dxa"/>
          </w:tcPr>
          <w:p w14:paraId="49028DB6" w14:textId="29809347" w:rsidR="00E41B60" w:rsidRPr="00D75A4A" w:rsidRDefault="00E41B60" w:rsidP="00E41B60">
            <w:pPr>
              <w:rPr>
                <w:rFonts w:ascii="Aptos" w:hAnsi="Aptos" w:cs="Times New Roman"/>
                <w:sz w:val="21"/>
                <w:szCs w:val="21"/>
              </w:rPr>
            </w:pPr>
            <w:r w:rsidRPr="00D75A4A">
              <w:rPr>
                <w:rFonts w:ascii="Aptos" w:hAnsi="Aptos" w:cs="Times New Roman"/>
                <w:sz w:val="21"/>
                <w:szCs w:val="21"/>
              </w:rPr>
              <w:t>Birim İç Kontrol ve Risk Koordinatörleri</w:t>
            </w:r>
          </w:p>
        </w:tc>
        <w:tc>
          <w:tcPr>
            <w:tcW w:w="1762" w:type="dxa"/>
            <w:vMerge/>
          </w:tcPr>
          <w:p w14:paraId="020359DC" w14:textId="77777777" w:rsidR="00E41B60" w:rsidRPr="00D75A4A" w:rsidRDefault="00E41B60" w:rsidP="00E41B60">
            <w:pPr>
              <w:jc w:val="both"/>
              <w:rPr>
                <w:rFonts w:ascii="Aptos" w:hAnsi="Aptos" w:cs="Times New Roman"/>
                <w:sz w:val="21"/>
                <w:szCs w:val="21"/>
              </w:rPr>
            </w:pPr>
          </w:p>
        </w:tc>
        <w:tc>
          <w:tcPr>
            <w:tcW w:w="2000" w:type="dxa"/>
            <w:vMerge/>
          </w:tcPr>
          <w:p w14:paraId="559AFF1F" w14:textId="77777777" w:rsidR="00E41B60" w:rsidRPr="00D75A4A" w:rsidRDefault="00E41B60" w:rsidP="00E41B60">
            <w:pPr>
              <w:jc w:val="both"/>
              <w:rPr>
                <w:rFonts w:ascii="Aptos" w:hAnsi="Aptos" w:cs="Times New Roman"/>
                <w:sz w:val="21"/>
                <w:szCs w:val="21"/>
              </w:rPr>
            </w:pPr>
          </w:p>
        </w:tc>
      </w:tr>
      <w:tr w:rsidR="00E41B60" w:rsidRPr="00D75A4A" w14:paraId="24AA3F51" w14:textId="77777777" w:rsidTr="00EB5F7F">
        <w:trPr>
          <w:trHeight w:val="20"/>
        </w:trPr>
        <w:tc>
          <w:tcPr>
            <w:tcW w:w="846" w:type="dxa"/>
            <w:vMerge/>
          </w:tcPr>
          <w:p w14:paraId="21E4CD51" w14:textId="77777777" w:rsidR="00E41B60" w:rsidRPr="00D75A4A" w:rsidRDefault="00E41B60" w:rsidP="00E41B60">
            <w:pPr>
              <w:jc w:val="center"/>
              <w:rPr>
                <w:rFonts w:ascii="Aptos" w:hAnsi="Aptos" w:cs="Times New Roman"/>
                <w:sz w:val="21"/>
                <w:szCs w:val="21"/>
              </w:rPr>
            </w:pPr>
          </w:p>
        </w:tc>
        <w:tc>
          <w:tcPr>
            <w:tcW w:w="2864" w:type="dxa"/>
            <w:vMerge/>
          </w:tcPr>
          <w:p w14:paraId="61A56EC5" w14:textId="77777777" w:rsidR="00E41B60" w:rsidRPr="00D75A4A" w:rsidRDefault="00E41B60" w:rsidP="00E41B60">
            <w:pPr>
              <w:rPr>
                <w:rFonts w:ascii="Aptos" w:hAnsi="Aptos" w:cs="Times New Roman"/>
                <w:sz w:val="21"/>
                <w:szCs w:val="21"/>
              </w:rPr>
            </w:pPr>
          </w:p>
        </w:tc>
        <w:tc>
          <w:tcPr>
            <w:tcW w:w="1161" w:type="dxa"/>
            <w:vMerge/>
          </w:tcPr>
          <w:p w14:paraId="22976D4F" w14:textId="77777777" w:rsidR="00E41B60" w:rsidRPr="00D75A4A" w:rsidRDefault="00E41B60" w:rsidP="00E41B60">
            <w:pPr>
              <w:jc w:val="both"/>
              <w:rPr>
                <w:rFonts w:ascii="Aptos" w:hAnsi="Aptos" w:cs="Times New Roman"/>
                <w:sz w:val="21"/>
                <w:szCs w:val="21"/>
              </w:rPr>
            </w:pPr>
          </w:p>
        </w:tc>
        <w:tc>
          <w:tcPr>
            <w:tcW w:w="1573" w:type="dxa"/>
          </w:tcPr>
          <w:p w14:paraId="26493F33" w14:textId="4EF3670F" w:rsidR="00E41B60" w:rsidRPr="00D75A4A" w:rsidRDefault="00E41B60" w:rsidP="00E41B60">
            <w:pPr>
              <w:rPr>
                <w:rFonts w:ascii="Aptos" w:hAnsi="Aptos" w:cs="Times New Roman"/>
                <w:sz w:val="21"/>
                <w:szCs w:val="21"/>
              </w:rPr>
            </w:pPr>
            <w:r w:rsidRPr="00D75A4A">
              <w:rPr>
                <w:rFonts w:ascii="Aptos" w:hAnsi="Aptos" w:cs="Times New Roman"/>
                <w:sz w:val="21"/>
                <w:szCs w:val="21"/>
              </w:rPr>
              <w:t>Tüm Birimler</w:t>
            </w:r>
          </w:p>
        </w:tc>
        <w:tc>
          <w:tcPr>
            <w:tcW w:w="1762" w:type="dxa"/>
            <w:vMerge/>
          </w:tcPr>
          <w:p w14:paraId="630A56A6" w14:textId="77777777" w:rsidR="00E41B60" w:rsidRPr="00D75A4A" w:rsidRDefault="00E41B60" w:rsidP="00E41B60">
            <w:pPr>
              <w:jc w:val="both"/>
              <w:rPr>
                <w:rFonts w:ascii="Aptos" w:hAnsi="Aptos" w:cs="Times New Roman"/>
                <w:sz w:val="21"/>
                <w:szCs w:val="21"/>
              </w:rPr>
            </w:pPr>
          </w:p>
        </w:tc>
        <w:tc>
          <w:tcPr>
            <w:tcW w:w="2000" w:type="dxa"/>
            <w:vMerge/>
          </w:tcPr>
          <w:p w14:paraId="1EAB1751" w14:textId="77777777" w:rsidR="00E41B60" w:rsidRPr="00D75A4A" w:rsidRDefault="00E41B60" w:rsidP="00E41B60">
            <w:pPr>
              <w:jc w:val="both"/>
              <w:rPr>
                <w:rFonts w:ascii="Aptos" w:hAnsi="Aptos" w:cs="Times New Roman"/>
                <w:sz w:val="21"/>
                <w:szCs w:val="21"/>
              </w:rPr>
            </w:pPr>
          </w:p>
        </w:tc>
      </w:tr>
    </w:tbl>
    <w:p w14:paraId="2DB9569B" w14:textId="77777777" w:rsidR="00696BE9" w:rsidRPr="00D75A4A" w:rsidRDefault="00696BE9" w:rsidP="00696BE9">
      <w:pPr>
        <w:rPr>
          <w:rFonts w:ascii="Aptos" w:hAnsi="Aptos"/>
        </w:rPr>
      </w:pPr>
    </w:p>
    <w:p w14:paraId="3D185665" w14:textId="77777777" w:rsidR="00686A6A" w:rsidRPr="00D75A4A" w:rsidRDefault="00686A6A" w:rsidP="00696BE9">
      <w:pPr>
        <w:rPr>
          <w:rFonts w:ascii="Aptos" w:hAnsi="Aptos"/>
        </w:rPr>
      </w:pPr>
    </w:p>
    <w:p w14:paraId="35EB5DF7" w14:textId="77777777" w:rsidR="00686A6A" w:rsidRPr="00D75A4A" w:rsidRDefault="00686A6A" w:rsidP="00696BE9">
      <w:pPr>
        <w:rPr>
          <w:rFonts w:ascii="Aptos" w:hAnsi="Aptos"/>
        </w:rPr>
      </w:pPr>
    </w:p>
    <w:p w14:paraId="5FF8DB68" w14:textId="77777777" w:rsidR="00686A6A" w:rsidRPr="00D75A4A" w:rsidRDefault="00686A6A" w:rsidP="00696BE9">
      <w:pPr>
        <w:rPr>
          <w:rFonts w:ascii="Aptos" w:hAnsi="Aptos"/>
        </w:rPr>
      </w:pPr>
    </w:p>
    <w:p w14:paraId="296164C4" w14:textId="77777777" w:rsidR="00686A6A" w:rsidRPr="00D75A4A" w:rsidRDefault="00686A6A" w:rsidP="00696BE9">
      <w:pPr>
        <w:rPr>
          <w:rFonts w:ascii="Aptos" w:hAnsi="Aptos"/>
        </w:rPr>
      </w:pPr>
    </w:p>
    <w:p w14:paraId="3D661955" w14:textId="77777777" w:rsidR="00686A6A" w:rsidRPr="00D75A4A" w:rsidRDefault="00686A6A" w:rsidP="00696BE9">
      <w:pPr>
        <w:rPr>
          <w:rFonts w:ascii="Aptos" w:hAnsi="Aptos"/>
        </w:rPr>
      </w:pPr>
    </w:p>
    <w:p w14:paraId="7D67973A" w14:textId="77777777" w:rsidR="00686A6A" w:rsidRPr="00D75A4A" w:rsidRDefault="00686A6A" w:rsidP="00696BE9">
      <w:pPr>
        <w:rPr>
          <w:rFonts w:ascii="Aptos" w:hAnsi="Aptos"/>
        </w:rPr>
      </w:pPr>
    </w:p>
    <w:p w14:paraId="39473387" w14:textId="77777777" w:rsidR="00696BE9" w:rsidRPr="00D75A4A" w:rsidRDefault="00696BE9" w:rsidP="00696BE9">
      <w:pPr>
        <w:rPr>
          <w:rFonts w:ascii="Aptos" w:hAnsi="Aptos"/>
        </w:rPr>
      </w:pPr>
    </w:p>
    <w:p w14:paraId="75A1FFCE" w14:textId="77777777" w:rsidR="00696BE9" w:rsidRPr="00D75A4A" w:rsidRDefault="00696BE9" w:rsidP="00696BE9">
      <w:pPr>
        <w:rPr>
          <w:rFonts w:ascii="Aptos" w:hAnsi="Aptos"/>
        </w:rPr>
      </w:pPr>
    </w:p>
    <w:p w14:paraId="32B21536" w14:textId="77777777" w:rsidR="00696BE9" w:rsidRPr="00D75A4A" w:rsidRDefault="00696BE9" w:rsidP="00696BE9">
      <w:pPr>
        <w:rPr>
          <w:rFonts w:ascii="Aptos" w:hAnsi="Aptos"/>
        </w:rPr>
      </w:pPr>
    </w:p>
    <w:p w14:paraId="4350CDA1" w14:textId="77777777" w:rsidR="00696BE9" w:rsidRPr="00D75A4A" w:rsidRDefault="00696BE9">
      <w:pPr>
        <w:pStyle w:val="Balk4"/>
        <w:numPr>
          <w:ilvl w:val="0"/>
          <w:numId w:val="7"/>
        </w:numPr>
        <w:rPr>
          <w:rFonts w:ascii="Aptos" w:hAnsi="Aptos"/>
        </w:rPr>
      </w:pPr>
      <w:r w:rsidRPr="00D75A4A">
        <w:rPr>
          <w:rFonts w:ascii="Aptos" w:hAnsi="Aptos"/>
        </w:rPr>
        <w:lastRenderedPageBreak/>
        <w:t>Programlama</w:t>
      </w:r>
    </w:p>
    <w:p w14:paraId="6951707B" w14:textId="77777777" w:rsidR="00696BE9" w:rsidRPr="00D75A4A" w:rsidRDefault="00696BE9" w:rsidP="00696BE9">
      <w:pPr>
        <w:rPr>
          <w:rFonts w:ascii="Aptos" w:hAnsi="Aptos"/>
        </w:rPr>
      </w:pPr>
    </w:p>
    <w:p w14:paraId="32671252" w14:textId="77777777" w:rsidR="00696BE9" w:rsidRPr="00D75A4A" w:rsidRDefault="00696BE9" w:rsidP="00696BE9">
      <w:pPr>
        <w:jc w:val="both"/>
        <w:rPr>
          <w:rFonts w:ascii="Aptos" w:hAnsi="Aptos"/>
          <w:sz w:val="21"/>
          <w:szCs w:val="21"/>
        </w:rPr>
      </w:pPr>
      <w:r w:rsidRPr="00D75A4A">
        <w:rPr>
          <w:rFonts w:ascii="Aptos" w:hAnsi="Aptos"/>
          <w:sz w:val="21"/>
          <w:szCs w:val="21"/>
        </w:rPr>
        <w:t xml:space="preserve">Kamu idareleri, stratejik planlarında belirledikleri hedefler ile bunları gerçekleştirmek için ihtiyaç duydukları kaynaklar arasındaki bağı performans programı ile kurarlar. </w:t>
      </w:r>
    </w:p>
    <w:p w14:paraId="32C78202" w14:textId="49204731" w:rsidR="00696BE9" w:rsidRPr="00D75A4A" w:rsidRDefault="00696BE9" w:rsidP="00696BE9">
      <w:pPr>
        <w:jc w:val="both"/>
        <w:rPr>
          <w:rFonts w:ascii="Aptos" w:hAnsi="Aptos"/>
          <w:sz w:val="21"/>
          <w:szCs w:val="21"/>
        </w:rPr>
      </w:pPr>
      <w:r w:rsidRPr="00D75A4A">
        <w:rPr>
          <w:rFonts w:ascii="Aptos" w:hAnsi="Aptos"/>
          <w:sz w:val="21"/>
          <w:szCs w:val="21"/>
        </w:rPr>
        <w:t xml:space="preserve">Performans programları, idarelerin program dönemine ilişkin hedeflerini, söz konusu hedeflere ulaşmak için yürütülecek faaliyetleri, bu faaliyetlerin kaynak ihtiyacını ve performans göstergelerini içerecek şekilde hazırlanır. </w:t>
      </w:r>
    </w:p>
    <w:p w14:paraId="641AE190" w14:textId="77777777" w:rsidR="00696BE9" w:rsidRPr="00D75A4A" w:rsidRDefault="00696BE9" w:rsidP="00696BE9">
      <w:pPr>
        <w:jc w:val="both"/>
        <w:rPr>
          <w:rFonts w:ascii="Aptos" w:hAnsi="Aptos"/>
          <w:sz w:val="21"/>
          <w:szCs w:val="21"/>
        </w:rPr>
      </w:pPr>
      <w:r w:rsidRPr="00D75A4A">
        <w:rPr>
          <w:rFonts w:ascii="Aptos" w:hAnsi="Aptos"/>
          <w:sz w:val="21"/>
          <w:szCs w:val="21"/>
        </w:rPr>
        <w:t>5018 sayılı Kanunun 9 uncu maddesi çerçevesinde kamu idareleri bütçelerini, kalkınma planı, Cumhurbaşkanlığı programı, orta vadeli program, Cumhurbaşkanlığı yıllık programı, stratejik planları ile program yapısına uyumlu şekilde ve performans esasına dayalı olarak hazırlar.</w:t>
      </w:r>
    </w:p>
    <w:p w14:paraId="102161E4" w14:textId="77777777" w:rsidR="00696BE9" w:rsidRPr="00D75A4A" w:rsidRDefault="00696BE9" w:rsidP="00696BE9">
      <w:pPr>
        <w:jc w:val="both"/>
        <w:rPr>
          <w:rFonts w:ascii="Aptos" w:hAnsi="Aptos"/>
          <w:sz w:val="21"/>
          <w:szCs w:val="21"/>
        </w:rPr>
      </w:pPr>
      <w:r w:rsidRPr="00D75A4A">
        <w:rPr>
          <w:rFonts w:ascii="Aptos" w:hAnsi="Aptos"/>
          <w:sz w:val="21"/>
          <w:szCs w:val="21"/>
        </w:rPr>
        <w:t xml:space="preserve">İdareler, Program Bütçe Rehberinde yer alan esaslar doğrultusunda, Strateji ve Bütçe Başkanlığı </w:t>
      </w:r>
      <w:proofErr w:type="gramStart"/>
      <w:r w:rsidRPr="00D75A4A">
        <w:rPr>
          <w:rFonts w:ascii="Aptos" w:hAnsi="Aptos"/>
          <w:sz w:val="21"/>
          <w:szCs w:val="21"/>
        </w:rPr>
        <w:t>ile birlikte</w:t>
      </w:r>
      <w:proofErr w:type="gramEnd"/>
      <w:r w:rsidRPr="00D75A4A">
        <w:rPr>
          <w:rFonts w:ascii="Aptos" w:hAnsi="Aptos"/>
          <w:sz w:val="21"/>
          <w:szCs w:val="21"/>
        </w:rPr>
        <w:t xml:space="preserve"> belirledikleri program amaçları, programın anahtar göstergeleri, alt program hedefleri ve performans göstergeleri kullanılarak performans programları hazırlamaktadır. Ayrıca, analitik bütçe sınıflandırılması program sınıflandırmasına uygun olarak </w:t>
      </w:r>
      <w:proofErr w:type="gramStart"/>
      <w:r w:rsidRPr="00D75A4A">
        <w:rPr>
          <w:rFonts w:ascii="Aptos" w:hAnsi="Aptos"/>
          <w:sz w:val="21"/>
          <w:szCs w:val="21"/>
        </w:rPr>
        <w:t>revize edildiğinden</w:t>
      </w:r>
      <w:proofErr w:type="gramEnd"/>
      <w:r w:rsidRPr="00D75A4A">
        <w:rPr>
          <w:rFonts w:ascii="Aptos" w:hAnsi="Aptos"/>
          <w:sz w:val="21"/>
          <w:szCs w:val="21"/>
        </w:rPr>
        <w:t xml:space="preserve"> merkezi yönetim kapsamındaki kamu idareleri bütçelerini program sınıflandırmasına uygun olarak hazırlamaktadır.</w:t>
      </w:r>
    </w:p>
    <w:p w14:paraId="68D1A330" w14:textId="77777777" w:rsidR="00790081" w:rsidRPr="00D75A4A" w:rsidRDefault="00790081" w:rsidP="00696BE9">
      <w:pPr>
        <w:pStyle w:val="ResimYazs"/>
        <w:rPr>
          <w:rFonts w:ascii="Aptos" w:hAnsi="Aptos"/>
        </w:rPr>
      </w:pPr>
    </w:p>
    <w:p w14:paraId="04C9BA48" w14:textId="7849A4B7" w:rsidR="00696BE9" w:rsidRPr="00D75A4A" w:rsidRDefault="00696BE9" w:rsidP="00414925">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12</w:t>
      </w:r>
      <w:r w:rsidRPr="00D75A4A">
        <w:rPr>
          <w:rFonts w:ascii="Aptos" w:hAnsi="Aptos"/>
        </w:rPr>
        <w:fldChar w:fldCharType="end"/>
      </w:r>
      <w:r w:rsidRPr="00D75A4A">
        <w:rPr>
          <w:rFonts w:ascii="Aptos" w:hAnsi="Aptos"/>
        </w:rPr>
        <w:t xml:space="preserve"> Programlama Soruları</w:t>
      </w:r>
    </w:p>
    <w:tbl>
      <w:tblPr>
        <w:tblStyle w:val="TabloKlavuzu"/>
        <w:tblW w:w="10206" w:type="dxa"/>
        <w:tblInd w:w="-572" w:type="dxa"/>
        <w:tblLook w:val="04A0" w:firstRow="1" w:lastRow="0" w:firstColumn="1" w:lastColumn="0" w:noHBand="0" w:noVBand="1"/>
      </w:tblPr>
      <w:tblGrid>
        <w:gridCol w:w="846"/>
        <w:gridCol w:w="2851"/>
        <w:gridCol w:w="1161"/>
        <w:gridCol w:w="1573"/>
        <w:gridCol w:w="1772"/>
        <w:gridCol w:w="2003"/>
      </w:tblGrid>
      <w:tr w:rsidR="00686A6A" w:rsidRPr="00D75A4A" w14:paraId="46B40F50" w14:textId="77777777" w:rsidTr="00EB5F7F">
        <w:trPr>
          <w:trHeight w:val="20"/>
          <w:tblHeader/>
        </w:trPr>
        <w:tc>
          <w:tcPr>
            <w:tcW w:w="846" w:type="dxa"/>
          </w:tcPr>
          <w:p w14:paraId="15259411"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851" w:type="dxa"/>
          </w:tcPr>
          <w:p w14:paraId="5DAE18C8"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7AF98ADE" w14:textId="50FDBA16"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573" w:type="dxa"/>
          </w:tcPr>
          <w:p w14:paraId="52515B29" w14:textId="0392E941"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772" w:type="dxa"/>
          </w:tcPr>
          <w:p w14:paraId="5C6D98F7" w14:textId="63F08FCA"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03" w:type="dxa"/>
          </w:tcPr>
          <w:p w14:paraId="7392181D" w14:textId="3D6A7A6F"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140D81" w:rsidRPr="00D75A4A" w14:paraId="4938EA3E" w14:textId="77777777" w:rsidTr="00EB5F7F">
        <w:trPr>
          <w:trHeight w:val="20"/>
        </w:trPr>
        <w:tc>
          <w:tcPr>
            <w:tcW w:w="846" w:type="dxa"/>
            <w:vMerge w:val="restart"/>
          </w:tcPr>
          <w:p w14:paraId="04BC56CB" w14:textId="4F75BCB4" w:rsidR="00140D81" w:rsidRPr="00D75A4A" w:rsidRDefault="00140D81" w:rsidP="007D584F">
            <w:pPr>
              <w:jc w:val="center"/>
              <w:rPr>
                <w:rFonts w:ascii="Aptos" w:hAnsi="Aptos" w:cs="Times New Roman"/>
                <w:sz w:val="21"/>
                <w:szCs w:val="21"/>
              </w:rPr>
            </w:pPr>
            <w:r w:rsidRPr="00D75A4A">
              <w:rPr>
                <w:rFonts w:ascii="Aptos" w:hAnsi="Aptos" w:cs="Times New Roman"/>
                <w:sz w:val="21"/>
                <w:szCs w:val="21"/>
              </w:rPr>
              <w:t>2.1.20.</w:t>
            </w:r>
          </w:p>
        </w:tc>
        <w:tc>
          <w:tcPr>
            <w:tcW w:w="2851" w:type="dxa"/>
            <w:vMerge w:val="restart"/>
          </w:tcPr>
          <w:p w14:paraId="485A5E58" w14:textId="079ACFEE" w:rsidR="00140D81" w:rsidRPr="00D75A4A" w:rsidRDefault="00140D81" w:rsidP="007D584F">
            <w:pPr>
              <w:rPr>
                <w:rFonts w:ascii="Aptos" w:hAnsi="Aptos" w:cs="Times New Roman"/>
                <w:sz w:val="21"/>
                <w:szCs w:val="21"/>
              </w:rPr>
            </w:pPr>
            <w:r w:rsidRPr="00D75A4A">
              <w:rPr>
                <w:rFonts w:ascii="Aptos" w:hAnsi="Aptos" w:cs="Times New Roman"/>
                <w:sz w:val="21"/>
                <w:szCs w:val="21"/>
              </w:rPr>
              <w:t>Üniversitenizin stratejik planıyla uyumlu bir performans programı var mıdır?</w:t>
            </w:r>
          </w:p>
        </w:tc>
        <w:tc>
          <w:tcPr>
            <w:tcW w:w="1161" w:type="dxa"/>
            <w:vMerge w:val="restart"/>
          </w:tcPr>
          <w:p w14:paraId="4DE24370" w14:textId="452EFF96"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7C4207FC" w14:textId="60F7FAEB" w:rsidR="00140D81" w:rsidRPr="00D75A4A" w:rsidRDefault="00140D81" w:rsidP="00140D81">
            <w:pPr>
              <w:rPr>
                <w:rFonts w:ascii="Aptos" w:hAnsi="Aptos" w:cs="Times New Roman"/>
                <w:sz w:val="21"/>
                <w:szCs w:val="21"/>
              </w:rPr>
            </w:pPr>
            <w:r w:rsidRPr="00D75A4A">
              <w:rPr>
                <w:rFonts w:ascii="Aptos" w:hAnsi="Aptos" w:cs="Times New Roman"/>
                <w:sz w:val="21"/>
                <w:szCs w:val="21"/>
              </w:rPr>
              <w:t>Rektörlük</w:t>
            </w:r>
          </w:p>
        </w:tc>
        <w:tc>
          <w:tcPr>
            <w:tcW w:w="1772" w:type="dxa"/>
            <w:vMerge w:val="restart"/>
          </w:tcPr>
          <w:p w14:paraId="0C3948C2" w14:textId="77777777" w:rsidR="00140D81" w:rsidRPr="00D75A4A" w:rsidRDefault="00140D81" w:rsidP="007D584F">
            <w:pPr>
              <w:jc w:val="both"/>
              <w:rPr>
                <w:rFonts w:ascii="Aptos" w:hAnsi="Aptos" w:cs="Times New Roman"/>
                <w:sz w:val="21"/>
                <w:szCs w:val="21"/>
              </w:rPr>
            </w:pPr>
          </w:p>
        </w:tc>
        <w:tc>
          <w:tcPr>
            <w:tcW w:w="2003" w:type="dxa"/>
            <w:vMerge w:val="restart"/>
          </w:tcPr>
          <w:p w14:paraId="0CA8F7D9" w14:textId="77777777" w:rsidR="00140D81" w:rsidRPr="00D75A4A" w:rsidRDefault="00140D81" w:rsidP="007D584F">
            <w:pPr>
              <w:jc w:val="both"/>
              <w:rPr>
                <w:rFonts w:ascii="Aptos" w:hAnsi="Aptos" w:cs="Times New Roman"/>
                <w:sz w:val="21"/>
                <w:szCs w:val="21"/>
              </w:rPr>
            </w:pPr>
          </w:p>
        </w:tc>
      </w:tr>
      <w:tr w:rsidR="00140D81" w:rsidRPr="00D75A4A" w14:paraId="519DD623" w14:textId="77777777" w:rsidTr="00EB5F7F">
        <w:trPr>
          <w:trHeight w:val="20"/>
        </w:trPr>
        <w:tc>
          <w:tcPr>
            <w:tcW w:w="846" w:type="dxa"/>
            <w:vMerge/>
          </w:tcPr>
          <w:p w14:paraId="390683CC" w14:textId="77777777" w:rsidR="00140D81" w:rsidRPr="00D75A4A" w:rsidRDefault="00140D81" w:rsidP="007D584F">
            <w:pPr>
              <w:jc w:val="center"/>
              <w:rPr>
                <w:rFonts w:ascii="Aptos" w:hAnsi="Aptos" w:cs="Times New Roman"/>
                <w:sz w:val="21"/>
                <w:szCs w:val="21"/>
              </w:rPr>
            </w:pPr>
          </w:p>
        </w:tc>
        <w:tc>
          <w:tcPr>
            <w:tcW w:w="2851" w:type="dxa"/>
            <w:vMerge/>
          </w:tcPr>
          <w:p w14:paraId="49FAEECB" w14:textId="77777777" w:rsidR="00140D81" w:rsidRPr="00D75A4A" w:rsidRDefault="00140D81" w:rsidP="007D584F">
            <w:pPr>
              <w:rPr>
                <w:rFonts w:ascii="Aptos" w:hAnsi="Aptos" w:cs="Times New Roman"/>
                <w:sz w:val="21"/>
                <w:szCs w:val="21"/>
              </w:rPr>
            </w:pPr>
          </w:p>
        </w:tc>
        <w:tc>
          <w:tcPr>
            <w:tcW w:w="1161" w:type="dxa"/>
            <w:vMerge/>
          </w:tcPr>
          <w:p w14:paraId="3AA7B8BD" w14:textId="77777777" w:rsidR="00140D81" w:rsidRPr="00D75A4A" w:rsidRDefault="00140D81" w:rsidP="00140D81">
            <w:pPr>
              <w:rPr>
                <w:rFonts w:ascii="Aptos" w:hAnsi="Aptos" w:cs="Times New Roman"/>
                <w:sz w:val="21"/>
                <w:szCs w:val="21"/>
              </w:rPr>
            </w:pPr>
          </w:p>
        </w:tc>
        <w:tc>
          <w:tcPr>
            <w:tcW w:w="1573" w:type="dxa"/>
          </w:tcPr>
          <w:p w14:paraId="4F670014" w14:textId="01F91B2B"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Kurulu</w:t>
            </w:r>
          </w:p>
        </w:tc>
        <w:tc>
          <w:tcPr>
            <w:tcW w:w="1772" w:type="dxa"/>
            <w:vMerge/>
          </w:tcPr>
          <w:p w14:paraId="3D7ADBCD" w14:textId="77777777" w:rsidR="00140D81" w:rsidRPr="00D75A4A" w:rsidRDefault="00140D81" w:rsidP="007D584F">
            <w:pPr>
              <w:jc w:val="both"/>
              <w:rPr>
                <w:rFonts w:ascii="Aptos" w:hAnsi="Aptos" w:cs="Times New Roman"/>
                <w:sz w:val="21"/>
                <w:szCs w:val="21"/>
              </w:rPr>
            </w:pPr>
          </w:p>
        </w:tc>
        <w:tc>
          <w:tcPr>
            <w:tcW w:w="2003" w:type="dxa"/>
            <w:vMerge/>
          </w:tcPr>
          <w:p w14:paraId="2D4F2DD3" w14:textId="77777777" w:rsidR="00140D81" w:rsidRPr="00D75A4A" w:rsidRDefault="00140D81" w:rsidP="007D584F">
            <w:pPr>
              <w:jc w:val="both"/>
              <w:rPr>
                <w:rFonts w:ascii="Aptos" w:hAnsi="Aptos" w:cs="Times New Roman"/>
                <w:sz w:val="21"/>
                <w:szCs w:val="21"/>
              </w:rPr>
            </w:pPr>
          </w:p>
        </w:tc>
      </w:tr>
      <w:tr w:rsidR="00140D81" w:rsidRPr="00D75A4A" w14:paraId="5A541FF9" w14:textId="77777777" w:rsidTr="00EB5F7F">
        <w:trPr>
          <w:trHeight w:val="20"/>
        </w:trPr>
        <w:tc>
          <w:tcPr>
            <w:tcW w:w="846" w:type="dxa"/>
            <w:vMerge/>
          </w:tcPr>
          <w:p w14:paraId="2F2CD86E" w14:textId="77777777" w:rsidR="00140D81" w:rsidRPr="00D75A4A" w:rsidRDefault="00140D81" w:rsidP="007D584F">
            <w:pPr>
              <w:jc w:val="center"/>
              <w:rPr>
                <w:rFonts w:ascii="Aptos" w:hAnsi="Aptos" w:cs="Times New Roman"/>
                <w:sz w:val="21"/>
                <w:szCs w:val="21"/>
              </w:rPr>
            </w:pPr>
          </w:p>
        </w:tc>
        <w:tc>
          <w:tcPr>
            <w:tcW w:w="2851" w:type="dxa"/>
            <w:vMerge/>
          </w:tcPr>
          <w:p w14:paraId="6677B406" w14:textId="77777777" w:rsidR="00140D81" w:rsidRPr="00D75A4A" w:rsidRDefault="00140D81" w:rsidP="007D584F">
            <w:pPr>
              <w:rPr>
                <w:rFonts w:ascii="Aptos" w:hAnsi="Aptos" w:cs="Times New Roman"/>
                <w:sz w:val="21"/>
                <w:szCs w:val="21"/>
              </w:rPr>
            </w:pPr>
          </w:p>
        </w:tc>
        <w:tc>
          <w:tcPr>
            <w:tcW w:w="1161" w:type="dxa"/>
            <w:vMerge/>
          </w:tcPr>
          <w:p w14:paraId="19422FA3" w14:textId="77777777" w:rsidR="00140D81" w:rsidRPr="00D75A4A" w:rsidRDefault="00140D81" w:rsidP="00140D81">
            <w:pPr>
              <w:rPr>
                <w:rFonts w:ascii="Aptos" w:hAnsi="Aptos" w:cs="Times New Roman"/>
                <w:sz w:val="21"/>
                <w:szCs w:val="21"/>
              </w:rPr>
            </w:pPr>
          </w:p>
        </w:tc>
        <w:tc>
          <w:tcPr>
            <w:tcW w:w="1573" w:type="dxa"/>
          </w:tcPr>
          <w:p w14:paraId="1B2A3172" w14:textId="111A5498" w:rsidR="00140D81" w:rsidRPr="00D75A4A" w:rsidRDefault="00140D81" w:rsidP="00140D81">
            <w:pPr>
              <w:rPr>
                <w:rFonts w:ascii="Aptos" w:hAnsi="Aptos" w:cs="Times New Roman"/>
                <w:sz w:val="21"/>
                <w:szCs w:val="21"/>
              </w:rPr>
            </w:pPr>
            <w:r w:rsidRPr="00D75A4A">
              <w:rPr>
                <w:rFonts w:ascii="Aptos" w:hAnsi="Aptos" w:cs="Times New Roman"/>
                <w:sz w:val="21"/>
                <w:szCs w:val="21"/>
              </w:rPr>
              <w:t>Tüm Birimler</w:t>
            </w:r>
          </w:p>
        </w:tc>
        <w:tc>
          <w:tcPr>
            <w:tcW w:w="1772" w:type="dxa"/>
            <w:vMerge/>
          </w:tcPr>
          <w:p w14:paraId="3CB7A2DA" w14:textId="77777777" w:rsidR="00140D81" w:rsidRPr="00D75A4A" w:rsidRDefault="00140D81" w:rsidP="007D584F">
            <w:pPr>
              <w:jc w:val="both"/>
              <w:rPr>
                <w:rFonts w:ascii="Aptos" w:hAnsi="Aptos" w:cs="Times New Roman"/>
                <w:sz w:val="21"/>
                <w:szCs w:val="21"/>
              </w:rPr>
            </w:pPr>
          </w:p>
        </w:tc>
        <w:tc>
          <w:tcPr>
            <w:tcW w:w="2003" w:type="dxa"/>
            <w:vMerge/>
          </w:tcPr>
          <w:p w14:paraId="6BEF6720" w14:textId="77777777" w:rsidR="00140D81" w:rsidRPr="00D75A4A" w:rsidRDefault="00140D81" w:rsidP="007D584F">
            <w:pPr>
              <w:jc w:val="both"/>
              <w:rPr>
                <w:rFonts w:ascii="Aptos" w:hAnsi="Aptos" w:cs="Times New Roman"/>
                <w:sz w:val="21"/>
                <w:szCs w:val="21"/>
              </w:rPr>
            </w:pPr>
          </w:p>
        </w:tc>
      </w:tr>
      <w:tr w:rsidR="00140D81" w:rsidRPr="00D75A4A" w14:paraId="1F559BF9" w14:textId="77777777" w:rsidTr="00EB5F7F">
        <w:trPr>
          <w:trHeight w:val="20"/>
        </w:trPr>
        <w:tc>
          <w:tcPr>
            <w:tcW w:w="846" w:type="dxa"/>
            <w:vMerge w:val="restart"/>
          </w:tcPr>
          <w:p w14:paraId="277F1F05" w14:textId="72D514E3" w:rsidR="00140D81" w:rsidRPr="00D75A4A" w:rsidRDefault="00140D81" w:rsidP="00140D81">
            <w:pPr>
              <w:jc w:val="center"/>
              <w:rPr>
                <w:rFonts w:ascii="Aptos" w:hAnsi="Aptos" w:cs="Times New Roman"/>
                <w:sz w:val="21"/>
                <w:szCs w:val="21"/>
              </w:rPr>
            </w:pPr>
            <w:r w:rsidRPr="00D75A4A">
              <w:rPr>
                <w:rFonts w:ascii="Aptos" w:hAnsi="Aptos" w:cs="Times New Roman"/>
                <w:sz w:val="21"/>
                <w:szCs w:val="21"/>
              </w:rPr>
              <w:t>2.1.21.</w:t>
            </w:r>
          </w:p>
        </w:tc>
        <w:tc>
          <w:tcPr>
            <w:tcW w:w="2851" w:type="dxa"/>
            <w:vMerge w:val="restart"/>
          </w:tcPr>
          <w:p w14:paraId="52D5DC21" w14:textId="1E35E769" w:rsidR="00140D81" w:rsidRPr="00D75A4A" w:rsidRDefault="00140D81" w:rsidP="00140D81">
            <w:pPr>
              <w:rPr>
                <w:rFonts w:ascii="Aptos" w:hAnsi="Aptos" w:cs="Times New Roman"/>
                <w:sz w:val="21"/>
                <w:szCs w:val="21"/>
              </w:rPr>
            </w:pPr>
            <w:r w:rsidRPr="00D75A4A">
              <w:rPr>
                <w:rFonts w:ascii="Aptos" w:hAnsi="Aptos" w:cs="Times New Roman"/>
                <w:sz w:val="21"/>
                <w:szCs w:val="21"/>
              </w:rPr>
              <w:t>Üniversitenizin performans programı ilgili mevzuata uygun olacak şekilde hazırlanmakta mıdır?</w:t>
            </w:r>
          </w:p>
        </w:tc>
        <w:tc>
          <w:tcPr>
            <w:tcW w:w="1161" w:type="dxa"/>
            <w:vMerge w:val="restart"/>
          </w:tcPr>
          <w:p w14:paraId="716ACB9B" w14:textId="7238ABBE"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2911EF8C" w14:textId="03219528" w:rsidR="00140D81" w:rsidRPr="00D75A4A" w:rsidRDefault="00140D81" w:rsidP="00140D81">
            <w:pPr>
              <w:rPr>
                <w:rFonts w:ascii="Aptos" w:hAnsi="Aptos" w:cs="Times New Roman"/>
                <w:sz w:val="21"/>
                <w:szCs w:val="21"/>
              </w:rPr>
            </w:pPr>
            <w:r w:rsidRPr="00D75A4A">
              <w:rPr>
                <w:rFonts w:ascii="Aptos" w:hAnsi="Aptos" w:cs="Times New Roman"/>
                <w:sz w:val="21"/>
                <w:szCs w:val="21"/>
              </w:rPr>
              <w:t>Rektörlük</w:t>
            </w:r>
          </w:p>
        </w:tc>
        <w:tc>
          <w:tcPr>
            <w:tcW w:w="1772" w:type="dxa"/>
            <w:vMerge w:val="restart"/>
          </w:tcPr>
          <w:p w14:paraId="301F999D" w14:textId="77777777" w:rsidR="00140D81" w:rsidRPr="00D75A4A" w:rsidRDefault="00140D81" w:rsidP="00140D81">
            <w:pPr>
              <w:jc w:val="both"/>
              <w:rPr>
                <w:rFonts w:ascii="Aptos" w:hAnsi="Aptos" w:cs="Times New Roman"/>
                <w:sz w:val="21"/>
                <w:szCs w:val="21"/>
              </w:rPr>
            </w:pPr>
          </w:p>
        </w:tc>
        <w:tc>
          <w:tcPr>
            <w:tcW w:w="2003" w:type="dxa"/>
            <w:vMerge w:val="restart"/>
          </w:tcPr>
          <w:p w14:paraId="4754E803" w14:textId="77777777" w:rsidR="00140D81" w:rsidRPr="00D75A4A" w:rsidRDefault="00140D81" w:rsidP="00140D81">
            <w:pPr>
              <w:jc w:val="both"/>
              <w:rPr>
                <w:rFonts w:ascii="Aptos" w:hAnsi="Aptos" w:cs="Times New Roman"/>
                <w:sz w:val="21"/>
                <w:szCs w:val="21"/>
              </w:rPr>
            </w:pPr>
          </w:p>
        </w:tc>
      </w:tr>
      <w:tr w:rsidR="00140D81" w:rsidRPr="00D75A4A" w14:paraId="63B1B1B6" w14:textId="77777777" w:rsidTr="00EB5F7F">
        <w:trPr>
          <w:trHeight w:val="20"/>
        </w:trPr>
        <w:tc>
          <w:tcPr>
            <w:tcW w:w="846" w:type="dxa"/>
            <w:vMerge/>
          </w:tcPr>
          <w:p w14:paraId="74307200" w14:textId="77777777" w:rsidR="00140D81" w:rsidRPr="00D75A4A" w:rsidRDefault="00140D81" w:rsidP="00140D81">
            <w:pPr>
              <w:jc w:val="center"/>
              <w:rPr>
                <w:rFonts w:ascii="Aptos" w:hAnsi="Aptos" w:cs="Times New Roman"/>
                <w:sz w:val="21"/>
                <w:szCs w:val="21"/>
              </w:rPr>
            </w:pPr>
          </w:p>
        </w:tc>
        <w:tc>
          <w:tcPr>
            <w:tcW w:w="2851" w:type="dxa"/>
            <w:vMerge/>
          </w:tcPr>
          <w:p w14:paraId="01926EC7" w14:textId="77777777" w:rsidR="00140D81" w:rsidRPr="00D75A4A" w:rsidRDefault="00140D81" w:rsidP="00140D81">
            <w:pPr>
              <w:rPr>
                <w:rFonts w:ascii="Aptos" w:hAnsi="Aptos" w:cs="Times New Roman"/>
                <w:sz w:val="21"/>
                <w:szCs w:val="21"/>
              </w:rPr>
            </w:pPr>
          </w:p>
        </w:tc>
        <w:tc>
          <w:tcPr>
            <w:tcW w:w="1161" w:type="dxa"/>
            <w:vMerge/>
          </w:tcPr>
          <w:p w14:paraId="69B076AC" w14:textId="77777777" w:rsidR="00140D81" w:rsidRPr="00D75A4A" w:rsidRDefault="00140D81" w:rsidP="00140D81">
            <w:pPr>
              <w:rPr>
                <w:rFonts w:ascii="Aptos" w:hAnsi="Aptos" w:cs="Times New Roman"/>
                <w:sz w:val="21"/>
                <w:szCs w:val="21"/>
              </w:rPr>
            </w:pPr>
          </w:p>
        </w:tc>
        <w:tc>
          <w:tcPr>
            <w:tcW w:w="1573" w:type="dxa"/>
          </w:tcPr>
          <w:p w14:paraId="31C58F09" w14:textId="3A63E032"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Kurulu</w:t>
            </w:r>
          </w:p>
        </w:tc>
        <w:tc>
          <w:tcPr>
            <w:tcW w:w="1772" w:type="dxa"/>
            <w:vMerge/>
          </w:tcPr>
          <w:p w14:paraId="030D1674" w14:textId="77777777" w:rsidR="00140D81" w:rsidRPr="00D75A4A" w:rsidRDefault="00140D81" w:rsidP="00140D81">
            <w:pPr>
              <w:jc w:val="both"/>
              <w:rPr>
                <w:rFonts w:ascii="Aptos" w:hAnsi="Aptos" w:cs="Times New Roman"/>
                <w:sz w:val="21"/>
                <w:szCs w:val="21"/>
              </w:rPr>
            </w:pPr>
          </w:p>
        </w:tc>
        <w:tc>
          <w:tcPr>
            <w:tcW w:w="2003" w:type="dxa"/>
            <w:vMerge/>
          </w:tcPr>
          <w:p w14:paraId="28230CE0" w14:textId="77777777" w:rsidR="00140D81" w:rsidRPr="00D75A4A" w:rsidRDefault="00140D81" w:rsidP="00140D81">
            <w:pPr>
              <w:jc w:val="both"/>
              <w:rPr>
                <w:rFonts w:ascii="Aptos" w:hAnsi="Aptos" w:cs="Times New Roman"/>
                <w:sz w:val="21"/>
                <w:szCs w:val="21"/>
              </w:rPr>
            </w:pPr>
          </w:p>
        </w:tc>
      </w:tr>
      <w:tr w:rsidR="00140D81" w:rsidRPr="00D75A4A" w14:paraId="30157A4C" w14:textId="77777777" w:rsidTr="00EB5F7F">
        <w:trPr>
          <w:trHeight w:val="20"/>
        </w:trPr>
        <w:tc>
          <w:tcPr>
            <w:tcW w:w="846" w:type="dxa"/>
            <w:vMerge/>
          </w:tcPr>
          <w:p w14:paraId="32FB76C6" w14:textId="77777777" w:rsidR="00140D81" w:rsidRPr="00D75A4A" w:rsidRDefault="00140D81" w:rsidP="00140D81">
            <w:pPr>
              <w:jc w:val="center"/>
              <w:rPr>
                <w:rFonts w:ascii="Aptos" w:hAnsi="Aptos" w:cs="Times New Roman"/>
                <w:sz w:val="21"/>
                <w:szCs w:val="21"/>
              </w:rPr>
            </w:pPr>
          </w:p>
        </w:tc>
        <w:tc>
          <w:tcPr>
            <w:tcW w:w="2851" w:type="dxa"/>
            <w:vMerge/>
          </w:tcPr>
          <w:p w14:paraId="740853BB" w14:textId="77777777" w:rsidR="00140D81" w:rsidRPr="00D75A4A" w:rsidRDefault="00140D81" w:rsidP="00140D81">
            <w:pPr>
              <w:rPr>
                <w:rFonts w:ascii="Aptos" w:hAnsi="Aptos" w:cs="Times New Roman"/>
                <w:sz w:val="21"/>
                <w:szCs w:val="21"/>
              </w:rPr>
            </w:pPr>
          </w:p>
        </w:tc>
        <w:tc>
          <w:tcPr>
            <w:tcW w:w="1161" w:type="dxa"/>
            <w:vMerge/>
          </w:tcPr>
          <w:p w14:paraId="7E8129E9" w14:textId="77777777" w:rsidR="00140D81" w:rsidRPr="00D75A4A" w:rsidRDefault="00140D81" w:rsidP="00140D81">
            <w:pPr>
              <w:rPr>
                <w:rFonts w:ascii="Aptos" w:hAnsi="Aptos" w:cs="Times New Roman"/>
                <w:sz w:val="21"/>
                <w:szCs w:val="21"/>
              </w:rPr>
            </w:pPr>
          </w:p>
        </w:tc>
        <w:tc>
          <w:tcPr>
            <w:tcW w:w="1573" w:type="dxa"/>
          </w:tcPr>
          <w:p w14:paraId="3C31CEF3" w14:textId="249CAEA4" w:rsidR="00140D81" w:rsidRPr="00D75A4A" w:rsidRDefault="00140D81" w:rsidP="00140D81">
            <w:pPr>
              <w:rPr>
                <w:rFonts w:ascii="Aptos" w:hAnsi="Aptos" w:cs="Times New Roman"/>
                <w:sz w:val="21"/>
                <w:szCs w:val="21"/>
              </w:rPr>
            </w:pPr>
            <w:r w:rsidRPr="00D75A4A">
              <w:rPr>
                <w:rFonts w:ascii="Aptos" w:hAnsi="Aptos" w:cs="Times New Roman"/>
                <w:sz w:val="21"/>
                <w:szCs w:val="21"/>
              </w:rPr>
              <w:t>Tüm Birimler</w:t>
            </w:r>
          </w:p>
        </w:tc>
        <w:tc>
          <w:tcPr>
            <w:tcW w:w="1772" w:type="dxa"/>
            <w:vMerge/>
          </w:tcPr>
          <w:p w14:paraId="5DDD0B21" w14:textId="77777777" w:rsidR="00140D81" w:rsidRPr="00D75A4A" w:rsidRDefault="00140D81" w:rsidP="00140D81">
            <w:pPr>
              <w:jc w:val="both"/>
              <w:rPr>
                <w:rFonts w:ascii="Aptos" w:hAnsi="Aptos" w:cs="Times New Roman"/>
                <w:sz w:val="21"/>
                <w:szCs w:val="21"/>
              </w:rPr>
            </w:pPr>
          </w:p>
        </w:tc>
        <w:tc>
          <w:tcPr>
            <w:tcW w:w="2003" w:type="dxa"/>
            <w:vMerge/>
          </w:tcPr>
          <w:p w14:paraId="0400DC70" w14:textId="77777777" w:rsidR="00140D81" w:rsidRPr="00D75A4A" w:rsidRDefault="00140D81" w:rsidP="00140D81">
            <w:pPr>
              <w:jc w:val="both"/>
              <w:rPr>
                <w:rFonts w:ascii="Aptos" w:hAnsi="Aptos" w:cs="Times New Roman"/>
                <w:sz w:val="21"/>
                <w:szCs w:val="21"/>
              </w:rPr>
            </w:pPr>
          </w:p>
        </w:tc>
      </w:tr>
      <w:tr w:rsidR="00140D81" w:rsidRPr="00D75A4A" w14:paraId="67F59F89" w14:textId="77777777" w:rsidTr="00EB5F7F">
        <w:trPr>
          <w:trHeight w:val="20"/>
        </w:trPr>
        <w:tc>
          <w:tcPr>
            <w:tcW w:w="846" w:type="dxa"/>
          </w:tcPr>
          <w:p w14:paraId="324D73FA" w14:textId="4F3AB3D8" w:rsidR="00140D81" w:rsidRPr="00D75A4A" w:rsidRDefault="00140D81" w:rsidP="00140D81">
            <w:pPr>
              <w:jc w:val="center"/>
              <w:rPr>
                <w:rFonts w:ascii="Aptos" w:hAnsi="Aptos" w:cs="Times New Roman"/>
                <w:sz w:val="21"/>
                <w:szCs w:val="21"/>
              </w:rPr>
            </w:pPr>
            <w:r w:rsidRPr="00D75A4A">
              <w:rPr>
                <w:rFonts w:ascii="Aptos" w:hAnsi="Aptos" w:cs="Times New Roman"/>
                <w:sz w:val="21"/>
                <w:szCs w:val="21"/>
              </w:rPr>
              <w:t>2.1.22.</w:t>
            </w:r>
          </w:p>
        </w:tc>
        <w:tc>
          <w:tcPr>
            <w:tcW w:w="2851" w:type="dxa"/>
          </w:tcPr>
          <w:p w14:paraId="60671376" w14:textId="1D28FEC3" w:rsidR="00140D81" w:rsidRPr="00D75A4A" w:rsidRDefault="00140D81" w:rsidP="00140D81">
            <w:pPr>
              <w:rPr>
                <w:rFonts w:ascii="Aptos" w:hAnsi="Aptos" w:cs="Times New Roman"/>
                <w:sz w:val="21"/>
                <w:szCs w:val="21"/>
              </w:rPr>
            </w:pPr>
            <w:r w:rsidRPr="00D75A4A">
              <w:rPr>
                <w:rFonts w:ascii="Aptos" w:hAnsi="Aptos" w:cs="Times New Roman"/>
                <w:sz w:val="21"/>
                <w:szCs w:val="21"/>
              </w:rPr>
              <w:t>Üniversitenizin alt program hedefleri çıktı veya sonuç odaklı olacak şekilde belirlenmekte midir?</w:t>
            </w:r>
          </w:p>
        </w:tc>
        <w:tc>
          <w:tcPr>
            <w:tcW w:w="1161" w:type="dxa"/>
          </w:tcPr>
          <w:p w14:paraId="6D62874E" w14:textId="6BA03096"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77EDBBAF" w14:textId="77777777" w:rsidR="00140D81" w:rsidRPr="00D75A4A" w:rsidRDefault="00140D81" w:rsidP="00140D81">
            <w:pPr>
              <w:rPr>
                <w:rFonts w:ascii="Aptos" w:hAnsi="Aptos" w:cs="Times New Roman"/>
                <w:sz w:val="21"/>
                <w:szCs w:val="21"/>
              </w:rPr>
            </w:pPr>
          </w:p>
        </w:tc>
        <w:tc>
          <w:tcPr>
            <w:tcW w:w="1772" w:type="dxa"/>
          </w:tcPr>
          <w:p w14:paraId="76462E9E" w14:textId="77777777" w:rsidR="00140D81" w:rsidRPr="00D75A4A" w:rsidRDefault="00140D81" w:rsidP="00140D81">
            <w:pPr>
              <w:jc w:val="both"/>
              <w:rPr>
                <w:rFonts w:ascii="Aptos" w:hAnsi="Aptos" w:cs="Times New Roman"/>
                <w:sz w:val="21"/>
                <w:szCs w:val="21"/>
              </w:rPr>
            </w:pPr>
          </w:p>
        </w:tc>
        <w:tc>
          <w:tcPr>
            <w:tcW w:w="2003" w:type="dxa"/>
          </w:tcPr>
          <w:p w14:paraId="7D7761F3" w14:textId="77777777" w:rsidR="00140D81" w:rsidRPr="00D75A4A" w:rsidRDefault="00140D81" w:rsidP="00140D81">
            <w:pPr>
              <w:jc w:val="both"/>
              <w:rPr>
                <w:rFonts w:ascii="Aptos" w:hAnsi="Aptos" w:cs="Times New Roman"/>
                <w:sz w:val="21"/>
                <w:szCs w:val="21"/>
              </w:rPr>
            </w:pPr>
          </w:p>
        </w:tc>
      </w:tr>
      <w:tr w:rsidR="00140D81" w:rsidRPr="00D75A4A" w14:paraId="06DD05CE" w14:textId="77777777" w:rsidTr="00EB5F7F">
        <w:trPr>
          <w:trHeight w:val="20"/>
        </w:trPr>
        <w:tc>
          <w:tcPr>
            <w:tcW w:w="846" w:type="dxa"/>
            <w:vMerge w:val="restart"/>
          </w:tcPr>
          <w:p w14:paraId="54F63923" w14:textId="73C6BFE4" w:rsidR="00140D81" w:rsidRPr="00D75A4A" w:rsidRDefault="00140D81" w:rsidP="00140D81">
            <w:pPr>
              <w:jc w:val="center"/>
              <w:rPr>
                <w:rFonts w:ascii="Aptos" w:hAnsi="Aptos" w:cs="Times New Roman"/>
                <w:sz w:val="21"/>
                <w:szCs w:val="21"/>
              </w:rPr>
            </w:pPr>
            <w:r w:rsidRPr="00D75A4A">
              <w:rPr>
                <w:rFonts w:ascii="Aptos" w:hAnsi="Aptos" w:cs="Times New Roman"/>
                <w:sz w:val="21"/>
                <w:szCs w:val="21"/>
              </w:rPr>
              <w:t>2.1.23.</w:t>
            </w:r>
          </w:p>
        </w:tc>
        <w:tc>
          <w:tcPr>
            <w:tcW w:w="2851" w:type="dxa"/>
            <w:vMerge w:val="restart"/>
          </w:tcPr>
          <w:p w14:paraId="04FAE2EA" w14:textId="45E98001" w:rsidR="00140D81" w:rsidRPr="00D75A4A" w:rsidRDefault="00140D81" w:rsidP="00140D81">
            <w:pPr>
              <w:rPr>
                <w:rFonts w:ascii="Aptos" w:hAnsi="Aptos" w:cs="Times New Roman"/>
                <w:sz w:val="21"/>
                <w:szCs w:val="21"/>
              </w:rPr>
            </w:pPr>
            <w:r w:rsidRPr="00D75A4A">
              <w:rPr>
                <w:rFonts w:ascii="Aptos" w:hAnsi="Aptos" w:cs="Times New Roman"/>
                <w:sz w:val="21"/>
                <w:szCs w:val="21"/>
              </w:rPr>
              <w:t>Üniversitenizde performans programındaki faaliyetlerin uygulanmasını sağlamaya yönelik çalışmalar yapılmakta mıdır?</w:t>
            </w:r>
          </w:p>
        </w:tc>
        <w:tc>
          <w:tcPr>
            <w:tcW w:w="1161" w:type="dxa"/>
            <w:vMerge w:val="restart"/>
          </w:tcPr>
          <w:p w14:paraId="27DFCD67" w14:textId="7EF1E30B"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4FD7AA34" w14:textId="20A00659" w:rsidR="00140D81" w:rsidRPr="00D75A4A" w:rsidRDefault="00140D81" w:rsidP="00140D81">
            <w:pPr>
              <w:rPr>
                <w:rFonts w:ascii="Aptos" w:hAnsi="Aptos" w:cs="Times New Roman"/>
                <w:sz w:val="21"/>
                <w:szCs w:val="21"/>
              </w:rPr>
            </w:pPr>
            <w:r w:rsidRPr="00D75A4A">
              <w:rPr>
                <w:rFonts w:ascii="Aptos" w:hAnsi="Aptos" w:cs="Times New Roman"/>
                <w:sz w:val="21"/>
                <w:szCs w:val="21"/>
              </w:rPr>
              <w:t>Rektörlük</w:t>
            </w:r>
          </w:p>
        </w:tc>
        <w:tc>
          <w:tcPr>
            <w:tcW w:w="1772" w:type="dxa"/>
            <w:vMerge w:val="restart"/>
          </w:tcPr>
          <w:p w14:paraId="1FA9792A" w14:textId="77777777" w:rsidR="00140D81" w:rsidRPr="00D75A4A" w:rsidRDefault="00140D81" w:rsidP="00140D81">
            <w:pPr>
              <w:jc w:val="both"/>
              <w:rPr>
                <w:rFonts w:ascii="Aptos" w:hAnsi="Aptos" w:cs="Times New Roman"/>
                <w:sz w:val="21"/>
                <w:szCs w:val="21"/>
              </w:rPr>
            </w:pPr>
          </w:p>
        </w:tc>
        <w:tc>
          <w:tcPr>
            <w:tcW w:w="2003" w:type="dxa"/>
            <w:vMerge w:val="restart"/>
          </w:tcPr>
          <w:p w14:paraId="439A05CB" w14:textId="77777777" w:rsidR="00140D81" w:rsidRPr="00D75A4A" w:rsidRDefault="00140D81" w:rsidP="00140D81">
            <w:pPr>
              <w:jc w:val="both"/>
              <w:rPr>
                <w:rFonts w:ascii="Aptos" w:hAnsi="Aptos" w:cs="Times New Roman"/>
                <w:sz w:val="21"/>
                <w:szCs w:val="21"/>
              </w:rPr>
            </w:pPr>
          </w:p>
        </w:tc>
      </w:tr>
      <w:tr w:rsidR="00140D81" w:rsidRPr="00D75A4A" w14:paraId="5B9E8DBA" w14:textId="77777777" w:rsidTr="00EB5F7F">
        <w:trPr>
          <w:trHeight w:val="20"/>
        </w:trPr>
        <w:tc>
          <w:tcPr>
            <w:tcW w:w="846" w:type="dxa"/>
            <w:vMerge/>
          </w:tcPr>
          <w:p w14:paraId="7D0F0568" w14:textId="77777777" w:rsidR="00140D81" w:rsidRPr="00D75A4A" w:rsidRDefault="00140D81" w:rsidP="00140D81">
            <w:pPr>
              <w:jc w:val="center"/>
              <w:rPr>
                <w:rFonts w:ascii="Aptos" w:hAnsi="Aptos" w:cs="Times New Roman"/>
                <w:sz w:val="21"/>
                <w:szCs w:val="21"/>
              </w:rPr>
            </w:pPr>
          </w:p>
        </w:tc>
        <w:tc>
          <w:tcPr>
            <w:tcW w:w="2851" w:type="dxa"/>
            <w:vMerge/>
          </w:tcPr>
          <w:p w14:paraId="444F66D5" w14:textId="77777777" w:rsidR="00140D81" w:rsidRPr="00D75A4A" w:rsidRDefault="00140D81" w:rsidP="00140D81">
            <w:pPr>
              <w:rPr>
                <w:rFonts w:ascii="Aptos" w:hAnsi="Aptos" w:cs="Times New Roman"/>
                <w:sz w:val="21"/>
                <w:szCs w:val="21"/>
              </w:rPr>
            </w:pPr>
          </w:p>
        </w:tc>
        <w:tc>
          <w:tcPr>
            <w:tcW w:w="1161" w:type="dxa"/>
            <w:vMerge/>
          </w:tcPr>
          <w:p w14:paraId="3528E38E" w14:textId="77777777" w:rsidR="00140D81" w:rsidRPr="00D75A4A" w:rsidRDefault="00140D81" w:rsidP="00140D81">
            <w:pPr>
              <w:rPr>
                <w:rFonts w:ascii="Aptos" w:hAnsi="Aptos" w:cs="Times New Roman"/>
                <w:sz w:val="21"/>
                <w:szCs w:val="21"/>
              </w:rPr>
            </w:pPr>
          </w:p>
        </w:tc>
        <w:tc>
          <w:tcPr>
            <w:tcW w:w="1573" w:type="dxa"/>
          </w:tcPr>
          <w:p w14:paraId="7CAE80D2" w14:textId="362046CB"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Kurulu</w:t>
            </w:r>
          </w:p>
        </w:tc>
        <w:tc>
          <w:tcPr>
            <w:tcW w:w="1772" w:type="dxa"/>
            <w:vMerge/>
          </w:tcPr>
          <w:p w14:paraId="4D90E802" w14:textId="77777777" w:rsidR="00140D81" w:rsidRPr="00D75A4A" w:rsidRDefault="00140D81" w:rsidP="00140D81">
            <w:pPr>
              <w:jc w:val="both"/>
              <w:rPr>
                <w:rFonts w:ascii="Aptos" w:hAnsi="Aptos" w:cs="Times New Roman"/>
                <w:sz w:val="21"/>
                <w:szCs w:val="21"/>
              </w:rPr>
            </w:pPr>
          </w:p>
        </w:tc>
        <w:tc>
          <w:tcPr>
            <w:tcW w:w="2003" w:type="dxa"/>
            <w:vMerge/>
          </w:tcPr>
          <w:p w14:paraId="4B2167F9" w14:textId="77777777" w:rsidR="00140D81" w:rsidRPr="00D75A4A" w:rsidRDefault="00140D81" w:rsidP="00140D81">
            <w:pPr>
              <w:jc w:val="both"/>
              <w:rPr>
                <w:rFonts w:ascii="Aptos" w:hAnsi="Aptos" w:cs="Times New Roman"/>
                <w:sz w:val="21"/>
                <w:szCs w:val="21"/>
              </w:rPr>
            </w:pPr>
          </w:p>
        </w:tc>
      </w:tr>
      <w:tr w:rsidR="00140D81" w:rsidRPr="00D75A4A" w14:paraId="02D5A769" w14:textId="77777777" w:rsidTr="00EB5F7F">
        <w:trPr>
          <w:trHeight w:val="20"/>
        </w:trPr>
        <w:tc>
          <w:tcPr>
            <w:tcW w:w="846" w:type="dxa"/>
            <w:vMerge/>
          </w:tcPr>
          <w:p w14:paraId="6CB00357" w14:textId="77777777" w:rsidR="00140D81" w:rsidRPr="00D75A4A" w:rsidRDefault="00140D81" w:rsidP="00140D81">
            <w:pPr>
              <w:jc w:val="center"/>
              <w:rPr>
                <w:rFonts w:ascii="Aptos" w:hAnsi="Aptos" w:cs="Times New Roman"/>
                <w:sz w:val="21"/>
                <w:szCs w:val="21"/>
              </w:rPr>
            </w:pPr>
          </w:p>
        </w:tc>
        <w:tc>
          <w:tcPr>
            <w:tcW w:w="2851" w:type="dxa"/>
            <w:vMerge/>
          </w:tcPr>
          <w:p w14:paraId="377D1A97" w14:textId="77777777" w:rsidR="00140D81" w:rsidRPr="00D75A4A" w:rsidRDefault="00140D81" w:rsidP="00140D81">
            <w:pPr>
              <w:rPr>
                <w:rFonts w:ascii="Aptos" w:hAnsi="Aptos" w:cs="Times New Roman"/>
                <w:sz w:val="21"/>
                <w:szCs w:val="21"/>
              </w:rPr>
            </w:pPr>
          </w:p>
        </w:tc>
        <w:tc>
          <w:tcPr>
            <w:tcW w:w="1161" w:type="dxa"/>
            <w:vMerge/>
          </w:tcPr>
          <w:p w14:paraId="5571E19B" w14:textId="77777777" w:rsidR="00140D81" w:rsidRPr="00D75A4A" w:rsidRDefault="00140D81" w:rsidP="00140D81">
            <w:pPr>
              <w:rPr>
                <w:rFonts w:ascii="Aptos" w:hAnsi="Aptos" w:cs="Times New Roman"/>
                <w:sz w:val="21"/>
                <w:szCs w:val="21"/>
              </w:rPr>
            </w:pPr>
          </w:p>
        </w:tc>
        <w:tc>
          <w:tcPr>
            <w:tcW w:w="1573" w:type="dxa"/>
          </w:tcPr>
          <w:p w14:paraId="0CE8CD7B" w14:textId="0F48B802" w:rsidR="00140D81" w:rsidRPr="00D75A4A" w:rsidRDefault="00140D81" w:rsidP="00140D81">
            <w:pPr>
              <w:rPr>
                <w:rFonts w:ascii="Aptos" w:hAnsi="Aptos" w:cs="Times New Roman"/>
                <w:sz w:val="21"/>
                <w:szCs w:val="21"/>
              </w:rPr>
            </w:pPr>
            <w:r w:rsidRPr="00D75A4A">
              <w:rPr>
                <w:rFonts w:ascii="Aptos" w:hAnsi="Aptos" w:cs="Times New Roman"/>
                <w:sz w:val="21"/>
                <w:szCs w:val="21"/>
              </w:rPr>
              <w:t>Tüm Birimler</w:t>
            </w:r>
          </w:p>
        </w:tc>
        <w:tc>
          <w:tcPr>
            <w:tcW w:w="1772" w:type="dxa"/>
            <w:vMerge/>
          </w:tcPr>
          <w:p w14:paraId="5A1F96D0" w14:textId="77777777" w:rsidR="00140D81" w:rsidRPr="00D75A4A" w:rsidRDefault="00140D81" w:rsidP="00140D81">
            <w:pPr>
              <w:jc w:val="both"/>
              <w:rPr>
                <w:rFonts w:ascii="Aptos" w:hAnsi="Aptos" w:cs="Times New Roman"/>
                <w:sz w:val="21"/>
                <w:szCs w:val="21"/>
              </w:rPr>
            </w:pPr>
          </w:p>
        </w:tc>
        <w:tc>
          <w:tcPr>
            <w:tcW w:w="2003" w:type="dxa"/>
            <w:vMerge/>
          </w:tcPr>
          <w:p w14:paraId="08E98D12" w14:textId="77777777" w:rsidR="00140D81" w:rsidRPr="00D75A4A" w:rsidRDefault="00140D81" w:rsidP="00140D81">
            <w:pPr>
              <w:jc w:val="both"/>
              <w:rPr>
                <w:rFonts w:ascii="Aptos" w:hAnsi="Aptos" w:cs="Times New Roman"/>
                <w:sz w:val="21"/>
                <w:szCs w:val="21"/>
              </w:rPr>
            </w:pPr>
          </w:p>
        </w:tc>
      </w:tr>
      <w:tr w:rsidR="00140D81" w:rsidRPr="00D75A4A" w14:paraId="359A6CD4" w14:textId="77777777" w:rsidTr="00EB5F7F">
        <w:trPr>
          <w:trHeight w:val="20"/>
        </w:trPr>
        <w:tc>
          <w:tcPr>
            <w:tcW w:w="846" w:type="dxa"/>
          </w:tcPr>
          <w:p w14:paraId="68346722" w14:textId="581E02E7" w:rsidR="00140D81" w:rsidRPr="00D75A4A" w:rsidRDefault="00140D81" w:rsidP="00140D81">
            <w:pPr>
              <w:jc w:val="center"/>
              <w:rPr>
                <w:rFonts w:ascii="Aptos" w:hAnsi="Aptos" w:cs="Times New Roman"/>
                <w:sz w:val="21"/>
                <w:szCs w:val="21"/>
              </w:rPr>
            </w:pPr>
            <w:r w:rsidRPr="00D75A4A">
              <w:rPr>
                <w:rFonts w:ascii="Aptos" w:hAnsi="Aptos" w:cs="Times New Roman"/>
                <w:sz w:val="21"/>
                <w:szCs w:val="21"/>
              </w:rPr>
              <w:t>2.1.24.</w:t>
            </w:r>
          </w:p>
        </w:tc>
        <w:tc>
          <w:tcPr>
            <w:tcW w:w="2851" w:type="dxa"/>
          </w:tcPr>
          <w:p w14:paraId="3D655F24" w14:textId="2FE7D799" w:rsidR="00140D81" w:rsidRPr="00D75A4A" w:rsidRDefault="00140D81" w:rsidP="00140D81">
            <w:pPr>
              <w:rPr>
                <w:rFonts w:ascii="Aptos" w:hAnsi="Aptos" w:cs="Times New Roman"/>
                <w:sz w:val="21"/>
                <w:szCs w:val="21"/>
              </w:rPr>
            </w:pPr>
            <w:r w:rsidRPr="00D75A4A">
              <w:rPr>
                <w:rFonts w:ascii="Aptos" w:hAnsi="Aptos" w:cs="Times New Roman"/>
                <w:sz w:val="21"/>
                <w:szCs w:val="21"/>
              </w:rPr>
              <w:t>Hedeflerden sorumlu harcama birimlerinin harcama yetkilisi veya birimin yöneticisi, alt program hedeflerinin ve ilgili performans göstergeleri ile risklerin takibini sağlamakta mıdır?</w:t>
            </w:r>
          </w:p>
        </w:tc>
        <w:tc>
          <w:tcPr>
            <w:tcW w:w="1161" w:type="dxa"/>
          </w:tcPr>
          <w:p w14:paraId="74FFAF1B" w14:textId="3CFAFA17" w:rsidR="00140D81" w:rsidRPr="00D75A4A" w:rsidRDefault="00140D81" w:rsidP="00140D81">
            <w:pPr>
              <w:rPr>
                <w:rFonts w:ascii="Aptos" w:hAnsi="Aptos" w:cs="Times New Roman"/>
                <w:sz w:val="21"/>
                <w:szCs w:val="21"/>
              </w:rPr>
            </w:pPr>
            <w:r w:rsidRPr="00D75A4A">
              <w:rPr>
                <w:rFonts w:ascii="Aptos" w:hAnsi="Aptos" w:cs="Times New Roman"/>
                <w:sz w:val="21"/>
                <w:szCs w:val="21"/>
              </w:rPr>
              <w:t>Tüm Birimler</w:t>
            </w:r>
          </w:p>
        </w:tc>
        <w:tc>
          <w:tcPr>
            <w:tcW w:w="1573" w:type="dxa"/>
          </w:tcPr>
          <w:p w14:paraId="714B1D14" w14:textId="77777777" w:rsidR="00140D81" w:rsidRPr="00D75A4A" w:rsidRDefault="00140D81" w:rsidP="00140D81">
            <w:pPr>
              <w:rPr>
                <w:rFonts w:ascii="Aptos" w:hAnsi="Aptos" w:cs="Times New Roman"/>
                <w:sz w:val="21"/>
                <w:szCs w:val="21"/>
              </w:rPr>
            </w:pPr>
            <w:r w:rsidRPr="00D75A4A">
              <w:rPr>
                <w:rFonts w:ascii="Aptos" w:hAnsi="Aptos" w:cs="Times New Roman"/>
                <w:sz w:val="21"/>
                <w:szCs w:val="21"/>
              </w:rPr>
              <w:t>Birim İç Kontrol ve Risk Koordinatörleri</w:t>
            </w:r>
          </w:p>
          <w:p w14:paraId="0FEDA682" w14:textId="6D08DEBF" w:rsidR="00140D81" w:rsidRPr="00D75A4A" w:rsidRDefault="00140D81" w:rsidP="00140D81">
            <w:pPr>
              <w:rPr>
                <w:rFonts w:ascii="Aptos" w:hAnsi="Aptos" w:cs="Times New Roman"/>
                <w:sz w:val="21"/>
                <w:szCs w:val="21"/>
              </w:rPr>
            </w:pPr>
          </w:p>
        </w:tc>
        <w:tc>
          <w:tcPr>
            <w:tcW w:w="1772" w:type="dxa"/>
          </w:tcPr>
          <w:p w14:paraId="2B197AE8" w14:textId="77777777" w:rsidR="00140D81" w:rsidRPr="00D75A4A" w:rsidRDefault="00140D81" w:rsidP="00140D81">
            <w:pPr>
              <w:jc w:val="both"/>
              <w:rPr>
                <w:rFonts w:ascii="Aptos" w:hAnsi="Aptos" w:cs="Times New Roman"/>
                <w:sz w:val="21"/>
                <w:szCs w:val="21"/>
              </w:rPr>
            </w:pPr>
          </w:p>
        </w:tc>
        <w:tc>
          <w:tcPr>
            <w:tcW w:w="2003" w:type="dxa"/>
          </w:tcPr>
          <w:p w14:paraId="0B8CDA2B" w14:textId="77777777" w:rsidR="00140D81" w:rsidRPr="00D75A4A" w:rsidRDefault="00140D81" w:rsidP="00140D81">
            <w:pPr>
              <w:jc w:val="both"/>
              <w:rPr>
                <w:rFonts w:ascii="Aptos" w:hAnsi="Aptos" w:cs="Times New Roman"/>
                <w:sz w:val="21"/>
                <w:szCs w:val="21"/>
              </w:rPr>
            </w:pPr>
          </w:p>
        </w:tc>
      </w:tr>
      <w:tr w:rsidR="00140D81" w:rsidRPr="00D75A4A" w14:paraId="6EF81416" w14:textId="77777777" w:rsidTr="00EB5F7F">
        <w:trPr>
          <w:trHeight w:val="20"/>
        </w:trPr>
        <w:tc>
          <w:tcPr>
            <w:tcW w:w="846" w:type="dxa"/>
          </w:tcPr>
          <w:p w14:paraId="004DC641" w14:textId="54A8CC8A" w:rsidR="00140D81" w:rsidRPr="00D75A4A" w:rsidRDefault="00140D81" w:rsidP="00140D81">
            <w:pPr>
              <w:jc w:val="center"/>
              <w:rPr>
                <w:rFonts w:ascii="Aptos" w:hAnsi="Aptos" w:cs="Times New Roman"/>
                <w:sz w:val="21"/>
                <w:szCs w:val="21"/>
              </w:rPr>
            </w:pPr>
            <w:r w:rsidRPr="00D75A4A">
              <w:rPr>
                <w:rFonts w:ascii="Aptos" w:hAnsi="Aptos" w:cs="Times New Roman"/>
                <w:sz w:val="21"/>
                <w:szCs w:val="21"/>
              </w:rPr>
              <w:t>2.1.25.</w:t>
            </w:r>
          </w:p>
        </w:tc>
        <w:tc>
          <w:tcPr>
            <w:tcW w:w="2851" w:type="dxa"/>
          </w:tcPr>
          <w:p w14:paraId="42BB58CC" w14:textId="1246460C" w:rsidR="00140D81" w:rsidRPr="00D75A4A" w:rsidRDefault="00140D81" w:rsidP="00140D81">
            <w:pPr>
              <w:rPr>
                <w:rFonts w:ascii="Aptos" w:hAnsi="Aptos" w:cs="Times New Roman"/>
                <w:sz w:val="21"/>
                <w:szCs w:val="21"/>
              </w:rPr>
            </w:pPr>
            <w:r w:rsidRPr="00D75A4A">
              <w:rPr>
                <w:rFonts w:ascii="Aptos" w:hAnsi="Aptos" w:cs="Times New Roman"/>
                <w:sz w:val="21"/>
                <w:szCs w:val="21"/>
              </w:rPr>
              <w:t xml:space="preserve">Performans programında yer alan faaliyetler ve </w:t>
            </w:r>
            <w:r w:rsidRPr="00D75A4A">
              <w:rPr>
                <w:rFonts w:ascii="Aptos" w:hAnsi="Aptos" w:cs="Times New Roman"/>
                <w:sz w:val="21"/>
                <w:szCs w:val="21"/>
              </w:rPr>
              <w:lastRenderedPageBreak/>
              <w:t>gerçekleştirilecek performans göstergeleri ilgili birim personeli tarafından bilinmekte midir?</w:t>
            </w:r>
          </w:p>
        </w:tc>
        <w:tc>
          <w:tcPr>
            <w:tcW w:w="1161" w:type="dxa"/>
          </w:tcPr>
          <w:p w14:paraId="284A51E5" w14:textId="52C2B9B0" w:rsidR="00140D81" w:rsidRPr="00D75A4A" w:rsidRDefault="00140D81" w:rsidP="00140D81">
            <w:pPr>
              <w:rPr>
                <w:rFonts w:ascii="Aptos" w:hAnsi="Aptos" w:cs="Times New Roman"/>
                <w:sz w:val="21"/>
                <w:szCs w:val="21"/>
              </w:rPr>
            </w:pPr>
            <w:r w:rsidRPr="00D75A4A">
              <w:rPr>
                <w:rFonts w:ascii="Aptos" w:hAnsi="Aptos" w:cs="Times New Roman"/>
                <w:sz w:val="21"/>
                <w:szCs w:val="21"/>
              </w:rPr>
              <w:lastRenderedPageBreak/>
              <w:t xml:space="preserve">Strateji Geliştirme </w:t>
            </w:r>
            <w:r w:rsidRPr="00D75A4A">
              <w:rPr>
                <w:rFonts w:ascii="Aptos" w:hAnsi="Aptos" w:cs="Times New Roman"/>
                <w:sz w:val="21"/>
                <w:szCs w:val="21"/>
              </w:rPr>
              <w:lastRenderedPageBreak/>
              <w:t>Daire Başkanlığı</w:t>
            </w:r>
          </w:p>
        </w:tc>
        <w:tc>
          <w:tcPr>
            <w:tcW w:w="1573" w:type="dxa"/>
          </w:tcPr>
          <w:p w14:paraId="46348081" w14:textId="55F98F00" w:rsidR="00140D81" w:rsidRPr="00D75A4A" w:rsidRDefault="00140D81" w:rsidP="00140D81">
            <w:pPr>
              <w:rPr>
                <w:rFonts w:ascii="Aptos" w:hAnsi="Aptos" w:cs="Times New Roman"/>
                <w:sz w:val="21"/>
                <w:szCs w:val="21"/>
              </w:rPr>
            </w:pPr>
            <w:r w:rsidRPr="00D75A4A">
              <w:rPr>
                <w:rFonts w:ascii="Aptos" w:hAnsi="Aptos" w:cs="Times New Roman"/>
                <w:sz w:val="21"/>
                <w:szCs w:val="21"/>
              </w:rPr>
              <w:lastRenderedPageBreak/>
              <w:t>Tüm Birimler</w:t>
            </w:r>
          </w:p>
        </w:tc>
        <w:tc>
          <w:tcPr>
            <w:tcW w:w="1772" w:type="dxa"/>
          </w:tcPr>
          <w:p w14:paraId="6732A52F" w14:textId="77777777" w:rsidR="00140D81" w:rsidRPr="00D75A4A" w:rsidRDefault="00140D81" w:rsidP="00140D81">
            <w:pPr>
              <w:jc w:val="both"/>
              <w:rPr>
                <w:rFonts w:ascii="Aptos" w:hAnsi="Aptos" w:cs="Times New Roman"/>
                <w:sz w:val="21"/>
                <w:szCs w:val="21"/>
              </w:rPr>
            </w:pPr>
          </w:p>
        </w:tc>
        <w:tc>
          <w:tcPr>
            <w:tcW w:w="2003" w:type="dxa"/>
          </w:tcPr>
          <w:p w14:paraId="1CF7F17D" w14:textId="77777777" w:rsidR="00140D81" w:rsidRPr="00D75A4A" w:rsidRDefault="00140D81" w:rsidP="00140D81">
            <w:pPr>
              <w:jc w:val="both"/>
              <w:rPr>
                <w:rFonts w:ascii="Aptos" w:hAnsi="Aptos" w:cs="Times New Roman"/>
                <w:sz w:val="21"/>
                <w:szCs w:val="21"/>
              </w:rPr>
            </w:pPr>
          </w:p>
        </w:tc>
      </w:tr>
      <w:tr w:rsidR="00140D81" w:rsidRPr="00D75A4A" w14:paraId="44B0637B" w14:textId="77777777" w:rsidTr="00EB5F7F">
        <w:trPr>
          <w:trHeight w:val="20"/>
        </w:trPr>
        <w:tc>
          <w:tcPr>
            <w:tcW w:w="846" w:type="dxa"/>
          </w:tcPr>
          <w:p w14:paraId="3E277B5D" w14:textId="5EA0C90E" w:rsidR="00140D81" w:rsidRPr="00D75A4A" w:rsidRDefault="00140D81" w:rsidP="00140D81">
            <w:pPr>
              <w:jc w:val="center"/>
              <w:rPr>
                <w:rFonts w:ascii="Aptos" w:hAnsi="Aptos" w:cs="Times New Roman"/>
                <w:sz w:val="21"/>
                <w:szCs w:val="21"/>
              </w:rPr>
            </w:pPr>
            <w:r w:rsidRPr="00D75A4A">
              <w:rPr>
                <w:rFonts w:ascii="Aptos" w:hAnsi="Aptos" w:cs="Times New Roman"/>
                <w:sz w:val="21"/>
                <w:szCs w:val="21"/>
              </w:rPr>
              <w:t>2.1.26.</w:t>
            </w:r>
          </w:p>
        </w:tc>
        <w:tc>
          <w:tcPr>
            <w:tcW w:w="2851" w:type="dxa"/>
          </w:tcPr>
          <w:p w14:paraId="0BB483DE" w14:textId="4A4BB68A" w:rsidR="00140D81" w:rsidRPr="00D75A4A" w:rsidRDefault="00140D81" w:rsidP="00140D81">
            <w:pPr>
              <w:rPr>
                <w:rFonts w:ascii="Aptos" w:hAnsi="Aptos" w:cs="Times New Roman"/>
                <w:sz w:val="21"/>
                <w:szCs w:val="21"/>
              </w:rPr>
            </w:pPr>
            <w:r w:rsidRPr="00D75A4A">
              <w:rPr>
                <w:rFonts w:ascii="Aptos" w:hAnsi="Aptos" w:cs="Times New Roman"/>
                <w:sz w:val="21"/>
                <w:szCs w:val="21"/>
              </w:rPr>
              <w:t>Ölçülebilir olmayan stratejik hedeflere yönelik ölçülebilir performans göstergeleri belirlenmiş midir?</w:t>
            </w:r>
          </w:p>
        </w:tc>
        <w:tc>
          <w:tcPr>
            <w:tcW w:w="1161" w:type="dxa"/>
          </w:tcPr>
          <w:p w14:paraId="27339066" w14:textId="4B3B4715"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00376E1A" w14:textId="77777777" w:rsidR="00140D81" w:rsidRPr="00D75A4A" w:rsidRDefault="00140D81" w:rsidP="00140D81">
            <w:pPr>
              <w:rPr>
                <w:rFonts w:ascii="Aptos" w:hAnsi="Aptos" w:cs="Times New Roman"/>
                <w:sz w:val="21"/>
                <w:szCs w:val="21"/>
              </w:rPr>
            </w:pPr>
          </w:p>
        </w:tc>
        <w:tc>
          <w:tcPr>
            <w:tcW w:w="1772" w:type="dxa"/>
          </w:tcPr>
          <w:p w14:paraId="69879523" w14:textId="77777777" w:rsidR="00140D81" w:rsidRPr="00D75A4A" w:rsidRDefault="00140D81" w:rsidP="00140D81">
            <w:pPr>
              <w:jc w:val="both"/>
              <w:rPr>
                <w:rFonts w:ascii="Aptos" w:hAnsi="Aptos" w:cs="Times New Roman"/>
                <w:sz w:val="21"/>
                <w:szCs w:val="21"/>
              </w:rPr>
            </w:pPr>
          </w:p>
        </w:tc>
        <w:tc>
          <w:tcPr>
            <w:tcW w:w="2003" w:type="dxa"/>
          </w:tcPr>
          <w:p w14:paraId="11715AAD" w14:textId="77777777" w:rsidR="00140D81" w:rsidRPr="00D75A4A" w:rsidRDefault="00140D81" w:rsidP="00140D81">
            <w:pPr>
              <w:jc w:val="both"/>
              <w:rPr>
                <w:rFonts w:ascii="Aptos" w:hAnsi="Aptos" w:cs="Times New Roman"/>
                <w:sz w:val="21"/>
                <w:szCs w:val="21"/>
              </w:rPr>
            </w:pPr>
          </w:p>
        </w:tc>
      </w:tr>
      <w:tr w:rsidR="00140D81" w:rsidRPr="00D75A4A" w14:paraId="7F543A9A" w14:textId="77777777" w:rsidTr="00EB5F7F">
        <w:trPr>
          <w:trHeight w:val="20"/>
        </w:trPr>
        <w:tc>
          <w:tcPr>
            <w:tcW w:w="846" w:type="dxa"/>
            <w:vMerge w:val="restart"/>
          </w:tcPr>
          <w:p w14:paraId="3DE54E36" w14:textId="4BA09548" w:rsidR="00140D81" w:rsidRPr="00D75A4A" w:rsidRDefault="00140D81" w:rsidP="00140D81">
            <w:pPr>
              <w:jc w:val="center"/>
              <w:rPr>
                <w:rFonts w:ascii="Aptos" w:hAnsi="Aptos" w:cs="Times New Roman"/>
                <w:sz w:val="21"/>
                <w:szCs w:val="21"/>
              </w:rPr>
            </w:pPr>
            <w:r w:rsidRPr="00D75A4A">
              <w:rPr>
                <w:rFonts w:ascii="Aptos" w:hAnsi="Aptos" w:cs="Times New Roman"/>
                <w:sz w:val="21"/>
                <w:szCs w:val="21"/>
              </w:rPr>
              <w:t>2.1.27.</w:t>
            </w:r>
          </w:p>
        </w:tc>
        <w:tc>
          <w:tcPr>
            <w:tcW w:w="2851" w:type="dxa"/>
            <w:vMerge w:val="restart"/>
          </w:tcPr>
          <w:p w14:paraId="20F63002" w14:textId="2CD11ABF" w:rsidR="00140D81" w:rsidRPr="00D75A4A" w:rsidRDefault="00140D81" w:rsidP="00140D81">
            <w:pPr>
              <w:rPr>
                <w:rFonts w:ascii="Aptos" w:hAnsi="Aptos" w:cs="Times New Roman"/>
                <w:sz w:val="21"/>
                <w:szCs w:val="21"/>
              </w:rPr>
            </w:pPr>
            <w:r w:rsidRPr="00D75A4A">
              <w:rPr>
                <w:rFonts w:ascii="Aptos" w:hAnsi="Aptos" w:cs="Times New Roman"/>
                <w:sz w:val="21"/>
                <w:szCs w:val="21"/>
              </w:rPr>
              <w:t>Biriminizde performans programının hazırlanması ve izleme-değerlendirme sürecinin işleyişine yönelik görev ve sorumluluklar belirlenmiş midir?</w:t>
            </w:r>
          </w:p>
        </w:tc>
        <w:tc>
          <w:tcPr>
            <w:tcW w:w="1161" w:type="dxa"/>
            <w:vMerge w:val="restart"/>
          </w:tcPr>
          <w:p w14:paraId="1F9C6DA8" w14:textId="73519639"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Daire Başkanlığı</w:t>
            </w:r>
          </w:p>
        </w:tc>
        <w:tc>
          <w:tcPr>
            <w:tcW w:w="1573" w:type="dxa"/>
          </w:tcPr>
          <w:p w14:paraId="4F2790F5" w14:textId="1BFCEF70" w:rsidR="00140D81" w:rsidRPr="00D75A4A" w:rsidRDefault="00140D81" w:rsidP="00140D81">
            <w:pPr>
              <w:rPr>
                <w:rFonts w:ascii="Aptos" w:hAnsi="Aptos" w:cs="Times New Roman"/>
                <w:sz w:val="21"/>
                <w:szCs w:val="21"/>
              </w:rPr>
            </w:pPr>
            <w:r w:rsidRPr="00D75A4A">
              <w:rPr>
                <w:rFonts w:ascii="Aptos" w:hAnsi="Aptos" w:cs="Times New Roman"/>
                <w:sz w:val="21"/>
                <w:szCs w:val="21"/>
              </w:rPr>
              <w:t>Rektörlük</w:t>
            </w:r>
          </w:p>
        </w:tc>
        <w:tc>
          <w:tcPr>
            <w:tcW w:w="1772" w:type="dxa"/>
            <w:vMerge w:val="restart"/>
          </w:tcPr>
          <w:p w14:paraId="3BF0F96C" w14:textId="77777777" w:rsidR="00140D81" w:rsidRPr="00D75A4A" w:rsidRDefault="00140D81" w:rsidP="00140D81">
            <w:pPr>
              <w:jc w:val="both"/>
              <w:rPr>
                <w:rFonts w:ascii="Aptos" w:hAnsi="Aptos" w:cs="Times New Roman"/>
                <w:sz w:val="21"/>
                <w:szCs w:val="21"/>
              </w:rPr>
            </w:pPr>
          </w:p>
        </w:tc>
        <w:tc>
          <w:tcPr>
            <w:tcW w:w="2003" w:type="dxa"/>
            <w:vMerge w:val="restart"/>
          </w:tcPr>
          <w:p w14:paraId="269D65B9" w14:textId="77777777" w:rsidR="00140D81" w:rsidRPr="00D75A4A" w:rsidRDefault="00140D81" w:rsidP="00140D81">
            <w:pPr>
              <w:jc w:val="both"/>
              <w:rPr>
                <w:rFonts w:ascii="Aptos" w:hAnsi="Aptos" w:cs="Times New Roman"/>
                <w:sz w:val="21"/>
                <w:szCs w:val="21"/>
              </w:rPr>
            </w:pPr>
          </w:p>
        </w:tc>
      </w:tr>
      <w:tr w:rsidR="00140D81" w:rsidRPr="00D75A4A" w14:paraId="4714776A" w14:textId="77777777" w:rsidTr="00EB5F7F">
        <w:trPr>
          <w:trHeight w:val="20"/>
        </w:trPr>
        <w:tc>
          <w:tcPr>
            <w:tcW w:w="846" w:type="dxa"/>
            <w:vMerge/>
          </w:tcPr>
          <w:p w14:paraId="3DE212AA" w14:textId="77777777" w:rsidR="00140D81" w:rsidRPr="00D75A4A" w:rsidRDefault="00140D81" w:rsidP="00140D81">
            <w:pPr>
              <w:jc w:val="center"/>
              <w:rPr>
                <w:rFonts w:ascii="Aptos" w:hAnsi="Aptos" w:cs="Times New Roman"/>
                <w:sz w:val="21"/>
                <w:szCs w:val="21"/>
              </w:rPr>
            </w:pPr>
          </w:p>
        </w:tc>
        <w:tc>
          <w:tcPr>
            <w:tcW w:w="2851" w:type="dxa"/>
            <w:vMerge/>
          </w:tcPr>
          <w:p w14:paraId="24F2E431" w14:textId="77777777" w:rsidR="00140D81" w:rsidRPr="00D75A4A" w:rsidRDefault="00140D81" w:rsidP="00140D81">
            <w:pPr>
              <w:rPr>
                <w:rFonts w:ascii="Aptos" w:hAnsi="Aptos" w:cs="Times New Roman"/>
                <w:sz w:val="21"/>
                <w:szCs w:val="21"/>
              </w:rPr>
            </w:pPr>
          </w:p>
        </w:tc>
        <w:tc>
          <w:tcPr>
            <w:tcW w:w="1161" w:type="dxa"/>
            <w:vMerge/>
          </w:tcPr>
          <w:p w14:paraId="1528FCE0" w14:textId="77777777" w:rsidR="00140D81" w:rsidRPr="00D75A4A" w:rsidRDefault="00140D81" w:rsidP="00140D81">
            <w:pPr>
              <w:rPr>
                <w:rFonts w:ascii="Aptos" w:hAnsi="Aptos" w:cs="Times New Roman"/>
                <w:sz w:val="21"/>
                <w:szCs w:val="21"/>
              </w:rPr>
            </w:pPr>
          </w:p>
        </w:tc>
        <w:tc>
          <w:tcPr>
            <w:tcW w:w="1573" w:type="dxa"/>
          </w:tcPr>
          <w:p w14:paraId="6079E561" w14:textId="517A505D" w:rsidR="00140D81" w:rsidRPr="00D75A4A" w:rsidRDefault="00140D81" w:rsidP="00140D81">
            <w:pPr>
              <w:rPr>
                <w:rFonts w:ascii="Aptos" w:hAnsi="Aptos" w:cs="Times New Roman"/>
                <w:sz w:val="21"/>
                <w:szCs w:val="21"/>
              </w:rPr>
            </w:pPr>
            <w:r w:rsidRPr="00D75A4A">
              <w:rPr>
                <w:rFonts w:ascii="Aptos" w:hAnsi="Aptos" w:cs="Times New Roman"/>
                <w:sz w:val="21"/>
                <w:szCs w:val="21"/>
              </w:rPr>
              <w:t>Strateji Geliştirme Kurulu</w:t>
            </w:r>
          </w:p>
        </w:tc>
        <w:tc>
          <w:tcPr>
            <w:tcW w:w="1772" w:type="dxa"/>
            <w:vMerge/>
          </w:tcPr>
          <w:p w14:paraId="3F61A96F" w14:textId="77777777" w:rsidR="00140D81" w:rsidRPr="00D75A4A" w:rsidRDefault="00140D81" w:rsidP="00140D81">
            <w:pPr>
              <w:jc w:val="both"/>
              <w:rPr>
                <w:rFonts w:ascii="Aptos" w:hAnsi="Aptos" w:cs="Times New Roman"/>
                <w:sz w:val="21"/>
                <w:szCs w:val="21"/>
              </w:rPr>
            </w:pPr>
          </w:p>
        </w:tc>
        <w:tc>
          <w:tcPr>
            <w:tcW w:w="2003" w:type="dxa"/>
            <w:vMerge/>
          </w:tcPr>
          <w:p w14:paraId="20ADD015" w14:textId="77777777" w:rsidR="00140D81" w:rsidRPr="00D75A4A" w:rsidRDefault="00140D81" w:rsidP="00140D81">
            <w:pPr>
              <w:jc w:val="both"/>
              <w:rPr>
                <w:rFonts w:ascii="Aptos" w:hAnsi="Aptos" w:cs="Times New Roman"/>
                <w:sz w:val="21"/>
                <w:szCs w:val="21"/>
              </w:rPr>
            </w:pPr>
          </w:p>
        </w:tc>
      </w:tr>
      <w:tr w:rsidR="00140D81" w:rsidRPr="00D75A4A" w14:paraId="5F8A7636" w14:textId="77777777" w:rsidTr="00EB5F7F">
        <w:trPr>
          <w:trHeight w:val="20"/>
        </w:trPr>
        <w:tc>
          <w:tcPr>
            <w:tcW w:w="846" w:type="dxa"/>
            <w:vMerge/>
          </w:tcPr>
          <w:p w14:paraId="773609C7" w14:textId="77777777" w:rsidR="00140D81" w:rsidRPr="00D75A4A" w:rsidRDefault="00140D81" w:rsidP="00140D81">
            <w:pPr>
              <w:jc w:val="center"/>
              <w:rPr>
                <w:rFonts w:ascii="Aptos" w:hAnsi="Aptos" w:cs="Times New Roman"/>
                <w:sz w:val="21"/>
                <w:szCs w:val="21"/>
              </w:rPr>
            </w:pPr>
          </w:p>
        </w:tc>
        <w:tc>
          <w:tcPr>
            <w:tcW w:w="2851" w:type="dxa"/>
            <w:vMerge/>
          </w:tcPr>
          <w:p w14:paraId="6F220330" w14:textId="77777777" w:rsidR="00140D81" w:rsidRPr="00D75A4A" w:rsidRDefault="00140D81" w:rsidP="00140D81">
            <w:pPr>
              <w:rPr>
                <w:rFonts w:ascii="Aptos" w:hAnsi="Aptos" w:cs="Times New Roman"/>
                <w:sz w:val="21"/>
                <w:szCs w:val="21"/>
              </w:rPr>
            </w:pPr>
          </w:p>
        </w:tc>
        <w:tc>
          <w:tcPr>
            <w:tcW w:w="1161" w:type="dxa"/>
            <w:vMerge/>
          </w:tcPr>
          <w:p w14:paraId="06E137DC" w14:textId="77777777" w:rsidR="00140D81" w:rsidRPr="00D75A4A" w:rsidRDefault="00140D81" w:rsidP="00140D81">
            <w:pPr>
              <w:rPr>
                <w:rFonts w:ascii="Aptos" w:hAnsi="Aptos" w:cs="Times New Roman"/>
                <w:sz w:val="21"/>
                <w:szCs w:val="21"/>
              </w:rPr>
            </w:pPr>
          </w:p>
        </w:tc>
        <w:tc>
          <w:tcPr>
            <w:tcW w:w="1573" w:type="dxa"/>
          </w:tcPr>
          <w:p w14:paraId="0928AA4C" w14:textId="5C69CDDC" w:rsidR="00140D81" w:rsidRPr="00D75A4A" w:rsidRDefault="00140D81" w:rsidP="00140D81">
            <w:pPr>
              <w:rPr>
                <w:rFonts w:ascii="Aptos" w:hAnsi="Aptos" w:cs="Times New Roman"/>
                <w:sz w:val="21"/>
                <w:szCs w:val="21"/>
              </w:rPr>
            </w:pPr>
            <w:r w:rsidRPr="00D75A4A">
              <w:rPr>
                <w:rFonts w:ascii="Aptos" w:hAnsi="Aptos" w:cs="Times New Roman"/>
                <w:sz w:val="21"/>
                <w:szCs w:val="21"/>
              </w:rPr>
              <w:t>Tüm Birimler</w:t>
            </w:r>
          </w:p>
        </w:tc>
        <w:tc>
          <w:tcPr>
            <w:tcW w:w="1772" w:type="dxa"/>
            <w:vMerge/>
          </w:tcPr>
          <w:p w14:paraId="7819E200" w14:textId="77777777" w:rsidR="00140D81" w:rsidRPr="00D75A4A" w:rsidRDefault="00140D81" w:rsidP="00140D81">
            <w:pPr>
              <w:jc w:val="both"/>
              <w:rPr>
                <w:rFonts w:ascii="Aptos" w:hAnsi="Aptos" w:cs="Times New Roman"/>
                <w:sz w:val="21"/>
                <w:szCs w:val="21"/>
              </w:rPr>
            </w:pPr>
          </w:p>
        </w:tc>
        <w:tc>
          <w:tcPr>
            <w:tcW w:w="2003" w:type="dxa"/>
            <w:vMerge/>
          </w:tcPr>
          <w:p w14:paraId="14000347" w14:textId="77777777" w:rsidR="00140D81" w:rsidRPr="00D75A4A" w:rsidRDefault="00140D81" w:rsidP="00140D81">
            <w:pPr>
              <w:jc w:val="both"/>
              <w:rPr>
                <w:rFonts w:ascii="Aptos" w:hAnsi="Aptos" w:cs="Times New Roman"/>
                <w:sz w:val="21"/>
                <w:szCs w:val="21"/>
              </w:rPr>
            </w:pPr>
          </w:p>
        </w:tc>
      </w:tr>
    </w:tbl>
    <w:p w14:paraId="64B179E0" w14:textId="77777777" w:rsidR="00696BE9" w:rsidRPr="00D75A4A" w:rsidRDefault="00696BE9" w:rsidP="00696BE9">
      <w:pPr>
        <w:rPr>
          <w:rFonts w:ascii="Aptos" w:hAnsi="Aptos"/>
        </w:rPr>
      </w:pPr>
    </w:p>
    <w:p w14:paraId="7EB088D4" w14:textId="77777777" w:rsidR="00AD73AC" w:rsidRPr="00D75A4A" w:rsidRDefault="00AD73AC" w:rsidP="00696BE9">
      <w:pPr>
        <w:rPr>
          <w:rFonts w:ascii="Aptos" w:hAnsi="Aptos"/>
        </w:rPr>
      </w:pPr>
    </w:p>
    <w:p w14:paraId="72C275B4" w14:textId="77777777" w:rsidR="006A496C" w:rsidRPr="00D75A4A" w:rsidRDefault="006A496C" w:rsidP="00696BE9">
      <w:pPr>
        <w:rPr>
          <w:rFonts w:ascii="Aptos" w:hAnsi="Aptos"/>
        </w:rPr>
      </w:pPr>
    </w:p>
    <w:p w14:paraId="5C29DC59" w14:textId="77777777" w:rsidR="006A496C" w:rsidRPr="00D75A4A" w:rsidRDefault="006A496C" w:rsidP="00696BE9">
      <w:pPr>
        <w:rPr>
          <w:rFonts w:ascii="Aptos" w:hAnsi="Aptos"/>
        </w:rPr>
      </w:pPr>
    </w:p>
    <w:p w14:paraId="41D21532" w14:textId="77777777" w:rsidR="006A496C" w:rsidRPr="00D75A4A" w:rsidRDefault="006A496C" w:rsidP="00696BE9">
      <w:pPr>
        <w:rPr>
          <w:rFonts w:ascii="Aptos" w:hAnsi="Aptos"/>
        </w:rPr>
      </w:pPr>
    </w:p>
    <w:p w14:paraId="6919CB5A" w14:textId="77777777" w:rsidR="006A496C" w:rsidRPr="00D75A4A" w:rsidRDefault="006A496C" w:rsidP="00696BE9">
      <w:pPr>
        <w:rPr>
          <w:rFonts w:ascii="Aptos" w:hAnsi="Aptos"/>
        </w:rPr>
      </w:pPr>
    </w:p>
    <w:p w14:paraId="64FCF341" w14:textId="77777777" w:rsidR="006A496C" w:rsidRPr="00D75A4A" w:rsidRDefault="006A496C" w:rsidP="00696BE9">
      <w:pPr>
        <w:rPr>
          <w:rFonts w:ascii="Aptos" w:hAnsi="Aptos"/>
        </w:rPr>
      </w:pPr>
    </w:p>
    <w:p w14:paraId="26459CB7" w14:textId="77777777" w:rsidR="006A496C" w:rsidRPr="00D75A4A" w:rsidRDefault="006A496C" w:rsidP="00696BE9">
      <w:pPr>
        <w:rPr>
          <w:rFonts w:ascii="Aptos" w:hAnsi="Aptos"/>
        </w:rPr>
      </w:pPr>
    </w:p>
    <w:p w14:paraId="46E6B17D" w14:textId="77777777" w:rsidR="006A496C" w:rsidRPr="00D75A4A" w:rsidRDefault="006A496C" w:rsidP="00696BE9">
      <w:pPr>
        <w:rPr>
          <w:rFonts w:ascii="Aptos" w:hAnsi="Aptos"/>
        </w:rPr>
      </w:pPr>
    </w:p>
    <w:p w14:paraId="305BE459" w14:textId="77777777" w:rsidR="006A496C" w:rsidRPr="00D75A4A" w:rsidRDefault="006A496C" w:rsidP="00696BE9">
      <w:pPr>
        <w:rPr>
          <w:rFonts w:ascii="Aptos" w:hAnsi="Aptos"/>
        </w:rPr>
      </w:pPr>
    </w:p>
    <w:p w14:paraId="3D6B349F" w14:textId="77777777" w:rsidR="006A496C" w:rsidRPr="00D75A4A" w:rsidRDefault="006A496C" w:rsidP="00696BE9">
      <w:pPr>
        <w:rPr>
          <w:rFonts w:ascii="Aptos" w:hAnsi="Aptos"/>
        </w:rPr>
      </w:pPr>
    </w:p>
    <w:p w14:paraId="11A68A49" w14:textId="77777777" w:rsidR="006A496C" w:rsidRPr="00D75A4A" w:rsidRDefault="006A496C" w:rsidP="00696BE9">
      <w:pPr>
        <w:rPr>
          <w:rFonts w:ascii="Aptos" w:hAnsi="Aptos"/>
        </w:rPr>
      </w:pPr>
    </w:p>
    <w:p w14:paraId="3E570E81" w14:textId="77777777" w:rsidR="006A496C" w:rsidRPr="00D75A4A" w:rsidRDefault="006A496C" w:rsidP="00696BE9">
      <w:pPr>
        <w:rPr>
          <w:rFonts w:ascii="Aptos" w:hAnsi="Aptos"/>
        </w:rPr>
      </w:pPr>
    </w:p>
    <w:p w14:paraId="631804B2" w14:textId="77777777" w:rsidR="006A496C" w:rsidRPr="00D75A4A" w:rsidRDefault="006A496C" w:rsidP="00696BE9">
      <w:pPr>
        <w:rPr>
          <w:rFonts w:ascii="Aptos" w:hAnsi="Aptos"/>
        </w:rPr>
      </w:pPr>
    </w:p>
    <w:p w14:paraId="44CD261B" w14:textId="77777777" w:rsidR="00686A6A" w:rsidRPr="00D75A4A" w:rsidRDefault="00686A6A" w:rsidP="00696BE9">
      <w:pPr>
        <w:rPr>
          <w:rFonts w:ascii="Aptos" w:hAnsi="Aptos"/>
        </w:rPr>
      </w:pPr>
    </w:p>
    <w:p w14:paraId="46CC5473" w14:textId="77777777" w:rsidR="00686A6A" w:rsidRPr="00D75A4A" w:rsidRDefault="00686A6A" w:rsidP="00696BE9">
      <w:pPr>
        <w:rPr>
          <w:rFonts w:ascii="Aptos" w:hAnsi="Aptos"/>
        </w:rPr>
      </w:pPr>
    </w:p>
    <w:p w14:paraId="09F264F1" w14:textId="77777777" w:rsidR="00686A6A" w:rsidRPr="00D75A4A" w:rsidRDefault="00686A6A" w:rsidP="00696BE9">
      <w:pPr>
        <w:rPr>
          <w:rFonts w:ascii="Aptos" w:hAnsi="Aptos"/>
        </w:rPr>
      </w:pPr>
    </w:p>
    <w:p w14:paraId="1C5E536A" w14:textId="77777777" w:rsidR="00686A6A" w:rsidRPr="00D75A4A" w:rsidRDefault="00686A6A" w:rsidP="00696BE9">
      <w:pPr>
        <w:rPr>
          <w:rFonts w:ascii="Aptos" w:hAnsi="Aptos"/>
        </w:rPr>
      </w:pPr>
    </w:p>
    <w:p w14:paraId="7A90F694" w14:textId="77777777" w:rsidR="00EB5F7F" w:rsidRPr="00D75A4A" w:rsidRDefault="00EB5F7F" w:rsidP="00696BE9">
      <w:pPr>
        <w:rPr>
          <w:rFonts w:ascii="Aptos" w:hAnsi="Aptos"/>
        </w:rPr>
      </w:pPr>
    </w:p>
    <w:p w14:paraId="086AC856" w14:textId="77777777" w:rsidR="00686A6A" w:rsidRPr="00D75A4A" w:rsidRDefault="00686A6A" w:rsidP="00696BE9">
      <w:pPr>
        <w:rPr>
          <w:rFonts w:ascii="Aptos" w:hAnsi="Aptos"/>
        </w:rPr>
      </w:pPr>
    </w:p>
    <w:p w14:paraId="689E915E" w14:textId="77777777" w:rsidR="00686A6A" w:rsidRPr="00D75A4A" w:rsidRDefault="00686A6A" w:rsidP="00696BE9">
      <w:pPr>
        <w:rPr>
          <w:rFonts w:ascii="Aptos" w:hAnsi="Aptos"/>
        </w:rPr>
      </w:pPr>
    </w:p>
    <w:p w14:paraId="45FA23AC" w14:textId="77777777" w:rsidR="00696BE9" w:rsidRPr="00D75A4A" w:rsidRDefault="00696BE9">
      <w:pPr>
        <w:pStyle w:val="Balk4"/>
        <w:numPr>
          <w:ilvl w:val="0"/>
          <w:numId w:val="7"/>
        </w:numPr>
        <w:rPr>
          <w:rFonts w:ascii="Aptos" w:hAnsi="Aptos"/>
        </w:rPr>
      </w:pPr>
      <w:r w:rsidRPr="00D75A4A">
        <w:rPr>
          <w:rFonts w:ascii="Aptos" w:hAnsi="Aptos"/>
        </w:rPr>
        <w:lastRenderedPageBreak/>
        <w:t>Bütçe Hazırlık ve Uygulama Süreci</w:t>
      </w:r>
    </w:p>
    <w:p w14:paraId="6FA7AB1B" w14:textId="77777777" w:rsidR="00696BE9" w:rsidRPr="00D75A4A" w:rsidRDefault="00696BE9" w:rsidP="00696BE9">
      <w:pPr>
        <w:rPr>
          <w:rFonts w:ascii="Aptos" w:hAnsi="Aptos"/>
        </w:rPr>
      </w:pPr>
    </w:p>
    <w:p w14:paraId="6D4EAF53" w14:textId="77777777" w:rsidR="00696BE9" w:rsidRPr="00D75A4A" w:rsidRDefault="00696BE9" w:rsidP="00696BE9">
      <w:pPr>
        <w:jc w:val="both"/>
        <w:rPr>
          <w:rFonts w:ascii="Aptos" w:hAnsi="Aptos"/>
          <w:sz w:val="21"/>
          <w:szCs w:val="21"/>
        </w:rPr>
      </w:pPr>
      <w:r w:rsidRPr="00D75A4A">
        <w:rPr>
          <w:rFonts w:ascii="Aptos" w:hAnsi="Aptos"/>
          <w:sz w:val="21"/>
          <w:szCs w:val="21"/>
        </w:rPr>
        <w:t xml:space="preserve">5018 sayılı </w:t>
      </w:r>
      <w:proofErr w:type="gramStart"/>
      <w:r w:rsidRPr="00D75A4A">
        <w:rPr>
          <w:rFonts w:ascii="Aptos" w:hAnsi="Aptos"/>
          <w:sz w:val="21"/>
          <w:szCs w:val="21"/>
        </w:rPr>
        <w:t>Kanunla birlikte</w:t>
      </w:r>
      <w:proofErr w:type="gramEnd"/>
      <w:r w:rsidRPr="00D75A4A">
        <w:rPr>
          <w:rFonts w:ascii="Aptos" w:hAnsi="Aptos"/>
          <w:sz w:val="21"/>
          <w:szCs w:val="21"/>
        </w:rPr>
        <w:t xml:space="preserve"> değişen kamu mali yönetimi anlayışıyla birlikte etkililik, ekonomiklik, verimlilik, mali saydamlık ve hesap verebilirlik ilkeleri doğrultusunda performans esaslı program bütçe sistemine geçilmiştir. </w:t>
      </w:r>
    </w:p>
    <w:p w14:paraId="3F70CADF" w14:textId="33BC19C6" w:rsidR="00696BE9" w:rsidRPr="00D75A4A" w:rsidRDefault="00696BE9" w:rsidP="00696BE9">
      <w:pPr>
        <w:jc w:val="both"/>
        <w:rPr>
          <w:rFonts w:ascii="Aptos" w:hAnsi="Aptos"/>
          <w:sz w:val="21"/>
          <w:szCs w:val="21"/>
        </w:rPr>
      </w:pPr>
      <w:r w:rsidRPr="00D75A4A">
        <w:rPr>
          <w:rFonts w:ascii="Aptos" w:hAnsi="Aptos"/>
          <w:sz w:val="21"/>
          <w:szCs w:val="21"/>
        </w:rPr>
        <w:t xml:space="preserve">Bütçe süreci, temel olarak bütçenin hazırlanması ve uygulanması aşamalarından oluşmaktadır. İdareler bütçelerini, daha saydam ve hesap verebilir bir mali yönetim sistemi oluşturulabilmesi için performans esaslı program bütçeleme anlayışı doğrultusunda stratejik planlarına uyumlu olacak şekilde ve performans esasına dayalı olarak hazırlarlar. </w:t>
      </w:r>
    </w:p>
    <w:p w14:paraId="230CD325" w14:textId="77777777" w:rsidR="00696BE9" w:rsidRPr="00D75A4A" w:rsidRDefault="00696BE9" w:rsidP="00696BE9">
      <w:pPr>
        <w:jc w:val="both"/>
        <w:rPr>
          <w:rFonts w:ascii="Aptos" w:hAnsi="Aptos"/>
          <w:sz w:val="21"/>
          <w:szCs w:val="21"/>
        </w:rPr>
      </w:pPr>
      <w:r w:rsidRPr="00D75A4A">
        <w:rPr>
          <w:rFonts w:ascii="Aptos" w:hAnsi="Aptos"/>
          <w:sz w:val="21"/>
          <w:szCs w:val="21"/>
        </w:rPr>
        <w:t>Kamu idareleri, bütçelerin hazırlanması, uygulanması ve kontrolünde 5018 sayılı Kanunda yer alan hükümlere uymakla yükümlüdürler. </w:t>
      </w:r>
    </w:p>
    <w:p w14:paraId="6C31D83D" w14:textId="77777777" w:rsidR="00696BE9" w:rsidRPr="00D75A4A" w:rsidRDefault="00696BE9" w:rsidP="00696BE9">
      <w:pPr>
        <w:rPr>
          <w:rFonts w:ascii="Aptos" w:hAnsi="Aptos"/>
        </w:rPr>
      </w:pPr>
    </w:p>
    <w:p w14:paraId="2C8E4340" w14:textId="3C881CDB" w:rsidR="00696BE9" w:rsidRPr="00D75A4A" w:rsidRDefault="00696BE9" w:rsidP="00414925">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13</w:t>
      </w:r>
      <w:r w:rsidRPr="00D75A4A">
        <w:rPr>
          <w:rFonts w:ascii="Aptos" w:hAnsi="Aptos"/>
        </w:rPr>
        <w:fldChar w:fldCharType="end"/>
      </w:r>
      <w:r w:rsidRPr="00D75A4A">
        <w:rPr>
          <w:rFonts w:ascii="Aptos" w:hAnsi="Aptos"/>
        </w:rPr>
        <w:t xml:space="preserve"> Bütçe Hazırlık ve Uygulama Süreçleri Soruları</w:t>
      </w:r>
    </w:p>
    <w:tbl>
      <w:tblPr>
        <w:tblStyle w:val="TabloKlavuzu"/>
        <w:tblW w:w="10206" w:type="dxa"/>
        <w:tblInd w:w="-572" w:type="dxa"/>
        <w:tblLook w:val="04A0" w:firstRow="1" w:lastRow="0" w:firstColumn="1" w:lastColumn="0" w:noHBand="0" w:noVBand="1"/>
      </w:tblPr>
      <w:tblGrid>
        <w:gridCol w:w="845"/>
        <w:gridCol w:w="3064"/>
        <w:gridCol w:w="1161"/>
        <w:gridCol w:w="1161"/>
        <w:gridCol w:w="1922"/>
        <w:gridCol w:w="2053"/>
      </w:tblGrid>
      <w:tr w:rsidR="00686A6A" w:rsidRPr="00D75A4A" w14:paraId="6E79ADC1" w14:textId="77777777" w:rsidTr="00EB5F7F">
        <w:trPr>
          <w:trHeight w:val="20"/>
          <w:tblHeader/>
        </w:trPr>
        <w:tc>
          <w:tcPr>
            <w:tcW w:w="845" w:type="dxa"/>
          </w:tcPr>
          <w:p w14:paraId="575BF135"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064" w:type="dxa"/>
          </w:tcPr>
          <w:p w14:paraId="7D41522C"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4DFA4C9B" w14:textId="48E896CB"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61" w:type="dxa"/>
          </w:tcPr>
          <w:p w14:paraId="1659C26F" w14:textId="4663B86E"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22" w:type="dxa"/>
          </w:tcPr>
          <w:p w14:paraId="5EC2D608" w14:textId="7AFF3E5B"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53" w:type="dxa"/>
          </w:tcPr>
          <w:p w14:paraId="7399CDD1" w14:textId="304A2E04"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140D81" w:rsidRPr="00D75A4A" w14:paraId="1ADDA936" w14:textId="77777777" w:rsidTr="00EB5F7F">
        <w:trPr>
          <w:trHeight w:val="20"/>
        </w:trPr>
        <w:tc>
          <w:tcPr>
            <w:tcW w:w="845" w:type="dxa"/>
            <w:vMerge w:val="restart"/>
          </w:tcPr>
          <w:p w14:paraId="4D0BB56E" w14:textId="68CBCE5C" w:rsidR="00140D81" w:rsidRPr="00D75A4A" w:rsidRDefault="00140D81" w:rsidP="007D584F">
            <w:pPr>
              <w:jc w:val="center"/>
              <w:rPr>
                <w:rFonts w:ascii="Aptos" w:hAnsi="Aptos" w:cs="Times New Roman"/>
                <w:sz w:val="21"/>
                <w:szCs w:val="21"/>
              </w:rPr>
            </w:pPr>
            <w:r w:rsidRPr="00D75A4A">
              <w:rPr>
                <w:rFonts w:ascii="Aptos" w:hAnsi="Aptos" w:cs="Times New Roman"/>
                <w:sz w:val="21"/>
                <w:szCs w:val="21"/>
              </w:rPr>
              <w:t>2.1.28.</w:t>
            </w:r>
          </w:p>
        </w:tc>
        <w:tc>
          <w:tcPr>
            <w:tcW w:w="3064" w:type="dxa"/>
            <w:vMerge w:val="restart"/>
          </w:tcPr>
          <w:p w14:paraId="553C2197" w14:textId="79D0D400" w:rsidR="00140D81" w:rsidRPr="00D75A4A" w:rsidRDefault="00140D81" w:rsidP="007D584F">
            <w:pPr>
              <w:rPr>
                <w:rFonts w:ascii="Aptos" w:hAnsi="Aptos" w:cs="Times New Roman"/>
                <w:sz w:val="21"/>
                <w:szCs w:val="21"/>
              </w:rPr>
            </w:pPr>
            <w:r w:rsidRPr="00D75A4A">
              <w:rPr>
                <w:rFonts w:ascii="Aptos" w:hAnsi="Aptos" w:cs="Times New Roman"/>
                <w:sz w:val="21"/>
                <w:szCs w:val="21"/>
              </w:rPr>
              <w:t>Üniversitenizde bütçe hazırlık sürecinde ilgili mevzuatla öngörülen sürelere uyulmakta mıdır?</w:t>
            </w:r>
          </w:p>
        </w:tc>
        <w:tc>
          <w:tcPr>
            <w:tcW w:w="1161" w:type="dxa"/>
            <w:vMerge w:val="restart"/>
          </w:tcPr>
          <w:p w14:paraId="7EE17585" w14:textId="3E06E007" w:rsidR="00140D81" w:rsidRPr="00D75A4A" w:rsidRDefault="00140D81" w:rsidP="007D584F">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2A665D17" w14:textId="5599F4C9" w:rsidR="00140D81" w:rsidRPr="00D75A4A" w:rsidRDefault="00140D81" w:rsidP="007D584F">
            <w:pPr>
              <w:jc w:val="both"/>
              <w:rPr>
                <w:rFonts w:ascii="Aptos" w:hAnsi="Aptos" w:cs="Times New Roman"/>
                <w:sz w:val="21"/>
                <w:szCs w:val="21"/>
              </w:rPr>
            </w:pPr>
            <w:r w:rsidRPr="00D75A4A">
              <w:rPr>
                <w:rFonts w:ascii="Aptos" w:hAnsi="Aptos" w:cs="Times New Roman"/>
                <w:sz w:val="21"/>
                <w:szCs w:val="21"/>
              </w:rPr>
              <w:t>Rektörlük</w:t>
            </w:r>
          </w:p>
        </w:tc>
        <w:tc>
          <w:tcPr>
            <w:tcW w:w="1922" w:type="dxa"/>
            <w:vMerge w:val="restart"/>
          </w:tcPr>
          <w:p w14:paraId="340DF2E1" w14:textId="77777777" w:rsidR="00140D81" w:rsidRPr="00D75A4A" w:rsidRDefault="00140D81" w:rsidP="007D584F">
            <w:pPr>
              <w:jc w:val="both"/>
              <w:rPr>
                <w:rFonts w:ascii="Aptos" w:hAnsi="Aptos" w:cs="Times New Roman"/>
                <w:sz w:val="21"/>
                <w:szCs w:val="21"/>
              </w:rPr>
            </w:pPr>
          </w:p>
        </w:tc>
        <w:tc>
          <w:tcPr>
            <w:tcW w:w="2053" w:type="dxa"/>
            <w:vMerge w:val="restart"/>
          </w:tcPr>
          <w:p w14:paraId="162B6C12" w14:textId="77777777" w:rsidR="00140D81" w:rsidRPr="00D75A4A" w:rsidRDefault="00140D81" w:rsidP="007D584F">
            <w:pPr>
              <w:jc w:val="both"/>
              <w:rPr>
                <w:rFonts w:ascii="Aptos" w:hAnsi="Aptos" w:cs="Times New Roman"/>
                <w:sz w:val="21"/>
                <w:szCs w:val="21"/>
              </w:rPr>
            </w:pPr>
          </w:p>
        </w:tc>
      </w:tr>
      <w:tr w:rsidR="00140D81" w:rsidRPr="00D75A4A" w14:paraId="609F14EA" w14:textId="77777777" w:rsidTr="00EB5F7F">
        <w:trPr>
          <w:trHeight w:val="20"/>
        </w:trPr>
        <w:tc>
          <w:tcPr>
            <w:tcW w:w="845" w:type="dxa"/>
            <w:vMerge/>
          </w:tcPr>
          <w:p w14:paraId="5A21CDD7" w14:textId="77777777" w:rsidR="00140D81" w:rsidRPr="00D75A4A" w:rsidRDefault="00140D81" w:rsidP="007D584F">
            <w:pPr>
              <w:jc w:val="center"/>
              <w:rPr>
                <w:rFonts w:ascii="Aptos" w:hAnsi="Aptos" w:cs="Times New Roman"/>
                <w:sz w:val="21"/>
                <w:szCs w:val="21"/>
              </w:rPr>
            </w:pPr>
          </w:p>
        </w:tc>
        <w:tc>
          <w:tcPr>
            <w:tcW w:w="3064" w:type="dxa"/>
            <w:vMerge/>
          </w:tcPr>
          <w:p w14:paraId="5DE28972" w14:textId="77777777" w:rsidR="00140D81" w:rsidRPr="00D75A4A" w:rsidRDefault="00140D81" w:rsidP="007D584F">
            <w:pPr>
              <w:rPr>
                <w:rFonts w:ascii="Aptos" w:hAnsi="Aptos" w:cs="Times New Roman"/>
                <w:sz w:val="21"/>
                <w:szCs w:val="21"/>
              </w:rPr>
            </w:pPr>
          </w:p>
        </w:tc>
        <w:tc>
          <w:tcPr>
            <w:tcW w:w="1161" w:type="dxa"/>
            <w:vMerge/>
          </w:tcPr>
          <w:p w14:paraId="56BFBA2C" w14:textId="77777777" w:rsidR="00140D81" w:rsidRPr="00D75A4A" w:rsidRDefault="00140D81" w:rsidP="007D584F">
            <w:pPr>
              <w:jc w:val="both"/>
              <w:rPr>
                <w:rFonts w:ascii="Aptos" w:hAnsi="Aptos" w:cs="Times New Roman"/>
                <w:sz w:val="21"/>
                <w:szCs w:val="21"/>
              </w:rPr>
            </w:pPr>
          </w:p>
        </w:tc>
        <w:tc>
          <w:tcPr>
            <w:tcW w:w="1161" w:type="dxa"/>
          </w:tcPr>
          <w:p w14:paraId="14560912" w14:textId="66FCF747" w:rsidR="00140D81" w:rsidRPr="00D75A4A" w:rsidRDefault="00140D81" w:rsidP="007D584F">
            <w:pPr>
              <w:jc w:val="both"/>
              <w:rPr>
                <w:rFonts w:ascii="Aptos" w:hAnsi="Aptos" w:cs="Times New Roman"/>
                <w:sz w:val="21"/>
                <w:szCs w:val="21"/>
              </w:rPr>
            </w:pPr>
            <w:r w:rsidRPr="00D75A4A">
              <w:rPr>
                <w:rFonts w:ascii="Aptos" w:hAnsi="Aptos" w:cs="Times New Roman"/>
                <w:sz w:val="21"/>
                <w:szCs w:val="21"/>
              </w:rPr>
              <w:t>Harcama Birimleri</w:t>
            </w:r>
          </w:p>
        </w:tc>
        <w:tc>
          <w:tcPr>
            <w:tcW w:w="1922" w:type="dxa"/>
            <w:vMerge/>
          </w:tcPr>
          <w:p w14:paraId="43A6BE45" w14:textId="77777777" w:rsidR="00140D81" w:rsidRPr="00D75A4A" w:rsidRDefault="00140D81" w:rsidP="007D584F">
            <w:pPr>
              <w:jc w:val="both"/>
              <w:rPr>
                <w:rFonts w:ascii="Aptos" w:hAnsi="Aptos" w:cs="Times New Roman"/>
                <w:sz w:val="21"/>
                <w:szCs w:val="21"/>
              </w:rPr>
            </w:pPr>
          </w:p>
        </w:tc>
        <w:tc>
          <w:tcPr>
            <w:tcW w:w="2053" w:type="dxa"/>
            <w:vMerge/>
          </w:tcPr>
          <w:p w14:paraId="6EDE48E3" w14:textId="77777777" w:rsidR="00140D81" w:rsidRPr="00D75A4A" w:rsidRDefault="00140D81" w:rsidP="007D584F">
            <w:pPr>
              <w:jc w:val="both"/>
              <w:rPr>
                <w:rFonts w:ascii="Aptos" w:hAnsi="Aptos" w:cs="Times New Roman"/>
                <w:sz w:val="21"/>
                <w:szCs w:val="21"/>
              </w:rPr>
            </w:pPr>
          </w:p>
        </w:tc>
      </w:tr>
      <w:tr w:rsidR="004222E5" w:rsidRPr="00D75A4A" w14:paraId="2D44F63E" w14:textId="77777777" w:rsidTr="00EB5F7F">
        <w:trPr>
          <w:trHeight w:val="20"/>
        </w:trPr>
        <w:tc>
          <w:tcPr>
            <w:tcW w:w="845" w:type="dxa"/>
          </w:tcPr>
          <w:p w14:paraId="44B138B6" w14:textId="6DB88C24" w:rsidR="004222E5" w:rsidRPr="00D75A4A" w:rsidRDefault="004222E5" w:rsidP="007D584F">
            <w:pPr>
              <w:jc w:val="center"/>
              <w:rPr>
                <w:rFonts w:ascii="Aptos" w:hAnsi="Aptos" w:cs="Times New Roman"/>
                <w:sz w:val="21"/>
                <w:szCs w:val="21"/>
              </w:rPr>
            </w:pPr>
            <w:r w:rsidRPr="00D75A4A">
              <w:rPr>
                <w:rFonts w:ascii="Aptos" w:hAnsi="Aptos" w:cs="Times New Roman"/>
                <w:sz w:val="21"/>
                <w:szCs w:val="21"/>
              </w:rPr>
              <w:t>2.1.29.</w:t>
            </w:r>
          </w:p>
        </w:tc>
        <w:tc>
          <w:tcPr>
            <w:tcW w:w="3064" w:type="dxa"/>
          </w:tcPr>
          <w:p w14:paraId="5DD96B84" w14:textId="3A07C28B" w:rsidR="004222E5" w:rsidRPr="00D75A4A" w:rsidRDefault="004222E5" w:rsidP="007D584F">
            <w:pPr>
              <w:rPr>
                <w:rFonts w:ascii="Aptos" w:hAnsi="Aptos" w:cs="Times New Roman"/>
                <w:sz w:val="21"/>
                <w:szCs w:val="21"/>
              </w:rPr>
            </w:pPr>
            <w:r w:rsidRPr="00D75A4A">
              <w:rPr>
                <w:rFonts w:ascii="Aptos" w:hAnsi="Aptos" w:cs="Times New Roman"/>
                <w:sz w:val="21"/>
                <w:szCs w:val="21"/>
              </w:rPr>
              <w:t>Üniversitenizde dış paydaşların dâhil olduğu katılımcı bütçe anlayışına yönelik çalışmalar yapılmakta mıdır?</w:t>
            </w:r>
          </w:p>
        </w:tc>
        <w:tc>
          <w:tcPr>
            <w:tcW w:w="1161" w:type="dxa"/>
          </w:tcPr>
          <w:p w14:paraId="78FE9924" w14:textId="395BE8B7" w:rsidR="004222E5" w:rsidRPr="00D75A4A" w:rsidRDefault="004222E5" w:rsidP="007D584F">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5A45F363" w14:textId="248002FA" w:rsidR="004222E5" w:rsidRPr="00D75A4A" w:rsidRDefault="004222E5" w:rsidP="007D584F">
            <w:pPr>
              <w:jc w:val="both"/>
              <w:rPr>
                <w:rFonts w:ascii="Aptos" w:hAnsi="Aptos" w:cs="Times New Roman"/>
                <w:sz w:val="21"/>
                <w:szCs w:val="21"/>
              </w:rPr>
            </w:pPr>
            <w:r w:rsidRPr="00D75A4A">
              <w:rPr>
                <w:rFonts w:ascii="Aptos" w:hAnsi="Aptos" w:cs="Times New Roman"/>
                <w:sz w:val="21"/>
                <w:szCs w:val="21"/>
              </w:rPr>
              <w:t>Rektörlük</w:t>
            </w:r>
          </w:p>
        </w:tc>
        <w:tc>
          <w:tcPr>
            <w:tcW w:w="1922" w:type="dxa"/>
          </w:tcPr>
          <w:p w14:paraId="4896F9CD" w14:textId="77777777" w:rsidR="004222E5" w:rsidRPr="00D75A4A" w:rsidRDefault="004222E5" w:rsidP="007D584F">
            <w:pPr>
              <w:jc w:val="both"/>
              <w:rPr>
                <w:rFonts w:ascii="Aptos" w:hAnsi="Aptos" w:cs="Times New Roman"/>
                <w:sz w:val="21"/>
                <w:szCs w:val="21"/>
              </w:rPr>
            </w:pPr>
          </w:p>
        </w:tc>
        <w:tc>
          <w:tcPr>
            <w:tcW w:w="2053" w:type="dxa"/>
          </w:tcPr>
          <w:p w14:paraId="62FA0955" w14:textId="77777777" w:rsidR="004222E5" w:rsidRPr="00D75A4A" w:rsidRDefault="004222E5" w:rsidP="007D584F">
            <w:pPr>
              <w:jc w:val="both"/>
              <w:rPr>
                <w:rFonts w:ascii="Aptos" w:hAnsi="Aptos" w:cs="Times New Roman"/>
                <w:sz w:val="21"/>
                <w:szCs w:val="21"/>
              </w:rPr>
            </w:pPr>
          </w:p>
        </w:tc>
      </w:tr>
      <w:tr w:rsidR="004222E5" w:rsidRPr="00D75A4A" w14:paraId="70111A47" w14:textId="77777777" w:rsidTr="00EB5F7F">
        <w:trPr>
          <w:trHeight w:val="20"/>
        </w:trPr>
        <w:tc>
          <w:tcPr>
            <w:tcW w:w="845" w:type="dxa"/>
            <w:vMerge w:val="restart"/>
          </w:tcPr>
          <w:p w14:paraId="49A785BC" w14:textId="5BE5306C" w:rsidR="004222E5" w:rsidRPr="00D75A4A" w:rsidRDefault="004222E5" w:rsidP="007D584F">
            <w:pPr>
              <w:jc w:val="center"/>
              <w:rPr>
                <w:rFonts w:ascii="Aptos" w:hAnsi="Aptos" w:cs="Times New Roman"/>
                <w:sz w:val="21"/>
                <w:szCs w:val="21"/>
              </w:rPr>
            </w:pPr>
            <w:r w:rsidRPr="00D75A4A">
              <w:rPr>
                <w:rFonts w:ascii="Aptos" w:hAnsi="Aptos" w:cs="Times New Roman"/>
                <w:sz w:val="21"/>
                <w:szCs w:val="21"/>
              </w:rPr>
              <w:t>2.1.30.</w:t>
            </w:r>
          </w:p>
        </w:tc>
        <w:tc>
          <w:tcPr>
            <w:tcW w:w="3064" w:type="dxa"/>
            <w:vMerge w:val="restart"/>
          </w:tcPr>
          <w:p w14:paraId="3AC255A3" w14:textId="79EAF92B" w:rsidR="004222E5" w:rsidRPr="00D75A4A" w:rsidRDefault="004222E5" w:rsidP="007D584F">
            <w:pPr>
              <w:rPr>
                <w:rFonts w:ascii="Aptos" w:hAnsi="Aptos" w:cs="Times New Roman"/>
                <w:sz w:val="21"/>
                <w:szCs w:val="21"/>
              </w:rPr>
            </w:pPr>
            <w:r w:rsidRPr="00D75A4A">
              <w:rPr>
                <w:rFonts w:ascii="Aptos" w:hAnsi="Aptos" w:cs="Times New Roman"/>
                <w:sz w:val="21"/>
                <w:szCs w:val="21"/>
              </w:rPr>
              <w:t>Üniversitenizin bütçe teklifi, üst politika belgelerindeki (Kalkınma Planı, Orta Vadeli Program, Yıllık Program gibi) amaç ve hedefler ile bu belgelere uyumlu olarak hazırlanması gereken Üniversiteniz stratejik planı ve performans programındaki göstergelere uyumlu mudur?</w:t>
            </w:r>
          </w:p>
        </w:tc>
        <w:tc>
          <w:tcPr>
            <w:tcW w:w="1161" w:type="dxa"/>
            <w:vMerge w:val="restart"/>
          </w:tcPr>
          <w:p w14:paraId="4C5C2DF9" w14:textId="01DD7013" w:rsidR="004222E5" w:rsidRPr="00D75A4A" w:rsidRDefault="004222E5" w:rsidP="007D584F">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075C888B" w14:textId="2E5F21E3" w:rsidR="004222E5" w:rsidRPr="00D75A4A" w:rsidRDefault="004222E5" w:rsidP="007D584F">
            <w:pPr>
              <w:jc w:val="both"/>
              <w:rPr>
                <w:rFonts w:ascii="Aptos" w:hAnsi="Aptos" w:cs="Times New Roman"/>
                <w:sz w:val="21"/>
                <w:szCs w:val="21"/>
              </w:rPr>
            </w:pPr>
            <w:r w:rsidRPr="00D75A4A">
              <w:rPr>
                <w:rFonts w:ascii="Aptos" w:hAnsi="Aptos" w:cs="Times New Roman"/>
                <w:sz w:val="21"/>
                <w:szCs w:val="21"/>
              </w:rPr>
              <w:t>Rektörlük</w:t>
            </w:r>
          </w:p>
        </w:tc>
        <w:tc>
          <w:tcPr>
            <w:tcW w:w="1922" w:type="dxa"/>
            <w:vMerge w:val="restart"/>
          </w:tcPr>
          <w:p w14:paraId="03EF033B" w14:textId="77777777" w:rsidR="004222E5" w:rsidRPr="00D75A4A" w:rsidRDefault="004222E5" w:rsidP="007D584F">
            <w:pPr>
              <w:jc w:val="both"/>
              <w:rPr>
                <w:rFonts w:ascii="Aptos" w:hAnsi="Aptos" w:cs="Times New Roman"/>
                <w:sz w:val="21"/>
                <w:szCs w:val="21"/>
              </w:rPr>
            </w:pPr>
          </w:p>
        </w:tc>
        <w:tc>
          <w:tcPr>
            <w:tcW w:w="2053" w:type="dxa"/>
            <w:vMerge w:val="restart"/>
          </w:tcPr>
          <w:p w14:paraId="035BB3E5" w14:textId="77777777" w:rsidR="004222E5" w:rsidRPr="00D75A4A" w:rsidRDefault="004222E5" w:rsidP="007D584F">
            <w:pPr>
              <w:jc w:val="both"/>
              <w:rPr>
                <w:rFonts w:ascii="Aptos" w:hAnsi="Aptos" w:cs="Times New Roman"/>
                <w:sz w:val="21"/>
                <w:szCs w:val="21"/>
              </w:rPr>
            </w:pPr>
          </w:p>
        </w:tc>
      </w:tr>
      <w:tr w:rsidR="004222E5" w:rsidRPr="00D75A4A" w14:paraId="1E231D75" w14:textId="77777777" w:rsidTr="00EB5F7F">
        <w:trPr>
          <w:trHeight w:val="20"/>
        </w:trPr>
        <w:tc>
          <w:tcPr>
            <w:tcW w:w="845" w:type="dxa"/>
            <w:vMerge/>
          </w:tcPr>
          <w:p w14:paraId="5E06B180" w14:textId="77777777" w:rsidR="004222E5" w:rsidRPr="00D75A4A" w:rsidRDefault="004222E5" w:rsidP="007D584F">
            <w:pPr>
              <w:jc w:val="center"/>
              <w:rPr>
                <w:rFonts w:ascii="Aptos" w:hAnsi="Aptos" w:cs="Times New Roman"/>
                <w:sz w:val="21"/>
                <w:szCs w:val="21"/>
              </w:rPr>
            </w:pPr>
          </w:p>
        </w:tc>
        <w:tc>
          <w:tcPr>
            <w:tcW w:w="3064" w:type="dxa"/>
            <w:vMerge/>
          </w:tcPr>
          <w:p w14:paraId="41D4556A" w14:textId="77777777" w:rsidR="004222E5" w:rsidRPr="00D75A4A" w:rsidRDefault="004222E5" w:rsidP="007D584F">
            <w:pPr>
              <w:rPr>
                <w:rFonts w:ascii="Aptos" w:hAnsi="Aptos" w:cs="Times New Roman"/>
                <w:sz w:val="21"/>
                <w:szCs w:val="21"/>
              </w:rPr>
            </w:pPr>
          </w:p>
        </w:tc>
        <w:tc>
          <w:tcPr>
            <w:tcW w:w="1161" w:type="dxa"/>
            <w:vMerge/>
          </w:tcPr>
          <w:p w14:paraId="09DD9C27" w14:textId="77777777" w:rsidR="004222E5" w:rsidRPr="00D75A4A" w:rsidRDefault="004222E5" w:rsidP="007D584F">
            <w:pPr>
              <w:jc w:val="both"/>
              <w:rPr>
                <w:rFonts w:ascii="Aptos" w:hAnsi="Aptos" w:cs="Times New Roman"/>
                <w:sz w:val="21"/>
                <w:szCs w:val="21"/>
              </w:rPr>
            </w:pPr>
          </w:p>
        </w:tc>
        <w:tc>
          <w:tcPr>
            <w:tcW w:w="1161" w:type="dxa"/>
          </w:tcPr>
          <w:p w14:paraId="15BC3313" w14:textId="4F57F750" w:rsidR="004222E5" w:rsidRPr="00D75A4A" w:rsidRDefault="004222E5" w:rsidP="007D584F">
            <w:pPr>
              <w:jc w:val="both"/>
              <w:rPr>
                <w:rFonts w:ascii="Aptos" w:hAnsi="Aptos" w:cs="Times New Roman"/>
                <w:sz w:val="21"/>
                <w:szCs w:val="21"/>
              </w:rPr>
            </w:pPr>
            <w:r w:rsidRPr="00D75A4A">
              <w:rPr>
                <w:rFonts w:ascii="Aptos" w:hAnsi="Aptos" w:cs="Times New Roman"/>
                <w:sz w:val="21"/>
                <w:szCs w:val="21"/>
              </w:rPr>
              <w:t>Harcama Birimleri</w:t>
            </w:r>
          </w:p>
        </w:tc>
        <w:tc>
          <w:tcPr>
            <w:tcW w:w="1922" w:type="dxa"/>
            <w:vMerge/>
          </w:tcPr>
          <w:p w14:paraId="70002E80" w14:textId="77777777" w:rsidR="004222E5" w:rsidRPr="00D75A4A" w:rsidRDefault="004222E5" w:rsidP="007D584F">
            <w:pPr>
              <w:jc w:val="both"/>
              <w:rPr>
                <w:rFonts w:ascii="Aptos" w:hAnsi="Aptos" w:cs="Times New Roman"/>
                <w:sz w:val="21"/>
                <w:szCs w:val="21"/>
              </w:rPr>
            </w:pPr>
          </w:p>
        </w:tc>
        <w:tc>
          <w:tcPr>
            <w:tcW w:w="2053" w:type="dxa"/>
            <w:vMerge/>
          </w:tcPr>
          <w:p w14:paraId="5204D318" w14:textId="77777777" w:rsidR="004222E5" w:rsidRPr="00D75A4A" w:rsidRDefault="004222E5" w:rsidP="007D584F">
            <w:pPr>
              <w:jc w:val="both"/>
              <w:rPr>
                <w:rFonts w:ascii="Aptos" w:hAnsi="Aptos" w:cs="Times New Roman"/>
                <w:sz w:val="21"/>
                <w:szCs w:val="21"/>
              </w:rPr>
            </w:pPr>
          </w:p>
        </w:tc>
      </w:tr>
      <w:tr w:rsidR="004222E5" w:rsidRPr="00D75A4A" w14:paraId="6A0D4C3C" w14:textId="77777777" w:rsidTr="00EB5F7F">
        <w:trPr>
          <w:trHeight w:val="20"/>
        </w:trPr>
        <w:tc>
          <w:tcPr>
            <w:tcW w:w="845" w:type="dxa"/>
            <w:vMerge w:val="restart"/>
          </w:tcPr>
          <w:p w14:paraId="5B29F793" w14:textId="617A182A"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2.1.31.</w:t>
            </w:r>
          </w:p>
        </w:tc>
        <w:tc>
          <w:tcPr>
            <w:tcW w:w="3064" w:type="dxa"/>
            <w:vMerge w:val="restart"/>
          </w:tcPr>
          <w:p w14:paraId="740B9DE3" w14:textId="5FB97769" w:rsidR="004222E5" w:rsidRPr="00D75A4A" w:rsidRDefault="004222E5" w:rsidP="004222E5">
            <w:pPr>
              <w:rPr>
                <w:rFonts w:ascii="Aptos" w:hAnsi="Aptos" w:cs="Times New Roman"/>
                <w:sz w:val="21"/>
                <w:szCs w:val="21"/>
              </w:rPr>
            </w:pPr>
            <w:r w:rsidRPr="00D75A4A">
              <w:rPr>
                <w:rFonts w:ascii="Aptos" w:hAnsi="Aptos" w:cs="Times New Roman"/>
                <w:sz w:val="21"/>
                <w:szCs w:val="21"/>
              </w:rPr>
              <w:t>Üniversitenizin bütçe tekliflerinin hazırlanmasında her bir birimin yürütmekte olduğu hizmetler gözden geçirilerek ihtiyaç duyulmayan, öncelik taşımayan veya mükerrerlik arz eden hizmetler belirlenmekte midir?</w:t>
            </w:r>
          </w:p>
        </w:tc>
        <w:tc>
          <w:tcPr>
            <w:tcW w:w="1161" w:type="dxa"/>
            <w:vMerge w:val="restart"/>
          </w:tcPr>
          <w:p w14:paraId="7CB50559" w14:textId="41DB2D23"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479B1926" w14:textId="105F78AD"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Rektörlük</w:t>
            </w:r>
          </w:p>
        </w:tc>
        <w:tc>
          <w:tcPr>
            <w:tcW w:w="1922" w:type="dxa"/>
            <w:vMerge w:val="restart"/>
          </w:tcPr>
          <w:p w14:paraId="24209D59" w14:textId="77777777" w:rsidR="004222E5" w:rsidRPr="00D75A4A" w:rsidRDefault="004222E5" w:rsidP="004222E5">
            <w:pPr>
              <w:jc w:val="both"/>
              <w:rPr>
                <w:rFonts w:ascii="Aptos" w:hAnsi="Aptos" w:cs="Times New Roman"/>
                <w:sz w:val="21"/>
                <w:szCs w:val="21"/>
              </w:rPr>
            </w:pPr>
          </w:p>
        </w:tc>
        <w:tc>
          <w:tcPr>
            <w:tcW w:w="2053" w:type="dxa"/>
            <w:vMerge w:val="restart"/>
          </w:tcPr>
          <w:p w14:paraId="1241314F" w14:textId="77777777" w:rsidR="004222E5" w:rsidRPr="00D75A4A" w:rsidRDefault="004222E5" w:rsidP="004222E5">
            <w:pPr>
              <w:jc w:val="both"/>
              <w:rPr>
                <w:rFonts w:ascii="Aptos" w:hAnsi="Aptos" w:cs="Times New Roman"/>
                <w:sz w:val="21"/>
                <w:szCs w:val="21"/>
              </w:rPr>
            </w:pPr>
          </w:p>
        </w:tc>
      </w:tr>
      <w:tr w:rsidR="004222E5" w:rsidRPr="00D75A4A" w14:paraId="3A761108" w14:textId="77777777" w:rsidTr="00EB5F7F">
        <w:trPr>
          <w:trHeight w:val="20"/>
        </w:trPr>
        <w:tc>
          <w:tcPr>
            <w:tcW w:w="845" w:type="dxa"/>
            <w:vMerge/>
          </w:tcPr>
          <w:p w14:paraId="127F7643" w14:textId="77777777" w:rsidR="004222E5" w:rsidRPr="00D75A4A" w:rsidRDefault="004222E5" w:rsidP="004222E5">
            <w:pPr>
              <w:jc w:val="center"/>
              <w:rPr>
                <w:rFonts w:ascii="Aptos" w:hAnsi="Aptos" w:cs="Times New Roman"/>
                <w:sz w:val="21"/>
                <w:szCs w:val="21"/>
              </w:rPr>
            </w:pPr>
          </w:p>
        </w:tc>
        <w:tc>
          <w:tcPr>
            <w:tcW w:w="3064" w:type="dxa"/>
            <w:vMerge/>
          </w:tcPr>
          <w:p w14:paraId="3EE8AD20" w14:textId="77777777" w:rsidR="004222E5" w:rsidRPr="00D75A4A" w:rsidRDefault="004222E5" w:rsidP="004222E5">
            <w:pPr>
              <w:rPr>
                <w:rFonts w:ascii="Aptos" w:hAnsi="Aptos" w:cs="Times New Roman"/>
                <w:sz w:val="21"/>
                <w:szCs w:val="21"/>
              </w:rPr>
            </w:pPr>
          </w:p>
        </w:tc>
        <w:tc>
          <w:tcPr>
            <w:tcW w:w="1161" w:type="dxa"/>
            <w:vMerge/>
          </w:tcPr>
          <w:p w14:paraId="7F4674B8" w14:textId="77777777" w:rsidR="004222E5" w:rsidRPr="00D75A4A" w:rsidRDefault="004222E5" w:rsidP="004222E5">
            <w:pPr>
              <w:jc w:val="both"/>
              <w:rPr>
                <w:rFonts w:ascii="Aptos" w:hAnsi="Aptos" w:cs="Times New Roman"/>
                <w:sz w:val="21"/>
                <w:szCs w:val="21"/>
              </w:rPr>
            </w:pPr>
          </w:p>
        </w:tc>
        <w:tc>
          <w:tcPr>
            <w:tcW w:w="1161" w:type="dxa"/>
          </w:tcPr>
          <w:p w14:paraId="4CF8BDB7" w14:textId="39A539F9"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Harcama Birimleri</w:t>
            </w:r>
          </w:p>
        </w:tc>
        <w:tc>
          <w:tcPr>
            <w:tcW w:w="1922" w:type="dxa"/>
            <w:vMerge/>
          </w:tcPr>
          <w:p w14:paraId="7D92ED85" w14:textId="77777777" w:rsidR="004222E5" w:rsidRPr="00D75A4A" w:rsidRDefault="004222E5" w:rsidP="004222E5">
            <w:pPr>
              <w:jc w:val="both"/>
              <w:rPr>
                <w:rFonts w:ascii="Aptos" w:hAnsi="Aptos" w:cs="Times New Roman"/>
                <w:sz w:val="21"/>
                <w:szCs w:val="21"/>
              </w:rPr>
            </w:pPr>
          </w:p>
        </w:tc>
        <w:tc>
          <w:tcPr>
            <w:tcW w:w="2053" w:type="dxa"/>
            <w:vMerge/>
          </w:tcPr>
          <w:p w14:paraId="08AEF192" w14:textId="77777777" w:rsidR="004222E5" w:rsidRPr="00D75A4A" w:rsidRDefault="004222E5" w:rsidP="004222E5">
            <w:pPr>
              <w:jc w:val="both"/>
              <w:rPr>
                <w:rFonts w:ascii="Aptos" w:hAnsi="Aptos" w:cs="Times New Roman"/>
                <w:sz w:val="21"/>
                <w:szCs w:val="21"/>
              </w:rPr>
            </w:pPr>
          </w:p>
        </w:tc>
      </w:tr>
      <w:tr w:rsidR="004222E5" w:rsidRPr="00D75A4A" w14:paraId="2E1CF879" w14:textId="77777777" w:rsidTr="00EB5F7F">
        <w:trPr>
          <w:trHeight w:val="20"/>
        </w:trPr>
        <w:tc>
          <w:tcPr>
            <w:tcW w:w="845" w:type="dxa"/>
            <w:vMerge w:val="restart"/>
          </w:tcPr>
          <w:p w14:paraId="1B327DE7" w14:textId="56A987C5"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2.1.32.</w:t>
            </w:r>
          </w:p>
        </w:tc>
        <w:tc>
          <w:tcPr>
            <w:tcW w:w="3064" w:type="dxa"/>
            <w:vMerge w:val="restart"/>
          </w:tcPr>
          <w:p w14:paraId="7B14D42A" w14:textId="7937B034" w:rsidR="004222E5" w:rsidRPr="00D75A4A" w:rsidRDefault="004222E5" w:rsidP="004222E5">
            <w:pPr>
              <w:rPr>
                <w:rFonts w:ascii="Aptos" w:hAnsi="Aptos" w:cs="Times New Roman"/>
                <w:sz w:val="21"/>
                <w:szCs w:val="21"/>
              </w:rPr>
            </w:pPr>
            <w:r w:rsidRPr="00D75A4A">
              <w:rPr>
                <w:rFonts w:ascii="Aptos" w:hAnsi="Aptos" w:cs="Times New Roman"/>
                <w:sz w:val="21"/>
                <w:szCs w:val="21"/>
              </w:rPr>
              <w:t xml:space="preserve">Üniversitenizin bütçe teklifi, öncelikli somut ihtiyaçlarını gözeterek hizmetlerin maliyetinin mümkün olan en düşük düzeyde tutulması için gerekli çalışmaları yürütecek ve mevcut harcama alanlarını gözden geçirerek verimsiz </w:t>
            </w:r>
            <w:r w:rsidRPr="00D75A4A">
              <w:rPr>
                <w:rFonts w:ascii="Aptos" w:hAnsi="Aptos" w:cs="Times New Roman"/>
                <w:sz w:val="21"/>
                <w:szCs w:val="21"/>
              </w:rPr>
              <w:lastRenderedPageBreak/>
              <w:t>harcamaların tasfiye edilmesini sağlayacak şekilde yapılmakta mıdır?</w:t>
            </w:r>
          </w:p>
        </w:tc>
        <w:tc>
          <w:tcPr>
            <w:tcW w:w="1161" w:type="dxa"/>
            <w:vMerge w:val="restart"/>
          </w:tcPr>
          <w:p w14:paraId="691C59DF" w14:textId="3B81D70C"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lastRenderedPageBreak/>
              <w:t>Strateji Geliştirme Daire Başkanlığı</w:t>
            </w:r>
          </w:p>
        </w:tc>
        <w:tc>
          <w:tcPr>
            <w:tcW w:w="1161" w:type="dxa"/>
          </w:tcPr>
          <w:p w14:paraId="7FB0C1B6" w14:textId="7F23C6F7"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Rektörlük</w:t>
            </w:r>
          </w:p>
        </w:tc>
        <w:tc>
          <w:tcPr>
            <w:tcW w:w="1922" w:type="dxa"/>
            <w:vMerge w:val="restart"/>
          </w:tcPr>
          <w:p w14:paraId="3B044D11" w14:textId="77777777" w:rsidR="004222E5" w:rsidRPr="00D75A4A" w:rsidRDefault="004222E5" w:rsidP="004222E5">
            <w:pPr>
              <w:jc w:val="both"/>
              <w:rPr>
                <w:rFonts w:ascii="Aptos" w:hAnsi="Aptos" w:cs="Times New Roman"/>
                <w:sz w:val="21"/>
                <w:szCs w:val="21"/>
              </w:rPr>
            </w:pPr>
          </w:p>
        </w:tc>
        <w:tc>
          <w:tcPr>
            <w:tcW w:w="2053" w:type="dxa"/>
            <w:vMerge w:val="restart"/>
          </w:tcPr>
          <w:p w14:paraId="2F0D5906" w14:textId="77777777" w:rsidR="004222E5" w:rsidRPr="00D75A4A" w:rsidRDefault="004222E5" w:rsidP="004222E5">
            <w:pPr>
              <w:jc w:val="both"/>
              <w:rPr>
                <w:rFonts w:ascii="Aptos" w:hAnsi="Aptos" w:cs="Times New Roman"/>
                <w:sz w:val="21"/>
                <w:szCs w:val="21"/>
              </w:rPr>
            </w:pPr>
          </w:p>
        </w:tc>
      </w:tr>
      <w:tr w:rsidR="004222E5" w:rsidRPr="00D75A4A" w14:paraId="37F5498B" w14:textId="77777777" w:rsidTr="00EB5F7F">
        <w:trPr>
          <w:trHeight w:val="20"/>
        </w:trPr>
        <w:tc>
          <w:tcPr>
            <w:tcW w:w="845" w:type="dxa"/>
            <w:vMerge/>
          </w:tcPr>
          <w:p w14:paraId="78B84585" w14:textId="77777777" w:rsidR="004222E5" w:rsidRPr="00D75A4A" w:rsidRDefault="004222E5" w:rsidP="004222E5">
            <w:pPr>
              <w:jc w:val="center"/>
              <w:rPr>
                <w:rFonts w:ascii="Aptos" w:hAnsi="Aptos" w:cs="Times New Roman"/>
                <w:sz w:val="21"/>
                <w:szCs w:val="21"/>
              </w:rPr>
            </w:pPr>
          </w:p>
        </w:tc>
        <w:tc>
          <w:tcPr>
            <w:tcW w:w="3064" w:type="dxa"/>
            <w:vMerge/>
          </w:tcPr>
          <w:p w14:paraId="504FF82D" w14:textId="77777777" w:rsidR="004222E5" w:rsidRPr="00D75A4A" w:rsidRDefault="004222E5" w:rsidP="004222E5">
            <w:pPr>
              <w:rPr>
                <w:rFonts w:ascii="Aptos" w:hAnsi="Aptos" w:cs="Times New Roman"/>
                <w:sz w:val="21"/>
                <w:szCs w:val="21"/>
              </w:rPr>
            </w:pPr>
          </w:p>
        </w:tc>
        <w:tc>
          <w:tcPr>
            <w:tcW w:w="1161" w:type="dxa"/>
            <w:vMerge/>
          </w:tcPr>
          <w:p w14:paraId="26F0AFBD" w14:textId="77777777" w:rsidR="004222E5" w:rsidRPr="00D75A4A" w:rsidRDefault="004222E5" w:rsidP="004222E5">
            <w:pPr>
              <w:jc w:val="both"/>
              <w:rPr>
                <w:rFonts w:ascii="Aptos" w:hAnsi="Aptos" w:cs="Times New Roman"/>
                <w:sz w:val="21"/>
                <w:szCs w:val="21"/>
              </w:rPr>
            </w:pPr>
          </w:p>
        </w:tc>
        <w:tc>
          <w:tcPr>
            <w:tcW w:w="1161" w:type="dxa"/>
          </w:tcPr>
          <w:p w14:paraId="7A92B3E2" w14:textId="1A94E93E"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Harcama Birimleri</w:t>
            </w:r>
          </w:p>
        </w:tc>
        <w:tc>
          <w:tcPr>
            <w:tcW w:w="1922" w:type="dxa"/>
            <w:vMerge/>
          </w:tcPr>
          <w:p w14:paraId="690BD737" w14:textId="77777777" w:rsidR="004222E5" w:rsidRPr="00D75A4A" w:rsidRDefault="004222E5" w:rsidP="004222E5">
            <w:pPr>
              <w:jc w:val="both"/>
              <w:rPr>
                <w:rFonts w:ascii="Aptos" w:hAnsi="Aptos" w:cs="Times New Roman"/>
                <w:sz w:val="21"/>
                <w:szCs w:val="21"/>
              </w:rPr>
            </w:pPr>
          </w:p>
        </w:tc>
        <w:tc>
          <w:tcPr>
            <w:tcW w:w="2053" w:type="dxa"/>
            <w:vMerge/>
          </w:tcPr>
          <w:p w14:paraId="064C4B66" w14:textId="77777777" w:rsidR="004222E5" w:rsidRPr="00D75A4A" w:rsidRDefault="004222E5" w:rsidP="004222E5">
            <w:pPr>
              <w:jc w:val="both"/>
              <w:rPr>
                <w:rFonts w:ascii="Aptos" w:hAnsi="Aptos" w:cs="Times New Roman"/>
                <w:sz w:val="21"/>
                <w:szCs w:val="21"/>
              </w:rPr>
            </w:pPr>
          </w:p>
        </w:tc>
      </w:tr>
      <w:tr w:rsidR="004222E5" w:rsidRPr="00D75A4A" w14:paraId="34FB161D" w14:textId="77777777" w:rsidTr="00EB5F7F">
        <w:trPr>
          <w:trHeight w:val="20"/>
        </w:trPr>
        <w:tc>
          <w:tcPr>
            <w:tcW w:w="845" w:type="dxa"/>
            <w:vMerge w:val="restart"/>
          </w:tcPr>
          <w:p w14:paraId="287503C3" w14:textId="3EE773DA"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2.1.33.</w:t>
            </w:r>
          </w:p>
        </w:tc>
        <w:tc>
          <w:tcPr>
            <w:tcW w:w="3064" w:type="dxa"/>
            <w:vMerge w:val="restart"/>
          </w:tcPr>
          <w:p w14:paraId="2C1E2675" w14:textId="4371FF2D" w:rsidR="004222E5" w:rsidRPr="00D75A4A" w:rsidRDefault="004222E5" w:rsidP="004222E5">
            <w:pPr>
              <w:rPr>
                <w:rFonts w:ascii="Aptos" w:hAnsi="Aptos" w:cs="Times New Roman"/>
                <w:sz w:val="21"/>
                <w:szCs w:val="21"/>
              </w:rPr>
            </w:pPr>
            <w:r w:rsidRPr="00D75A4A">
              <w:rPr>
                <w:rFonts w:ascii="Aptos" w:hAnsi="Aptos" w:cs="Times New Roman"/>
                <w:sz w:val="21"/>
                <w:szCs w:val="21"/>
              </w:rPr>
              <w:t>Bütçe uygulama sürecinde mali yönetimin gerekliliklerine ve ilgili mevzuatta yer alan hükümlere uyulmakta mıdır?</w:t>
            </w:r>
          </w:p>
        </w:tc>
        <w:tc>
          <w:tcPr>
            <w:tcW w:w="1161" w:type="dxa"/>
          </w:tcPr>
          <w:p w14:paraId="1BB62F72" w14:textId="7FF0FA24"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vMerge w:val="restart"/>
          </w:tcPr>
          <w:p w14:paraId="3746F331" w14:textId="77777777" w:rsidR="004222E5" w:rsidRPr="00D75A4A" w:rsidRDefault="004222E5" w:rsidP="004222E5">
            <w:pPr>
              <w:jc w:val="both"/>
              <w:rPr>
                <w:rFonts w:ascii="Aptos" w:hAnsi="Aptos" w:cs="Times New Roman"/>
                <w:sz w:val="21"/>
                <w:szCs w:val="21"/>
              </w:rPr>
            </w:pPr>
          </w:p>
        </w:tc>
        <w:tc>
          <w:tcPr>
            <w:tcW w:w="1922" w:type="dxa"/>
            <w:vMerge w:val="restart"/>
          </w:tcPr>
          <w:p w14:paraId="37EC8348" w14:textId="77777777" w:rsidR="004222E5" w:rsidRPr="00D75A4A" w:rsidRDefault="004222E5" w:rsidP="004222E5">
            <w:pPr>
              <w:jc w:val="both"/>
              <w:rPr>
                <w:rFonts w:ascii="Aptos" w:hAnsi="Aptos" w:cs="Times New Roman"/>
                <w:sz w:val="21"/>
                <w:szCs w:val="21"/>
              </w:rPr>
            </w:pPr>
          </w:p>
        </w:tc>
        <w:tc>
          <w:tcPr>
            <w:tcW w:w="2053" w:type="dxa"/>
            <w:vMerge w:val="restart"/>
          </w:tcPr>
          <w:p w14:paraId="07752AE4" w14:textId="77777777" w:rsidR="004222E5" w:rsidRPr="00D75A4A" w:rsidRDefault="004222E5" w:rsidP="004222E5">
            <w:pPr>
              <w:jc w:val="both"/>
              <w:rPr>
                <w:rFonts w:ascii="Aptos" w:hAnsi="Aptos" w:cs="Times New Roman"/>
                <w:sz w:val="21"/>
                <w:szCs w:val="21"/>
              </w:rPr>
            </w:pPr>
          </w:p>
        </w:tc>
      </w:tr>
      <w:tr w:rsidR="004222E5" w:rsidRPr="00D75A4A" w14:paraId="7FE59F56" w14:textId="77777777" w:rsidTr="00EB5F7F">
        <w:trPr>
          <w:trHeight w:val="20"/>
        </w:trPr>
        <w:tc>
          <w:tcPr>
            <w:tcW w:w="845" w:type="dxa"/>
            <w:vMerge/>
          </w:tcPr>
          <w:p w14:paraId="354B2C16" w14:textId="77777777" w:rsidR="004222E5" w:rsidRPr="00D75A4A" w:rsidRDefault="004222E5" w:rsidP="004222E5">
            <w:pPr>
              <w:jc w:val="center"/>
              <w:rPr>
                <w:rFonts w:ascii="Aptos" w:hAnsi="Aptos" w:cs="Times New Roman"/>
                <w:sz w:val="21"/>
                <w:szCs w:val="21"/>
              </w:rPr>
            </w:pPr>
          </w:p>
        </w:tc>
        <w:tc>
          <w:tcPr>
            <w:tcW w:w="3064" w:type="dxa"/>
            <w:vMerge/>
          </w:tcPr>
          <w:p w14:paraId="1FE7202F" w14:textId="77777777" w:rsidR="004222E5" w:rsidRPr="00D75A4A" w:rsidRDefault="004222E5" w:rsidP="004222E5">
            <w:pPr>
              <w:rPr>
                <w:rFonts w:ascii="Aptos" w:hAnsi="Aptos" w:cs="Times New Roman"/>
                <w:sz w:val="21"/>
                <w:szCs w:val="21"/>
              </w:rPr>
            </w:pPr>
          </w:p>
        </w:tc>
        <w:tc>
          <w:tcPr>
            <w:tcW w:w="1161" w:type="dxa"/>
          </w:tcPr>
          <w:p w14:paraId="00CA7CE6" w14:textId="2C429E12"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Rektörlük</w:t>
            </w:r>
          </w:p>
        </w:tc>
        <w:tc>
          <w:tcPr>
            <w:tcW w:w="1161" w:type="dxa"/>
            <w:vMerge/>
          </w:tcPr>
          <w:p w14:paraId="73264484" w14:textId="77777777" w:rsidR="004222E5" w:rsidRPr="00D75A4A" w:rsidRDefault="004222E5" w:rsidP="004222E5">
            <w:pPr>
              <w:jc w:val="both"/>
              <w:rPr>
                <w:rFonts w:ascii="Aptos" w:hAnsi="Aptos" w:cs="Times New Roman"/>
                <w:sz w:val="21"/>
                <w:szCs w:val="21"/>
              </w:rPr>
            </w:pPr>
          </w:p>
        </w:tc>
        <w:tc>
          <w:tcPr>
            <w:tcW w:w="1922" w:type="dxa"/>
            <w:vMerge/>
          </w:tcPr>
          <w:p w14:paraId="1E1F684E" w14:textId="77777777" w:rsidR="004222E5" w:rsidRPr="00D75A4A" w:rsidRDefault="004222E5" w:rsidP="004222E5">
            <w:pPr>
              <w:jc w:val="both"/>
              <w:rPr>
                <w:rFonts w:ascii="Aptos" w:hAnsi="Aptos" w:cs="Times New Roman"/>
                <w:sz w:val="21"/>
                <w:szCs w:val="21"/>
              </w:rPr>
            </w:pPr>
          </w:p>
        </w:tc>
        <w:tc>
          <w:tcPr>
            <w:tcW w:w="2053" w:type="dxa"/>
            <w:vMerge/>
          </w:tcPr>
          <w:p w14:paraId="35F12A04" w14:textId="77777777" w:rsidR="004222E5" w:rsidRPr="00D75A4A" w:rsidRDefault="004222E5" w:rsidP="004222E5">
            <w:pPr>
              <w:jc w:val="both"/>
              <w:rPr>
                <w:rFonts w:ascii="Aptos" w:hAnsi="Aptos" w:cs="Times New Roman"/>
                <w:sz w:val="21"/>
                <w:szCs w:val="21"/>
              </w:rPr>
            </w:pPr>
          </w:p>
        </w:tc>
      </w:tr>
      <w:tr w:rsidR="004222E5" w:rsidRPr="00D75A4A" w14:paraId="62574D76" w14:textId="77777777" w:rsidTr="00EB5F7F">
        <w:trPr>
          <w:trHeight w:val="20"/>
        </w:trPr>
        <w:tc>
          <w:tcPr>
            <w:tcW w:w="845" w:type="dxa"/>
            <w:vMerge/>
          </w:tcPr>
          <w:p w14:paraId="55DDEEE2" w14:textId="77777777" w:rsidR="004222E5" w:rsidRPr="00D75A4A" w:rsidRDefault="004222E5" w:rsidP="004222E5">
            <w:pPr>
              <w:jc w:val="center"/>
              <w:rPr>
                <w:rFonts w:ascii="Aptos" w:hAnsi="Aptos" w:cs="Times New Roman"/>
                <w:sz w:val="21"/>
                <w:szCs w:val="21"/>
              </w:rPr>
            </w:pPr>
          </w:p>
        </w:tc>
        <w:tc>
          <w:tcPr>
            <w:tcW w:w="3064" w:type="dxa"/>
            <w:vMerge/>
          </w:tcPr>
          <w:p w14:paraId="3E222E77" w14:textId="77777777" w:rsidR="004222E5" w:rsidRPr="00D75A4A" w:rsidRDefault="004222E5" w:rsidP="004222E5">
            <w:pPr>
              <w:rPr>
                <w:rFonts w:ascii="Aptos" w:hAnsi="Aptos" w:cs="Times New Roman"/>
                <w:sz w:val="21"/>
                <w:szCs w:val="21"/>
              </w:rPr>
            </w:pPr>
          </w:p>
        </w:tc>
        <w:tc>
          <w:tcPr>
            <w:tcW w:w="1161" w:type="dxa"/>
          </w:tcPr>
          <w:p w14:paraId="405D6751" w14:textId="43A41538"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Harcama Birimleri</w:t>
            </w:r>
          </w:p>
        </w:tc>
        <w:tc>
          <w:tcPr>
            <w:tcW w:w="1161" w:type="dxa"/>
            <w:vMerge/>
          </w:tcPr>
          <w:p w14:paraId="5A517154" w14:textId="77777777" w:rsidR="004222E5" w:rsidRPr="00D75A4A" w:rsidRDefault="004222E5" w:rsidP="004222E5">
            <w:pPr>
              <w:jc w:val="both"/>
              <w:rPr>
                <w:rFonts w:ascii="Aptos" w:hAnsi="Aptos" w:cs="Times New Roman"/>
                <w:sz w:val="21"/>
                <w:szCs w:val="21"/>
              </w:rPr>
            </w:pPr>
          </w:p>
        </w:tc>
        <w:tc>
          <w:tcPr>
            <w:tcW w:w="1922" w:type="dxa"/>
            <w:vMerge/>
          </w:tcPr>
          <w:p w14:paraId="01759ABB" w14:textId="77777777" w:rsidR="004222E5" w:rsidRPr="00D75A4A" w:rsidRDefault="004222E5" w:rsidP="004222E5">
            <w:pPr>
              <w:jc w:val="both"/>
              <w:rPr>
                <w:rFonts w:ascii="Aptos" w:hAnsi="Aptos" w:cs="Times New Roman"/>
                <w:sz w:val="21"/>
                <w:szCs w:val="21"/>
              </w:rPr>
            </w:pPr>
          </w:p>
        </w:tc>
        <w:tc>
          <w:tcPr>
            <w:tcW w:w="2053" w:type="dxa"/>
            <w:vMerge/>
          </w:tcPr>
          <w:p w14:paraId="17BDAB0A" w14:textId="77777777" w:rsidR="004222E5" w:rsidRPr="00D75A4A" w:rsidRDefault="004222E5" w:rsidP="004222E5">
            <w:pPr>
              <w:jc w:val="both"/>
              <w:rPr>
                <w:rFonts w:ascii="Aptos" w:hAnsi="Aptos" w:cs="Times New Roman"/>
                <w:sz w:val="21"/>
                <w:szCs w:val="21"/>
              </w:rPr>
            </w:pPr>
          </w:p>
        </w:tc>
      </w:tr>
      <w:tr w:rsidR="004222E5" w:rsidRPr="00D75A4A" w14:paraId="762E0842" w14:textId="77777777" w:rsidTr="00EB5F7F">
        <w:trPr>
          <w:trHeight w:val="20"/>
        </w:trPr>
        <w:tc>
          <w:tcPr>
            <w:tcW w:w="845" w:type="dxa"/>
            <w:vMerge w:val="restart"/>
          </w:tcPr>
          <w:p w14:paraId="1F8C3399" w14:textId="4ED75824"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2.1.34.</w:t>
            </w:r>
          </w:p>
        </w:tc>
        <w:tc>
          <w:tcPr>
            <w:tcW w:w="3064" w:type="dxa"/>
            <w:vMerge w:val="restart"/>
          </w:tcPr>
          <w:p w14:paraId="60A43EFC" w14:textId="4D06DF07" w:rsidR="004222E5" w:rsidRPr="00D75A4A" w:rsidRDefault="004222E5" w:rsidP="004222E5">
            <w:pPr>
              <w:rPr>
                <w:rFonts w:ascii="Aptos" w:hAnsi="Aptos" w:cs="Times New Roman"/>
                <w:sz w:val="21"/>
                <w:szCs w:val="21"/>
              </w:rPr>
            </w:pPr>
            <w:r w:rsidRPr="00D75A4A">
              <w:rPr>
                <w:rFonts w:ascii="Aptos" w:hAnsi="Aptos" w:cs="Times New Roman"/>
                <w:sz w:val="21"/>
                <w:szCs w:val="21"/>
              </w:rPr>
              <w:t>Hizmet ve faaliyetlerin planlanmasında Ayrıntılı Harcama Programı (AHP) ve Ayrıntılı Finansman Programına (AFP) uyum gözetilmekte midir?</w:t>
            </w:r>
          </w:p>
        </w:tc>
        <w:tc>
          <w:tcPr>
            <w:tcW w:w="1161" w:type="dxa"/>
          </w:tcPr>
          <w:p w14:paraId="1811318D" w14:textId="1FCED442"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vMerge w:val="restart"/>
          </w:tcPr>
          <w:p w14:paraId="66A6A631" w14:textId="77777777" w:rsidR="004222E5" w:rsidRPr="00D75A4A" w:rsidRDefault="004222E5" w:rsidP="004222E5">
            <w:pPr>
              <w:jc w:val="both"/>
              <w:rPr>
                <w:rFonts w:ascii="Aptos" w:hAnsi="Aptos" w:cs="Times New Roman"/>
                <w:sz w:val="21"/>
                <w:szCs w:val="21"/>
              </w:rPr>
            </w:pPr>
          </w:p>
        </w:tc>
        <w:tc>
          <w:tcPr>
            <w:tcW w:w="1922" w:type="dxa"/>
            <w:vMerge w:val="restart"/>
          </w:tcPr>
          <w:p w14:paraId="224299F1" w14:textId="77777777" w:rsidR="004222E5" w:rsidRPr="00D75A4A" w:rsidRDefault="004222E5" w:rsidP="004222E5">
            <w:pPr>
              <w:jc w:val="both"/>
              <w:rPr>
                <w:rFonts w:ascii="Aptos" w:hAnsi="Aptos" w:cs="Times New Roman"/>
                <w:sz w:val="21"/>
                <w:szCs w:val="21"/>
              </w:rPr>
            </w:pPr>
          </w:p>
        </w:tc>
        <w:tc>
          <w:tcPr>
            <w:tcW w:w="2053" w:type="dxa"/>
            <w:vMerge w:val="restart"/>
          </w:tcPr>
          <w:p w14:paraId="70187ADB" w14:textId="77777777" w:rsidR="004222E5" w:rsidRPr="00D75A4A" w:rsidRDefault="004222E5" w:rsidP="004222E5">
            <w:pPr>
              <w:jc w:val="both"/>
              <w:rPr>
                <w:rFonts w:ascii="Aptos" w:hAnsi="Aptos" w:cs="Times New Roman"/>
                <w:sz w:val="21"/>
                <w:szCs w:val="21"/>
              </w:rPr>
            </w:pPr>
          </w:p>
        </w:tc>
      </w:tr>
      <w:tr w:rsidR="004222E5" w:rsidRPr="00D75A4A" w14:paraId="75B7ECDE" w14:textId="77777777" w:rsidTr="00EB5F7F">
        <w:trPr>
          <w:trHeight w:val="20"/>
        </w:trPr>
        <w:tc>
          <w:tcPr>
            <w:tcW w:w="845" w:type="dxa"/>
            <w:vMerge/>
          </w:tcPr>
          <w:p w14:paraId="2D07C57B" w14:textId="77777777" w:rsidR="004222E5" w:rsidRPr="00D75A4A" w:rsidRDefault="004222E5" w:rsidP="004222E5">
            <w:pPr>
              <w:jc w:val="center"/>
              <w:rPr>
                <w:rFonts w:ascii="Aptos" w:hAnsi="Aptos" w:cs="Times New Roman"/>
                <w:sz w:val="21"/>
                <w:szCs w:val="21"/>
              </w:rPr>
            </w:pPr>
          </w:p>
        </w:tc>
        <w:tc>
          <w:tcPr>
            <w:tcW w:w="3064" w:type="dxa"/>
            <w:vMerge/>
          </w:tcPr>
          <w:p w14:paraId="1E2FD421" w14:textId="77777777" w:rsidR="004222E5" w:rsidRPr="00D75A4A" w:rsidRDefault="004222E5" w:rsidP="004222E5">
            <w:pPr>
              <w:rPr>
                <w:rFonts w:ascii="Aptos" w:hAnsi="Aptos" w:cs="Times New Roman"/>
                <w:sz w:val="21"/>
                <w:szCs w:val="21"/>
              </w:rPr>
            </w:pPr>
          </w:p>
        </w:tc>
        <w:tc>
          <w:tcPr>
            <w:tcW w:w="1161" w:type="dxa"/>
          </w:tcPr>
          <w:p w14:paraId="2BE9C4AA" w14:textId="5CB1AF28"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Rektörlük</w:t>
            </w:r>
          </w:p>
        </w:tc>
        <w:tc>
          <w:tcPr>
            <w:tcW w:w="1161" w:type="dxa"/>
            <w:vMerge/>
          </w:tcPr>
          <w:p w14:paraId="422A7CF5" w14:textId="77777777" w:rsidR="004222E5" w:rsidRPr="00D75A4A" w:rsidRDefault="004222E5" w:rsidP="004222E5">
            <w:pPr>
              <w:jc w:val="both"/>
              <w:rPr>
                <w:rFonts w:ascii="Aptos" w:hAnsi="Aptos" w:cs="Times New Roman"/>
                <w:sz w:val="21"/>
                <w:szCs w:val="21"/>
              </w:rPr>
            </w:pPr>
          </w:p>
        </w:tc>
        <w:tc>
          <w:tcPr>
            <w:tcW w:w="1922" w:type="dxa"/>
            <w:vMerge/>
          </w:tcPr>
          <w:p w14:paraId="73089C9E" w14:textId="77777777" w:rsidR="004222E5" w:rsidRPr="00D75A4A" w:rsidRDefault="004222E5" w:rsidP="004222E5">
            <w:pPr>
              <w:jc w:val="both"/>
              <w:rPr>
                <w:rFonts w:ascii="Aptos" w:hAnsi="Aptos" w:cs="Times New Roman"/>
                <w:sz w:val="21"/>
                <w:szCs w:val="21"/>
              </w:rPr>
            </w:pPr>
          </w:p>
        </w:tc>
        <w:tc>
          <w:tcPr>
            <w:tcW w:w="2053" w:type="dxa"/>
            <w:vMerge/>
          </w:tcPr>
          <w:p w14:paraId="2C6D3C88" w14:textId="77777777" w:rsidR="004222E5" w:rsidRPr="00D75A4A" w:rsidRDefault="004222E5" w:rsidP="004222E5">
            <w:pPr>
              <w:jc w:val="both"/>
              <w:rPr>
                <w:rFonts w:ascii="Aptos" w:hAnsi="Aptos" w:cs="Times New Roman"/>
                <w:sz w:val="21"/>
                <w:szCs w:val="21"/>
              </w:rPr>
            </w:pPr>
          </w:p>
        </w:tc>
      </w:tr>
      <w:tr w:rsidR="004222E5" w:rsidRPr="00D75A4A" w14:paraId="5E03F774" w14:textId="77777777" w:rsidTr="00EB5F7F">
        <w:trPr>
          <w:trHeight w:val="20"/>
        </w:trPr>
        <w:tc>
          <w:tcPr>
            <w:tcW w:w="845" w:type="dxa"/>
            <w:vMerge/>
          </w:tcPr>
          <w:p w14:paraId="2C06FB15" w14:textId="77777777" w:rsidR="004222E5" w:rsidRPr="00D75A4A" w:rsidRDefault="004222E5" w:rsidP="004222E5">
            <w:pPr>
              <w:jc w:val="center"/>
              <w:rPr>
                <w:rFonts w:ascii="Aptos" w:hAnsi="Aptos" w:cs="Times New Roman"/>
                <w:sz w:val="21"/>
                <w:szCs w:val="21"/>
              </w:rPr>
            </w:pPr>
          </w:p>
        </w:tc>
        <w:tc>
          <w:tcPr>
            <w:tcW w:w="3064" w:type="dxa"/>
            <w:vMerge/>
          </w:tcPr>
          <w:p w14:paraId="22DB26FA" w14:textId="77777777" w:rsidR="004222E5" w:rsidRPr="00D75A4A" w:rsidRDefault="004222E5" w:rsidP="004222E5">
            <w:pPr>
              <w:rPr>
                <w:rFonts w:ascii="Aptos" w:hAnsi="Aptos" w:cs="Times New Roman"/>
                <w:sz w:val="21"/>
                <w:szCs w:val="21"/>
              </w:rPr>
            </w:pPr>
          </w:p>
        </w:tc>
        <w:tc>
          <w:tcPr>
            <w:tcW w:w="1161" w:type="dxa"/>
          </w:tcPr>
          <w:p w14:paraId="4C731033" w14:textId="279980CD"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Harcama Birimleri</w:t>
            </w:r>
          </w:p>
        </w:tc>
        <w:tc>
          <w:tcPr>
            <w:tcW w:w="1161" w:type="dxa"/>
            <w:vMerge/>
          </w:tcPr>
          <w:p w14:paraId="75414406" w14:textId="77777777" w:rsidR="004222E5" w:rsidRPr="00D75A4A" w:rsidRDefault="004222E5" w:rsidP="004222E5">
            <w:pPr>
              <w:jc w:val="both"/>
              <w:rPr>
                <w:rFonts w:ascii="Aptos" w:hAnsi="Aptos" w:cs="Times New Roman"/>
                <w:sz w:val="21"/>
                <w:szCs w:val="21"/>
              </w:rPr>
            </w:pPr>
          </w:p>
        </w:tc>
        <w:tc>
          <w:tcPr>
            <w:tcW w:w="1922" w:type="dxa"/>
            <w:vMerge/>
          </w:tcPr>
          <w:p w14:paraId="63DB8FAA" w14:textId="77777777" w:rsidR="004222E5" w:rsidRPr="00D75A4A" w:rsidRDefault="004222E5" w:rsidP="004222E5">
            <w:pPr>
              <w:jc w:val="both"/>
              <w:rPr>
                <w:rFonts w:ascii="Aptos" w:hAnsi="Aptos" w:cs="Times New Roman"/>
                <w:sz w:val="21"/>
                <w:szCs w:val="21"/>
              </w:rPr>
            </w:pPr>
          </w:p>
        </w:tc>
        <w:tc>
          <w:tcPr>
            <w:tcW w:w="2053" w:type="dxa"/>
            <w:vMerge/>
          </w:tcPr>
          <w:p w14:paraId="792365C4" w14:textId="77777777" w:rsidR="004222E5" w:rsidRPr="00D75A4A" w:rsidRDefault="004222E5" w:rsidP="004222E5">
            <w:pPr>
              <w:jc w:val="both"/>
              <w:rPr>
                <w:rFonts w:ascii="Aptos" w:hAnsi="Aptos" w:cs="Times New Roman"/>
                <w:sz w:val="21"/>
                <w:szCs w:val="21"/>
              </w:rPr>
            </w:pPr>
          </w:p>
        </w:tc>
      </w:tr>
      <w:tr w:rsidR="004222E5" w:rsidRPr="00D75A4A" w14:paraId="122FA588" w14:textId="77777777" w:rsidTr="00EB5F7F">
        <w:trPr>
          <w:trHeight w:val="20"/>
        </w:trPr>
        <w:tc>
          <w:tcPr>
            <w:tcW w:w="845" w:type="dxa"/>
          </w:tcPr>
          <w:p w14:paraId="5EFFD0F9" w14:textId="7DF6155D"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2.1.35.</w:t>
            </w:r>
          </w:p>
        </w:tc>
        <w:tc>
          <w:tcPr>
            <w:tcW w:w="3064" w:type="dxa"/>
          </w:tcPr>
          <w:p w14:paraId="1700CA2F" w14:textId="11ACE165" w:rsidR="004222E5" w:rsidRPr="00D75A4A" w:rsidRDefault="004222E5" w:rsidP="004222E5">
            <w:pPr>
              <w:rPr>
                <w:rFonts w:ascii="Aptos" w:hAnsi="Aptos" w:cs="Times New Roman"/>
                <w:sz w:val="21"/>
                <w:szCs w:val="21"/>
              </w:rPr>
            </w:pPr>
            <w:r w:rsidRPr="00D75A4A">
              <w:rPr>
                <w:rFonts w:ascii="Aptos" w:hAnsi="Aptos" w:cs="Times New Roman"/>
                <w:sz w:val="21"/>
                <w:szCs w:val="21"/>
              </w:rPr>
              <w:t>Kaynakların tahsis edilen ödenekler doğrultusunda etkin dağılımının ve kullanımının takibi yapılmakta mıdır?</w:t>
            </w:r>
          </w:p>
        </w:tc>
        <w:tc>
          <w:tcPr>
            <w:tcW w:w="1161" w:type="dxa"/>
          </w:tcPr>
          <w:p w14:paraId="14592BDE" w14:textId="54B5D694"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3BF49F5E" w14:textId="56B0CC60"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Harcama Birimleri</w:t>
            </w:r>
          </w:p>
        </w:tc>
        <w:tc>
          <w:tcPr>
            <w:tcW w:w="1922" w:type="dxa"/>
          </w:tcPr>
          <w:p w14:paraId="3292AA12" w14:textId="77777777" w:rsidR="004222E5" w:rsidRPr="00D75A4A" w:rsidRDefault="004222E5" w:rsidP="004222E5">
            <w:pPr>
              <w:jc w:val="both"/>
              <w:rPr>
                <w:rFonts w:ascii="Aptos" w:hAnsi="Aptos" w:cs="Times New Roman"/>
                <w:sz w:val="21"/>
                <w:szCs w:val="21"/>
              </w:rPr>
            </w:pPr>
          </w:p>
        </w:tc>
        <w:tc>
          <w:tcPr>
            <w:tcW w:w="2053" w:type="dxa"/>
          </w:tcPr>
          <w:p w14:paraId="3F9354F9" w14:textId="77777777" w:rsidR="004222E5" w:rsidRPr="00D75A4A" w:rsidRDefault="004222E5" w:rsidP="004222E5">
            <w:pPr>
              <w:jc w:val="both"/>
              <w:rPr>
                <w:rFonts w:ascii="Aptos" w:hAnsi="Aptos" w:cs="Times New Roman"/>
                <w:sz w:val="21"/>
                <w:szCs w:val="21"/>
              </w:rPr>
            </w:pPr>
          </w:p>
        </w:tc>
      </w:tr>
      <w:tr w:rsidR="004222E5" w:rsidRPr="00D75A4A" w14:paraId="15C535D8" w14:textId="77777777" w:rsidTr="00EB5F7F">
        <w:trPr>
          <w:trHeight w:val="20"/>
        </w:trPr>
        <w:tc>
          <w:tcPr>
            <w:tcW w:w="845" w:type="dxa"/>
          </w:tcPr>
          <w:p w14:paraId="48EE1A6A" w14:textId="199291C3"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2.1.36.</w:t>
            </w:r>
          </w:p>
        </w:tc>
        <w:tc>
          <w:tcPr>
            <w:tcW w:w="3064" w:type="dxa"/>
          </w:tcPr>
          <w:p w14:paraId="71781D56" w14:textId="1A1AE5DA" w:rsidR="004222E5" w:rsidRPr="00D75A4A" w:rsidRDefault="004222E5" w:rsidP="004222E5">
            <w:pPr>
              <w:rPr>
                <w:rFonts w:ascii="Aptos" w:hAnsi="Aptos" w:cs="Times New Roman"/>
                <w:sz w:val="21"/>
                <w:szCs w:val="21"/>
              </w:rPr>
            </w:pPr>
            <w:r w:rsidRPr="00D75A4A">
              <w:rPr>
                <w:rFonts w:ascii="Aptos" w:hAnsi="Aptos" w:cs="Times New Roman"/>
                <w:sz w:val="21"/>
                <w:szCs w:val="21"/>
              </w:rPr>
              <w:t>Uygulamaların yerindeliğini ve mali durumu analiz etmek amacıyla bütçe işlemleri düzenli olarak gözden geçirilmekte ve değerlendirilmekte midir?</w:t>
            </w:r>
          </w:p>
        </w:tc>
        <w:tc>
          <w:tcPr>
            <w:tcW w:w="1161" w:type="dxa"/>
          </w:tcPr>
          <w:p w14:paraId="280A5B5D" w14:textId="37A692AB"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305FC0A6" w14:textId="0C556F35"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Harcama Birimleri</w:t>
            </w:r>
          </w:p>
        </w:tc>
        <w:tc>
          <w:tcPr>
            <w:tcW w:w="1922" w:type="dxa"/>
          </w:tcPr>
          <w:p w14:paraId="646E6D2E" w14:textId="77777777" w:rsidR="004222E5" w:rsidRPr="00D75A4A" w:rsidRDefault="004222E5" w:rsidP="004222E5">
            <w:pPr>
              <w:jc w:val="both"/>
              <w:rPr>
                <w:rFonts w:ascii="Aptos" w:hAnsi="Aptos" w:cs="Times New Roman"/>
                <w:sz w:val="21"/>
                <w:szCs w:val="21"/>
              </w:rPr>
            </w:pPr>
          </w:p>
        </w:tc>
        <w:tc>
          <w:tcPr>
            <w:tcW w:w="2053" w:type="dxa"/>
          </w:tcPr>
          <w:p w14:paraId="7B5F657C" w14:textId="77777777" w:rsidR="004222E5" w:rsidRPr="00D75A4A" w:rsidRDefault="004222E5" w:rsidP="004222E5">
            <w:pPr>
              <w:jc w:val="both"/>
              <w:rPr>
                <w:rFonts w:ascii="Aptos" w:hAnsi="Aptos" w:cs="Times New Roman"/>
                <w:sz w:val="21"/>
                <w:szCs w:val="21"/>
              </w:rPr>
            </w:pPr>
          </w:p>
        </w:tc>
      </w:tr>
      <w:tr w:rsidR="004222E5" w:rsidRPr="00D75A4A" w14:paraId="2D63D993" w14:textId="77777777" w:rsidTr="00EB5F7F">
        <w:trPr>
          <w:trHeight w:val="20"/>
        </w:trPr>
        <w:tc>
          <w:tcPr>
            <w:tcW w:w="845" w:type="dxa"/>
            <w:vMerge w:val="restart"/>
          </w:tcPr>
          <w:p w14:paraId="49AF533E" w14:textId="54002500"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2.1.37.</w:t>
            </w:r>
          </w:p>
        </w:tc>
        <w:tc>
          <w:tcPr>
            <w:tcW w:w="3064" w:type="dxa"/>
            <w:vMerge w:val="restart"/>
          </w:tcPr>
          <w:p w14:paraId="66195F11" w14:textId="109B3BAF" w:rsidR="004222E5" w:rsidRPr="00D75A4A" w:rsidRDefault="004222E5" w:rsidP="004222E5">
            <w:pPr>
              <w:rPr>
                <w:rFonts w:ascii="Aptos" w:hAnsi="Aptos" w:cs="Times New Roman"/>
                <w:sz w:val="21"/>
                <w:szCs w:val="21"/>
              </w:rPr>
            </w:pPr>
            <w:r w:rsidRPr="00D75A4A">
              <w:rPr>
                <w:rFonts w:ascii="Aptos" w:hAnsi="Aptos" w:cs="Times New Roman"/>
                <w:sz w:val="21"/>
                <w:szCs w:val="21"/>
              </w:rPr>
              <w:t>Bütçe gerçekleşmeleri ile performans programlarında yer alan alt program hedefleri arasında uyum olup olmadığı değerlendirilmekte midir? Eğer varsa sapmalar üst yöneticiye raporlanmakta mıdır?</w:t>
            </w:r>
          </w:p>
        </w:tc>
        <w:tc>
          <w:tcPr>
            <w:tcW w:w="1161" w:type="dxa"/>
            <w:vMerge w:val="restart"/>
          </w:tcPr>
          <w:p w14:paraId="7660FE71" w14:textId="65FD62A9"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020E2B24" w14:textId="6DA323DF"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Rektörlük</w:t>
            </w:r>
          </w:p>
        </w:tc>
        <w:tc>
          <w:tcPr>
            <w:tcW w:w="1922" w:type="dxa"/>
            <w:vMerge w:val="restart"/>
          </w:tcPr>
          <w:p w14:paraId="7499C1BE" w14:textId="77777777" w:rsidR="004222E5" w:rsidRPr="00D75A4A" w:rsidRDefault="004222E5" w:rsidP="004222E5">
            <w:pPr>
              <w:jc w:val="both"/>
              <w:rPr>
                <w:rFonts w:ascii="Aptos" w:hAnsi="Aptos" w:cs="Times New Roman"/>
                <w:sz w:val="21"/>
                <w:szCs w:val="21"/>
              </w:rPr>
            </w:pPr>
          </w:p>
        </w:tc>
        <w:tc>
          <w:tcPr>
            <w:tcW w:w="2053" w:type="dxa"/>
            <w:vMerge w:val="restart"/>
          </w:tcPr>
          <w:p w14:paraId="49AA82AC" w14:textId="77777777" w:rsidR="004222E5" w:rsidRPr="00D75A4A" w:rsidRDefault="004222E5" w:rsidP="004222E5">
            <w:pPr>
              <w:jc w:val="both"/>
              <w:rPr>
                <w:rFonts w:ascii="Aptos" w:hAnsi="Aptos" w:cs="Times New Roman"/>
                <w:sz w:val="21"/>
                <w:szCs w:val="21"/>
              </w:rPr>
            </w:pPr>
          </w:p>
        </w:tc>
      </w:tr>
      <w:tr w:rsidR="004222E5" w:rsidRPr="00D75A4A" w14:paraId="57393C0D" w14:textId="77777777" w:rsidTr="00EB5F7F">
        <w:trPr>
          <w:trHeight w:val="20"/>
        </w:trPr>
        <w:tc>
          <w:tcPr>
            <w:tcW w:w="845" w:type="dxa"/>
            <w:vMerge/>
          </w:tcPr>
          <w:p w14:paraId="37E6F150" w14:textId="77777777" w:rsidR="004222E5" w:rsidRPr="00D75A4A" w:rsidRDefault="004222E5" w:rsidP="004222E5">
            <w:pPr>
              <w:jc w:val="center"/>
              <w:rPr>
                <w:rFonts w:ascii="Aptos" w:hAnsi="Aptos" w:cs="Times New Roman"/>
                <w:sz w:val="21"/>
                <w:szCs w:val="21"/>
              </w:rPr>
            </w:pPr>
          </w:p>
        </w:tc>
        <w:tc>
          <w:tcPr>
            <w:tcW w:w="3064" w:type="dxa"/>
            <w:vMerge/>
          </w:tcPr>
          <w:p w14:paraId="31C45956" w14:textId="77777777" w:rsidR="004222E5" w:rsidRPr="00D75A4A" w:rsidRDefault="004222E5" w:rsidP="004222E5">
            <w:pPr>
              <w:rPr>
                <w:rFonts w:ascii="Aptos" w:hAnsi="Aptos" w:cs="Times New Roman"/>
                <w:sz w:val="21"/>
                <w:szCs w:val="21"/>
              </w:rPr>
            </w:pPr>
          </w:p>
        </w:tc>
        <w:tc>
          <w:tcPr>
            <w:tcW w:w="1161" w:type="dxa"/>
            <w:vMerge/>
          </w:tcPr>
          <w:p w14:paraId="54A418D3" w14:textId="77777777" w:rsidR="004222E5" w:rsidRPr="00D75A4A" w:rsidRDefault="004222E5" w:rsidP="004222E5">
            <w:pPr>
              <w:jc w:val="both"/>
              <w:rPr>
                <w:rFonts w:ascii="Aptos" w:hAnsi="Aptos" w:cs="Times New Roman"/>
                <w:sz w:val="21"/>
                <w:szCs w:val="21"/>
              </w:rPr>
            </w:pPr>
          </w:p>
        </w:tc>
        <w:tc>
          <w:tcPr>
            <w:tcW w:w="1161" w:type="dxa"/>
          </w:tcPr>
          <w:p w14:paraId="365935AA" w14:textId="2DBED315"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 xml:space="preserve">Strateji Geliştirme Kurulu </w:t>
            </w:r>
          </w:p>
        </w:tc>
        <w:tc>
          <w:tcPr>
            <w:tcW w:w="1922" w:type="dxa"/>
            <w:vMerge/>
          </w:tcPr>
          <w:p w14:paraId="176C7A86" w14:textId="77777777" w:rsidR="004222E5" w:rsidRPr="00D75A4A" w:rsidRDefault="004222E5" w:rsidP="004222E5">
            <w:pPr>
              <w:jc w:val="both"/>
              <w:rPr>
                <w:rFonts w:ascii="Aptos" w:hAnsi="Aptos" w:cs="Times New Roman"/>
                <w:sz w:val="21"/>
                <w:szCs w:val="21"/>
              </w:rPr>
            </w:pPr>
          </w:p>
        </w:tc>
        <w:tc>
          <w:tcPr>
            <w:tcW w:w="2053" w:type="dxa"/>
            <w:vMerge/>
          </w:tcPr>
          <w:p w14:paraId="37A53043" w14:textId="77777777" w:rsidR="004222E5" w:rsidRPr="00D75A4A" w:rsidRDefault="004222E5" w:rsidP="004222E5">
            <w:pPr>
              <w:jc w:val="both"/>
              <w:rPr>
                <w:rFonts w:ascii="Aptos" w:hAnsi="Aptos" w:cs="Times New Roman"/>
                <w:sz w:val="21"/>
                <w:szCs w:val="21"/>
              </w:rPr>
            </w:pPr>
          </w:p>
        </w:tc>
      </w:tr>
      <w:tr w:rsidR="004222E5" w:rsidRPr="00D75A4A" w14:paraId="3DE6C5F1" w14:textId="77777777" w:rsidTr="00EB5F7F">
        <w:trPr>
          <w:trHeight w:val="20"/>
        </w:trPr>
        <w:tc>
          <w:tcPr>
            <w:tcW w:w="845" w:type="dxa"/>
            <w:vMerge/>
          </w:tcPr>
          <w:p w14:paraId="49C1A407" w14:textId="77777777" w:rsidR="004222E5" w:rsidRPr="00D75A4A" w:rsidRDefault="004222E5" w:rsidP="004222E5">
            <w:pPr>
              <w:jc w:val="center"/>
              <w:rPr>
                <w:rFonts w:ascii="Aptos" w:hAnsi="Aptos" w:cs="Times New Roman"/>
                <w:sz w:val="21"/>
                <w:szCs w:val="21"/>
              </w:rPr>
            </w:pPr>
          </w:p>
        </w:tc>
        <w:tc>
          <w:tcPr>
            <w:tcW w:w="3064" w:type="dxa"/>
            <w:vMerge/>
          </w:tcPr>
          <w:p w14:paraId="24BE6A33" w14:textId="77777777" w:rsidR="004222E5" w:rsidRPr="00D75A4A" w:rsidRDefault="004222E5" w:rsidP="004222E5">
            <w:pPr>
              <w:rPr>
                <w:rFonts w:ascii="Aptos" w:hAnsi="Aptos" w:cs="Times New Roman"/>
                <w:sz w:val="21"/>
                <w:szCs w:val="21"/>
              </w:rPr>
            </w:pPr>
          </w:p>
        </w:tc>
        <w:tc>
          <w:tcPr>
            <w:tcW w:w="1161" w:type="dxa"/>
            <w:vMerge/>
          </w:tcPr>
          <w:p w14:paraId="37FCEF35" w14:textId="77777777" w:rsidR="004222E5" w:rsidRPr="00D75A4A" w:rsidRDefault="004222E5" w:rsidP="004222E5">
            <w:pPr>
              <w:jc w:val="both"/>
              <w:rPr>
                <w:rFonts w:ascii="Aptos" w:hAnsi="Aptos" w:cs="Times New Roman"/>
                <w:sz w:val="21"/>
                <w:szCs w:val="21"/>
              </w:rPr>
            </w:pPr>
          </w:p>
        </w:tc>
        <w:tc>
          <w:tcPr>
            <w:tcW w:w="1161" w:type="dxa"/>
          </w:tcPr>
          <w:p w14:paraId="7D71A56F" w14:textId="11B7EF87"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Tüm Birimler</w:t>
            </w:r>
          </w:p>
        </w:tc>
        <w:tc>
          <w:tcPr>
            <w:tcW w:w="1922" w:type="dxa"/>
            <w:vMerge/>
          </w:tcPr>
          <w:p w14:paraId="0BE483B8" w14:textId="77777777" w:rsidR="004222E5" w:rsidRPr="00D75A4A" w:rsidRDefault="004222E5" w:rsidP="004222E5">
            <w:pPr>
              <w:jc w:val="both"/>
              <w:rPr>
                <w:rFonts w:ascii="Aptos" w:hAnsi="Aptos" w:cs="Times New Roman"/>
                <w:sz w:val="21"/>
                <w:szCs w:val="21"/>
              </w:rPr>
            </w:pPr>
          </w:p>
        </w:tc>
        <w:tc>
          <w:tcPr>
            <w:tcW w:w="2053" w:type="dxa"/>
            <w:vMerge/>
          </w:tcPr>
          <w:p w14:paraId="589DEF00" w14:textId="77777777" w:rsidR="004222E5" w:rsidRPr="00D75A4A" w:rsidRDefault="004222E5" w:rsidP="004222E5">
            <w:pPr>
              <w:jc w:val="both"/>
              <w:rPr>
                <w:rFonts w:ascii="Aptos" w:hAnsi="Aptos" w:cs="Times New Roman"/>
                <w:sz w:val="21"/>
                <w:szCs w:val="21"/>
              </w:rPr>
            </w:pPr>
          </w:p>
        </w:tc>
      </w:tr>
      <w:tr w:rsidR="004222E5" w:rsidRPr="00D75A4A" w14:paraId="57AA5BDF" w14:textId="77777777" w:rsidTr="00EB5F7F">
        <w:trPr>
          <w:trHeight w:val="20"/>
        </w:trPr>
        <w:tc>
          <w:tcPr>
            <w:tcW w:w="845" w:type="dxa"/>
            <w:vMerge w:val="restart"/>
          </w:tcPr>
          <w:p w14:paraId="6A9EB51D" w14:textId="3F57D80D"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2.1.38.</w:t>
            </w:r>
          </w:p>
        </w:tc>
        <w:tc>
          <w:tcPr>
            <w:tcW w:w="3064" w:type="dxa"/>
            <w:vMerge w:val="restart"/>
          </w:tcPr>
          <w:p w14:paraId="65971C22" w14:textId="65D840CE" w:rsidR="004222E5" w:rsidRPr="00D75A4A" w:rsidRDefault="004222E5" w:rsidP="004222E5">
            <w:pPr>
              <w:rPr>
                <w:rFonts w:ascii="Aptos" w:hAnsi="Aptos" w:cs="Times New Roman"/>
                <w:sz w:val="21"/>
                <w:szCs w:val="21"/>
              </w:rPr>
            </w:pPr>
            <w:r w:rsidRPr="00D75A4A">
              <w:rPr>
                <w:rFonts w:ascii="Aptos" w:hAnsi="Aptos" w:cs="Times New Roman"/>
                <w:sz w:val="21"/>
                <w:szCs w:val="21"/>
              </w:rPr>
              <w:t>Bütçede ve performans programında yer alan ancak gerçekleştirilemeyen iş ve hizmetlerin takibi yapılmakta mıdır?</w:t>
            </w:r>
          </w:p>
        </w:tc>
        <w:tc>
          <w:tcPr>
            <w:tcW w:w="1161" w:type="dxa"/>
            <w:vMerge w:val="restart"/>
          </w:tcPr>
          <w:p w14:paraId="711F3531" w14:textId="75CBF18C"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554887C5" w14:textId="2BFE787A"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Rektörlük</w:t>
            </w:r>
          </w:p>
        </w:tc>
        <w:tc>
          <w:tcPr>
            <w:tcW w:w="1922" w:type="dxa"/>
            <w:vMerge w:val="restart"/>
          </w:tcPr>
          <w:p w14:paraId="5A8D6ADB" w14:textId="77777777" w:rsidR="004222E5" w:rsidRPr="00D75A4A" w:rsidRDefault="004222E5" w:rsidP="004222E5">
            <w:pPr>
              <w:jc w:val="both"/>
              <w:rPr>
                <w:rFonts w:ascii="Aptos" w:hAnsi="Aptos" w:cs="Times New Roman"/>
                <w:sz w:val="21"/>
                <w:szCs w:val="21"/>
              </w:rPr>
            </w:pPr>
          </w:p>
        </w:tc>
        <w:tc>
          <w:tcPr>
            <w:tcW w:w="2053" w:type="dxa"/>
            <w:vMerge w:val="restart"/>
          </w:tcPr>
          <w:p w14:paraId="7E4928AC" w14:textId="77777777" w:rsidR="004222E5" w:rsidRPr="00D75A4A" w:rsidRDefault="004222E5" w:rsidP="004222E5">
            <w:pPr>
              <w:jc w:val="both"/>
              <w:rPr>
                <w:rFonts w:ascii="Aptos" w:hAnsi="Aptos" w:cs="Times New Roman"/>
                <w:sz w:val="21"/>
                <w:szCs w:val="21"/>
              </w:rPr>
            </w:pPr>
          </w:p>
        </w:tc>
      </w:tr>
      <w:tr w:rsidR="004222E5" w:rsidRPr="00D75A4A" w14:paraId="18270DA2" w14:textId="77777777" w:rsidTr="00EB5F7F">
        <w:trPr>
          <w:trHeight w:val="20"/>
        </w:trPr>
        <w:tc>
          <w:tcPr>
            <w:tcW w:w="845" w:type="dxa"/>
            <w:vMerge/>
          </w:tcPr>
          <w:p w14:paraId="62D9C652" w14:textId="77777777" w:rsidR="004222E5" w:rsidRPr="00D75A4A" w:rsidRDefault="004222E5" w:rsidP="004222E5">
            <w:pPr>
              <w:jc w:val="center"/>
              <w:rPr>
                <w:rFonts w:ascii="Aptos" w:hAnsi="Aptos" w:cs="Times New Roman"/>
                <w:sz w:val="21"/>
                <w:szCs w:val="21"/>
              </w:rPr>
            </w:pPr>
          </w:p>
        </w:tc>
        <w:tc>
          <w:tcPr>
            <w:tcW w:w="3064" w:type="dxa"/>
            <w:vMerge/>
          </w:tcPr>
          <w:p w14:paraId="579A2F99" w14:textId="77777777" w:rsidR="004222E5" w:rsidRPr="00D75A4A" w:rsidRDefault="004222E5" w:rsidP="004222E5">
            <w:pPr>
              <w:rPr>
                <w:rFonts w:ascii="Aptos" w:hAnsi="Aptos" w:cs="Times New Roman"/>
                <w:sz w:val="21"/>
                <w:szCs w:val="21"/>
              </w:rPr>
            </w:pPr>
          </w:p>
        </w:tc>
        <w:tc>
          <w:tcPr>
            <w:tcW w:w="1161" w:type="dxa"/>
            <w:vMerge/>
          </w:tcPr>
          <w:p w14:paraId="5120EB6E" w14:textId="77777777" w:rsidR="004222E5" w:rsidRPr="00D75A4A" w:rsidRDefault="004222E5" w:rsidP="004222E5">
            <w:pPr>
              <w:jc w:val="both"/>
              <w:rPr>
                <w:rFonts w:ascii="Aptos" w:hAnsi="Aptos" w:cs="Times New Roman"/>
                <w:sz w:val="21"/>
                <w:szCs w:val="21"/>
              </w:rPr>
            </w:pPr>
          </w:p>
        </w:tc>
        <w:tc>
          <w:tcPr>
            <w:tcW w:w="1161" w:type="dxa"/>
          </w:tcPr>
          <w:p w14:paraId="76F4B58C" w14:textId="5C60BA75"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 xml:space="preserve">Strateji Geliştirme Kurulu </w:t>
            </w:r>
          </w:p>
        </w:tc>
        <w:tc>
          <w:tcPr>
            <w:tcW w:w="1922" w:type="dxa"/>
            <w:vMerge/>
          </w:tcPr>
          <w:p w14:paraId="24E5ACDA" w14:textId="77777777" w:rsidR="004222E5" w:rsidRPr="00D75A4A" w:rsidRDefault="004222E5" w:rsidP="004222E5">
            <w:pPr>
              <w:jc w:val="both"/>
              <w:rPr>
                <w:rFonts w:ascii="Aptos" w:hAnsi="Aptos" w:cs="Times New Roman"/>
                <w:sz w:val="21"/>
                <w:szCs w:val="21"/>
              </w:rPr>
            </w:pPr>
          </w:p>
        </w:tc>
        <w:tc>
          <w:tcPr>
            <w:tcW w:w="2053" w:type="dxa"/>
            <w:vMerge/>
          </w:tcPr>
          <w:p w14:paraId="1A24FDBD" w14:textId="77777777" w:rsidR="004222E5" w:rsidRPr="00D75A4A" w:rsidRDefault="004222E5" w:rsidP="004222E5">
            <w:pPr>
              <w:jc w:val="both"/>
              <w:rPr>
                <w:rFonts w:ascii="Aptos" w:hAnsi="Aptos" w:cs="Times New Roman"/>
                <w:sz w:val="21"/>
                <w:szCs w:val="21"/>
              </w:rPr>
            </w:pPr>
          </w:p>
        </w:tc>
      </w:tr>
      <w:tr w:rsidR="004222E5" w:rsidRPr="00D75A4A" w14:paraId="5EA5D42E" w14:textId="77777777" w:rsidTr="00EB5F7F">
        <w:trPr>
          <w:trHeight w:val="20"/>
        </w:trPr>
        <w:tc>
          <w:tcPr>
            <w:tcW w:w="845" w:type="dxa"/>
            <w:vMerge/>
          </w:tcPr>
          <w:p w14:paraId="2D42CEC1" w14:textId="77777777" w:rsidR="004222E5" w:rsidRPr="00D75A4A" w:rsidRDefault="004222E5" w:rsidP="004222E5">
            <w:pPr>
              <w:jc w:val="center"/>
              <w:rPr>
                <w:rFonts w:ascii="Aptos" w:hAnsi="Aptos" w:cs="Times New Roman"/>
                <w:sz w:val="21"/>
                <w:szCs w:val="21"/>
              </w:rPr>
            </w:pPr>
          </w:p>
        </w:tc>
        <w:tc>
          <w:tcPr>
            <w:tcW w:w="3064" w:type="dxa"/>
            <w:vMerge/>
          </w:tcPr>
          <w:p w14:paraId="77027FDA" w14:textId="77777777" w:rsidR="004222E5" w:rsidRPr="00D75A4A" w:rsidRDefault="004222E5" w:rsidP="004222E5">
            <w:pPr>
              <w:rPr>
                <w:rFonts w:ascii="Aptos" w:hAnsi="Aptos" w:cs="Times New Roman"/>
                <w:sz w:val="21"/>
                <w:szCs w:val="21"/>
              </w:rPr>
            </w:pPr>
          </w:p>
        </w:tc>
        <w:tc>
          <w:tcPr>
            <w:tcW w:w="1161" w:type="dxa"/>
            <w:vMerge/>
          </w:tcPr>
          <w:p w14:paraId="35EFC1D0" w14:textId="77777777" w:rsidR="004222E5" w:rsidRPr="00D75A4A" w:rsidRDefault="004222E5" w:rsidP="004222E5">
            <w:pPr>
              <w:jc w:val="both"/>
              <w:rPr>
                <w:rFonts w:ascii="Aptos" w:hAnsi="Aptos" w:cs="Times New Roman"/>
                <w:sz w:val="21"/>
                <w:szCs w:val="21"/>
              </w:rPr>
            </w:pPr>
          </w:p>
        </w:tc>
        <w:tc>
          <w:tcPr>
            <w:tcW w:w="1161" w:type="dxa"/>
          </w:tcPr>
          <w:p w14:paraId="49EB0687" w14:textId="05DE080E"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Tüm Birimler</w:t>
            </w:r>
          </w:p>
        </w:tc>
        <w:tc>
          <w:tcPr>
            <w:tcW w:w="1922" w:type="dxa"/>
            <w:vMerge/>
          </w:tcPr>
          <w:p w14:paraId="58664B33" w14:textId="77777777" w:rsidR="004222E5" w:rsidRPr="00D75A4A" w:rsidRDefault="004222E5" w:rsidP="004222E5">
            <w:pPr>
              <w:jc w:val="both"/>
              <w:rPr>
                <w:rFonts w:ascii="Aptos" w:hAnsi="Aptos" w:cs="Times New Roman"/>
                <w:sz w:val="21"/>
                <w:szCs w:val="21"/>
              </w:rPr>
            </w:pPr>
          </w:p>
        </w:tc>
        <w:tc>
          <w:tcPr>
            <w:tcW w:w="2053" w:type="dxa"/>
            <w:vMerge/>
          </w:tcPr>
          <w:p w14:paraId="675FBB6B" w14:textId="77777777" w:rsidR="004222E5" w:rsidRPr="00D75A4A" w:rsidRDefault="004222E5" w:rsidP="004222E5">
            <w:pPr>
              <w:jc w:val="both"/>
              <w:rPr>
                <w:rFonts w:ascii="Aptos" w:hAnsi="Aptos" w:cs="Times New Roman"/>
                <w:sz w:val="21"/>
                <w:szCs w:val="21"/>
              </w:rPr>
            </w:pPr>
          </w:p>
        </w:tc>
      </w:tr>
      <w:tr w:rsidR="004222E5" w:rsidRPr="00D75A4A" w14:paraId="370F7456" w14:textId="77777777" w:rsidTr="00EB5F7F">
        <w:trPr>
          <w:trHeight w:val="20"/>
        </w:trPr>
        <w:tc>
          <w:tcPr>
            <w:tcW w:w="845" w:type="dxa"/>
            <w:vMerge w:val="restart"/>
          </w:tcPr>
          <w:p w14:paraId="3D9370EC" w14:textId="37D30970" w:rsidR="004222E5" w:rsidRPr="00D75A4A" w:rsidRDefault="004222E5" w:rsidP="004222E5">
            <w:pPr>
              <w:jc w:val="center"/>
              <w:rPr>
                <w:rFonts w:ascii="Aptos" w:hAnsi="Aptos" w:cs="Times New Roman"/>
                <w:sz w:val="21"/>
                <w:szCs w:val="21"/>
              </w:rPr>
            </w:pPr>
            <w:r w:rsidRPr="00D75A4A">
              <w:rPr>
                <w:rFonts w:ascii="Aptos" w:hAnsi="Aptos" w:cs="Times New Roman"/>
                <w:sz w:val="21"/>
                <w:szCs w:val="21"/>
              </w:rPr>
              <w:t>2.1.39.</w:t>
            </w:r>
          </w:p>
        </w:tc>
        <w:tc>
          <w:tcPr>
            <w:tcW w:w="3064" w:type="dxa"/>
            <w:vMerge w:val="restart"/>
          </w:tcPr>
          <w:p w14:paraId="5C5FF1B0" w14:textId="700C2BD5" w:rsidR="004222E5" w:rsidRPr="00D75A4A" w:rsidRDefault="004222E5" w:rsidP="004222E5">
            <w:pPr>
              <w:rPr>
                <w:rFonts w:ascii="Aptos" w:hAnsi="Aptos" w:cs="Times New Roman"/>
                <w:sz w:val="21"/>
                <w:szCs w:val="21"/>
              </w:rPr>
            </w:pPr>
            <w:r w:rsidRPr="00D75A4A">
              <w:rPr>
                <w:rFonts w:ascii="Aptos" w:hAnsi="Aptos" w:cs="Times New Roman"/>
                <w:sz w:val="21"/>
                <w:szCs w:val="21"/>
              </w:rPr>
              <w:t>Üniversitenin stratejik plan ve performans programında yer alan amaç ve hedefleri ile gerçekleşmelerinin periyodik olarak üst yönetime raporlanmasında bir yönetim bilgi sistemi kullanılmakta mıdır?</w:t>
            </w:r>
          </w:p>
        </w:tc>
        <w:tc>
          <w:tcPr>
            <w:tcW w:w="1161" w:type="dxa"/>
            <w:vMerge w:val="restart"/>
          </w:tcPr>
          <w:p w14:paraId="67C7D29D" w14:textId="7693E45E"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77E7BD87" w14:textId="137DEE64"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Bilgi İşlem Daire Başkanlığı</w:t>
            </w:r>
          </w:p>
        </w:tc>
        <w:tc>
          <w:tcPr>
            <w:tcW w:w="1922" w:type="dxa"/>
            <w:vMerge w:val="restart"/>
          </w:tcPr>
          <w:p w14:paraId="105EE4D9" w14:textId="77777777" w:rsidR="004222E5" w:rsidRPr="00D75A4A" w:rsidRDefault="004222E5" w:rsidP="004222E5">
            <w:pPr>
              <w:jc w:val="both"/>
              <w:rPr>
                <w:rFonts w:ascii="Aptos" w:hAnsi="Aptos" w:cs="Times New Roman"/>
                <w:sz w:val="21"/>
                <w:szCs w:val="21"/>
              </w:rPr>
            </w:pPr>
          </w:p>
        </w:tc>
        <w:tc>
          <w:tcPr>
            <w:tcW w:w="2053" w:type="dxa"/>
            <w:vMerge w:val="restart"/>
          </w:tcPr>
          <w:p w14:paraId="237E159A" w14:textId="77777777" w:rsidR="004222E5" w:rsidRPr="00D75A4A" w:rsidRDefault="004222E5" w:rsidP="004222E5">
            <w:pPr>
              <w:jc w:val="both"/>
              <w:rPr>
                <w:rFonts w:ascii="Aptos" w:hAnsi="Aptos" w:cs="Times New Roman"/>
                <w:sz w:val="21"/>
                <w:szCs w:val="21"/>
              </w:rPr>
            </w:pPr>
          </w:p>
        </w:tc>
      </w:tr>
      <w:tr w:rsidR="004222E5" w:rsidRPr="00D75A4A" w14:paraId="679F2FDB" w14:textId="77777777" w:rsidTr="00EB5F7F">
        <w:trPr>
          <w:trHeight w:val="20"/>
        </w:trPr>
        <w:tc>
          <w:tcPr>
            <w:tcW w:w="845" w:type="dxa"/>
            <w:vMerge/>
          </w:tcPr>
          <w:p w14:paraId="6AFB840C" w14:textId="77777777" w:rsidR="004222E5" w:rsidRPr="00D75A4A" w:rsidRDefault="004222E5" w:rsidP="004222E5">
            <w:pPr>
              <w:jc w:val="center"/>
              <w:rPr>
                <w:rFonts w:ascii="Aptos" w:hAnsi="Aptos" w:cs="Times New Roman"/>
                <w:sz w:val="21"/>
                <w:szCs w:val="21"/>
              </w:rPr>
            </w:pPr>
          </w:p>
        </w:tc>
        <w:tc>
          <w:tcPr>
            <w:tcW w:w="3064" w:type="dxa"/>
            <w:vMerge/>
          </w:tcPr>
          <w:p w14:paraId="4E05A1FE" w14:textId="77777777" w:rsidR="004222E5" w:rsidRPr="00D75A4A" w:rsidRDefault="004222E5" w:rsidP="004222E5">
            <w:pPr>
              <w:rPr>
                <w:rFonts w:ascii="Aptos" w:hAnsi="Aptos" w:cs="Times New Roman"/>
                <w:sz w:val="21"/>
                <w:szCs w:val="21"/>
              </w:rPr>
            </w:pPr>
          </w:p>
        </w:tc>
        <w:tc>
          <w:tcPr>
            <w:tcW w:w="1161" w:type="dxa"/>
            <w:vMerge/>
          </w:tcPr>
          <w:p w14:paraId="49245AD3" w14:textId="77777777" w:rsidR="004222E5" w:rsidRPr="00D75A4A" w:rsidRDefault="004222E5" w:rsidP="004222E5">
            <w:pPr>
              <w:jc w:val="both"/>
              <w:rPr>
                <w:rFonts w:ascii="Aptos" w:hAnsi="Aptos" w:cs="Times New Roman"/>
                <w:sz w:val="21"/>
                <w:szCs w:val="21"/>
              </w:rPr>
            </w:pPr>
          </w:p>
        </w:tc>
        <w:tc>
          <w:tcPr>
            <w:tcW w:w="1161" w:type="dxa"/>
          </w:tcPr>
          <w:p w14:paraId="12BD2A6B" w14:textId="6D61EC73" w:rsidR="004222E5" w:rsidRPr="00D75A4A" w:rsidRDefault="004222E5" w:rsidP="004222E5">
            <w:pPr>
              <w:jc w:val="both"/>
              <w:rPr>
                <w:rFonts w:ascii="Aptos" w:hAnsi="Aptos" w:cs="Times New Roman"/>
                <w:sz w:val="21"/>
                <w:szCs w:val="21"/>
              </w:rPr>
            </w:pPr>
            <w:r w:rsidRPr="00D75A4A">
              <w:rPr>
                <w:rFonts w:ascii="Aptos" w:hAnsi="Aptos" w:cs="Times New Roman"/>
                <w:sz w:val="21"/>
                <w:szCs w:val="21"/>
              </w:rPr>
              <w:t>Tüm Birimler</w:t>
            </w:r>
          </w:p>
        </w:tc>
        <w:tc>
          <w:tcPr>
            <w:tcW w:w="1922" w:type="dxa"/>
            <w:vMerge/>
          </w:tcPr>
          <w:p w14:paraId="7E111592" w14:textId="77777777" w:rsidR="004222E5" w:rsidRPr="00D75A4A" w:rsidRDefault="004222E5" w:rsidP="004222E5">
            <w:pPr>
              <w:jc w:val="both"/>
              <w:rPr>
                <w:rFonts w:ascii="Aptos" w:hAnsi="Aptos" w:cs="Times New Roman"/>
                <w:sz w:val="21"/>
                <w:szCs w:val="21"/>
              </w:rPr>
            </w:pPr>
          </w:p>
        </w:tc>
        <w:tc>
          <w:tcPr>
            <w:tcW w:w="2053" w:type="dxa"/>
            <w:vMerge/>
          </w:tcPr>
          <w:p w14:paraId="707585E9" w14:textId="77777777" w:rsidR="004222E5" w:rsidRPr="00D75A4A" w:rsidRDefault="004222E5" w:rsidP="004222E5">
            <w:pPr>
              <w:jc w:val="both"/>
              <w:rPr>
                <w:rFonts w:ascii="Aptos" w:hAnsi="Aptos" w:cs="Times New Roman"/>
                <w:sz w:val="21"/>
                <w:szCs w:val="21"/>
              </w:rPr>
            </w:pPr>
          </w:p>
        </w:tc>
      </w:tr>
    </w:tbl>
    <w:p w14:paraId="72468319" w14:textId="77777777" w:rsidR="00696BE9" w:rsidRPr="00D75A4A" w:rsidRDefault="00696BE9" w:rsidP="00696BE9">
      <w:pPr>
        <w:rPr>
          <w:rFonts w:ascii="Aptos" w:hAnsi="Aptos"/>
        </w:rPr>
      </w:pPr>
    </w:p>
    <w:p w14:paraId="3B2E639F" w14:textId="77777777" w:rsidR="00696BE9" w:rsidRPr="00D75A4A" w:rsidRDefault="00696BE9">
      <w:pPr>
        <w:pStyle w:val="Balk4"/>
        <w:numPr>
          <w:ilvl w:val="0"/>
          <w:numId w:val="7"/>
        </w:numPr>
        <w:rPr>
          <w:rFonts w:ascii="Aptos" w:hAnsi="Aptos"/>
        </w:rPr>
      </w:pPr>
      <w:r w:rsidRPr="00D75A4A">
        <w:rPr>
          <w:rFonts w:ascii="Aptos" w:hAnsi="Aptos"/>
        </w:rPr>
        <w:lastRenderedPageBreak/>
        <w:t>Bütçe Harcamalarının Analizi</w:t>
      </w:r>
    </w:p>
    <w:p w14:paraId="7DEC4B00" w14:textId="77777777" w:rsidR="00696BE9" w:rsidRPr="00D75A4A" w:rsidRDefault="00696BE9" w:rsidP="00696BE9">
      <w:pPr>
        <w:rPr>
          <w:rFonts w:ascii="Aptos" w:hAnsi="Aptos"/>
        </w:rPr>
      </w:pPr>
    </w:p>
    <w:p w14:paraId="4BD6B1F7" w14:textId="5A22CAA8" w:rsidR="00696BE9" w:rsidRPr="00D75A4A" w:rsidRDefault="00696BE9" w:rsidP="00B04256">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14</w:t>
      </w:r>
      <w:r w:rsidRPr="00D75A4A">
        <w:rPr>
          <w:rFonts w:ascii="Aptos" w:hAnsi="Aptos"/>
        </w:rPr>
        <w:fldChar w:fldCharType="end"/>
      </w:r>
      <w:r w:rsidRPr="00D75A4A">
        <w:rPr>
          <w:rFonts w:ascii="Aptos" w:hAnsi="Aptos"/>
        </w:rPr>
        <w:t xml:space="preserve"> Bütçe Harcamalarının Analizi Soruları</w:t>
      </w:r>
    </w:p>
    <w:tbl>
      <w:tblPr>
        <w:tblStyle w:val="TabloKlavuzu"/>
        <w:tblW w:w="10206" w:type="dxa"/>
        <w:tblInd w:w="-572" w:type="dxa"/>
        <w:tblLook w:val="04A0" w:firstRow="1" w:lastRow="0" w:firstColumn="1" w:lastColumn="0" w:noHBand="0" w:noVBand="1"/>
      </w:tblPr>
      <w:tblGrid>
        <w:gridCol w:w="845"/>
        <w:gridCol w:w="3054"/>
        <w:gridCol w:w="1161"/>
        <w:gridCol w:w="1161"/>
        <w:gridCol w:w="1930"/>
        <w:gridCol w:w="2055"/>
      </w:tblGrid>
      <w:tr w:rsidR="00686A6A" w:rsidRPr="00D75A4A" w14:paraId="11858AD6" w14:textId="77777777" w:rsidTr="00456DFB">
        <w:trPr>
          <w:trHeight w:val="20"/>
          <w:tblHeader/>
        </w:trPr>
        <w:tc>
          <w:tcPr>
            <w:tcW w:w="845" w:type="dxa"/>
          </w:tcPr>
          <w:p w14:paraId="1F6239F1"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3054" w:type="dxa"/>
          </w:tcPr>
          <w:p w14:paraId="16558402"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69B5EFB4" w14:textId="5340B97C"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61" w:type="dxa"/>
          </w:tcPr>
          <w:p w14:paraId="03B9C853" w14:textId="4E3FC288"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30" w:type="dxa"/>
          </w:tcPr>
          <w:p w14:paraId="7E7CD472" w14:textId="263C77AA"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55" w:type="dxa"/>
          </w:tcPr>
          <w:p w14:paraId="15EF1F04" w14:textId="6DB6FA20"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B04256" w:rsidRPr="00D75A4A" w14:paraId="146BE90D" w14:textId="77777777" w:rsidTr="00456DFB">
        <w:trPr>
          <w:trHeight w:val="20"/>
        </w:trPr>
        <w:tc>
          <w:tcPr>
            <w:tcW w:w="845" w:type="dxa"/>
          </w:tcPr>
          <w:p w14:paraId="4B2BF7ED" w14:textId="58157655" w:rsidR="00B04256" w:rsidRPr="00D75A4A" w:rsidRDefault="00B04256" w:rsidP="007D584F">
            <w:pPr>
              <w:jc w:val="center"/>
              <w:rPr>
                <w:rFonts w:ascii="Aptos" w:hAnsi="Aptos" w:cs="Times New Roman"/>
                <w:sz w:val="21"/>
                <w:szCs w:val="21"/>
              </w:rPr>
            </w:pPr>
            <w:r w:rsidRPr="00D75A4A">
              <w:rPr>
                <w:rFonts w:ascii="Aptos" w:hAnsi="Aptos" w:cs="Times New Roman"/>
                <w:sz w:val="21"/>
                <w:szCs w:val="21"/>
              </w:rPr>
              <w:t>2.1.40.</w:t>
            </w:r>
          </w:p>
        </w:tc>
        <w:tc>
          <w:tcPr>
            <w:tcW w:w="3054" w:type="dxa"/>
          </w:tcPr>
          <w:p w14:paraId="70D3242C" w14:textId="231F78F5" w:rsidR="00B04256" w:rsidRPr="00D75A4A" w:rsidRDefault="006A496C" w:rsidP="007D584F">
            <w:pPr>
              <w:rPr>
                <w:rFonts w:ascii="Aptos" w:hAnsi="Aptos" w:cs="Times New Roman"/>
                <w:sz w:val="21"/>
                <w:szCs w:val="21"/>
              </w:rPr>
            </w:pPr>
            <w:r w:rsidRPr="00D75A4A">
              <w:rPr>
                <w:rFonts w:ascii="Aptos" w:hAnsi="Aptos" w:cs="Times New Roman"/>
                <w:sz w:val="21"/>
                <w:szCs w:val="21"/>
              </w:rPr>
              <w:t>Biriminizde harcama süreçlerinde çalışan personeliniz, harcama sürecine ve sürece ilişkin mevzuata yeterince hâkim midir?</w:t>
            </w:r>
          </w:p>
        </w:tc>
        <w:tc>
          <w:tcPr>
            <w:tcW w:w="1161" w:type="dxa"/>
          </w:tcPr>
          <w:p w14:paraId="6F1FAD75" w14:textId="67F69988" w:rsidR="00B04256" w:rsidRPr="00D75A4A" w:rsidRDefault="00832ED1" w:rsidP="007D584F">
            <w:pPr>
              <w:jc w:val="both"/>
              <w:rPr>
                <w:rFonts w:ascii="Aptos" w:hAnsi="Aptos" w:cs="Times New Roman"/>
                <w:sz w:val="21"/>
                <w:szCs w:val="21"/>
              </w:rPr>
            </w:pPr>
            <w:r w:rsidRPr="00D75A4A">
              <w:rPr>
                <w:rFonts w:ascii="Aptos" w:hAnsi="Aptos" w:cs="Times New Roman"/>
                <w:sz w:val="21"/>
                <w:szCs w:val="21"/>
              </w:rPr>
              <w:t>Harcama Birimleri</w:t>
            </w:r>
          </w:p>
        </w:tc>
        <w:tc>
          <w:tcPr>
            <w:tcW w:w="1161" w:type="dxa"/>
          </w:tcPr>
          <w:p w14:paraId="2D4E5CEA" w14:textId="2E80A3C5" w:rsidR="00B04256" w:rsidRPr="00D75A4A" w:rsidRDefault="00832ED1" w:rsidP="007D584F">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930" w:type="dxa"/>
          </w:tcPr>
          <w:p w14:paraId="324F36C7" w14:textId="77777777" w:rsidR="00B04256" w:rsidRPr="00D75A4A" w:rsidRDefault="00B04256" w:rsidP="007D584F">
            <w:pPr>
              <w:jc w:val="both"/>
              <w:rPr>
                <w:rFonts w:ascii="Aptos" w:hAnsi="Aptos" w:cs="Times New Roman"/>
                <w:sz w:val="21"/>
                <w:szCs w:val="21"/>
              </w:rPr>
            </w:pPr>
          </w:p>
        </w:tc>
        <w:tc>
          <w:tcPr>
            <w:tcW w:w="2055" w:type="dxa"/>
          </w:tcPr>
          <w:p w14:paraId="23F54BDB" w14:textId="77777777" w:rsidR="00B04256" w:rsidRPr="00D75A4A" w:rsidRDefault="00B04256" w:rsidP="007D584F">
            <w:pPr>
              <w:jc w:val="both"/>
              <w:rPr>
                <w:rFonts w:ascii="Aptos" w:hAnsi="Aptos" w:cs="Times New Roman"/>
                <w:sz w:val="21"/>
                <w:szCs w:val="21"/>
              </w:rPr>
            </w:pPr>
          </w:p>
        </w:tc>
      </w:tr>
      <w:tr w:rsidR="00832ED1" w:rsidRPr="00D75A4A" w14:paraId="1605B929" w14:textId="77777777" w:rsidTr="00456DFB">
        <w:trPr>
          <w:trHeight w:val="20"/>
        </w:trPr>
        <w:tc>
          <w:tcPr>
            <w:tcW w:w="845" w:type="dxa"/>
          </w:tcPr>
          <w:p w14:paraId="0AD85F0F" w14:textId="121A7EE4" w:rsidR="00832ED1" w:rsidRPr="00D75A4A" w:rsidRDefault="00832ED1" w:rsidP="00832ED1">
            <w:pPr>
              <w:jc w:val="center"/>
              <w:rPr>
                <w:rFonts w:ascii="Aptos" w:hAnsi="Aptos" w:cs="Times New Roman"/>
                <w:sz w:val="21"/>
                <w:szCs w:val="21"/>
              </w:rPr>
            </w:pPr>
            <w:r w:rsidRPr="00D75A4A">
              <w:rPr>
                <w:rFonts w:ascii="Aptos" w:hAnsi="Aptos" w:cs="Times New Roman"/>
                <w:sz w:val="21"/>
                <w:szCs w:val="21"/>
              </w:rPr>
              <w:t>2.1.41.</w:t>
            </w:r>
          </w:p>
        </w:tc>
        <w:tc>
          <w:tcPr>
            <w:tcW w:w="3054" w:type="dxa"/>
          </w:tcPr>
          <w:p w14:paraId="29C372EE" w14:textId="42B778CE" w:rsidR="00832ED1" w:rsidRPr="00D75A4A" w:rsidRDefault="00832ED1" w:rsidP="00832ED1">
            <w:pPr>
              <w:rPr>
                <w:rFonts w:ascii="Aptos" w:hAnsi="Aptos" w:cs="Times New Roman"/>
                <w:sz w:val="21"/>
                <w:szCs w:val="21"/>
              </w:rPr>
            </w:pPr>
            <w:r w:rsidRPr="00D75A4A">
              <w:rPr>
                <w:rFonts w:ascii="Aptos" w:hAnsi="Aptos" w:cs="Times New Roman"/>
                <w:sz w:val="21"/>
                <w:szCs w:val="21"/>
              </w:rPr>
              <w:t>Personelin, harcama sürecine ilişkin genel sorumluluklarının bilincinde olmasını ve yetkilerinin kapsamının farkında olmasını sağlayacak önlemler alınmakta mıdır?</w:t>
            </w:r>
          </w:p>
        </w:tc>
        <w:tc>
          <w:tcPr>
            <w:tcW w:w="1161" w:type="dxa"/>
          </w:tcPr>
          <w:p w14:paraId="4A1CDBF1" w14:textId="28BD3EA9" w:rsidR="00832ED1" w:rsidRPr="00D75A4A" w:rsidRDefault="00832ED1" w:rsidP="00832ED1">
            <w:pPr>
              <w:jc w:val="both"/>
              <w:rPr>
                <w:rFonts w:ascii="Aptos" w:hAnsi="Aptos" w:cs="Times New Roman"/>
                <w:sz w:val="21"/>
                <w:szCs w:val="21"/>
              </w:rPr>
            </w:pPr>
            <w:r w:rsidRPr="00D75A4A">
              <w:rPr>
                <w:rFonts w:ascii="Aptos" w:hAnsi="Aptos" w:cs="Times New Roman"/>
                <w:sz w:val="21"/>
                <w:szCs w:val="21"/>
              </w:rPr>
              <w:t>Harcama Birimleri</w:t>
            </w:r>
          </w:p>
        </w:tc>
        <w:tc>
          <w:tcPr>
            <w:tcW w:w="1161" w:type="dxa"/>
          </w:tcPr>
          <w:p w14:paraId="502E9154" w14:textId="7F19B45B" w:rsidR="00832ED1" w:rsidRPr="00D75A4A" w:rsidRDefault="00832ED1" w:rsidP="00832ED1">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930" w:type="dxa"/>
          </w:tcPr>
          <w:p w14:paraId="258A291F" w14:textId="77777777" w:rsidR="00832ED1" w:rsidRPr="00D75A4A" w:rsidRDefault="00832ED1" w:rsidP="00832ED1">
            <w:pPr>
              <w:jc w:val="both"/>
              <w:rPr>
                <w:rFonts w:ascii="Aptos" w:hAnsi="Aptos" w:cs="Times New Roman"/>
                <w:sz w:val="21"/>
                <w:szCs w:val="21"/>
              </w:rPr>
            </w:pPr>
          </w:p>
        </w:tc>
        <w:tc>
          <w:tcPr>
            <w:tcW w:w="2055" w:type="dxa"/>
          </w:tcPr>
          <w:p w14:paraId="4058496D" w14:textId="77777777" w:rsidR="00832ED1" w:rsidRPr="00D75A4A" w:rsidRDefault="00832ED1" w:rsidP="00832ED1">
            <w:pPr>
              <w:jc w:val="both"/>
              <w:rPr>
                <w:rFonts w:ascii="Aptos" w:hAnsi="Aptos" w:cs="Times New Roman"/>
                <w:sz w:val="21"/>
                <w:szCs w:val="21"/>
              </w:rPr>
            </w:pPr>
          </w:p>
        </w:tc>
      </w:tr>
      <w:tr w:rsidR="00456DFB" w:rsidRPr="00D75A4A" w14:paraId="0DA9E4F7" w14:textId="77777777" w:rsidTr="00456DFB">
        <w:trPr>
          <w:trHeight w:val="20"/>
        </w:trPr>
        <w:tc>
          <w:tcPr>
            <w:tcW w:w="845" w:type="dxa"/>
          </w:tcPr>
          <w:p w14:paraId="749D1635" w14:textId="6CE7BE3A"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2.1.42.</w:t>
            </w:r>
          </w:p>
        </w:tc>
        <w:tc>
          <w:tcPr>
            <w:tcW w:w="3054" w:type="dxa"/>
          </w:tcPr>
          <w:p w14:paraId="4969F7EC" w14:textId="4D7E5662" w:rsidR="00456DFB" w:rsidRPr="00D75A4A" w:rsidRDefault="00456DFB" w:rsidP="00456DFB">
            <w:pPr>
              <w:rPr>
                <w:rFonts w:ascii="Aptos" w:hAnsi="Aptos" w:cs="Times New Roman"/>
                <w:sz w:val="21"/>
                <w:szCs w:val="21"/>
              </w:rPr>
            </w:pPr>
            <w:r w:rsidRPr="00D75A4A">
              <w:rPr>
                <w:rFonts w:ascii="Aptos" w:hAnsi="Aptos" w:cs="Times New Roman"/>
                <w:sz w:val="21"/>
                <w:szCs w:val="21"/>
              </w:rPr>
              <w:t>Biriminizde hata, eksiklik, yanlışlık vb. riskler ile karşılaşmamak için mali karar ve işlemlerin gerçekleştirilmesi sürecinde görevler ayrılığı ilkesi uygulanmakta mıdır?</w:t>
            </w:r>
          </w:p>
        </w:tc>
        <w:tc>
          <w:tcPr>
            <w:tcW w:w="1161" w:type="dxa"/>
          </w:tcPr>
          <w:p w14:paraId="0158FE91" w14:textId="7505FBD4"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161" w:type="dxa"/>
          </w:tcPr>
          <w:p w14:paraId="4E2AAE62" w14:textId="019ADB1F"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930" w:type="dxa"/>
          </w:tcPr>
          <w:p w14:paraId="5670B7CC" w14:textId="77777777" w:rsidR="00456DFB" w:rsidRPr="00D75A4A" w:rsidRDefault="00456DFB" w:rsidP="00456DFB">
            <w:pPr>
              <w:jc w:val="both"/>
              <w:rPr>
                <w:rFonts w:ascii="Aptos" w:hAnsi="Aptos" w:cs="Times New Roman"/>
                <w:sz w:val="21"/>
                <w:szCs w:val="21"/>
              </w:rPr>
            </w:pPr>
          </w:p>
        </w:tc>
        <w:tc>
          <w:tcPr>
            <w:tcW w:w="2055" w:type="dxa"/>
          </w:tcPr>
          <w:p w14:paraId="3D47FC61" w14:textId="77777777" w:rsidR="00456DFB" w:rsidRPr="00D75A4A" w:rsidRDefault="00456DFB" w:rsidP="00456DFB">
            <w:pPr>
              <w:jc w:val="both"/>
              <w:rPr>
                <w:rFonts w:ascii="Aptos" w:hAnsi="Aptos" w:cs="Times New Roman"/>
                <w:sz w:val="21"/>
                <w:szCs w:val="21"/>
              </w:rPr>
            </w:pPr>
          </w:p>
        </w:tc>
      </w:tr>
      <w:tr w:rsidR="00456DFB" w:rsidRPr="00D75A4A" w14:paraId="1266A54D" w14:textId="77777777" w:rsidTr="00456DFB">
        <w:trPr>
          <w:trHeight w:val="20"/>
        </w:trPr>
        <w:tc>
          <w:tcPr>
            <w:tcW w:w="845" w:type="dxa"/>
          </w:tcPr>
          <w:p w14:paraId="49C19565" w14:textId="74D2FC21"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2.1.43.</w:t>
            </w:r>
          </w:p>
        </w:tc>
        <w:tc>
          <w:tcPr>
            <w:tcW w:w="3054" w:type="dxa"/>
          </w:tcPr>
          <w:p w14:paraId="228D3057" w14:textId="041EF810" w:rsidR="00456DFB" w:rsidRPr="00D75A4A" w:rsidRDefault="00456DFB" w:rsidP="00456DFB">
            <w:pPr>
              <w:rPr>
                <w:rFonts w:ascii="Aptos" w:hAnsi="Aptos" w:cs="Times New Roman"/>
                <w:sz w:val="21"/>
                <w:szCs w:val="21"/>
              </w:rPr>
            </w:pPr>
            <w:r w:rsidRPr="00D75A4A">
              <w:rPr>
                <w:rFonts w:ascii="Aptos" w:hAnsi="Aptos" w:cs="Times New Roman"/>
                <w:sz w:val="21"/>
                <w:szCs w:val="21"/>
              </w:rPr>
              <w:t>Biriminizde mali karar ve işlemlere ilişkin yazılı prosedürler (iş akış süreçleri ve ön mali kontrol listeleri vb.) mevcut mudur? Söz konusu prosedürler birim yöneticileri tarafından kontrol edilmekte midir?</w:t>
            </w:r>
          </w:p>
        </w:tc>
        <w:tc>
          <w:tcPr>
            <w:tcW w:w="1161" w:type="dxa"/>
          </w:tcPr>
          <w:p w14:paraId="1D843B9F" w14:textId="3205F663"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161" w:type="dxa"/>
          </w:tcPr>
          <w:p w14:paraId="74EFF735" w14:textId="17C122C3"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930" w:type="dxa"/>
          </w:tcPr>
          <w:p w14:paraId="34EBB227" w14:textId="77777777" w:rsidR="00456DFB" w:rsidRPr="00D75A4A" w:rsidRDefault="00456DFB" w:rsidP="00456DFB">
            <w:pPr>
              <w:jc w:val="both"/>
              <w:rPr>
                <w:rFonts w:ascii="Aptos" w:hAnsi="Aptos" w:cs="Times New Roman"/>
                <w:sz w:val="21"/>
                <w:szCs w:val="21"/>
              </w:rPr>
            </w:pPr>
          </w:p>
        </w:tc>
        <w:tc>
          <w:tcPr>
            <w:tcW w:w="2055" w:type="dxa"/>
          </w:tcPr>
          <w:p w14:paraId="511E4C6C" w14:textId="77777777" w:rsidR="00456DFB" w:rsidRPr="00D75A4A" w:rsidRDefault="00456DFB" w:rsidP="00456DFB">
            <w:pPr>
              <w:jc w:val="both"/>
              <w:rPr>
                <w:rFonts w:ascii="Aptos" w:hAnsi="Aptos" w:cs="Times New Roman"/>
                <w:sz w:val="21"/>
                <w:szCs w:val="21"/>
              </w:rPr>
            </w:pPr>
          </w:p>
        </w:tc>
      </w:tr>
      <w:tr w:rsidR="00456DFB" w:rsidRPr="00D75A4A" w14:paraId="7EFE7B9A" w14:textId="77777777" w:rsidTr="00456DFB">
        <w:trPr>
          <w:trHeight w:val="20"/>
        </w:trPr>
        <w:tc>
          <w:tcPr>
            <w:tcW w:w="845" w:type="dxa"/>
          </w:tcPr>
          <w:p w14:paraId="06E03B31" w14:textId="2DDCAACA"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2.1.44.</w:t>
            </w:r>
          </w:p>
        </w:tc>
        <w:tc>
          <w:tcPr>
            <w:tcW w:w="3054" w:type="dxa"/>
          </w:tcPr>
          <w:p w14:paraId="634B6D76" w14:textId="0F0E5AA1" w:rsidR="00456DFB" w:rsidRPr="00D75A4A" w:rsidRDefault="00456DFB" w:rsidP="00456DFB">
            <w:pPr>
              <w:rPr>
                <w:rFonts w:ascii="Aptos" w:hAnsi="Aptos" w:cs="Times New Roman"/>
                <w:sz w:val="21"/>
                <w:szCs w:val="21"/>
              </w:rPr>
            </w:pPr>
            <w:r w:rsidRPr="00D75A4A">
              <w:rPr>
                <w:rFonts w:ascii="Aptos" w:hAnsi="Aptos" w:cs="Times New Roman"/>
                <w:sz w:val="21"/>
                <w:szCs w:val="21"/>
              </w:rPr>
              <w:t>Biriminizde mali karar ve işlemler kaynakların etkili, ekonomik ve verimli bir şekilde kullanılması açısından kontrol edilmekte midir?</w:t>
            </w:r>
          </w:p>
        </w:tc>
        <w:tc>
          <w:tcPr>
            <w:tcW w:w="1161" w:type="dxa"/>
          </w:tcPr>
          <w:p w14:paraId="5FB33D94" w14:textId="69F5BEAE"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161" w:type="dxa"/>
          </w:tcPr>
          <w:p w14:paraId="7A4E3E50" w14:textId="13A0FE84"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930" w:type="dxa"/>
          </w:tcPr>
          <w:p w14:paraId="26B98451" w14:textId="77777777" w:rsidR="00456DFB" w:rsidRPr="00D75A4A" w:rsidRDefault="00456DFB" w:rsidP="00456DFB">
            <w:pPr>
              <w:jc w:val="both"/>
              <w:rPr>
                <w:rFonts w:ascii="Aptos" w:hAnsi="Aptos" w:cs="Times New Roman"/>
                <w:sz w:val="21"/>
                <w:szCs w:val="21"/>
              </w:rPr>
            </w:pPr>
          </w:p>
        </w:tc>
        <w:tc>
          <w:tcPr>
            <w:tcW w:w="2055" w:type="dxa"/>
          </w:tcPr>
          <w:p w14:paraId="3615D7A4" w14:textId="77777777" w:rsidR="00456DFB" w:rsidRPr="00D75A4A" w:rsidRDefault="00456DFB" w:rsidP="00456DFB">
            <w:pPr>
              <w:jc w:val="both"/>
              <w:rPr>
                <w:rFonts w:ascii="Aptos" w:hAnsi="Aptos" w:cs="Times New Roman"/>
                <w:sz w:val="21"/>
                <w:szCs w:val="21"/>
              </w:rPr>
            </w:pPr>
          </w:p>
        </w:tc>
      </w:tr>
      <w:tr w:rsidR="00456DFB" w:rsidRPr="00D75A4A" w14:paraId="3C9EA522" w14:textId="77777777" w:rsidTr="00456DFB">
        <w:trPr>
          <w:trHeight w:val="20"/>
        </w:trPr>
        <w:tc>
          <w:tcPr>
            <w:tcW w:w="845" w:type="dxa"/>
            <w:vMerge w:val="restart"/>
          </w:tcPr>
          <w:p w14:paraId="03D8B8A9" w14:textId="37EF3428"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2.1.45.</w:t>
            </w:r>
          </w:p>
        </w:tc>
        <w:tc>
          <w:tcPr>
            <w:tcW w:w="3054" w:type="dxa"/>
            <w:vMerge w:val="restart"/>
          </w:tcPr>
          <w:p w14:paraId="2C30ECA9" w14:textId="5C4920C7" w:rsidR="00456DFB" w:rsidRPr="00D75A4A" w:rsidRDefault="00456DFB" w:rsidP="00456DFB">
            <w:pPr>
              <w:rPr>
                <w:rFonts w:ascii="Aptos" w:hAnsi="Aptos" w:cs="Times New Roman"/>
                <w:sz w:val="21"/>
                <w:szCs w:val="21"/>
              </w:rPr>
            </w:pPr>
            <w:r w:rsidRPr="00D75A4A">
              <w:rPr>
                <w:rFonts w:ascii="Aptos" w:hAnsi="Aptos" w:cs="Times New Roman"/>
                <w:sz w:val="21"/>
                <w:szCs w:val="21"/>
              </w:rPr>
              <w:t>Harcama yetkisi devredilirken yazılı olarak belirlenmiş yetki devri şartlarına uyulmakta mıdır?</w:t>
            </w:r>
          </w:p>
        </w:tc>
        <w:tc>
          <w:tcPr>
            <w:tcW w:w="1161" w:type="dxa"/>
          </w:tcPr>
          <w:p w14:paraId="6BF3CAE3" w14:textId="0E6DF018"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161" w:type="dxa"/>
            <w:vMerge w:val="restart"/>
          </w:tcPr>
          <w:p w14:paraId="02BB48DA" w14:textId="77777777" w:rsidR="00456DFB" w:rsidRPr="00D75A4A" w:rsidRDefault="00456DFB" w:rsidP="00456DFB">
            <w:pPr>
              <w:jc w:val="both"/>
              <w:rPr>
                <w:rFonts w:ascii="Aptos" w:hAnsi="Aptos" w:cs="Times New Roman"/>
                <w:sz w:val="21"/>
                <w:szCs w:val="21"/>
              </w:rPr>
            </w:pPr>
          </w:p>
        </w:tc>
        <w:tc>
          <w:tcPr>
            <w:tcW w:w="1930" w:type="dxa"/>
            <w:vMerge w:val="restart"/>
          </w:tcPr>
          <w:p w14:paraId="65E67356" w14:textId="77777777" w:rsidR="00456DFB" w:rsidRPr="00D75A4A" w:rsidRDefault="00456DFB" w:rsidP="00456DFB">
            <w:pPr>
              <w:jc w:val="both"/>
              <w:rPr>
                <w:rFonts w:ascii="Aptos" w:hAnsi="Aptos" w:cs="Times New Roman"/>
                <w:sz w:val="21"/>
                <w:szCs w:val="21"/>
              </w:rPr>
            </w:pPr>
          </w:p>
        </w:tc>
        <w:tc>
          <w:tcPr>
            <w:tcW w:w="2055" w:type="dxa"/>
            <w:vMerge w:val="restart"/>
          </w:tcPr>
          <w:p w14:paraId="54E3A786" w14:textId="77777777" w:rsidR="00456DFB" w:rsidRPr="00D75A4A" w:rsidRDefault="00456DFB" w:rsidP="00456DFB">
            <w:pPr>
              <w:jc w:val="both"/>
              <w:rPr>
                <w:rFonts w:ascii="Aptos" w:hAnsi="Aptos" w:cs="Times New Roman"/>
                <w:sz w:val="21"/>
                <w:szCs w:val="21"/>
              </w:rPr>
            </w:pPr>
          </w:p>
        </w:tc>
      </w:tr>
      <w:tr w:rsidR="00456DFB" w:rsidRPr="00D75A4A" w14:paraId="6E8ABAA2" w14:textId="77777777" w:rsidTr="00456DFB">
        <w:trPr>
          <w:trHeight w:val="20"/>
        </w:trPr>
        <w:tc>
          <w:tcPr>
            <w:tcW w:w="845" w:type="dxa"/>
            <w:vMerge/>
          </w:tcPr>
          <w:p w14:paraId="19065995" w14:textId="77777777" w:rsidR="00456DFB" w:rsidRPr="00D75A4A" w:rsidRDefault="00456DFB" w:rsidP="00456DFB">
            <w:pPr>
              <w:jc w:val="center"/>
              <w:rPr>
                <w:rFonts w:ascii="Aptos" w:hAnsi="Aptos" w:cs="Times New Roman"/>
                <w:sz w:val="21"/>
                <w:szCs w:val="21"/>
              </w:rPr>
            </w:pPr>
          </w:p>
        </w:tc>
        <w:tc>
          <w:tcPr>
            <w:tcW w:w="3054" w:type="dxa"/>
            <w:vMerge/>
          </w:tcPr>
          <w:p w14:paraId="23A76410" w14:textId="77777777" w:rsidR="00456DFB" w:rsidRPr="00D75A4A" w:rsidRDefault="00456DFB" w:rsidP="00456DFB">
            <w:pPr>
              <w:rPr>
                <w:rFonts w:ascii="Aptos" w:hAnsi="Aptos" w:cs="Times New Roman"/>
                <w:sz w:val="21"/>
                <w:szCs w:val="21"/>
              </w:rPr>
            </w:pPr>
          </w:p>
        </w:tc>
        <w:tc>
          <w:tcPr>
            <w:tcW w:w="1161" w:type="dxa"/>
          </w:tcPr>
          <w:p w14:paraId="67B67B1C" w14:textId="2D39EFEA"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vMerge/>
          </w:tcPr>
          <w:p w14:paraId="5E9DD9B1" w14:textId="77777777" w:rsidR="00456DFB" w:rsidRPr="00D75A4A" w:rsidRDefault="00456DFB" w:rsidP="00456DFB">
            <w:pPr>
              <w:jc w:val="both"/>
              <w:rPr>
                <w:rFonts w:ascii="Aptos" w:hAnsi="Aptos" w:cs="Times New Roman"/>
                <w:sz w:val="21"/>
                <w:szCs w:val="21"/>
              </w:rPr>
            </w:pPr>
          </w:p>
        </w:tc>
        <w:tc>
          <w:tcPr>
            <w:tcW w:w="1930" w:type="dxa"/>
            <w:vMerge/>
          </w:tcPr>
          <w:p w14:paraId="68B54ED7" w14:textId="77777777" w:rsidR="00456DFB" w:rsidRPr="00D75A4A" w:rsidRDefault="00456DFB" w:rsidP="00456DFB">
            <w:pPr>
              <w:jc w:val="both"/>
              <w:rPr>
                <w:rFonts w:ascii="Aptos" w:hAnsi="Aptos" w:cs="Times New Roman"/>
                <w:sz w:val="21"/>
                <w:szCs w:val="21"/>
              </w:rPr>
            </w:pPr>
          </w:p>
        </w:tc>
        <w:tc>
          <w:tcPr>
            <w:tcW w:w="2055" w:type="dxa"/>
            <w:vMerge/>
          </w:tcPr>
          <w:p w14:paraId="0E9E6B65" w14:textId="77777777" w:rsidR="00456DFB" w:rsidRPr="00D75A4A" w:rsidRDefault="00456DFB" w:rsidP="00456DFB">
            <w:pPr>
              <w:jc w:val="both"/>
              <w:rPr>
                <w:rFonts w:ascii="Aptos" w:hAnsi="Aptos" w:cs="Times New Roman"/>
                <w:sz w:val="21"/>
                <w:szCs w:val="21"/>
              </w:rPr>
            </w:pPr>
          </w:p>
        </w:tc>
      </w:tr>
      <w:tr w:rsidR="00456DFB" w:rsidRPr="00D75A4A" w14:paraId="499CD399" w14:textId="77777777" w:rsidTr="00456DFB">
        <w:trPr>
          <w:trHeight w:val="20"/>
        </w:trPr>
        <w:tc>
          <w:tcPr>
            <w:tcW w:w="845" w:type="dxa"/>
          </w:tcPr>
          <w:p w14:paraId="2D31E0F2" w14:textId="6877F025"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2.1.46.</w:t>
            </w:r>
          </w:p>
        </w:tc>
        <w:tc>
          <w:tcPr>
            <w:tcW w:w="3054" w:type="dxa"/>
          </w:tcPr>
          <w:p w14:paraId="6D8F645A" w14:textId="35156FA3" w:rsidR="00456DFB" w:rsidRPr="00D75A4A" w:rsidRDefault="00456DFB" w:rsidP="00456DFB">
            <w:pPr>
              <w:rPr>
                <w:rFonts w:ascii="Aptos" w:hAnsi="Aptos" w:cs="Times New Roman"/>
                <w:sz w:val="21"/>
                <w:szCs w:val="21"/>
              </w:rPr>
            </w:pPr>
            <w:r w:rsidRPr="00D75A4A">
              <w:rPr>
                <w:rFonts w:ascii="Aptos" w:hAnsi="Aptos" w:cs="Times New Roman"/>
                <w:sz w:val="21"/>
                <w:szCs w:val="21"/>
              </w:rPr>
              <w:t>Kamu Ön Malî Kontrol Yönetmeliğinde belirlenen mali karar ve işlemler Strateji Geliştirme Daire Başkanlığı tarafından ön mali kontrole tabi tutulmakta mıdır? </w:t>
            </w:r>
          </w:p>
        </w:tc>
        <w:tc>
          <w:tcPr>
            <w:tcW w:w="1161" w:type="dxa"/>
          </w:tcPr>
          <w:p w14:paraId="3109B2A1" w14:textId="75259491"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5C168D8C" w14:textId="7D6EFDE0"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930" w:type="dxa"/>
          </w:tcPr>
          <w:p w14:paraId="68412380" w14:textId="77777777" w:rsidR="00456DFB" w:rsidRPr="00D75A4A" w:rsidRDefault="00456DFB" w:rsidP="00456DFB">
            <w:pPr>
              <w:jc w:val="both"/>
              <w:rPr>
                <w:rFonts w:ascii="Aptos" w:hAnsi="Aptos" w:cs="Times New Roman"/>
                <w:sz w:val="21"/>
                <w:szCs w:val="21"/>
              </w:rPr>
            </w:pPr>
          </w:p>
        </w:tc>
        <w:tc>
          <w:tcPr>
            <w:tcW w:w="2055" w:type="dxa"/>
          </w:tcPr>
          <w:p w14:paraId="25FBD811" w14:textId="77777777" w:rsidR="00456DFB" w:rsidRPr="00D75A4A" w:rsidRDefault="00456DFB" w:rsidP="00456DFB">
            <w:pPr>
              <w:jc w:val="both"/>
              <w:rPr>
                <w:rFonts w:ascii="Aptos" w:hAnsi="Aptos" w:cs="Times New Roman"/>
                <w:sz w:val="21"/>
                <w:szCs w:val="21"/>
              </w:rPr>
            </w:pPr>
          </w:p>
        </w:tc>
      </w:tr>
      <w:tr w:rsidR="00456DFB" w:rsidRPr="00D75A4A" w14:paraId="30CEBB6D" w14:textId="77777777" w:rsidTr="00456DFB">
        <w:trPr>
          <w:trHeight w:val="20"/>
        </w:trPr>
        <w:tc>
          <w:tcPr>
            <w:tcW w:w="845" w:type="dxa"/>
          </w:tcPr>
          <w:p w14:paraId="206E831A" w14:textId="76FFCD3E"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2.1.47.</w:t>
            </w:r>
          </w:p>
        </w:tc>
        <w:tc>
          <w:tcPr>
            <w:tcW w:w="3054" w:type="dxa"/>
          </w:tcPr>
          <w:p w14:paraId="4AA85336" w14:textId="0FC4EBDF" w:rsidR="00456DFB" w:rsidRPr="00D75A4A" w:rsidRDefault="00456DFB" w:rsidP="00456DFB">
            <w:pPr>
              <w:rPr>
                <w:rFonts w:ascii="Aptos" w:hAnsi="Aptos" w:cs="Times New Roman"/>
                <w:sz w:val="21"/>
                <w:szCs w:val="21"/>
              </w:rPr>
            </w:pPr>
            <w:r w:rsidRPr="00D75A4A">
              <w:rPr>
                <w:rFonts w:ascii="Aptos" w:hAnsi="Aptos" w:cs="Times New Roman"/>
                <w:sz w:val="21"/>
                <w:szCs w:val="21"/>
                <w:u w:val="single"/>
              </w:rPr>
              <w:t>Kamu Ön Malî Kontrol Yönetmeliğinde belirlenen mali karar ve işlemlerin dışında kalan</w:t>
            </w:r>
            <w:r w:rsidRPr="00D75A4A">
              <w:rPr>
                <w:rFonts w:ascii="Aptos" w:hAnsi="Aptos" w:cs="Times New Roman"/>
                <w:sz w:val="21"/>
                <w:szCs w:val="21"/>
              </w:rPr>
              <w:t xml:space="preserve"> mali karar ve işlemler </w:t>
            </w:r>
            <w:r w:rsidRPr="00D75A4A">
              <w:rPr>
                <w:rFonts w:ascii="Aptos" w:hAnsi="Aptos" w:cs="Times New Roman"/>
                <w:sz w:val="21"/>
                <w:szCs w:val="21"/>
              </w:rPr>
              <w:lastRenderedPageBreak/>
              <w:t>Strateji Geliştirme Daire Başkanlığı tarafından ön mali kontrole tabi tutulmakta mıdır?</w:t>
            </w:r>
          </w:p>
        </w:tc>
        <w:tc>
          <w:tcPr>
            <w:tcW w:w="1161" w:type="dxa"/>
          </w:tcPr>
          <w:p w14:paraId="368D257F" w14:textId="6AD19E22"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lastRenderedPageBreak/>
              <w:t>Strateji Geliştirme Daire Başkanlığı</w:t>
            </w:r>
          </w:p>
        </w:tc>
        <w:tc>
          <w:tcPr>
            <w:tcW w:w="1161" w:type="dxa"/>
          </w:tcPr>
          <w:p w14:paraId="5FE43BAC" w14:textId="06AC73C5"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930" w:type="dxa"/>
          </w:tcPr>
          <w:p w14:paraId="51D21AB6" w14:textId="77777777" w:rsidR="00456DFB" w:rsidRPr="00D75A4A" w:rsidRDefault="00456DFB" w:rsidP="00456DFB">
            <w:pPr>
              <w:jc w:val="both"/>
              <w:rPr>
                <w:rFonts w:ascii="Aptos" w:hAnsi="Aptos" w:cs="Times New Roman"/>
                <w:sz w:val="21"/>
                <w:szCs w:val="21"/>
              </w:rPr>
            </w:pPr>
          </w:p>
        </w:tc>
        <w:tc>
          <w:tcPr>
            <w:tcW w:w="2055" w:type="dxa"/>
          </w:tcPr>
          <w:p w14:paraId="0457A12C" w14:textId="77777777" w:rsidR="00456DFB" w:rsidRPr="00D75A4A" w:rsidRDefault="00456DFB" w:rsidP="00456DFB">
            <w:pPr>
              <w:jc w:val="both"/>
              <w:rPr>
                <w:rFonts w:ascii="Aptos" w:hAnsi="Aptos" w:cs="Times New Roman"/>
                <w:sz w:val="21"/>
                <w:szCs w:val="21"/>
              </w:rPr>
            </w:pPr>
          </w:p>
        </w:tc>
      </w:tr>
      <w:tr w:rsidR="00456DFB" w:rsidRPr="00D75A4A" w14:paraId="471B8077" w14:textId="77777777" w:rsidTr="00456DFB">
        <w:trPr>
          <w:trHeight w:val="20"/>
        </w:trPr>
        <w:tc>
          <w:tcPr>
            <w:tcW w:w="845" w:type="dxa"/>
          </w:tcPr>
          <w:p w14:paraId="05F8FF0C" w14:textId="7F4664DD"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2.1.48.</w:t>
            </w:r>
          </w:p>
        </w:tc>
        <w:tc>
          <w:tcPr>
            <w:tcW w:w="3054" w:type="dxa"/>
          </w:tcPr>
          <w:p w14:paraId="3C5D168C" w14:textId="36DBF0AA" w:rsidR="00456DFB" w:rsidRPr="00D75A4A" w:rsidRDefault="00456DFB" w:rsidP="00456DFB">
            <w:pPr>
              <w:rPr>
                <w:rFonts w:ascii="Aptos" w:hAnsi="Aptos" w:cs="Times New Roman"/>
                <w:sz w:val="21"/>
                <w:szCs w:val="21"/>
              </w:rPr>
            </w:pPr>
            <w:r w:rsidRPr="00D75A4A">
              <w:rPr>
                <w:rFonts w:ascii="Aptos" w:hAnsi="Aptos" w:cs="Times New Roman"/>
                <w:sz w:val="21"/>
                <w:szCs w:val="21"/>
              </w:rPr>
              <w:t>Ön mali kontrol işlemlerinde Kamu Ön Mali Kontrol Yönetmeliğinde belirtilen kontrol süreç, usul ve sürelerine uyulmakta mıdır?</w:t>
            </w:r>
          </w:p>
        </w:tc>
        <w:tc>
          <w:tcPr>
            <w:tcW w:w="1161" w:type="dxa"/>
          </w:tcPr>
          <w:p w14:paraId="5A36D29F" w14:textId="750CF664"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043B0ED5" w14:textId="0D556027"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930" w:type="dxa"/>
          </w:tcPr>
          <w:p w14:paraId="68B4B886" w14:textId="77777777" w:rsidR="00456DFB" w:rsidRPr="00D75A4A" w:rsidRDefault="00456DFB" w:rsidP="00456DFB">
            <w:pPr>
              <w:jc w:val="both"/>
              <w:rPr>
                <w:rFonts w:ascii="Aptos" w:hAnsi="Aptos" w:cs="Times New Roman"/>
                <w:sz w:val="21"/>
                <w:szCs w:val="21"/>
              </w:rPr>
            </w:pPr>
          </w:p>
        </w:tc>
        <w:tc>
          <w:tcPr>
            <w:tcW w:w="2055" w:type="dxa"/>
          </w:tcPr>
          <w:p w14:paraId="7817E0E4" w14:textId="77777777" w:rsidR="00456DFB" w:rsidRPr="00D75A4A" w:rsidRDefault="00456DFB" w:rsidP="00456DFB">
            <w:pPr>
              <w:jc w:val="both"/>
              <w:rPr>
                <w:rFonts w:ascii="Aptos" w:hAnsi="Aptos" w:cs="Times New Roman"/>
                <w:sz w:val="21"/>
                <w:szCs w:val="21"/>
              </w:rPr>
            </w:pPr>
          </w:p>
        </w:tc>
      </w:tr>
      <w:tr w:rsidR="00456DFB" w:rsidRPr="00D75A4A" w14:paraId="19A14F37" w14:textId="77777777" w:rsidTr="00456DFB">
        <w:trPr>
          <w:trHeight w:val="20"/>
        </w:trPr>
        <w:tc>
          <w:tcPr>
            <w:tcW w:w="845" w:type="dxa"/>
          </w:tcPr>
          <w:p w14:paraId="051C35F8" w14:textId="7EB5491E"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2.1.49.</w:t>
            </w:r>
          </w:p>
        </w:tc>
        <w:tc>
          <w:tcPr>
            <w:tcW w:w="3054" w:type="dxa"/>
          </w:tcPr>
          <w:p w14:paraId="264F0B51" w14:textId="38FF9445" w:rsidR="00456DFB" w:rsidRPr="00D75A4A" w:rsidRDefault="00456DFB" w:rsidP="00456DFB">
            <w:pPr>
              <w:rPr>
                <w:rFonts w:ascii="Aptos" w:hAnsi="Aptos" w:cs="Times New Roman"/>
                <w:sz w:val="21"/>
                <w:szCs w:val="21"/>
              </w:rPr>
            </w:pPr>
            <w:r w:rsidRPr="00D75A4A">
              <w:rPr>
                <w:rFonts w:ascii="Aptos" w:hAnsi="Aptos" w:cs="Times New Roman"/>
                <w:sz w:val="21"/>
                <w:szCs w:val="21"/>
              </w:rPr>
              <w:t>Biriminizde Gerçekleştirme Görevlisi tarafından Kamu Ön Mali Kontrol Yönetmeliğinde belirtilen ön mali kontrol işlemleri uygulanarak ve ödeme emri belgesi ve ekleri ilgili mevzuat, yazılı prosedürler ve ön mali kontrol listeleri dikkate alınarak kontrol edilmekte midir?</w:t>
            </w:r>
          </w:p>
        </w:tc>
        <w:tc>
          <w:tcPr>
            <w:tcW w:w="1161" w:type="dxa"/>
          </w:tcPr>
          <w:p w14:paraId="4171D9F3" w14:textId="53CDCF32"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161" w:type="dxa"/>
          </w:tcPr>
          <w:p w14:paraId="47C3099B" w14:textId="6C086762"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930" w:type="dxa"/>
          </w:tcPr>
          <w:p w14:paraId="20546058" w14:textId="77777777" w:rsidR="00456DFB" w:rsidRPr="00D75A4A" w:rsidRDefault="00456DFB" w:rsidP="00456DFB">
            <w:pPr>
              <w:jc w:val="both"/>
              <w:rPr>
                <w:rFonts w:ascii="Aptos" w:hAnsi="Aptos" w:cs="Times New Roman"/>
                <w:sz w:val="21"/>
                <w:szCs w:val="21"/>
              </w:rPr>
            </w:pPr>
          </w:p>
        </w:tc>
        <w:tc>
          <w:tcPr>
            <w:tcW w:w="2055" w:type="dxa"/>
          </w:tcPr>
          <w:p w14:paraId="6000CC0F" w14:textId="77777777" w:rsidR="00456DFB" w:rsidRPr="00D75A4A" w:rsidRDefault="00456DFB" w:rsidP="00456DFB">
            <w:pPr>
              <w:jc w:val="both"/>
              <w:rPr>
                <w:rFonts w:ascii="Aptos" w:hAnsi="Aptos" w:cs="Times New Roman"/>
                <w:sz w:val="21"/>
                <w:szCs w:val="21"/>
              </w:rPr>
            </w:pPr>
          </w:p>
        </w:tc>
      </w:tr>
      <w:tr w:rsidR="00456DFB" w:rsidRPr="00D75A4A" w14:paraId="25CB19DF" w14:textId="77777777" w:rsidTr="00456DFB">
        <w:trPr>
          <w:trHeight w:val="20"/>
        </w:trPr>
        <w:tc>
          <w:tcPr>
            <w:tcW w:w="845" w:type="dxa"/>
          </w:tcPr>
          <w:p w14:paraId="5C68BCCE" w14:textId="161C3120"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2.1.50.</w:t>
            </w:r>
          </w:p>
        </w:tc>
        <w:tc>
          <w:tcPr>
            <w:tcW w:w="3054" w:type="dxa"/>
          </w:tcPr>
          <w:p w14:paraId="39202425" w14:textId="2178CCA9" w:rsidR="00456DFB" w:rsidRPr="00D75A4A" w:rsidRDefault="00456DFB" w:rsidP="00456DFB">
            <w:pPr>
              <w:rPr>
                <w:rFonts w:ascii="Aptos" w:hAnsi="Aptos" w:cs="Times New Roman"/>
                <w:sz w:val="21"/>
                <w:szCs w:val="21"/>
              </w:rPr>
            </w:pPr>
            <w:r w:rsidRPr="00D75A4A">
              <w:rPr>
                <w:rFonts w:ascii="Aptos" w:hAnsi="Aptos" w:cs="Times New Roman"/>
                <w:sz w:val="21"/>
                <w:szCs w:val="21"/>
              </w:rPr>
              <w:t>Strateji Geliştirme Daire Başkanlığının ön mali kontrolüne tabi tutulacak mali karar ve işlemler belirlenirken Kamu İç Kontrol Standartları ve ilgili genel şartları dikkate alınmakta mıdır?</w:t>
            </w:r>
          </w:p>
        </w:tc>
        <w:tc>
          <w:tcPr>
            <w:tcW w:w="1161" w:type="dxa"/>
          </w:tcPr>
          <w:p w14:paraId="21177C34" w14:textId="7DE4E9BD"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tcPr>
          <w:p w14:paraId="1D04ABC9" w14:textId="1CCDBBF4"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Rektörlük</w:t>
            </w:r>
          </w:p>
        </w:tc>
        <w:tc>
          <w:tcPr>
            <w:tcW w:w="1930" w:type="dxa"/>
          </w:tcPr>
          <w:p w14:paraId="573F1024" w14:textId="77777777" w:rsidR="00456DFB" w:rsidRPr="00D75A4A" w:rsidRDefault="00456DFB" w:rsidP="00456DFB">
            <w:pPr>
              <w:jc w:val="both"/>
              <w:rPr>
                <w:rFonts w:ascii="Aptos" w:hAnsi="Aptos" w:cs="Times New Roman"/>
                <w:sz w:val="21"/>
                <w:szCs w:val="21"/>
              </w:rPr>
            </w:pPr>
          </w:p>
        </w:tc>
        <w:tc>
          <w:tcPr>
            <w:tcW w:w="2055" w:type="dxa"/>
          </w:tcPr>
          <w:p w14:paraId="295B11EA" w14:textId="77777777" w:rsidR="00456DFB" w:rsidRPr="00D75A4A" w:rsidRDefault="00456DFB" w:rsidP="00456DFB">
            <w:pPr>
              <w:jc w:val="both"/>
              <w:rPr>
                <w:rFonts w:ascii="Aptos" w:hAnsi="Aptos" w:cs="Times New Roman"/>
                <w:sz w:val="21"/>
                <w:szCs w:val="21"/>
              </w:rPr>
            </w:pPr>
          </w:p>
        </w:tc>
      </w:tr>
      <w:tr w:rsidR="00456DFB" w:rsidRPr="00D75A4A" w14:paraId="381C5622" w14:textId="77777777" w:rsidTr="00456DFB">
        <w:trPr>
          <w:trHeight w:val="20"/>
        </w:trPr>
        <w:tc>
          <w:tcPr>
            <w:tcW w:w="845" w:type="dxa"/>
            <w:vMerge w:val="restart"/>
          </w:tcPr>
          <w:p w14:paraId="7BAC4E02" w14:textId="2D81EA28"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2.1.51.</w:t>
            </w:r>
          </w:p>
        </w:tc>
        <w:tc>
          <w:tcPr>
            <w:tcW w:w="3054" w:type="dxa"/>
            <w:vMerge w:val="restart"/>
          </w:tcPr>
          <w:p w14:paraId="1C39A64E" w14:textId="16FF12C3" w:rsidR="00456DFB" w:rsidRPr="00D75A4A" w:rsidRDefault="00456DFB" w:rsidP="00456DFB">
            <w:pPr>
              <w:rPr>
                <w:rFonts w:ascii="Aptos" w:hAnsi="Aptos" w:cs="Times New Roman"/>
                <w:sz w:val="21"/>
                <w:szCs w:val="21"/>
              </w:rPr>
            </w:pPr>
            <w:r w:rsidRPr="00D75A4A">
              <w:rPr>
                <w:rFonts w:ascii="Aptos" w:hAnsi="Aptos" w:cs="Times New Roman"/>
                <w:sz w:val="21"/>
                <w:szCs w:val="21"/>
              </w:rPr>
              <w:t>Üniversitenizin harcama gerçekleşmeleri stratejik plan ve performans programıyla belirlenen amaç ve hedeflere uygunluğu açısından düzenli olarak değerlendirilmekte midir?</w:t>
            </w:r>
          </w:p>
        </w:tc>
        <w:tc>
          <w:tcPr>
            <w:tcW w:w="1161" w:type="dxa"/>
          </w:tcPr>
          <w:p w14:paraId="6AADB050" w14:textId="528BCD39"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61" w:type="dxa"/>
            <w:vMerge w:val="restart"/>
          </w:tcPr>
          <w:p w14:paraId="2451CCD3" w14:textId="2E3A5A68"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Rektörlük</w:t>
            </w:r>
          </w:p>
        </w:tc>
        <w:tc>
          <w:tcPr>
            <w:tcW w:w="1930" w:type="dxa"/>
            <w:vMerge w:val="restart"/>
          </w:tcPr>
          <w:p w14:paraId="712B735F" w14:textId="77777777" w:rsidR="00456DFB" w:rsidRPr="00D75A4A" w:rsidRDefault="00456DFB" w:rsidP="00456DFB">
            <w:pPr>
              <w:jc w:val="both"/>
              <w:rPr>
                <w:rFonts w:ascii="Aptos" w:hAnsi="Aptos" w:cs="Times New Roman"/>
                <w:sz w:val="21"/>
                <w:szCs w:val="21"/>
              </w:rPr>
            </w:pPr>
          </w:p>
        </w:tc>
        <w:tc>
          <w:tcPr>
            <w:tcW w:w="2055" w:type="dxa"/>
            <w:vMerge w:val="restart"/>
          </w:tcPr>
          <w:p w14:paraId="2AF5F09C" w14:textId="77777777" w:rsidR="00456DFB" w:rsidRPr="00D75A4A" w:rsidRDefault="00456DFB" w:rsidP="00456DFB">
            <w:pPr>
              <w:jc w:val="both"/>
              <w:rPr>
                <w:rFonts w:ascii="Aptos" w:hAnsi="Aptos" w:cs="Times New Roman"/>
                <w:sz w:val="21"/>
                <w:szCs w:val="21"/>
              </w:rPr>
            </w:pPr>
          </w:p>
        </w:tc>
      </w:tr>
      <w:tr w:rsidR="00456DFB" w:rsidRPr="00D75A4A" w14:paraId="6827C7DD" w14:textId="77777777" w:rsidTr="00456DFB">
        <w:trPr>
          <w:trHeight w:val="20"/>
        </w:trPr>
        <w:tc>
          <w:tcPr>
            <w:tcW w:w="845" w:type="dxa"/>
            <w:vMerge/>
          </w:tcPr>
          <w:p w14:paraId="63FEDE0C" w14:textId="77777777" w:rsidR="00456DFB" w:rsidRPr="00D75A4A" w:rsidRDefault="00456DFB" w:rsidP="00456DFB">
            <w:pPr>
              <w:jc w:val="center"/>
              <w:rPr>
                <w:rFonts w:ascii="Aptos" w:hAnsi="Aptos" w:cs="Times New Roman"/>
                <w:sz w:val="21"/>
                <w:szCs w:val="21"/>
              </w:rPr>
            </w:pPr>
          </w:p>
        </w:tc>
        <w:tc>
          <w:tcPr>
            <w:tcW w:w="3054" w:type="dxa"/>
            <w:vMerge/>
          </w:tcPr>
          <w:p w14:paraId="43996081" w14:textId="77777777" w:rsidR="00456DFB" w:rsidRPr="00D75A4A" w:rsidRDefault="00456DFB" w:rsidP="00456DFB">
            <w:pPr>
              <w:rPr>
                <w:rFonts w:ascii="Aptos" w:hAnsi="Aptos" w:cs="Times New Roman"/>
                <w:sz w:val="21"/>
                <w:szCs w:val="21"/>
              </w:rPr>
            </w:pPr>
          </w:p>
        </w:tc>
        <w:tc>
          <w:tcPr>
            <w:tcW w:w="1161" w:type="dxa"/>
          </w:tcPr>
          <w:p w14:paraId="6E180F26" w14:textId="785F41D7"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Kurulu</w:t>
            </w:r>
          </w:p>
        </w:tc>
        <w:tc>
          <w:tcPr>
            <w:tcW w:w="1161" w:type="dxa"/>
            <w:vMerge/>
          </w:tcPr>
          <w:p w14:paraId="2C0A204A" w14:textId="77777777" w:rsidR="00456DFB" w:rsidRPr="00D75A4A" w:rsidRDefault="00456DFB" w:rsidP="00456DFB">
            <w:pPr>
              <w:jc w:val="both"/>
              <w:rPr>
                <w:rFonts w:ascii="Aptos" w:hAnsi="Aptos" w:cs="Times New Roman"/>
                <w:sz w:val="21"/>
                <w:szCs w:val="21"/>
              </w:rPr>
            </w:pPr>
          </w:p>
        </w:tc>
        <w:tc>
          <w:tcPr>
            <w:tcW w:w="1930" w:type="dxa"/>
            <w:vMerge/>
          </w:tcPr>
          <w:p w14:paraId="1B85778C" w14:textId="77777777" w:rsidR="00456DFB" w:rsidRPr="00D75A4A" w:rsidRDefault="00456DFB" w:rsidP="00456DFB">
            <w:pPr>
              <w:jc w:val="both"/>
              <w:rPr>
                <w:rFonts w:ascii="Aptos" w:hAnsi="Aptos" w:cs="Times New Roman"/>
                <w:sz w:val="21"/>
                <w:szCs w:val="21"/>
              </w:rPr>
            </w:pPr>
          </w:p>
        </w:tc>
        <w:tc>
          <w:tcPr>
            <w:tcW w:w="2055" w:type="dxa"/>
            <w:vMerge/>
          </w:tcPr>
          <w:p w14:paraId="6A480655" w14:textId="77777777" w:rsidR="00456DFB" w:rsidRPr="00D75A4A" w:rsidRDefault="00456DFB" w:rsidP="00456DFB">
            <w:pPr>
              <w:jc w:val="both"/>
              <w:rPr>
                <w:rFonts w:ascii="Aptos" w:hAnsi="Aptos" w:cs="Times New Roman"/>
                <w:sz w:val="21"/>
                <w:szCs w:val="21"/>
              </w:rPr>
            </w:pPr>
          </w:p>
        </w:tc>
      </w:tr>
      <w:tr w:rsidR="00456DFB" w:rsidRPr="00D75A4A" w14:paraId="34FB9C12" w14:textId="77777777" w:rsidTr="00456DFB">
        <w:trPr>
          <w:trHeight w:val="20"/>
        </w:trPr>
        <w:tc>
          <w:tcPr>
            <w:tcW w:w="845" w:type="dxa"/>
          </w:tcPr>
          <w:p w14:paraId="32211871" w14:textId="02216FA5" w:rsidR="00456DFB" w:rsidRPr="00D75A4A" w:rsidRDefault="00456DFB" w:rsidP="00456DFB">
            <w:pPr>
              <w:jc w:val="center"/>
              <w:rPr>
                <w:rFonts w:ascii="Aptos" w:hAnsi="Aptos" w:cs="Times New Roman"/>
                <w:sz w:val="21"/>
                <w:szCs w:val="21"/>
              </w:rPr>
            </w:pPr>
            <w:r w:rsidRPr="00D75A4A">
              <w:rPr>
                <w:rFonts w:ascii="Aptos" w:hAnsi="Aptos" w:cs="Times New Roman"/>
                <w:sz w:val="21"/>
                <w:szCs w:val="21"/>
              </w:rPr>
              <w:t>2.1.52.</w:t>
            </w:r>
          </w:p>
        </w:tc>
        <w:tc>
          <w:tcPr>
            <w:tcW w:w="3054" w:type="dxa"/>
          </w:tcPr>
          <w:p w14:paraId="3AB36278" w14:textId="066C4C53" w:rsidR="00456DFB" w:rsidRPr="00D75A4A" w:rsidRDefault="00456DFB" w:rsidP="00456DFB">
            <w:pPr>
              <w:rPr>
                <w:rFonts w:ascii="Aptos" w:hAnsi="Aptos" w:cs="Times New Roman"/>
                <w:sz w:val="21"/>
                <w:szCs w:val="21"/>
              </w:rPr>
            </w:pPr>
            <w:r w:rsidRPr="00D75A4A">
              <w:rPr>
                <w:rFonts w:ascii="Aptos" w:hAnsi="Aptos" w:cs="Times New Roman"/>
                <w:sz w:val="21"/>
                <w:szCs w:val="21"/>
              </w:rPr>
              <w:t>Biriminizin varlıkları ve muhasebe kayıtları düzenli olarak karşılaştırılarak tutarsızlıklar tespit edilmekte midir?</w:t>
            </w:r>
          </w:p>
        </w:tc>
        <w:tc>
          <w:tcPr>
            <w:tcW w:w="1161" w:type="dxa"/>
          </w:tcPr>
          <w:p w14:paraId="0ED57102" w14:textId="64D900A5"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Harcama Birimleri</w:t>
            </w:r>
          </w:p>
        </w:tc>
        <w:tc>
          <w:tcPr>
            <w:tcW w:w="1161" w:type="dxa"/>
          </w:tcPr>
          <w:p w14:paraId="2D5D2448" w14:textId="73FA992C" w:rsidR="00456DFB" w:rsidRPr="00D75A4A" w:rsidRDefault="00456DFB" w:rsidP="00456DF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930" w:type="dxa"/>
          </w:tcPr>
          <w:p w14:paraId="6945ADBA" w14:textId="77777777" w:rsidR="00456DFB" w:rsidRPr="00D75A4A" w:rsidRDefault="00456DFB" w:rsidP="00456DFB">
            <w:pPr>
              <w:jc w:val="both"/>
              <w:rPr>
                <w:rFonts w:ascii="Aptos" w:hAnsi="Aptos" w:cs="Times New Roman"/>
                <w:sz w:val="21"/>
                <w:szCs w:val="21"/>
              </w:rPr>
            </w:pPr>
          </w:p>
        </w:tc>
        <w:tc>
          <w:tcPr>
            <w:tcW w:w="2055" w:type="dxa"/>
          </w:tcPr>
          <w:p w14:paraId="3126B507" w14:textId="77777777" w:rsidR="00456DFB" w:rsidRPr="00D75A4A" w:rsidRDefault="00456DFB" w:rsidP="00456DFB">
            <w:pPr>
              <w:jc w:val="both"/>
              <w:rPr>
                <w:rFonts w:ascii="Aptos" w:hAnsi="Aptos" w:cs="Times New Roman"/>
                <w:sz w:val="21"/>
                <w:szCs w:val="21"/>
              </w:rPr>
            </w:pPr>
          </w:p>
        </w:tc>
      </w:tr>
    </w:tbl>
    <w:p w14:paraId="2E12B97A" w14:textId="77777777" w:rsidR="00B04256" w:rsidRPr="00D75A4A" w:rsidRDefault="00B04256" w:rsidP="00B04256">
      <w:pPr>
        <w:rPr>
          <w:rFonts w:ascii="Aptos" w:hAnsi="Aptos"/>
        </w:rPr>
      </w:pPr>
    </w:p>
    <w:p w14:paraId="0076BBC1" w14:textId="77777777" w:rsidR="00696BE9" w:rsidRPr="00D75A4A" w:rsidRDefault="00696BE9" w:rsidP="00696BE9">
      <w:pPr>
        <w:rPr>
          <w:rFonts w:ascii="Aptos" w:hAnsi="Aptos"/>
        </w:rPr>
      </w:pPr>
    </w:p>
    <w:p w14:paraId="6DAC6FDE" w14:textId="77777777" w:rsidR="00686A6A" w:rsidRPr="00D75A4A" w:rsidRDefault="00686A6A" w:rsidP="00696BE9">
      <w:pPr>
        <w:rPr>
          <w:rFonts w:ascii="Aptos" w:hAnsi="Aptos"/>
        </w:rPr>
      </w:pPr>
    </w:p>
    <w:p w14:paraId="1048878A" w14:textId="77777777" w:rsidR="00686A6A" w:rsidRPr="00D75A4A" w:rsidRDefault="00686A6A" w:rsidP="00696BE9">
      <w:pPr>
        <w:rPr>
          <w:rFonts w:ascii="Aptos" w:hAnsi="Aptos"/>
        </w:rPr>
      </w:pPr>
    </w:p>
    <w:p w14:paraId="768FA221" w14:textId="77777777" w:rsidR="00686A6A" w:rsidRPr="00D75A4A" w:rsidRDefault="00686A6A" w:rsidP="00696BE9">
      <w:pPr>
        <w:rPr>
          <w:rFonts w:ascii="Aptos" w:hAnsi="Aptos"/>
        </w:rPr>
      </w:pPr>
    </w:p>
    <w:p w14:paraId="16954BA0" w14:textId="77777777" w:rsidR="00686A6A" w:rsidRPr="00D75A4A" w:rsidRDefault="00686A6A" w:rsidP="00696BE9">
      <w:pPr>
        <w:rPr>
          <w:rFonts w:ascii="Aptos" w:hAnsi="Aptos"/>
        </w:rPr>
      </w:pPr>
    </w:p>
    <w:p w14:paraId="55A3F49C" w14:textId="77777777" w:rsidR="00686A6A" w:rsidRPr="00D75A4A" w:rsidRDefault="00686A6A" w:rsidP="00696BE9">
      <w:pPr>
        <w:rPr>
          <w:rFonts w:ascii="Aptos" w:hAnsi="Aptos"/>
        </w:rPr>
      </w:pPr>
    </w:p>
    <w:p w14:paraId="3044F0EA" w14:textId="77777777" w:rsidR="00686A6A" w:rsidRPr="00D75A4A" w:rsidRDefault="00686A6A" w:rsidP="00696BE9">
      <w:pPr>
        <w:rPr>
          <w:rFonts w:ascii="Aptos" w:hAnsi="Aptos"/>
        </w:rPr>
      </w:pPr>
    </w:p>
    <w:p w14:paraId="2F6C4882" w14:textId="77777777" w:rsidR="00696BE9" w:rsidRPr="00D75A4A" w:rsidRDefault="00696BE9">
      <w:pPr>
        <w:pStyle w:val="Balk3"/>
        <w:numPr>
          <w:ilvl w:val="1"/>
          <w:numId w:val="2"/>
        </w:numPr>
        <w:rPr>
          <w:rFonts w:ascii="Aptos" w:hAnsi="Aptos"/>
        </w:rPr>
      </w:pPr>
      <w:bookmarkStart w:id="30" w:name="_Toc210046463"/>
      <w:bookmarkStart w:id="31" w:name="_Toc210138392"/>
      <w:r w:rsidRPr="00D75A4A">
        <w:rPr>
          <w:rFonts w:ascii="Aptos" w:hAnsi="Aptos"/>
        </w:rPr>
        <w:lastRenderedPageBreak/>
        <w:t>Risklerin Belirlenmesi ve Yönetilmesi</w:t>
      </w:r>
      <w:bookmarkEnd w:id="30"/>
      <w:bookmarkEnd w:id="31"/>
    </w:p>
    <w:p w14:paraId="25B01CD6" w14:textId="77777777" w:rsidR="00696BE9" w:rsidRPr="00D75A4A" w:rsidRDefault="00696BE9" w:rsidP="00696BE9">
      <w:pPr>
        <w:rPr>
          <w:rFonts w:ascii="Aptos" w:hAnsi="Aptos"/>
        </w:rPr>
      </w:pPr>
    </w:p>
    <w:p w14:paraId="0A2AABDA" w14:textId="77777777" w:rsidR="00696BE9" w:rsidRPr="00D75A4A" w:rsidRDefault="00696BE9" w:rsidP="00696BE9">
      <w:pPr>
        <w:jc w:val="both"/>
        <w:rPr>
          <w:rFonts w:ascii="Aptos" w:hAnsi="Aptos"/>
          <w:sz w:val="21"/>
          <w:szCs w:val="21"/>
        </w:rPr>
      </w:pPr>
      <w:r w:rsidRPr="00D75A4A">
        <w:rPr>
          <w:rFonts w:ascii="Aptos" w:hAnsi="Aptos"/>
          <w:sz w:val="21"/>
          <w:szCs w:val="21"/>
        </w:rPr>
        <w:t>Kurumsal risklerin belirlenmesi iç ve dış risklerin kurumsal amaç ve hedefler üzerindeki olası etkilerini değerlendiren kapsamlı bir süreçtir. Risk değerlendirmesi hem tüm idareyi kapsayacak şekilde stratejik düzeyde hem de alt birimlerin faaliyetlerini kapsayacak şekilde yapılır. Risk analizi ile kurumsal risklerin olasılık ve etkileri hesaplanarak risk puanı hesaplanır ve böylece riskler önem derecelerine göre sınıflandırılır. Risklerin kurumsal amaç ve hedeflerin gerçekleştirilmesinde meydana getirebileceği olumsuz etkiler analiz edilerek risklere karşı kabul etmek, kontrol etmek, devretmek ve kaçınmak yöntemlerinden biri kullanılarak cevap verilir.</w:t>
      </w:r>
    </w:p>
    <w:p w14:paraId="71D7FFC6" w14:textId="77777777" w:rsidR="00790081" w:rsidRPr="00D75A4A" w:rsidRDefault="00790081" w:rsidP="00696BE9">
      <w:pPr>
        <w:pStyle w:val="ResimYazs"/>
        <w:rPr>
          <w:rFonts w:ascii="Aptos" w:hAnsi="Aptos"/>
        </w:rPr>
      </w:pPr>
    </w:p>
    <w:p w14:paraId="2D3B8C50" w14:textId="5C83A53A" w:rsidR="00696BE9" w:rsidRPr="00D75A4A" w:rsidRDefault="00696BE9" w:rsidP="00AD73AC">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15</w:t>
      </w:r>
      <w:r w:rsidRPr="00D75A4A">
        <w:rPr>
          <w:rFonts w:ascii="Aptos" w:hAnsi="Aptos"/>
        </w:rPr>
        <w:fldChar w:fldCharType="end"/>
      </w:r>
      <w:r w:rsidRPr="00D75A4A">
        <w:rPr>
          <w:rFonts w:ascii="Aptos" w:hAnsi="Aptos"/>
        </w:rPr>
        <w:t xml:space="preserve"> Risklerin Belirlenmesi ve Yönetilmesi Soruları</w:t>
      </w:r>
    </w:p>
    <w:tbl>
      <w:tblPr>
        <w:tblStyle w:val="TabloKlavuzu"/>
        <w:tblW w:w="10206" w:type="dxa"/>
        <w:tblInd w:w="-572" w:type="dxa"/>
        <w:tblLook w:val="04A0" w:firstRow="1" w:lastRow="0" w:firstColumn="1" w:lastColumn="0" w:noHBand="0" w:noVBand="1"/>
      </w:tblPr>
      <w:tblGrid>
        <w:gridCol w:w="845"/>
        <w:gridCol w:w="2836"/>
        <w:gridCol w:w="1404"/>
        <w:gridCol w:w="1404"/>
        <w:gridCol w:w="1727"/>
        <w:gridCol w:w="1990"/>
      </w:tblGrid>
      <w:tr w:rsidR="00686A6A" w:rsidRPr="00D75A4A" w14:paraId="1BCE4F67" w14:textId="77777777" w:rsidTr="00924A27">
        <w:trPr>
          <w:trHeight w:val="20"/>
          <w:tblHeader/>
        </w:trPr>
        <w:tc>
          <w:tcPr>
            <w:tcW w:w="845" w:type="dxa"/>
          </w:tcPr>
          <w:p w14:paraId="7EABF961"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836" w:type="dxa"/>
          </w:tcPr>
          <w:p w14:paraId="268AEB30"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404" w:type="dxa"/>
          </w:tcPr>
          <w:p w14:paraId="3A6D481C" w14:textId="5861606D"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0D743271" w14:textId="3305E1DA"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727" w:type="dxa"/>
          </w:tcPr>
          <w:p w14:paraId="01EDEA88" w14:textId="7EC5EAD5"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1990" w:type="dxa"/>
          </w:tcPr>
          <w:p w14:paraId="1F4B0367" w14:textId="51169868"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F02EF8" w:rsidRPr="00D75A4A" w14:paraId="25ADE48B" w14:textId="77777777" w:rsidTr="00924A27">
        <w:trPr>
          <w:trHeight w:val="20"/>
        </w:trPr>
        <w:tc>
          <w:tcPr>
            <w:tcW w:w="845" w:type="dxa"/>
            <w:vMerge w:val="restart"/>
          </w:tcPr>
          <w:p w14:paraId="54C8E9C0" w14:textId="0741D547" w:rsidR="00F02EF8" w:rsidRPr="00D75A4A" w:rsidRDefault="00F02EF8" w:rsidP="007D584F">
            <w:pPr>
              <w:jc w:val="center"/>
              <w:rPr>
                <w:rFonts w:ascii="Aptos" w:hAnsi="Aptos" w:cs="Times New Roman"/>
                <w:sz w:val="21"/>
                <w:szCs w:val="21"/>
              </w:rPr>
            </w:pPr>
            <w:r w:rsidRPr="00D75A4A">
              <w:rPr>
                <w:rFonts w:ascii="Aptos" w:hAnsi="Aptos" w:cs="Times New Roman"/>
                <w:sz w:val="21"/>
                <w:szCs w:val="21"/>
              </w:rPr>
              <w:t>2.2.1.</w:t>
            </w:r>
          </w:p>
        </w:tc>
        <w:tc>
          <w:tcPr>
            <w:tcW w:w="2836" w:type="dxa"/>
            <w:vMerge w:val="restart"/>
          </w:tcPr>
          <w:p w14:paraId="3ABC4198" w14:textId="660F2F29" w:rsidR="00F02EF8" w:rsidRPr="00D75A4A" w:rsidRDefault="00F02EF8" w:rsidP="007D584F">
            <w:pPr>
              <w:rPr>
                <w:rFonts w:ascii="Aptos" w:hAnsi="Aptos" w:cs="Times New Roman"/>
                <w:sz w:val="21"/>
                <w:szCs w:val="21"/>
              </w:rPr>
            </w:pPr>
            <w:r w:rsidRPr="00D75A4A">
              <w:rPr>
                <w:rFonts w:ascii="Aptos" w:hAnsi="Aptos" w:cs="Times New Roman"/>
                <w:sz w:val="21"/>
                <w:szCs w:val="21"/>
              </w:rPr>
              <w:t>Üniversitenizde risk analizi ve yönetimi metodolojisi oluşturulmuş mudur?</w:t>
            </w:r>
          </w:p>
        </w:tc>
        <w:tc>
          <w:tcPr>
            <w:tcW w:w="1404" w:type="dxa"/>
          </w:tcPr>
          <w:p w14:paraId="632D2BB3" w14:textId="2F7BEA9A" w:rsidR="00F02EF8" w:rsidRPr="00D75A4A" w:rsidRDefault="00F02EF8" w:rsidP="00F02EF8">
            <w:pPr>
              <w:rPr>
                <w:rFonts w:ascii="Aptos" w:hAnsi="Aptos" w:cs="Times New Roman"/>
                <w:sz w:val="21"/>
                <w:szCs w:val="21"/>
              </w:rPr>
            </w:pPr>
            <w:r w:rsidRPr="00D75A4A">
              <w:rPr>
                <w:rFonts w:ascii="Aptos" w:hAnsi="Aptos" w:cs="Times New Roman"/>
                <w:sz w:val="21"/>
                <w:szCs w:val="21"/>
              </w:rPr>
              <w:t>Rektörlük</w:t>
            </w:r>
          </w:p>
        </w:tc>
        <w:tc>
          <w:tcPr>
            <w:tcW w:w="1404" w:type="dxa"/>
            <w:vMerge w:val="restart"/>
          </w:tcPr>
          <w:p w14:paraId="56F256CE" w14:textId="46B22CCF" w:rsidR="00F02EF8" w:rsidRPr="00D75A4A" w:rsidRDefault="00F02EF8" w:rsidP="00F02EF8">
            <w:pPr>
              <w:rPr>
                <w:rFonts w:ascii="Aptos" w:hAnsi="Aptos" w:cs="Times New Roman"/>
                <w:sz w:val="21"/>
                <w:szCs w:val="21"/>
              </w:rPr>
            </w:pPr>
            <w:r w:rsidRPr="00D75A4A">
              <w:rPr>
                <w:rFonts w:ascii="Aptos" w:hAnsi="Aptos" w:cs="Times New Roman"/>
                <w:sz w:val="21"/>
                <w:szCs w:val="21"/>
              </w:rPr>
              <w:t>Tüm Birimler</w:t>
            </w:r>
          </w:p>
        </w:tc>
        <w:tc>
          <w:tcPr>
            <w:tcW w:w="1727" w:type="dxa"/>
            <w:vMerge w:val="restart"/>
          </w:tcPr>
          <w:p w14:paraId="29F90271" w14:textId="77777777" w:rsidR="00F02EF8" w:rsidRPr="00D75A4A" w:rsidRDefault="00F02EF8" w:rsidP="007D584F">
            <w:pPr>
              <w:jc w:val="both"/>
              <w:rPr>
                <w:rFonts w:ascii="Aptos" w:hAnsi="Aptos" w:cs="Times New Roman"/>
                <w:sz w:val="21"/>
                <w:szCs w:val="21"/>
              </w:rPr>
            </w:pPr>
          </w:p>
        </w:tc>
        <w:tc>
          <w:tcPr>
            <w:tcW w:w="1990" w:type="dxa"/>
            <w:vMerge w:val="restart"/>
          </w:tcPr>
          <w:p w14:paraId="50DF6837" w14:textId="77777777" w:rsidR="00F02EF8" w:rsidRPr="00D75A4A" w:rsidRDefault="00F02EF8" w:rsidP="007D584F">
            <w:pPr>
              <w:jc w:val="both"/>
              <w:rPr>
                <w:rFonts w:ascii="Aptos" w:hAnsi="Aptos" w:cs="Times New Roman"/>
                <w:sz w:val="21"/>
                <w:szCs w:val="21"/>
              </w:rPr>
            </w:pPr>
          </w:p>
        </w:tc>
      </w:tr>
      <w:tr w:rsidR="00F02EF8" w:rsidRPr="00D75A4A" w14:paraId="5AA4298F" w14:textId="77777777" w:rsidTr="00924A27">
        <w:trPr>
          <w:trHeight w:val="20"/>
        </w:trPr>
        <w:tc>
          <w:tcPr>
            <w:tcW w:w="845" w:type="dxa"/>
            <w:vMerge/>
          </w:tcPr>
          <w:p w14:paraId="1E122CA7" w14:textId="77777777" w:rsidR="00F02EF8" w:rsidRPr="00D75A4A" w:rsidRDefault="00F02EF8" w:rsidP="007D584F">
            <w:pPr>
              <w:jc w:val="center"/>
              <w:rPr>
                <w:rFonts w:ascii="Aptos" w:hAnsi="Aptos" w:cs="Times New Roman"/>
                <w:sz w:val="21"/>
                <w:szCs w:val="21"/>
              </w:rPr>
            </w:pPr>
          </w:p>
        </w:tc>
        <w:tc>
          <w:tcPr>
            <w:tcW w:w="2836" w:type="dxa"/>
            <w:vMerge/>
          </w:tcPr>
          <w:p w14:paraId="3A47B1B9" w14:textId="77777777" w:rsidR="00F02EF8" w:rsidRPr="00D75A4A" w:rsidRDefault="00F02EF8" w:rsidP="007D584F">
            <w:pPr>
              <w:rPr>
                <w:rFonts w:ascii="Aptos" w:hAnsi="Aptos" w:cs="Times New Roman"/>
                <w:sz w:val="21"/>
                <w:szCs w:val="21"/>
              </w:rPr>
            </w:pPr>
          </w:p>
        </w:tc>
        <w:tc>
          <w:tcPr>
            <w:tcW w:w="1404" w:type="dxa"/>
          </w:tcPr>
          <w:p w14:paraId="6B79E2BE" w14:textId="06214B54" w:rsidR="00F02EF8" w:rsidRPr="00D75A4A" w:rsidRDefault="00F02EF8" w:rsidP="00F02EF8">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3DFC7960" w14:textId="77777777" w:rsidR="00F02EF8" w:rsidRPr="00D75A4A" w:rsidRDefault="00F02EF8" w:rsidP="007D584F">
            <w:pPr>
              <w:jc w:val="both"/>
              <w:rPr>
                <w:rFonts w:ascii="Aptos" w:hAnsi="Aptos" w:cs="Times New Roman"/>
                <w:sz w:val="21"/>
                <w:szCs w:val="21"/>
              </w:rPr>
            </w:pPr>
          </w:p>
        </w:tc>
        <w:tc>
          <w:tcPr>
            <w:tcW w:w="1727" w:type="dxa"/>
            <w:vMerge/>
          </w:tcPr>
          <w:p w14:paraId="19C93683" w14:textId="77777777" w:rsidR="00F02EF8" w:rsidRPr="00D75A4A" w:rsidRDefault="00F02EF8" w:rsidP="007D584F">
            <w:pPr>
              <w:jc w:val="both"/>
              <w:rPr>
                <w:rFonts w:ascii="Aptos" w:hAnsi="Aptos" w:cs="Times New Roman"/>
                <w:sz w:val="21"/>
                <w:szCs w:val="21"/>
              </w:rPr>
            </w:pPr>
          </w:p>
        </w:tc>
        <w:tc>
          <w:tcPr>
            <w:tcW w:w="1990" w:type="dxa"/>
            <w:vMerge/>
          </w:tcPr>
          <w:p w14:paraId="573D02E0" w14:textId="77777777" w:rsidR="00F02EF8" w:rsidRPr="00D75A4A" w:rsidRDefault="00F02EF8" w:rsidP="007D584F">
            <w:pPr>
              <w:jc w:val="both"/>
              <w:rPr>
                <w:rFonts w:ascii="Aptos" w:hAnsi="Aptos" w:cs="Times New Roman"/>
                <w:sz w:val="21"/>
                <w:szCs w:val="21"/>
              </w:rPr>
            </w:pPr>
          </w:p>
        </w:tc>
      </w:tr>
      <w:tr w:rsidR="00F02EF8" w:rsidRPr="00D75A4A" w14:paraId="3CE550E4" w14:textId="77777777" w:rsidTr="00924A27">
        <w:trPr>
          <w:trHeight w:val="20"/>
        </w:trPr>
        <w:tc>
          <w:tcPr>
            <w:tcW w:w="845" w:type="dxa"/>
            <w:vMerge/>
          </w:tcPr>
          <w:p w14:paraId="6F766B25" w14:textId="77777777" w:rsidR="00F02EF8" w:rsidRPr="00D75A4A" w:rsidRDefault="00F02EF8" w:rsidP="007D584F">
            <w:pPr>
              <w:jc w:val="center"/>
              <w:rPr>
                <w:rFonts w:ascii="Aptos" w:hAnsi="Aptos" w:cs="Times New Roman"/>
                <w:sz w:val="21"/>
                <w:szCs w:val="21"/>
              </w:rPr>
            </w:pPr>
          </w:p>
        </w:tc>
        <w:tc>
          <w:tcPr>
            <w:tcW w:w="2836" w:type="dxa"/>
            <w:vMerge/>
          </w:tcPr>
          <w:p w14:paraId="2CF9579D" w14:textId="77777777" w:rsidR="00F02EF8" w:rsidRPr="00D75A4A" w:rsidRDefault="00F02EF8" w:rsidP="007D584F">
            <w:pPr>
              <w:rPr>
                <w:rFonts w:ascii="Aptos" w:hAnsi="Aptos" w:cs="Times New Roman"/>
                <w:sz w:val="21"/>
                <w:szCs w:val="21"/>
              </w:rPr>
            </w:pPr>
          </w:p>
        </w:tc>
        <w:tc>
          <w:tcPr>
            <w:tcW w:w="1404" w:type="dxa"/>
          </w:tcPr>
          <w:p w14:paraId="74A2EE89" w14:textId="78ED5BF3" w:rsidR="00F02EF8" w:rsidRPr="00D75A4A" w:rsidRDefault="00F02EF8" w:rsidP="00F02EF8">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29A5E912" w14:textId="77777777" w:rsidR="00F02EF8" w:rsidRPr="00D75A4A" w:rsidRDefault="00F02EF8" w:rsidP="007D584F">
            <w:pPr>
              <w:jc w:val="both"/>
              <w:rPr>
                <w:rFonts w:ascii="Aptos" w:hAnsi="Aptos" w:cs="Times New Roman"/>
                <w:sz w:val="21"/>
                <w:szCs w:val="21"/>
              </w:rPr>
            </w:pPr>
          </w:p>
        </w:tc>
        <w:tc>
          <w:tcPr>
            <w:tcW w:w="1727" w:type="dxa"/>
            <w:vMerge/>
          </w:tcPr>
          <w:p w14:paraId="5CEB0F36" w14:textId="77777777" w:rsidR="00F02EF8" w:rsidRPr="00D75A4A" w:rsidRDefault="00F02EF8" w:rsidP="007D584F">
            <w:pPr>
              <w:jc w:val="both"/>
              <w:rPr>
                <w:rFonts w:ascii="Aptos" w:hAnsi="Aptos" w:cs="Times New Roman"/>
                <w:sz w:val="21"/>
                <w:szCs w:val="21"/>
              </w:rPr>
            </w:pPr>
          </w:p>
        </w:tc>
        <w:tc>
          <w:tcPr>
            <w:tcW w:w="1990" w:type="dxa"/>
            <w:vMerge/>
          </w:tcPr>
          <w:p w14:paraId="40B362E2" w14:textId="77777777" w:rsidR="00F02EF8" w:rsidRPr="00D75A4A" w:rsidRDefault="00F02EF8" w:rsidP="007D584F">
            <w:pPr>
              <w:jc w:val="both"/>
              <w:rPr>
                <w:rFonts w:ascii="Aptos" w:hAnsi="Aptos" w:cs="Times New Roman"/>
                <w:sz w:val="21"/>
                <w:szCs w:val="21"/>
              </w:rPr>
            </w:pPr>
          </w:p>
        </w:tc>
      </w:tr>
      <w:tr w:rsidR="00F02EF8" w:rsidRPr="00D75A4A" w14:paraId="69C20F9D" w14:textId="77777777" w:rsidTr="00924A27">
        <w:trPr>
          <w:trHeight w:val="20"/>
        </w:trPr>
        <w:tc>
          <w:tcPr>
            <w:tcW w:w="845" w:type="dxa"/>
            <w:vMerge/>
          </w:tcPr>
          <w:p w14:paraId="6AD1CC10" w14:textId="77777777" w:rsidR="00F02EF8" w:rsidRPr="00D75A4A" w:rsidRDefault="00F02EF8" w:rsidP="007D584F">
            <w:pPr>
              <w:jc w:val="center"/>
              <w:rPr>
                <w:rFonts w:ascii="Aptos" w:hAnsi="Aptos" w:cs="Times New Roman"/>
                <w:sz w:val="21"/>
                <w:szCs w:val="21"/>
              </w:rPr>
            </w:pPr>
          </w:p>
        </w:tc>
        <w:tc>
          <w:tcPr>
            <w:tcW w:w="2836" w:type="dxa"/>
            <w:vMerge/>
          </w:tcPr>
          <w:p w14:paraId="0D8E60C0" w14:textId="77777777" w:rsidR="00F02EF8" w:rsidRPr="00D75A4A" w:rsidRDefault="00F02EF8" w:rsidP="007D584F">
            <w:pPr>
              <w:rPr>
                <w:rFonts w:ascii="Aptos" w:hAnsi="Aptos" w:cs="Times New Roman"/>
                <w:sz w:val="21"/>
                <w:szCs w:val="21"/>
              </w:rPr>
            </w:pPr>
          </w:p>
        </w:tc>
        <w:tc>
          <w:tcPr>
            <w:tcW w:w="1404" w:type="dxa"/>
          </w:tcPr>
          <w:p w14:paraId="2A225E9F" w14:textId="2EF44417" w:rsidR="00F02EF8" w:rsidRPr="00D75A4A" w:rsidRDefault="00F02EF8" w:rsidP="00F02EF8">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0394CE6F" w14:textId="77777777" w:rsidR="00F02EF8" w:rsidRPr="00D75A4A" w:rsidRDefault="00F02EF8" w:rsidP="007D584F">
            <w:pPr>
              <w:jc w:val="both"/>
              <w:rPr>
                <w:rFonts w:ascii="Aptos" w:hAnsi="Aptos" w:cs="Times New Roman"/>
                <w:sz w:val="21"/>
                <w:szCs w:val="21"/>
              </w:rPr>
            </w:pPr>
          </w:p>
        </w:tc>
        <w:tc>
          <w:tcPr>
            <w:tcW w:w="1727" w:type="dxa"/>
            <w:vMerge/>
          </w:tcPr>
          <w:p w14:paraId="7EC0358A" w14:textId="77777777" w:rsidR="00F02EF8" w:rsidRPr="00D75A4A" w:rsidRDefault="00F02EF8" w:rsidP="007D584F">
            <w:pPr>
              <w:jc w:val="both"/>
              <w:rPr>
                <w:rFonts w:ascii="Aptos" w:hAnsi="Aptos" w:cs="Times New Roman"/>
                <w:sz w:val="21"/>
                <w:szCs w:val="21"/>
              </w:rPr>
            </w:pPr>
          </w:p>
        </w:tc>
        <w:tc>
          <w:tcPr>
            <w:tcW w:w="1990" w:type="dxa"/>
            <w:vMerge/>
          </w:tcPr>
          <w:p w14:paraId="2ED2D855" w14:textId="77777777" w:rsidR="00F02EF8" w:rsidRPr="00D75A4A" w:rsidRDefault="00F02EF8" w:rsidP="007D584F">
            <w:pPr>
              <w:jc w:val="both"/>
              <w:rPr>
                <w:rFonts w:ascii="Aptos" w:hAnsi="Aptos" w:cs="Times New Roman"/>
                <w:sz w:val="21"/>
                <w:szCs w:val="21"/>
              </w:rPr>
            </w:pPr>
          </w:p>
        </w:tc>
      </w:tr>
      <w:tr w:rsidR="00F02EF8" w:rsidRPr="00D75A4A" w14:paraId="1D20E5CA" w14:textId="77777777" w:rsidTr="00924A27">
        <w:trPr>
          <w:trHeight w:val="20"/>
        </w:trPr>
        <w:tc>
          <w:tcPr>
            <w:tcW w:w="845" w:type="dxa"/>
            <w:vMerge w:val="restart"/>
          </w:tcPr>
          <w:p w14:paraId="1B2564D1" w14:textId="543F74E3" w:rsidR="00F02EF8" w:rsidRPr="00D75A4A" w:rsidRDefault="00F02EF8" w:rsidP="00AD73AC">
            <w:pPr>
              <w:jc w:val="center"/>
              <w:rPr>
                <w:rFonts w:ascii="Aptos" w:hAnsi="Aptos" w:cs="Times New Roman"/>
                <w:sz w:val="21"/>
                <w:szCs w:val="21"/>
              </w:rPr>
            </w:pPr>
            <w:r w:rsidRPr="00D75A4A">
              <w:rPr>
                <w:rFonts w:ascii="Aptos" w:hAnsi="Aptos" w:cs="Times New Roman"/>
                <w:sz w:val="21"/>
                <w:szCs w:val="21"/>
              </w:rPr>
              <w:t>2.2.2.</w:t>
            </w:r>
          </w:p>
        </w:tc>
        <w:tc>
          <w:tcPr>
            <w:tcW w:w="2836" w:type="dxa"/>
            <w:vMerge w:val="restart"/>
          </w:tcPr>
          <w:p w14:paraId="049961DF" w14:textId="29F8DF5F" w:rsidR="00F02EF8" w:rsidRPr="00D75A4A" w:rsidRDefault="00F02EF8" w:rsidP="00AD73AC">
            <w:pPr>
              <w:rPr>
                <w:rFonts w:ascii="Aptos" w:hAnsi="Aptos" w:cs="Times New Roman"/>
                <w:sz w:val="21"/>
                <w:szCs w:val="21"/>
              </w:rPr>
            </w:pPr>
            <w:r w:rsidRPr="00D75A4A">
              <w:rPr>
                <w:rFonts w:ascii="Aptos" w:hAnsi="Aptos" w:cs="Times New Roman"/>
                <w:sz w:val="21"/>
                <w:szCs w:val="21"/>
              </w:rPr>
              <w:t>Riskler hem stratejik düzeyde hem de her bir birim ve alt birimler düzeyinde tanımlanmış mıdır?</w:t>
            </w:r>
          </w:p>
        </w:tc>
        <w:tc>
          <w:tcPr>
            <w:tcW w:w="1404" w:type="dxa"/>
          </w:tcPr>
          <w:p w14:paraId="0B4C677B" w14:textId="61ECF1D0" w:rsidR="00F02EF8" w:rsidRPr="00D75A4A" w:rsidRDefault="00F02EF8" w:rsidP="00F02EF8">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0D2A8765" w14:textId="77777777" w:rsidR="00F02EF8" w:rsidRPr="00D75A4A" w:rsidRDefault="00F02EF8" w:rsidP="00AD73AC">
            <w:pPr>
              <w:jc w:val="both"/>
              <w:rPr>
                <w:rFonts w:ascii="Aptos" w:hAnsi="Aptos" w:cs="Times New Roman"/>
                <w:sz w:val="21"/>
                <w:szCs w:val="21"/>
              </w:rPr>
            </w:pPr>
          </w:p>
        </w:tc>
        <w:tc>
          <w:tcPr>
            <w:tcW w:w="1727" w:type="dxa"/>
            <w:vMerge w:val="restart"/>
          </w:tcPr>
          <w:p w14:paraId="3398D987" w14:textId="77777777" w:rsidR="00F02EF8" w:rsidRPr="00D75A4A" w:rsidRDefault="00F02EF8" w:rsidP="00AD73AC">
            <w:pPr>
              <w:jc w:val="both"/>
              <w:rPr>
                <w:rFonts w:ascii="Aptos" w:hAnsi="Aptos" w:cs="Times New Roman"/>
                <w:sz w:val="21"/>
                <w:szCs w:val="21"/>
              </w:rPr>
            </w:pPr>
          </w:p>
        </w:tc>
        <w:tc>
          <w:tcPr>
            <w:tcW w:w="1990" w:type="dxa"/>
            <w:vMerge w:val="restart"/>
          </w:tcPr>
          <w:p w14:paraId="09DDCD7D" w14:textId="77777777" w:rsidR="00F02EF8" w:rsidRPr="00D75A4A" w:rsidRDefault="00F02EF8" w:rsidP="00AD73AC">
            <w:pPr>
              <w:jc w:val="both"/>
              <w:rPr>
                <w:rFonts w:ascii="Aptos" w:hAnsi="Aptos" w:cs="Times New Roman"/>
                <w:sz w:val="21"/>
                <w:szCs w:val="21"/>
              </w:rPr>
            </w:pPr>
          </w:p>
        </w:tc>
      </w:tr>
      <w:tr w:rsidR="00F02EF8" w:rsidRPr="00D75A4A" w14:paraId="193B9495" w14:textId="77777777" w:rsidTr="00924A27">
        <w:trPr>
          <w:trHeight w:val="20"/>
        </w:trPr>
        <w:tc>
          <w:tcPr>
            <w:tcW w:w="845" w:type="dxa"/>
            <w:vMerge/>
          </w:tcPr>
          <w:p w14:paraId="30C6375F" w14:textId="77777777" w:rsidR="00F02EF8" w:rsidRPr="00D75A4A" w:rsidRDefault="00F02EF8" w:rsidP="00AD73AC">
            <w:pPr>
              <w:jc w:val="center"/>
              <w:rPr>
                <w:rFonts w:ascii="Aptos" w:hAnsi="Aptos" w:cs="Times New Roman"/>
                <w:sz w:val="21"/>
                <w:szCs w:val="21"/>
              </w:rPr>
            </w:pPr>
          </w:p>
        </w:tc>
        <w:tc>
          <w:tcPr>
            <w:tcW w:w="2836" w:type="dxa"/>
            <w:vMerge/>
          </w:tcPr>
          <w:p w14:paraId="3F471612" w14:textId="77777777" w:rsidR="00F02EF8" w:rsidRPr="00D75A4A" w:rsidRDefault="00F02EF8" w:rsidP="00AD73AC">
            <w:pPr>
              <w:rPr>
                <w:rFonts w:ascii="Aptos" w:hAnsi="Aptos" w:cs="Times New Roman"/>
                <w:sz w:val="21"/>
                <w:szCs w:val="21"/>
              </w:rPr>
            </w:pPr>
          </w:p>
        </w:tc>
        <w:tc>
          <w:tcPr>
            <w:tcW w:w="1404" w:type="dxa"/>
          </w:tcPr>
          <w:p w14:paraId="25269339" w14:textId="2463DD2B" w:rsidR="00F02EF8" w:rsidRPr="00D75A4A" w:rsidRDefault="00F02EF8" w:rsidP="00F02EF8">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53EAADA6" w14:textId="77777777" w:rsidR="00F02EF8" w:rsidRPr="00D75A4A" w:rsidRDefault="00F02EF8" w:rsidP="00AD73AC">
            <w:pPr>
              <w:jc w:val="both"/>
              <w:rPr>
                <w:rFonts w:ascii="Aptos" w:hAnsi="Aptos" w:cs="Times New Roman"/>
                <w:sz w:val="21"/>
                <w:szCs w:val="21"/>
              </w:rPr>
            </w:pPr>
          </w:p>
        </w:tc>
        <w:tc>
          <w:tcPr>
            <w:tcW w:w="1727" w:type="dxa"/>
            <w:vMerge/>
          </w:tcPr>
          <w:p w14:paraId="6D149F21" w14:textId="77777777" w:rsidR="00F02EF8" w:rsidRPr="00D75A4A" w:rsidRDefault="00F02EF8" w:rsidP="00AD73AC">
            <w:pPr>
              <w:jc w:val="both"/>
              <w:rPr>
                <w:rFonts w:ascii="Aptos" w:hAnsi="Aptos" w:cs="Times New Roman"/>
                <w:sz w:val="21"/>
                <w:szCs w:val="21"/>
              </w:rPr>
            </w:pPr>
          </w:p>
        </w:tc>
        <w:tc>
          <w:tcPr>
            <w:tcW w:w="1990" w:type="dxa"/>
            <w:vMerge/>
          </w:tcPr>
          <w:p w14:paraId="4B29AF6C" w14:textId="77777777" w:rsidR="00F02EF8" w:rsidRPr="00D75A4A" w:rsidRDefault="00F02EF8" w:rsidP="00AD73AC">
            <w:pPr>
              <w:jc w:val="both"/>
              <w:rPr>
                <w:rFonts w:ascii="Aptos" w:hAnsi="Aptos" w:cs="Times New Roman"/>
                <w:sz w:val="21"/>
                <w:szCs w:val="21"/>
              </w:rPr>
            </w:pPr>
          </w:p>
        </w:tc>
      </w:tr>
      <w:tr w:rsidR="00F02EF8" w:rsidRPr="00D75A4A" w14:paraId="13640B66" w14:textId="77777777" w:rsidTr="00924A27">
        <w:trPr>
          <w:trHeight w:val="20"/>
        </w:trPr>
        <w:tc>
          <w:tcPr>
            <w:tcW w:w="845" w:type="dxa"/>
            <w:vMerge/>
          </w:tcPr>
          <w:p w14:paraId="1DBFE382" w14:textId="77777777" w:rsidR="00F02EF8" w:rsidRPr="00D75A4A" w:rsidRDefault="00F02EF8" w:rsidP="00AD73AC">
            <w:pPr>
              <w:jc w:val="center"/>
              <w:rPr>
                <w:rFonts w:ascii="Aptos" w:hAnsi="Aptos" w:cs="Times New Roman"/>
                <w:sz w:val="21"/>
                <w:szCs w:val="21"/>
              </w:rPr>
            </w:pPr>
          </w:p>
        </w:tc>
        <w:tc>
          <w:tcPr>
            <w:tcW w:w="2836" w:type="dxa"/>
            <w:vMerge/>
          </w:tcPr>
          <w:p w14:paraId="6587C1B9" w14:textId="77777777" w:rsidR="00F02EF8" w:rsidRPr="00D75A4A" w:rsidRDefault="00F02EF8" w:rsidP="00AD73AC">
            <w:pPr>
              <w:rPr>
                <w:rFonts w:ascii="Aptos" w:hAnsi="Aptos" w:cs="Times New Roman"/>
                <w:sz w:val="21"/>
                <w:szCs w:val="21"/>
              </w:rPr>
            </w:pPr>
          </w:p>
        </w:tc>
        <w:tc>
          <w:tcPr>
            <w:tcW w:w="1404" w:type="dxa"/>
          </w:tcPr>
          <w:p w14:paraId="241FCBB2" w14:textId="21355EF7" w:rsidR="00F02EF8" w:rsidRPr="00D75A4A" w:rsidRDefault="00F02EF8" w:rsidP="00F02EF8">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72D63E4F" w14:textId="77777777" w:rsidR="00F02EF8" w:rsidRPr="00D75A4A" w:rsidRDefault="00F02EF8" w:rsidP="00AD73AC">
            <w:pPr>
              <w:jc w:val="both"/>
              <w:rPr>
                <w:rFonts w:ascii="Aptos" w:hAnsi="Aptos" w:cs="Times New Roman"/>
                <w:sz w:val="21"/>
                <w:szCs w:val="21"/>
              </w:rPr>
            </w:pPr>
          </w:p>
        </w:tc>
        <w:tc>
          <w:tcPr>
            <w:tcW w:w="1727" w:type="dxa"/>
            <w:vMerge/>
          </w:tcPr>
          <w:p w14:paraId="202143F4" w14:textId="77777777" w:rsidR="00F02EF8" w:rsidRPr="00D75A4A" w:rsidRDefault="00F02EF8" w:rsidP="00AD73AC">
            <w:pPr>
              <w:jc w:val="both"/>
              <w:rPr>
                <w:rFonts w:ascii="Aptos" w:hAnsi="Aptos" w:cs="Times New Roman"/>
                <w:sz w:val="21"/>
                <w:szCs w:val="21"/>
              </w:rPr>
            </w:pPr>
          </w:p>
        </w:tc>
        <w:tc>
          <w:tcPr>
            <w:tcW w:w="1990" w:type="dxa"/>
            <w:vMerge/>
          </w:tcPr>
          <w:p w14:paraId="3738A6CE" w14:textId="77777777" w:rsidR="00F02EF8" w:rsidRPr="00D75A4A" w:rsidRDefault="00F02EF8" w:rsidP="00AD73AC">
            <w:pPr>
              <w:jc w:val="both"/>
              <w:rPr>
                <w:rFonts w:ascii="Aptos" w:hAnsi="Aptos" w:cs="Times New Roman"/>
                <w:sz w:val="21"/>
                <w:szCs w:val="21"/>
              </w:rPr>
            </w:pPr>
          </w:p>
        </w:tc>
      </w:tr>
      <w:tr w:rsidR="00F02EF8" w:rsidRPr="00D75A4A" w14:paraId="40163309" w14:textId="77777777" w:rsidTr="00924A27">
        <w:trPr>
          <w:trHeight w:val="20"/>
        </w:trPr>
        <w:tc>
          <w:tcPr>
            <w:tcW w:w="845" w:type="dxa"/>
            <w:vMerge/>
          </w:tcPr>
          <w:p w14:paraId="402F5A41" w14:textId="77777777" w:rsidR="00F02EF8" w:rsidRPr="00D75A4A" w:rsidRDefault="00F02EF8" w:rsidP="00AD73AC">
            <w:pPr>
              <w:jc w:val="center"/>
              <w:rPr>
                <w:rFonts w:ascii="Aptos" w:hAnsi="Aptos" w:cs="Times New Roman"/>
                <w:sz w:val="21"/>
                <w:szCs w:val="21"/>
              </w:rPr>
            </w:pPr>
          </w:p>
        </w:tc>
        <w:tc>
          <w:tcPr>
            <w:tcW w:w="2836" w:type="dxa"/>
            <w:vMerge/>
          </w:tcPr>
          <w:p w14:paraId="73A63BE3" w14:textId="77777777" w:rsidR="00F02EF8" w:rsidRPr="00D75A4A" w:rsidRDefault="00F02EF8" w:rsidP="00AD73AC">
            <w:pPr>
              <w:rPr>
                <w:rFonts w:ascii="Aptos" w:hAnsi="Aptos" w:cs="Times New Roman"/>
                <w:sz w:val="21"/>
                <w:szCs w:val="21"/>
              </w:rPr>
            </w:pPr>
          </w:p>
        </w:tc>
        <w:tc>
          <w:tcPr>
            <w:tcW w:w="1404" w:type="dxa"/>
          </w:tcPr>
          <w:p w14:paraId="4B547038" w14:textId="06CE314B" w:rsidR="00F02EF8" w:rsidRPr="00D75A4A" w:rsidRDefault="00F02EF8" w:rsidP="00F02EF8">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0161FED2" w14:textId="77777777" w:rsidR="00F02EF8" w:rsidRPr="00D75A4A" w:rsidRDefault="00F02EF8" w:rsidP="00AD73AC">
            <w:pPr>
              <w:jc w:val="both"/>
              <w:rPr>
                <w:rFonts w:ascii="Aptos" w:hAnsi="Aptos" w:cs="Times New Roman"/>
                <w:sz w:val="21"/>
                <w:szCs w:val="21"/>
              </w:rPr>
            </w:pPr>
          </w:p>
        </w:tc>
        <w:tc>
          <w:tcPr>
            <w:tcW w:w="1727" w:type="dxa"/>
            <w:vMerge/>
          </w:tcPr>
          <w:p w14:paraId="2779760A" w14:textId="77777777" w:rsidR="00F02EF8" w:rsidRPr="00D75A4A" w:rsidRDefault="00F02EF8" w:rsidP="00AD73AC">
            <w:pPr>
              <w:jc w:val="both"/>
              <w:rPr>
                <w:rFonts w:ascii="Aptos" w:hAnsi="Aptos" w:cs="Times New Roman"/>
                <w:sz w:val="21"/>
                <w:szCs w:val="21"/>
              </w:rPr>
            </w:pPr>
          </w:p>
        </w:tc>
        <w:tc>
          <w:tcPr>
            <w:tcW w:w="1990" w:type="dxa"/>
            <w:vMerge/>
          </w:tcPr>
          <w:p w14:paraId="79B21680" w14:textId="77777777" w:rsidR="00F02EF8" w:rsidRPr="00D75A4A" w:rsidRDefault="00F02EF8" w:rsidP="00AD73AC">
            <w:pPr>
              <w:jc w:val="both"/>
              <w:rPr>
                <w:rFonts w:ascii="Aptos" w:hAnsi="Aptos" w:cs="Times New Roman"/>
                <w:sz w:val="21"/>
                <w:szCs w:val="21"/>
              </w:rPr>
            </w:pPr>
          </w:p>
        </w:tc>
      </w:tr>
      <w:tr w:rsidR="00F02EF8" w:rsidRPr="00D75A4A" w14:paraId="78A37279" w14:textId="77777777" w:rsidTr="00924A27">
        <w:trPr>
          <w:trHeight w:val="20"/>
        </w:trPr>
        <w:tc>
          <w:tcPr>
            <w:tcW w:w="845" w:type="dxa"/>
            <w:vMerge/>
          </w:tcPr>
          <w:p w14:paraId="7F4849CA" w14:textId="77777777" w:rsidR="00F02EF8" w:rsidRPr="00D75A4A" w:rsidRDefault="00F02EF8" w:rsidP="00AD73AC">
            <w:pPr>
              <w:jc w:val="center"/>
              <w:rPr>
                <w:rFonts w:ascii="Aptos" w:hAnsi="Aptos" w:cs="Times New Roman"/>
                <w:sz w:val="21"/>
                <w:szCs w:val="21"/>
              </w:rPr>
            </w:pPr>
          </w:p>
        </w:tc>
        <w:tc>
          <w:tcPr>
            <w:tcW w:w="2836" w:type="dxa"/>
            <w:vMerge/>
          </w:tcPr>
          <w:p w14:paraId="1343D381" w14:textId="77777777" w:rsidR="00F02EF8" w:rsidRPr="00D75A4A" w:rsidRDefault="00F02EF8" w:rsidP="00AD73AC">
            <w:pPr>
              <w:rPr>
                <w:rFonts w:ascii="Aptos" w:hAnsi="Aptos" w:cs="Times New Roman"/>
                <w:sz w:val="21"/>
                <w:szCs w:val="21"/>
              </w:rPr>
            </w:pPr>
          </w:p>
        </w:tc>
        <w:tc>
          <w:tcPr>
            <w:tcW w:w="1404" w:type="dxa"/>
          </w:tcPr>
          <w:p w14:paraId="2C15BEED" w14:textId="0B7A8B99" w:rsidR="00F02EF8" w:rsidRPr="00D75A4A" w:rsidRDefault="00F02EF8" w:rsidP="00F02EF8">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594A5360" w14:textId="77777777" w:rsidR="00F02EF8" w:rsidRPr="00D75A4A" w:rsidRDefault="00F02EF8" w:rsidP="00AD73AC">
            <w:pPr>
              <w:jc w:val="both"/>
              <w:rPr>
                <w:rFonts w:ascii="Aptos" w:hAnsi="Aptos" w:cs="Times New Roman"/>
                <w:sz w:val="21"/>
                <w:szCs w:val="21"/>
              </w:rPr>
            </w:pPr>
          </w:p>
        </w:tc>
        <w:tc>
          <w:tcPr>
            <w:tcW w:w="1727" w:type="dxa"/>
            <w:vMerge/>
          </w:tcPr>
          <w:p w14:paraId="136D7C72" w14:textId="77777777" w:rsidR="00F02EF8" w:rsidRPr="00D75A4A" w:rsidRDefault="00F02EF8" w:rsidP="00AD73AC">
            <w:pPr>
              <w:jc w:val="both"/>
              <w:rPr>
                <w:rFonts w:ascii="Aptos" w:hAnsi="Aptos" w:cs="Times New Roman"/>
                <w:sz w:val="21"/>
                <w:szCs w:val="21"/>
              </w:rPr>
            </w:pPr>
          </w:p>
        </w:tc>
        <w:tc>
          <w:tcPr>
            <w:tcW w:w="1990" w:type="dxa"/>
            <w:vMerge/>
          </w:tcPr>
          <w:p w14:paraId="6A4BCA79" w14:textId="77777777" w:rsidR="00F02EF8" w:rsidRPr="00D75A4A" w:rsidRDefault="00F02EF8" w:rsidP="00AD73AC">
            <w:pPr>
              <w:jc w:val="both"/>
              <w:rPr>
                <w:rFonts w:ascii="Aptos" w:hAnsi="Aptos" w:cs="Times New Roman"/>
                <w:sz w:val="21"/>
                <w:szCs w:val="21"/>
              </w:rPr>
            </w:pPr>
          </w:p>
        </w:tc>
      </w:tr>
      <w:tr w:rsidR="00F02EF8" w:rsidRPr="00D75A4A" w14:paraId="7BFB562D" w14:textId="77777777" w:rsidTr="00924A27">
        <w:trPr>
          <w:trHeight w:val="20"/>
        </w:trPr>
        <w:tc>
          <w:tcPr>
            <w:tcW w:w="845" w:type="dxa"/>
            <w:vMerge w:val="restart"/>
          </w:tcPr>
          <w:p w14:paraId="121C44C3" w14:textId="6AE2F157" w:rsidR="00F02EF8" w:rsidRPr="00D75A4A" w:rsidRDefault="00F02EF8" w:rsidP="00F02EF8">
            <w:pPr>
              <w:jc w:val="center"/>
              <w:rPr>
                <w:rFonts w:ascii="Aptos" w:hAnsi="Aptos" w:cs="Times New Roman"/>
                <w:sz w:val="21"/>
                <w:szCs w:val="21"/>
              </w:rPr>
            </w:pPr>
            <w:r w:rsidRPr="00D75A4A">
              <w:rPr>
                <w:rFonts w:ascii="Aptos" w:hAnsi="Aptos" w:cs="Times New Roman"/>
                <w:sz w:val="21"/>
                <w:szCs w:val="21"/>
              </w:rPr>
              <w:t>2.2.3.</w:t>
            </w:r>
          </w:p>
        </w:tc>
        <w:tc>
          <w:tcPr>
            <w:tcW w:w="2836" w:type="dxa"/>
            <w:vMerge w:val="restart"/>
          </w:tcPr>
          <w:p w14:paraId="6186A02A" w14:textId="538F5C13" w:rsidR="00F02EF8" w:rsidRPr="00D75A4A" w:rsidRDefault="00F02EF8" w:rsidP="00F02EF8">
            <w:pPr>
              <w:rPr>
                <w:rFonts w:ascii="Aptos" w:hAnsi="Aptos" w:cs="Times New Roman"/>
                <w:sz w:val="21"/>
                <w:szCs w:val="21"/>
              </w:rPr>
            </w:pPr>
            <w:r w:rsidRPr="00D75A4A">
              <w:rPr>
                <w:rFonts w:ascii="Aptos" w:hAnsi="Aptos" w:cs="Times New Roman"/>
                <w:sz w:val="21"/>
                <w:szCs w:val="21"/>
              </w:rPr>
              <w:t>Risklerin belirlenmesinde iç ve dış riskler ile bunların kurumsal amaç ve hedeflerin gerçekleştirilme düzeyindeki etkisi dikkate alınmış mıdır?</w:t>
            </w:r>
          </w:p>
        </w:tc>
        <w:tc>
          <w:tcPr>
            <w:tcW w:w="1404" w:type="dxa"/>
          </w:tcPr>
          <w:p w14:paraId="04BB555C" w14:textId="20EE8D33" w:rsidR="00F02EF8" w:rsidRPr="00D75A4A" w:rsidRDefault="00F02EF8" w:rsidP="00F02EF8">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21C665B1" w14:textId="77777777" w:rsidR="00F02EF8" w:rsidRPr="00D75A4A" w:rsidRDefault="00F02EF8" w:rsidP="00F02EF8">
            <w:pPr>
              <w:jc w:val="both"/>
              <w:rPr>
                <w:rFonts w:ascii="Aptos" w:hAnsi="Aptos" w:cs="Times New Roman"/>
                <w:sz w:val="21"/>
                <w:szCs w:val="21"/>
              </w:rPr>
            </w:pPr>
          </w:p>
        </w:tc>
        <w:tc>
          <w:tcPr>
            <w:tcW w:w="1727" w:type="dxa"/>
            <w:vMerge w:val="restart"/>
          </w:tcPr>
          <w:p w14:paraId="533804C7" w14:textId="77777777" w:rsidR="00F02EF8" w:rsidRPr="00D75A4A" w:rsidRDefault="00F02EF8" w:rsidP="00F02EF8">
            <w:pPr>
              <w:jc w:val="both"/>
              <w:rPr>
                <w:rFonts w:ascii="Aptos" w:hAnsi="Aptos" w:cs="Times New Roman"/>
                <w:sz w:val="21"/>
                <w:szCs w:val="21"/>
              </w:rPr>
            </w:pPr>
          </w:p>
        </w:tc>
        <w:tc>
          <w:tcPr>
            <w:tcW w:w="1990" w:type="dxa"/>
            <w:vMerge w:val="restart"/>
          </w:tcPr>
          <w:p w14:paraId="271C1917" w14:textId="77777777" w:rsidR="00F02EF8" w:rsidRPr="00D75A4A" w:rsidRDefault="00F02EF8" w:rsidP="00F02EF8">
            <w:pPr>
              <w:jc w:val="both"/>
              <w:rPr>
                <w:rFonts w:ascii="Aptos" w:hAnsi="Aptos" w:cs="Times New Roman"/>
                <w:sz w:val="21"/>
                <w:szCs w:val="21"/>
              </w:rPr>
            </w:pPr>
          </w:p>
        </w:tc>
      </w:tr>
      <w:tr w:rsidR="00F02EF8" w:rsidRPr="00D75A4A" w14:paraId="0379C5C5" w14:textId="77777777" w:rsidTr="00924A27">
        <w:trPr>
          <w:trHeight w:val="20"/>
        </w:trPr>
        <w:tc>
          <w:tcPr>
            <w:tcW w:w="845" w:type="dxa"/>
            <w:vMerge/>
          </w:tcPr>
          <w:p w14:paraId="7EEA3F93" w14:textId="77777777" w:rsidR="00F02EF8" w:rsidRPr="00D75A4A" w:rsidRDefault="00F02EF8" w:rsidP="00F02EF8">
            <w:pPr>
              <w:jc w:val="center"/>
              <w:rPr>
                <w:rFonts w:ascii="Aptos" w:hAnsi="Aptos" w:cs="Times New Roman"/>
                <w:sz w:val="21"/>
                <w:szCs w:val="21"/>
              </w:rPr>
            </w:pPr>
          </w:p>
        </w:tc>
        <w:tc>
          <w:tcPr>
            <w:tcW w:w="2836" w:type="dxa"/>
            <w:vMerge/>
          </w:tcPr>
          <w:p w14:paraId="7B95D46C" w14:textId="77777777" w:rsidR="00F02EF8" w:rsidRPr="00D75A4A" w:rsidRDefault="00F02EF8" w:rsidP="00F02EF8">
            <w:pPr>
              <w:rPr>
                <w:rFonts w:ascii="Aptos" w:hAnsi="Aptos" w:cs="Times New Roman"/>
                <w:sz w:val="21"/>
                <w:szCs w:val="21"/>
              </w:rPr>
            </w:pPr>
          </w:p>
        </w:tc>
        <w:tc>
          <w:tcPr>
            <w:tcW w:w="1404" w:type="dxa"/>
          </w:tcPr>
          <w:p w14:paraId="3E033456" w14:textId="7AABB1AB" w:rsidR="00F02EF8" w:rsidRPr="00D75A4A" w:rsidRDefault="00F02EF8" w:rsidP="00F02EF8">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1BFB9FE3" w14:textId="77777777" w:rsidR="00F02EF8" w:rsidRPr="00D75A4A" w:rsidRDefault="00F02EF8" w:rsidP="00F02EF8">
            <w:pPr>
              <w:jc w:val="both"/>
              <w:rPr>
                <w:rFonts w:ascii="Aptos" w:hAnsi="Aptos" w:cs="Times New Roman"/>
                <w:sz w:val="21"/>
                <w:szCs w:val="21"/>
              </w:rPr>
            </w:pPr>
          </w:p>
        </w:tc>
        <w:tc>
          <w:tcPr>
            <w:tcW w:w="1727" w:type="dxa"/>
            <w:vMerge/>
          </w:tcPr>
          <w:p w14:paraId="1F31765F" w14:textId="77777777" w:rsidR="00F02EF8" w:rsidRPr="00D75A4A" w:rsidRDefault="00F02EF8" w:rsidP="00F02EF8">
            <w:pPr>
              <w:jc w:val="both"/>
              <w:rPr>
                <w:rFonts w:ascii="Aptos" w:hAnsi="Aptos" w:cs="Times New Roman"/>
                <w:sz w:val="21"/>
                <w:szCs w:val="21"/>
              </w:rPr>
            </w:pPr>
          </w:p>
        </w:tc>
        <w:tc>
          <w:tcPr>
            <w:tcW w:w="1990" w:type="dxa"/>
            <w:vMerge/>
          </w:tcPr>
          <w:p w14:paraId="4796E91D" w14:textId="77777777" w:rsidR="00F02EF8" w:rsidRPr="00D75A4A" w:rsidRDefault="00F02EF8" w:rsidP="00F02EF8">
            <w:pPr>
              <w:jc w:val="both"/>
              <w:rPr>
                <w:rFonts w:ascii="Aptos" w:hAnsi="Aptos" w:cs="Times New Roman"/>
                <w:sz w:val="21"/>
                <w:szCs w:val="21"/>
              </w:rPr>
            </w:pPr>
          </w:p>
        </w:tc>
      </w:tr>
      <w:tr w:rsidR="00F02EF8" w:rsidRPr="00D75A4A" w14:paraId="72438117" w14:textId="77777777" w:rsidTr="00924A27">
        <w:trPr>
          <w:trHeight w:val="20"/>
        </w:trPr>
        <w:tc>
          <w:tcPr>
            <w:tcW w:w="845" w:type="dxa"/>
            <w:vMerge/>
          </w:tcPr>
          <w:p w14:paraId="71A4CDF0" w14:textId="77777777" w:rsidR="00F02EF8" w:rsidRPr="00D75A4A" w:rsidRDefault="00F02EF8" w:rsidP="00F02EF8">
            <w:pPr>
              <w:jc w:val="center"/>
              <w:rPr>
                <w:rFonts w:ascii="Aptos" w:hAnsi="Aptos" w:cs="Times New Roman"/>
                <w:sz w:val="21"/>
                <w:szCs w:val="21"/>
              </w:rPr>
            </w:pPr>
          </w:p>
        </w:tc>
        <w:tc>
          <w:tcPr>
            <w:tcW w:w="2836" w:type="dxa"/>
            <w:vMerge/>
          </w:tcPr>
          <w:p w14:paraId="5A7D52F1" w14:textId="77777777" w:rsidR="00F02EF8" w:rsidRPr="00D75A4A" w:rsidRDefault="00F02EF8" w:rsidP="00F02EF8">
            <w:pPr>
              <w:rPr>
                <w:rFonts w:ascii="Aptos" w:hAnsi="Aptos" w:cs="Times New Roman"/>
                <w:sz w:val="21"/>
                <w:szCs w:val="21"/>
              </w:rPr>
            </w:pPr>
          </w:p>
        </w:tc>
        <w:tc>
          <w:tcPr>
            <w:tcW w:w="1404" w:type="dxa"/>
          </w:tcPr>
          <w:p w14:paraId="14E3D0FA" w14:textId="27CBECA7" w:rsidR="00F02EF8" w:rsidRPr="00D75A4A" w:rsidRDefault="00F02EF8" w:rsidP="00F02EF8">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02D4D01B" w14:textId="77777777" w:rsidR="00F02EF8" w:rsidRPr="00D75A4A" w:rsidRDefault="00F02EF8" w:rsidP="00F02EF8">
            <w:pPr>
              <w:jc w:val="both"/>
              <w:rPr>
                <w:rFonts w:ascii="Aptos" w:hAnsi="Aptos" w:cs="Times New Roman"/>
                <w:sz w:val="21"/>
                <w:szCs w:val="21"/>
              </w:rPr>
            </w:pPr>
          </w:p>
        </w:tc>
        <w:tc>
          <w:tcPr>
            <w:tcW w:w="1727" w:type="dxa"/>
            <w:vMerge/>
          </w:tcPr>
          <w:p w14:paraId="394041A6" w14:textId="77777777" w:rsidR="00F02EF8" w:rsidRPr="00D75A4A" w:rsidRDefault="00F02EF8" w:rsidP="00F02EF8">
            <w:pPr>
              <w:jc w:val="both"/>
              <w:rPr>
                <w:rFonts w:ascii="Aptos" w:hAnsi="Aptos" w:cs="Times New Roman"/>
                <w:sz w:val="21"/>
                <w:szCs w:val="21"/>
              </w:rPr>
            </w:pPr>
          </w:p>
        </w:tc>
        <w:tc>
          <w:tcPr>
            <w:tcW w:w="1990" w:type="dxa"/>
            <w:vMerge/>
          </w:tcPr>
          <w:p w14:paraId="71234CBA" w14:textId="77777777" w:rsidR="00F02EF8" w:rsidRPr="00D75A4A" w:rsidRDefault="00F02EF8" w:rsidP="00F02EF8">
            <w:pPr>
              <w:jc w:val="both"/>
              <w:rPr>
                <w:rFonts w:ascii="Aptos" w:hAnsi="Aptos" w:cs="Times New Roman"/>
                <w:sz w:val="21"/>
                <w:szCs w:val="21"/>
              </w:rPr>
            </w:pPr>
          </w:p>
        </w:tc>
      </w:tr>
      <w:tr w:rsidR="00F02EF8" w:rsidRPr="00D75A4A" w14:paraId="35942768" w14:textId="77777777" w:rsidTr="00924A27">
        <w:trPr>
          <w:trHeight w:val="20"/>
        </w:trPr>
        <w:tc>
          <w:tcPr>
            <w:tcW w:w="845" w:type="dxa"/>
            <w:vMerge/>
          </w:tcPr>
          <w:p w14:paraId="22BC4392" w14:textId="77777777" w:rsidR="00F02EF8" w:rsidRPr="00D75A4A" w:rsidRDefault="00F02EF8" w:rsidP="00F02EF8">
            <w:pPr>
              <w:jc w:val="center"/>
              <w:rPr>
                <w:rFonts w:ascii="Aptos" w:hAnsi="Aptos" w:cs="Times New Roman"/>
                <w:sz w:val="21"/>
                <w:szCs w:val="21"/>
              </w:rPr>
            </w:pPr>
          </w:p>
        </w:tc>
        <w:tc>
          <w:tcPr>
            <w:tcW w:w="2836" w:type="dxa"/>
            <w:vMerge/>
          </w:tcPr>
          <w:p w14:paraId="2B790764" w14:textId="77777777" w:rsidR="00F02EF8" w:rsidRPr="00D75A4A" w:rsidRDefault="00F02EF8" w:rsidP="00F02EF8">
            <w:pPr>
              <w:rPr>
                <w:rFonts w:ascii="Aptos" w:hAnsi="Aptos" w:cs="Times New Roman"/>
                <w:sz w:val="21"/>
                <w:szCs w:val="21"/>
              </w:rPr>
            </w:pPr>
          </w:p>
        </w:tc>
        <w:tc>
          <w:tcPr>
            <w:tcW w:w="1404" w:type="dxa"/>
          </w:tcPr>
          <w:p w14:paraId="5D1D4884" w14:textId="55427C23" w:rsidR="00F02EF8" w:rsidRPr="00D75A4A" w:rsidRDefault="00F02EF8" w:rsidP="00F02EF8">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4773CAD7" w14:textId="77777777" w:rsidR="00F02EF8" w:rsidRPr="00D75A4A" w:rsidRDefault="00F02EF8" w:rsidP="00F02EF8">
            <w:pPr>
              <w:jc w:val="both"/>
              <w:rPr>
                <w:rFonts w:ascii="Aptos" w:hAnsi="Aptos" w:cs="Times New Roman"/>
                <w:sz w:val="21"/>
                <w:szCs w:val="21"/>
              </w:rPr>
            </w:pPr>
          </w:p>
        </w:tc>
        <w:tc>
          <w:tcPr>
            <w:tcW w:w="1727" w:type="dxa"/>
            <w:vMerge/>
          </w:tcPr>
          <w:p w14:paraId="4039809C" w14:textId="77777777" w:rsidR="00F02EF8" w:rsidRPr="00D75A4A" w:rsidRDefault="00F02EF8" w:rsidP="00F02EF8">
            <w:pPr>
              <w:jc w:val="both"/>
              <w:rPr>
                <w:rFonts w:ascii="Aptos" w:hAnsi="Aptos" w:cs="Times New Roman"/>
                <w:sz w:val="21"/>
                <w:szCs w:val="21"/>
              </w:rPr>
            </w:pPr>
          </w:p>
        </w:tc>
        <w:tc>
          <w:tcPr>
            <w:tcW w:w="1990" w:type="dxa"/>
            <w:vMerge/>
          </w:tcPr>
          <w:p w14:paraId="7907A6BA" w14:textId="77777777" w:rsidR="00F02EF8" w:rsidRPr="00D75A4A" w:rsidRDefault="00F02EF8" w:rsidP="00F02EF8">
            <w:pPr>
              <w:jc w:val="both"/>
              <w:rPr>
                <w:rFonts w:ascii="Aptos" w:hAnsi="Aptos" w:cs="Times New Roman"/>
                <w:sz w:val="21"/>
                <w:szCs w:val="21"/>
              </w:rPr>
            </w:pPr>
          </w:p>
        </w:tc>
      </w:tr>
      <w:tr w:rsidR="00F02EF8" w:rsidRPr="00D75A4A" w14:paraId="1C2FFE5E" w14:textId="77777777" w:rsidTr="00924A27">
        <w:trPr>
          <w:trHeight w:val="20"/>
        </w:trPr>
        <w:tc>
          <w:tcPr>
            <w:tcW w:w="845" w:type="dxa"/>
            <w:vMerge/>
          </w:tcPr>
          <w:p w14:paraId="0FB881BF" w14:textId="77777777" w:rsidR="00F02EF8" w:rsidRPr="00D75A4A" w:rsidRDefault="00F02EF8" w:rsidP="00F02EF8">
            <w:pPr>
              <w:jc w:val="center"/>
              <w:rPr>
                <w:rFonts w:ascii="Aptos" w:hAnsi="Aptos" w:cs="Times New Roman"/>
                <w:sz w:val="21"/>
                <w:szCs w:val="21"/>
              </w:rPr>
            </w:pPr>
          </w:p>
        </w:tc>
        <w:tc>
          <w:tcPr>
            <w:tcW w:w="2836" w:type="dxa"/>
            <w:vMerge/>
          </w:tcPr>
          <w:p w14:paraId="3456425F" w14:textId="77777777" w:rsidR="00F02EF8" w:rsidRPr="00D75A4A" w:rsidRDefault="00F02EF8" w:rsidP="00F02EF8">
            <w:pPr>
              <w:rPr>
                <w:rFonts w:ascii="Aptos" w:hAnsi="Aptos" w:cs="Times New Roman"/>
                <w:sz w:val="21"/>
                <w:szCs w:val="21"/>
              </w:rPr>
            </w:pPr>
          </w:p>
        </w:tc>
        <w:tc>
          <w:tcPr>
            <w:tcW w:w="1404" w:type="dxa"/>
          </w:tcPr>
          <w:p w14:paraId="6C3D0303" w14:textId="72A130C4" w:rsidR="00F02EF8" w:rsidRPr="00D75A4A" w:rsidRDefault="00F02EF8" w:rsidP="00F02EF8">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7BA97562" w14:textId="77777777" w:rsidR="00F02EF8" w:rsidRPr="00D75A4A" w:rsidRDefault="00F02EF8" w:rsidP="00F02EF8">
            <w:pPr>
              <w:jc w:val="both"/>
              <w:rPr>
                <w:rFonts w:ascii="Aptos" w:hAnsi="Aptos" w:cs="Times New Roman"/>
                <w:sz w:val="21"/>
                <w:szCs w:val="21"/>
              </w:rPr>
            </w:pPr>
          </w:p>
        </w:tc>
        <w:tc>
          <w:tcPr>
            <w:tcW w:w="1727" w:type="dxa"/>
            <w:vMerge/>
          </w:tcPr>
          <w:p w14:paraId="2F093500" w14:textId="77777777" w:rsidR="00F02EF8" w:rsidRPr="00D75A4A" w:rsidRDefault="00F02EF8" w:rsidP="00F02EF8">
            <w:pPr>
              <w:jc w:val="both"/>
              <w:rPr>
                <w:rFonts w:ascii="Aptos" w:hAnsi="Aptos" w:cs="Times New Roman"/>
                <w:sz w:val="21"/>
                <w:szCs w:val="21"/>
              </w:rPr>
            </w:pPr>
          </w:p>
        </w:tc>
        <w:tc>
          <w:tcPr>
            <w:tcW w:w="1990" w:type="dxa"/>
            <w:vMerge/>
          </w:tcPr>
          <w:p w14:paraId="0F431958" w14:textId="77777777" w:rsidR="00F02EF8" w:rsidRPr="00D75A4A" w:rsidRDefault="00F02EF8" w:rsidP="00F02EF8">
            <w:pPr>
              <w:jc w:val="both"/>
              <w:rPr>
                <w:rFonts w:ascii="Aptos" w:hAnsi="Aptos" w:cs="Times New Roman"/>
                <w:sz w:val="21"/>
                <w:szCs w:val="21"/>
              </w:rPr>
            </w:pPr>
          </w:p>
        </w:tc>
      </w:tr>
      <w:tr w:rsidR="00F02EF8" w:rsidRPr="00D75A4A" w14:paraId="6BE0B349" w14:textId="77777777" w:rsidTr="00924A27">
        <w:trPr>
          <w:trHeight w:val="20"/>
        </w:trPr>
        <w:tc>
          <w:tcPr>
            <w:tcW w:w="845" w:type="dxa"/>
            <w:vMerge w:val="restart"/>
          </w:tcPr>
          <w:p w14:paraId="7425FFD8" w14:textId="3F259DFC" w:rsidR="00F02EF8" w:rsidRPr="00D75A4A" w:rsidRDefault="00F02EF8" w:rsidP="00F02EF8">
            <w:pPr>
              <w:jc w:val="center"/>
              <w:rPr>
                <w:rFonts w:ascii="Aptos" w:hAnsi="Aptos" w:cs="Times New Roman"/>
                <w:sz w:val="21"/>
                <w:szCs w:val="21"/>
              </w:rPr>
            </w:pPr>
            <w:r w:rsidRPr="00D75A4A">
              <w:rPr>
                <w:rFonts w:ascii="Aptos" w:hAnsi="Aptos" w:cs="Times New Roman"/>
                <w:sz w:val="21"/>
                <w:szCs w:val="21"/>
              </w:rPr>
              <w:t>2.2.4.</w:t>
            </w:r>
          </w:p>
        </w:tc>
        <w:tc>
          <w:tcPr>
            <w:tcW w:w="2836" w:type="dxa"/>
            <w:vMerge w:val="restart"/>
          </w:tcPr>
          <w:p w14:paraId="70D4F947" w14:textId="592C504B" w:rsidR="00F02EF8" w:rsidRPr="00D75A4A" w:rsidRDefault="00F02EF8" w:rsidP="00F02EF8">
            <w:pPr>
              <w:rPr>
                <w:rFonts w:ascii="Aptos" w:hAnsi="Aptos" w:cs="Times New Roman"/>
                <w:sz w:val="21"/>
                <w:szCs w:val="21"/>
              </w:rPr>
            </w:pPr>
            <w:r w:rsidRPr="00D75A4A">
              <w:rPr>
                <w:rFonts w:ascii="Aptos" w:hAnsi="Aptos" w:cs="Times New Roman"/>
                <w:sz w:val="21"/>
                <w:szCs w:val="21"/>
              </w:rPr>
              <w:t xml:space="preserve">Üniversitenizde Risk Strateji Belgesi hazırlanarak ve üst </w:t>
            </w:r>
            <w:r w:rsidRPr="00D75A4A">
              <w:rPr>
                <w:rFonts w:ascii="Aptos" w:hAnsi="Aptos" w:cs="Times New Roman"/>
                <w:sz w:val="21"/>
                <w:szCs w:val="21"/>
              </w:rPr>
              <w:lastRenderedPageBreak/>
              <w:t>yönetici tarafından onaylanarak tüm yönetici ve çalışanlara duyurulmuş mudur?</w:t>
            </w:r>
          </w:p>
        </w:tc>
        <w:tc>
          <w:tcPr>
            <w:tcW w:w="1404" w:type="dxa"/>
          </w:tcPr>
          <w:p w14:paraId="356C03B7" w14:textId="46DEB6A1" w:rsidR="00F02EF8" w:rsidRPr="00D75A4A" w:rsidRDefault="00F02EF8" w:rsidP="00F02EF8">
            <w:pPr>
              <w:rPr>
                <w:rFonts w:ascii="Aptos" w:hAnsi="Aptos" w:cs="Times New Roman"/>
                <w:sz w:val="21"/>
                <w:szCs w:val="21"/>
              </w:rPr>
            </w:pPr>
            <w:r w:rsidRPr="00D75A4A">
              <w:rPr>
                <w:rFonts w:ascii="Aptos" w:hAnsi="Aptos" w:cs="Times New Roman"/>
                <w:sz w:val="21"/>
                <w:szCs w:val="21"/>
              </w:rPr>
              <w:lastRenderedPageBreak/>
              <w:t xml:space="preserve">Strateji Geliştirme </w:t>
            </w:r>
            <w:r w:rsidRPr="00D75A4A">
              <w:rPr>
                <w:rFonts w:ascii="Aptos" w:hAnsi="Aptos" w:cs="Times New Roman"/>
                <w:sz w:val="21"/>
                <w:szCs w:val="21"/>
              </w:rPr>
              <w:lastRenderedPageBreak/>
              <w:t>Daire Başkanlığı</w:t>
            </w:r>
          </w:p>
        </w:tc>
        <w:tc>
          <w:tcPr>
            <w:tcW w:w="1404" w:type="dxa"/>
            <w:vMerge w:val="restart"/>
          </w:tcPr>
          <w:p w14:paraId="0BD7651E" w14:textId="7E4895A3" w:rsidR="00F02EF8" w:rsidRPr="00D75A4A" w:rsidRDefault="00F02EF8" w:rsidP="006C3CBD">
            <w:pPr>
              <w:rPr>
                <w:rFonts w:ascii="Aptos" w:hAnsi="Aptos" w:cs="Times New Roman"/>
                <w:sz w:val="21"/>
                <w:szCs w:val="21"/>
              </w:rPr>
            </w:pPr>
            <w:r w:rsidRPr="00D75A4A">
              <w:rPr>
                <w:rFonts w:ascii="Aptos" w:hAnsi="Aptos" w:cs="Times New Roman"/>
                <w:sz w:val="21"/>
                <w:szCs w:val="21"/>
              </w:rPr>
              <w:lastRenderedPageBreak/>
              <w:t>Tüm Birimler</w:t>
            </w:r>
          </w:p>
        </w:tc>
        <w:tc>
          <w:tcPr>
            <w:tcW w:w="1727" w:type="dxa"/>
            <w:vMerge w:val="restart"/>
          </w:tcPr>
          <w:p w14:paraId="614ED702" w14:textId="77777777" w:rsidR="00F02EF8" w:rsidRPr="00D75A4A" w:rsidRDefault="00F02EF8" w:rsidP="00F02EF8">
            <w:pPr>
              <w:jc w:val="both"/>
              <w:rPr>
                <w:rFonts w:ascii="Aptos" w:hAnsi="Aptos" w:cs="Times New Roman"/>
                <w:sz w:val="21"/>
                <w:szCs w:val="21"/>
              </w:rPr>
            </w:pPr>
          </w:p>
        </w:tc>
        <w:tc>
          <w:tcPr>
            <w:tcW w:w="1990" w:type="dxa"/>
            <w:vMerge w:val="restart"/>
          </w:tcPr>
          <w:p w14:paraId="289B60E3" w14:textId="77777777" w:rsidR="00F02EF8" w:rsidRPr="00D75A4A" w:rsidRDefault="00F02EF8" w:rsidP="00F02EF8">
            <w:pPr>
              <w:jc w:val="both"/>
              <w:rPr>
                <w:rFonts w:ascii="Aptos" w:hAnsi="Aptos" w:cs="Times New Roman"/>
                <w:sz w:val="21"/>
                <w:szCs w:val="21"/>
              </w:rPr>
            </w:pPr>
          </w:p>
        </w:tc>
      </w:tr>
      <w:tr w:rsidR="00F02EF8" w:rsidRPr="00D75A4A" w14:paraId="327B3E56" w14:textId="77777777" w:rsidTr="00924A27">
        <w:trPr>
          <w:trHeight w:val="20"/>
        </w:trPr>
        <w:tc>
          <w:tcPr>
            <w:tcW w:w="845" w:type="dxa"/>
            <w:vMerge/>
          </w:tcPr>
          <w:p w14:paraId="13D15C6E" w14:textId="77777777" w:rsidR="00F02EF8" w:rsidRPr="00D75A4A" w:rsidRDefault="00F02EF8" w:rsidP="00F02EF8">
            <w:pPr>
              <w:jc w:val="center"/>
              <w:rPr>
                <w:rFonts w:ascii="Aptos" w:hAnsi="Aptos" w:cs="Times New Roman"/>
                <w:sz w:val="21"/>
                <w:szCs w:val="21"/>
              </w:rPr>
            </w:pPr>
          </w:p>
        </w:tc>
        <w:tc>
          <w:tcPr>
            <w:tcW w:w="2836" w:type="dxa"/>
            <w:vMerge/>
          </w:tcPr>
          <w:p w14:paraId="61D3A2EE" w14:textId="77777777" w:rsidR="00F02EF8" w:rsidRPr="00D75A4A" w:rsidRDefault="00F02EF8" w:rsidP="00F02EF8">
            <w:pPr>
              <w:rPr>
                <w:rFonts w:ascii="Aptos" w:hAnsi="Aptos" w:cs="Times New Roman"/>
                <w:sz w:val="21"/>
                <w:szCs w:val="21"/>
              </w:rPr>
            </w:pPr>
          </w:p>
        </w:tc>
        <w:tc>
          <w:tcPr>
            <w:tcW w:w="1404" w:type="dxa"/>
          </w:tcPr>
          <w:p w14:paraId="0F1E5C6E" w14:textId="709F0B73" w:rsidR="00F02EF8" w:rsidRPr="00D75A4A" w:rsidRDefault="00F02EF8" w:rsidP="00F02EF8">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1ACCA4E1" w14:textId="77777777" w:rsidR="00F02EF8" w:rsidRPr="00D75A4A" w:rsidRDefault="00F02EF8" w:rsidP="00F02EF8">
            <w:pPr>
              <w:jc w:val="both"/>
              <w:rPr>
                <w:rFonts w:ascii="Aptos" w:hAnsi="Aptos" w:cs="Times New Roman"/>
                <w:sz w:val="21"/>
                <w:szCs w:val="21"/>
              </w:rPr>
            </w:pPr>
          </w:p>
        </w:tc>
        <w:tc>
          <w:tcPr>
            <w:tcW w:w="1727" w:type="dxa"/>
            <w:vMerge/>
          </w:tcPr>
          <w:p w14:paraId="37DE1911" w14:textId="77777777" w:rsidR="00F02EF8" w:rsidRPr="00D75A4A" w:rsidRDefault="00F02EF8" w:rsidP="00F02EF8">
            <w:pPr>
              <w:jc w:val="both"/>
              <w:rPr>
                <w:rFonts w:ascii="Aptos" w:hAnsi="Aptos" w:cs="Times New Roman"/>
                <w:sz w:val="21"/>
                <w:szCs w:val="21"/>
              </w:rPr>
            </w:pPr>
          </w:p>
        </w:tc>
        <w:tc>
          <w:tcPr>
            <w:tcW w:w="1990" w:type="dxa"/>
            <w:vMerge/>
          </w:tcPr>
          <w:p w14:paraId="5E746609" w14:textId="77777777" w:rsidR="00F02EF8" w:rsidRPr="00D75A4A" w:rsidRDefault="00F02EF8" w:rsidP="00F02EF8">
            <w:pPr>
              <w:jc w:val="both"/>
              <w:rPr>
                <w:rFonts w:ascii="Aptos" w:hAnsi="Aptos" w:cs="Times New Roman"/>
                <w:sz w:val="21"/>
                <w:szCs w:val="21"/>
              </w:rPr>
            </w:pPr>
          </w:p>
        </w:tc>
      </w:tr>
      <w:tr w:rsidR="00F02EF8" w:rsidRPr="00D75A4A" w14:paraId="37E02A8C" w14:textId="77777777" w:rsidTr="00924A27">
        <w:trPr>
          <w:trHeight w:val="20"/>
        </w:trPr>
        <w:tc>
          <w:tcPr>
            <w:tcW w:w="845" w:type="dxa"/>
            <w:vMerge/>
          </w:tcPr>
          <w:p w14:paraId="3D1345A1" w14:textId="77777777" w:rsidR="00F02EF8" w:rsidRPr="00D75A4A" w:rsidRDefault="00F02EF8" w:rsidP="00F02EF8">
            <w:pPr>
              <w:jc w:val="center"/>
              <w:rPr>
                <w:rFonts w:ascii="Aptos" w:hAnsi="Aptos" w:cs="Times New Roman"/>
                <w:sz w:val="21"/>
                <w:szCs w:val="21"/>
              </w:rPr>
            </w:pPr>
          </w:p>
        </w:tc>
        <w:tc>
          <w:tcPr>
            <w:tcW w:w="2836" w:type="dxa"/>
            <w:vMerge/>
          </w:tcPr>
          <w:p w14:paraId="276309E8" w14:textId="77777777" w:rsidR="00F02EF8" w:rsidRPr="00D75A4A" w:rsidRDefault="00F02EF8" w:rsidP="00F02EF8">
            <w:pPr>
              <w:rPr>
                <w:rFonts w:ascii="Aptos" w:hAnsi="Aptos" w:cs="Times New Roman"/>
                <w:sz w:val="21"/>
                <w:szCs w:val="21"/>
              </w:rPr>
            </w:pPr>
          </w:p>
        </w:tc>
        <w:tc>
          <w:tcPr>
            <w:tcW w:w="1404" w:type="dxa"/>
          </w:tcPr>
          <w:p w14:paraId="1D7FC9A6" w14:textId="45E1956B" w:rsidR="00F02EF8" w:rsidRPr="00D75A4A" w:rsidRDefault="00F02EF8" w:rsidP="00F02EF8">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4A6799E7" w14:textId="77777777" w:rsidR="00F02EF8" w:rsidRPr="00D75A4A" w:rsidRDefault="00F02EF8" w:rsidP="00F02EF8">
            <w:pPr>
              <w:jc w:val="both"/>
              <w:rPr>
                <w:rFonts w:ascii="Aptos" w:hAnsi="Aptos" w:cs="Times New Roman"/>
                <w:sz w:val="21"/>
                <w:szCs w:val="21"/>
              </w:rPr>
            </w:pPr>
          </w:p>
        </w:tc>
        <w:tc>
          <w:tcPr>
            <w:tcW w:w="1727" w:type="dxa"/>
            <w:vMerge/>
          </w:tcPr>
          <w:p w14:paraId="03882064" w14:textId="77777777" w:rsidR="00F02EF8" w:rsidRPr="00D75A4A" w:rsidRDefault="00F02EF8" w:rsidP="00F02EF8">
            <w:pPr>
              <w:jc w:val="both"/>
              <w:rPr>
                <w:rFonts w:ascii="Aptos" w:hAnsi="Aptos" w:cs="Times New Roman"/>
                <w:sz w:val="21"/>
                <w:szCs w:val="21"/>
              </w:rPr>
            </w:pPr>
          </w:p>
        </w:tc>
        <w:tc>
          <w:tcPr>
            <w:tcW w:w="1990" w:type="dxa"/>
            <w:vMerge/>
          </w:tcPr>
          <w:p w14:paraId="184F5E45" w14:textId="77777777" w:rsidR="00F02EF8" w:rsidRPr="00D75A4A" w:rsidRDefault="00F02EF8" w:rsidP="00F02EF8">
            <w:pPr>
              <w:jc w:val="both"/>
              <w:rPr>
                <w:rFonts w:ascii="Aptos" w:hAnsi="Aptos" w:cs="Times New Roman"/>
                <w:sz w:val="21"/>
                <w:szCs w:val="21"/>
              </w:rPr>
            </w:pPr>
          </w:p>
        </w:tc>
      </w:tr>
      <w:tr w:rsidR="006C3CBD" w:rsidRPr="00D75A4A" w14:paraId="617FE0A6" w14:textId="77777777" w:rsidTr="00924A27">
        <w:trPr>
          <w:trHeight w:val="20"/>
        </w:trPr>
        <w:tc>
          <w:tcPr>
            <w:tcW w:w="845" w:type="dxa"/>
            <w:vMerge w:val="restart"/>
          </w:tcPr>
          <w:p w14:paraId="264AFB05" w14:textId="5F533B6B" w:rsidR="006C3CBD" w:rsidRPr="00D75A4A" w:rsidRDefault="006C3CBD" w:rsidP="006C3CBD">
            <w:pPr>
              <w:jc w:val="center"/>
              <w:rPr>
                <w:rFonts w:ascii="Aptos" w:hAnsi="Aptos" w:cs="Times New Roman"/>
                <w:sz w:val="21"/>
                <w:szCs w:val="21"/>
              </w:rPr>
            </w:pPr>
            <w:r w:rsidRPr="00D75A4A">
              <w:rPr>
                <w:rFonts w:ascii="Aptos" w:hAnsi="Aptos" w:cs="Times New Roman"/>
                <w:sz w:val="21"/>
                <w:szCs w:val="21"/>
              </w:rPr>
              <w:t>2.2.5.</w:t>
            </w:r>
          </w:p>
        </w:tc>
        <w:tc>
          <w:tcPr>
            <w:tcW w:w="2836" w:type="dxa"/>
            <w:vMerge w:val="restart"/>
          </w:tcPr>
          <w:p w14:paraId="258CC044" w14:textId="2281E828" w:rsidR="006C3CBD" w:rsidRPr="00D75A4A" w:rsidRDefault="006C3CBD" w:rsidP="006C3CBD">
            <w:pPr>
              <w:rPr>
                <w:rFonts w:ascii="Aptos" w:hAnsi="Aptos" w:cs="Times New Roman"/>
                <w:sz w:val="21"/>
                <w:szCs w:val="21"/>
              </w:rPr>
            </w:pPr>
            <w:r w:rsidRPr="00D75A4A">
              <w:rPr>
                <w:rFonts w:ascii="Aptos" w:hAnsi="Aptos" w:cs="Times New Roman"/>
                <w:sz w:val="21"/>
                <w:szCs w:val="21"/>
              </w:rPr>
              <w:t xml:space="preserve">Risk Strateji Belgesi üç yılda bir yeniden hazırlanmakta ve her yıl </w:t>
            </w:r>
            <w:proofErr w:type="gramStart"/>
            <w:r w:rsidRPr="00D75A4A">
              <w:rPr>
                <w:rFonts w:ascii="Aptos" w:hAnsi="Aptos" w:cs="Times New Roman"/>
                <w:sz w:val="21"/>
                <w:szCs w:val="21"/>
              </w:rPr>
              <w:t>revize edilmekte</w:t>
            </w:r>
            <w:proofErr w:type="gramEnd"/>
            <w:r w:rsidRPr="00D75A4A">
              <w:rPr>
                <w:rFonts w:ascii="Aptos" w:hAnsi="Aptos" w:cs="Times New Roman"/>
                <w:sz w:val="21"/>
                <w:szCs w:val="21"/>
              </w:rPr>
              <w:t xml:space="preserve"> midir?</w:t>
            </w:r>
          </w:p>
        </w:tc>
        <w:tc>
          <w:tcPr>
            <w:tcW w:w="1404" w:type="dxa"/>
          </w:tcPr>
          <w:p w14:paraId="23B8B531" w14:textId="54594D3D" w:rsidR="006C3CBD" w:rsidRPr="00D75A4A" w:rsidRDefault="006C3CBD" w:rsidP="006C3CBD">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val="restart"/>
          </w:tcPr>
          <w:p w14:paraId="000BCD08" w14:textId="00F4F44E" w:rsidR="006C3CBD" w:rsidRPr="00D75A4A" w:rsidRDefault="006C3CBD" w:rsidP="006C3CBD">
            <w:pPr>
              <w:rPr>
                <w:rFonts w:ascii="Aptos" w:hAnsi="Aptos" w:cs="Times New Roman"/>
                <w:sz w:val="21"/>
                <w:szCs w:val="21"/>
              </w:rPr>
            </w:pPr>
            <w:r w:rsidRPr="00D75A4A">
              <w:rPr>
                <w:rFonts w:ascii="Aptos" w:hAnsi="Aptos" w:cs="Times New Roman"/>
                <w:sz w:val="21"/>
                <w:szCs w:val="21"/>
              </w:rPr>
              <w:t>Tüm Birimler</w:t>
            </w:r>
          </w:p>
        </w:tc>
        <w:tc>
          <w:tcPr>
            <w:tcW w:w="1727" w:type="dxa"/>
            <w:vMerge w:val="restart"/>
          </w:tcPr>
          <w:p w14:paraId="5FC5502C" w14:textId="77777777" w:rsidR="006C3CBD" w:rsidRPr="00D75A4A" w:rsidRDefault="006C3CBD" w:rsidP="006C3CBD">
            <w:pPr>
              <w:jc w:val="both"/>
              <w:rPr>
                <w:rFonts w:ascii="Aptos" w:hAnsi="Aptos" w:cs="Times New Roman"/>
                <w:sz w:val="21"/>
                <w:szCs w:val="21"/>
              </w:rPr>
            </w:pPr>
          </w:p>
        </w:tc>
        <w:tc>
          <w:tcPr>
            <w:tcW w:w="1990" w:type="dxa"/>
            <w:vMerge w:val="restart"/>
          </w:tcPr>
          <w:p w14:paraId="2FA17E87" w14:textId="77777777" w:rsidR="006C3CBD" w:rsidRPr="00D75A4A" w:rsidRDefault="006C3CBD" w:rsidP="006C3CBD">
            <w:pPr>
              <w:jc w:val="both"/>
              <w:rPr>
                <w:rFonts w:ascii="Aptos" w:hAnsi="Aptos" w:cs="Times New Roman"/>
                <w:sz w:val="21"/>
                <w:szCs w:val="21"/>
              </w:rPr>
            </w:pPr>
          </w:p>
        </w:tc>
      </w:tr>
      <w:tr w:rsidR="006C3CBD" w:rsidRPr="00D75A4A" w14:paraId="4840EC1F" w14:textId="77777777" w:rsidTr="00924A27">
        <w:trPr>
          <w:trHeight w:val="20"/>
        </w:trPr>
        <w:tc>
          <w:tcPr>
            <w:tcW w:w="845" w:type="dxa"/>
            <w:vMerge/>
          </w:tcPr>
          <w:p w14:paraId="6D735996" w14:textId="77777777" w:rsidR="006C3CBD" w:rsidRPr="00D75A4A" w:rsidRDefault="006C3CBD" w:rsidP="006C3CBD">
            <w:pPr>
              <w:jc w:val="center"/>
              <w:rPr>
                <w:rFonts w:ascii="Aptos" w:hAnsi="Aptos" w:cs="Times New Roman"/>
                <w:sz w:val="21"/>
                <w:szCs w:val="21"/>
              </w:rPr>
            </w:pPr>
          </w:p>
        </w:tc>
        <w:tc>
          <w:tcPr>
            <w:tcW w:w="2836" w:type="dxa"/>
            <w:vMerge/>
          </w:tcPr>
          <w:p w14:paraId="7D40B025" w14:textId="77777777" w:rsidR="006C3CBD" w:rsidRPr="00D75A4A" w:rsidRDefault="006C3CBD" w:rsidP="006C3CBD">
            <w:pPr>
              <w:rPr>
                <w:rFonts w:ascii="Aptos" w:hAnsi="Aptos" w:cs="Times New Roman"/>
                <w:sz w:val="21"/>
                <w:szCs w:val="21"/>
              </w:rPr>
            </w:pPr>
          </w:p>
        </w:tc>
        <w:tc>
          <w:tcPr>
            <w:tcW w:w="1404" w:type="dxa"/>
          </w:tcPr>
          <w:p w14:paraId="35B287EF" w14:textId="63685E66" w:rsidR="006C3CBD" w:rsidRPr="00D75A4A" w:rsidRDefault="006C3CBD" w:rsidP="006C3CB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1D15A57B" w14:textId="77777777" w:rsidR="006C3CBD" w:rsidRPr="00D75A4A" w:rsidRDefault="006C3CBD" w:rsidP="006C3CBD">
            <w:pPr>
              <w:rPr>
                <w:rFonts w:ascii="Aptos" w:hAnsi="Aptos" w:cs="Times New Roman"/>
                <w:sz w:val="21"/>
                <w:szCs w:val="21"/>
              </w:rPr>
            </w:pPr>
          </w:p>
        </w:tc>
        <w:tc>
          <w:tcPr>
            <w:tcW w:w="1727" w:type="dxa"/>
            <w:vMerge/>
          </w:tcPr>
          <w:p w14:paraId="627A285D" w14:textId="77777777" w:rsidR="006C3CBD" w:rsidRPr="00D75A4A" w:rsidRDefault="006C3CBD" w:rsidP="006C3CBD">
            <w:pPr>
              <w:jc w:val="both"/>
              <w:rPr>
                <w:rFonts w:ascii="Aptos" w:hAnsi="Aptos" w:cs="Times New Roman"/>
                <w:sz w:val="21"/>
                <w:szCs w:val="21"/>
              </w:rPr>
            </w:pPr>
          </w:p>
        </w:tc>
        <w:tc>
          <w:tcPr>
            <w:tcW w:w="1990" w:type="dxa"/>
            <w:vMerge/>
          </w:tcPr>
          <w:p w14:paraId="036B58F9" w14:textId="77777777" w:rsidR="006C3CBD" w:rsidRPr="00D75A4A" w:rsidRDefault="006C3CBD" w:rsidP="006C3CBD">
            <w:pPr>
              <w:jc w:val="both"/>
              <w:rPr>
                <w:rFonts w:ascii="Aptos" w:hAnsi="Aptos" w:cs="Times New Roman"/>
                <w:sz w:val="21"/>
                <w:szCs w:val="21"/>
              </w:rPr>
            </w:pPr>
          </w:p>
        </w:tc>
      </w:tr>
      <w:tr w:rsidR="006C3CBD" w:rsidRPr="00D75A4A" w14:paraId="42D9C0FA" w14:textId="77777777" w:rsidTr="00924A27">
        <w:trPr>
          <w:trHeight w:val="20"/>
        </w:trPr>
        <w:tc>
          <w:tcPr>
            <w:tcW w:w="845" w:type="dxa"/>
            <w:vMerge/>
          </w:tcPr>
          <w:p w14:paraId="7DAF4CC8" w14:textId="77777777" w:rsidR="006C3CBD" w:rsidRPr="00D75A4A" w:rsidRDefault="006C3CBD" w:rsidP="006C3CBD">
            <w:pPr>
              <w:jc w:val="center"/>
              <w:rPr>
                <w:rFonts w:ascii="Aptos" w:hAnsi="Aptos" w:cs="Times New Roman"/>
                <w:sz w:val="21"/>
                <w:szCs w:val="21"/>
              </w:rPr>
            </w:pPr>
          </w:p>
        </w:tc>
        <w:tc>
          <w:tcPr>
            <w:tcW w:w="2836" w:type="dxa"/>
            <w:vMerge/>
          </w:tcPr>
          <w:p w14:paraId="49218799" w14:textId="77777777" w:rsidR="006C3CBD" w:rsidRPr="00D75A4A" w:rsidRDefault="006C3CBD" w:rsidP="006C3CBD">
            <w:pPr>
              <w:rPr>
                <w:rFonts w:ascii="Aptos" w:hAnsi="Aptos" w:cs="Times New Roman"/>
                <w:sz w:val="21"/>
                <w:szCs w:val="21"/>
              </w:rPr>
            </w:pPr>
          </w:p>
        </w:tc>
        <w:tc>
          <w:tcPr>
            <w:tcW w:w="1404" w:type="dxa"/>
          </w:tcPr>
          <w:p w14:paraId="265BC4A3" w14:textId="35FA64B1" w:rsidR="006C3CBD" w:rsidRPr="00D75A4A" w:rsidRDefault="006C3CBD" w:rsidP="006C3CBD">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299362B4" w14:textId="77777777" w:rsidR="006C3CBD" w:rsidRPr="00D75A4A" w:rsidRDefault="006C3CBD" w:rsidP="006C3CBD">
            <w:pPr>
              <w:jc w:val="both"/>
              <w:rPr>
                <w:rFonts w:ascii="Aptos" w:hAnsi="Aptos" w:cs="Times New Roman"/>
                <w:sz w:val="21"/>
                <w:szCs w:val="21"/>
              </w:rPr>
            </w:pPr>
          </w:p>
        </w:tc>
        <w:tc>
          <w:tcPr>
            <w:tcW w:w="1727" w:type="dxa"/>
            <w:vMerge/>
          </w:tcPr>
          <w:p w14:paraId="163E63CB" w14:textId="77777777" w:rsidR="006C3CBD" w:rsidRPr="00D75A4A" w:rsidRDefault="006C3CBD" w:rsidP="006C3CBD">
            <w:pPr>
              <w:jc w:val="both"/>
              <w:rPr>
                <w:rFonts w:ascii="Aptos" w:hAnsi="Aptos" w:cs="Times New Roman"/>
                <w:sz w:val="21"/>
                <w:szCs w:val="21"/>
              </w:rPr>
            </w:pPr>
          </w:p>
        </w:tc>
        <w:tc>
          <w:tcPr>
            <w:tcW w:w="1990" w:type="dxa"/>
            <w:vMerge/>
          </w:tcPr>
          <w:p w14:paraId="72871266" w14:textId="77777777" w:rsidR="006C3CBD" w:rsidRPr="00D75A4A" w:rsidRDefault="006C3CBD" w:rsidP="006C3CBD">
            <w:pPr>
              <w:jc w:val="both"/>
              <w:rPr>
                <w:rFonts w:ascii="Aptos" w:hAnsi="Aptos" w:cs="Times New Roman"/>
                <w:sz w:val="21"/>
                <w:szCs w:val="21"/>
              </w:rPr>
            </w:pPr>
          </w:p>
        </w:tc>
      </w:tr>
      <w:tr w:rsidR="006C3CBD" w:rsidRPr="00D75A4A" w14:paraId="79341158" w14:textId="77777777" w:rsidTr="00924A27">
        <w:trPr>
          <w:trHeight w:val="20"/>
        </w:trPr>
        <w:tc>
          <w:tcPr>
            <w:tcW w:w="845" w:type="dxa"/>
            <w:vMerge w:val="restart"/>
          </w:tcPr>
          <w:p w14:paraId="01DA37D2" w14:textId="7E55DFCF" w:rsidR="006C3CBD" w:rsidRPr="00D75A4A" w:rsidRDefault="006C3CBD" w:rsidP="006C3CBD">
            <w:pPr>
              <w:jc w:val="center"/>
              <w:rPr>
                <w:rFonts w:ascii="Aptos" w:hAnsi="Aptos" w:cs="Times New Roman"/>
                <w:sz w:val="21"/>
                <w:szCs w:val="21"/>
              </w:rPr>
            </w:pPr>
            <w:r w:rsidRPr="00D75A4A">
              <w:rPr>
                <w:rFonts w:ascii="Aptos" w:hAnsi="Aptos" w:cs="Times New Roman"/>
                <w:sz w:val="21"/>
                <w:szCs w:val="21"/>
              </w:rPr>
              <w:t>2.2.6.</w:t>
            </w:r>
          </w:p>
        </w:tc>
        <w:tc>
          <w:tcPr>
            <w:tcW w:w="2836" w:type="dxa"/>
            <w:vMerge w:val="restart"/>
          </w:tcPr>
          <w:p w14:paraId="2B9C1BE7" w14:textId="1A5A3CEA" w:rsidR="006C3CBD" w:rsidRPr="00D75A4A" w:rsidRDefault="006C3CBD" w:rsidP="006C3CBD">
            <w:pPr>
              <w:rPr>
                <w:rFonts w:ascii="Aptos" w:hAnsi="Aptos" w:cs="Times New Roman"/>
                <w:sz w:val="21"/>
                <w:szCs w:val="21"/>
              </w:rPr>
            </w:pPr>
            <w:r w:rsidRPr="00D75A4A">
              <w:rPr>
                <w:rFonts w:ascii="Aptos" w:hAnsi="Aptos" w:cs="Times New Roman"/>
                <w:sz w:val="21"/>
                <w:szCs w:val="21"/>
              </w:rPr>
              <w:t>Risk Strateji Belgesi, risk yönetimine ilişkin görev ve sorumlulukları içermekte midir?</w:t>
            </w:r>
          </w:p>
        </w:tc>
        <w:tc>
          <w:tcPr>
            <w:tcW w:w="1404" w:type="dxa"/>
          </w:tcPr>
          <w:p w14:paraId="1EE731A2" w14:textId="60D7AA58" w:rsidR="006C3CBD" w:rsidRPr="00D75A4A" w:rsidRDefault="006C3CBD" w:rsidP="006C3CBD">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val="restart"/>
          </w:tcPr>
          <w:p w14:paraId="2667CDA0" w14:textId="63957382" w:rsidR="006C3CBD" w:rsidRPr="00D75A4A" w:rsidRDefault="006C3CBD" w:rsidP="006C3CBD">
            <w:pPr>
              <w:jc w:val="both"/>
              <w:rPr>
                <w:rFonts w:ascii="Aptos" w:hAnsi="Aptos" w:cs="Times New Roman"/>
                <w:sz w:val="21"/>
                <w:szCs w:val="21"/>
              </w:rPr>
            </w:pPr>
            <w:r w:rsidRPr="00D75A4A">
              <w:rPr>
                <w:rFonts w:ascii="Aptos" w:hAnsi="Aptos" w:cs="Times New Roman"/>
                <w:sz w:val="21"/>
                <w:szCs w:val="21"/>
              </w:rPr>
              <w:t>Tüm Birimler</w:t>
            </w:r>
          </w:p>
        </w:tc>
        <w:tc>
          <w:tcPr>
            <w:tcW w:w="1727" w:type="dxa"/>
            <w:vMerge w:val="restart"/>
          </w:tcPr>
          <w:p w14:paraId="77482852" w14:textId="77777777" w:rsidR="006C3CBD" w:rsidRPr="00D75A4A" w:rsidRDefault="006C3CBD" w:rsidP="006C3CBD">
            <w:pPr>
              <w:jc w:val="both"/>
              <w:rPr>
                <w:rFonts w:ascii="Aptos" w:hAnsi="Aptos" w:cs="Times New Roman"/>
                <w:sz w:val="21"/>
                <w:szCs w:val="21"/>
              </w:rPr>
            </w:pPr>
          </w:p>
        </w:tc>
        <w:tc>
          <w:tcPr>
            <w:tcW w:w="1990" w:type="dxa"/>
            <w:vMerge w:val="restart"/>
          </w:tcPr>
          <w:p w14:paraId="263FD0A5" w14:textId="77777777" w:rsidR="006C3CBD" w:rsidRPr="00D75A4A" w:rsidRDefault="006C3CBD" w:rsidP="006C3CBD">
            <w:pPr>
              <w:jc w:val="both"/>
              <w:rPr>
                <w:rFonts w:ascii="Aptos" w:hAnsi="Aptos" w:cs="Times New Roman"/>
                <w:sz w:val="21"/>
                <w:szCs w:val="21"/>
              </w:rPr>
            </w:pPr>
          </w:p>
        </w:tc>
      </w:tr>
      <w:tr w:rsidR="006C3CBD" w:rsidRPr="00D75A4A" w14:paraId="6E668003" w14:textId="77777777" w:rsidTr="00924A27">
        <w:trPr>
          <w:trHeight w:val="20"/>
        </w:trPr>
        <w:tc>
          <w:tcPr>
            <w:tcW w:w="845" w:type="dxa"/>
            <w:vMerge/>
          </w:tcPr>
          <w:p w14:paraId="6B2E6DA9" w14:textId="77777777" w:rsidR="006C3CBD" w:rsidRPr="00D75A4A" w:rsidRDefault="006C3CBD" w:rsidP="006C3CBD">
            <w:pPr>
              <w:jc w:val="center"/>
              <w:rPr>
                <w:rFonts w:ascii="Aptos" w:hAnsi="Aptos" w:cs="Times New Roman"/>
                <w:sz w:val="21"/>
                <w:szCs w:val="21"/>
              </w:rPr>
            </w:pPr>
          </w:p>
        </w:tc>
        <w:tc>
          <w:tcPr>
            <w:tcW w:w="2836" w:type="dxa"/>
            <w:vMerge/>
          </w:tcPr>
          <w:p w14:paraId="6F31DB70" w14:textId="77777777" w:rsidR="006C3CBD" w:rsidRPr="00D75A4A" w:rsidRDefault="006C3CBD" w:rsidP="006C3CBD">
            <w:pPr>
              <w:rPr>
                <w:rFonts w:ascii="Aptos" w:hAnsi="Aptos" w:cs="Times New Roman"/>
                <w:sz w:val="21"/>
                <w:szCs w:val="21"/>
              </w:rPr>
            </w:pPr>
          </w:p>
        </w:tc>
        <w:tc>
          <w:tcPr>
            <w:tcW w:w="1404" w:type="dxa"/>
          </w:tcPr>
          <w:p w14:paraId="66BC3904" w14:textId="4CAECD9B" w:rsidR="006C3CBD" w:rsidRPr="00D75A4A" w:rsidRDefault="006C3CBD" w:rsidP="006C3CB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5DE44CDB" w14:textId="77777777" w:rsidR="006C3CBD" w:rsidRPr="00D75A4A" w:rsidRDefault="006C3CBD" w:rsidP="006C3CBD">
            <w:pPr>
              <w:jc w:val="both"/>
              <w:rPr>
                <w:rFonts w:ascii="Aptos" w:hAnsi="Aptos" w:cs="Times New Roman"/>
                <w:sz w:val="21"/>
                <w:szCs w:val="21"/>
              </w:rPr>
            </w:pPr>
          </w:p>
        </w:tc>
        <w:tc>
          <w:tcPr>
            <w:tcW w:w="1727" w:type="dxa"/>
            <w:vMerge/>
          </w:tcPr>
          <w:p w14:paraId="1A6557CF" w14:textId="77777777" w:rsidR="006C3CBD" w:rsidRPr="00D75A4A" w:rsidRDefault="006C3CBD" w:rsidP="006C3CBD">
            <w:pPr>
              <w:jc w:val="both"/>
              <w:rPr>
                <w:rFonts w:ascii="Aptos" w:hAnsi="Aptos" w:cs="Times New Roman"/>
                <w:sz w:val="21"/>
                <w:szCs w:val="21"/>
              </w:rPr>
            </w:pPr>
          </w:p>
        </w:tc>
        <w:tc>
          <w:tcPr>
            <w:tcW w:w="1990" w:type="dxa"/>
            <w:vMerge/>
          </w:tcPr>
          <w:p w14:paraId="3CE66968" w14:textId="77777777" w:rsidR="006C3CBD" w:rsidRPr="00D75A4A" w:rsidRDefault="006C3CBD" w:rsidP="006C3CBD">
            <w:pPr>
              <w:jc w:val="both"/>
              <w:rPr>
                <w:rFonts w:ascii="Aptos" w:hAnsi="Aptos" w:cs="Times New Roman"/>
                <w:sz w:val="21"/>
                <w:szCs w:val="21"/>
              </w:rPr>
            </w:pPr>
          </w:p>
        </w:tc>
      </w:tr>
      <w:tr w:rsidR="006C3CBD" w:rsidRPr="00D75A4A" w14:paraId="03E7C7E0" w14:textId="77777777" w:rsidTr="00924A27">
        <w:trPr>
          <w:trHeight w:val="20"/>
        </w:trPr>
        <w:tc>
          <w:tcPr>
            <w:tcW w:w="845" w:type="dxa"/>
            <w:vMerge/>
          </w:tcPr>
          <w:p w14:paraId="6D49ECFF" w14:textId="77777777" w:rsidR="006C3CBD" w:rsidRPr="00D75A4A" w:rsidRDefault="006C3CBD" w:rsidP="006C3CBD">
            <w:pPr>
              <w:jc w:val="center"/>
              <w:rPr>
                <w:rFonts w:ascii="Aptos" w:hAnsi="Aptos" w:cs="Times New Roman"/>
                <w:sz w:val="21"/>
                <w:szCs w:val="21"/>
              </w:rPr>
            </w:pPr>
          </w:p>
        </w:tc>
        <w:tc>
          <w:tcPr>
            <w:tcW w:w="2836" w:type="dxa"/>
            <w:vMerge/>
          </w:tcPr>
          <w:p w14:paraId="4815E0DB" w14:textId="77777777" w:rsidR="006C3CBD" w:rsidRPr="00D75A4A" w:rsidRDefault="006C3CBD" w:rsidP="006C3CBD">
            <w:pPr>
              <w:rPr>
                <w:rFonts w:ascii="Aptos" w:hAnsi="Aptos" w:cs="Times New Roman"/>
                <w:sz w:val="21"/>
                <w:szCs w:val="21"/>
              </w:rPr>
            </w:pPr>
          </w:p>
        </w:tc>
        <w:tc>
          <w:tcPr>
            <w:tcW w:w="1404" w:type="dxa"/>
          </w:tcPr>
          <w:p w14:paraId="0A6012E5" w14:textId="691292C4" w:rsidR="006C3CBD" w:rsidRPr="00D75A4A" w:rsidRDefault="006C3CBD" w:rsidP="006C3CBD">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22C18CCC" w14:textId="77777777" w:rsidR="006C3CBD" w:rsidRPr="00D75A4A" w:rsidRDefault="006C3CBD" w:rsidP="006C3CBD">
            <w:pPr>
              <w:jc w:val="both"/>
              <w:rPr>
                <w:rFonts w:ascii="Aptos" w:hAnsi="Aptos" w:cs="Times New Roman"/>
                <w:sz w:val="21"/>
                <w:szCs w:val="21"/>
              </w:rPr>
            </w:pPr>
          </w:p>
        </w:tc>
        <w:tc>
          <w:tcPr>
            <w:tcW w:w="1727" w:type="dxa"/>
            <w:vMerge/>
          </w:tcPr>
          <w:p w14:paraId="76432B06" w14:textId="77777777" w:rsidR="006C3CBD" w:rsidRPr="00D75A4A" w:rsidRDefault="006C3CBD" w:rsidP="006C3CBD">
            <w:pPr>
              <w:jc w:val="both"/>
              <w:rPr>
                <w:rFonts w:ascii="Aptos" w:hAnsi="Aptos" w:cs="Times New Roman"/>
                <w:sz w:val="21"/>
                <w:szCs w:val="21"/>
              </w:rPr>
            </w:pPr>
          </w:p>
        </w:tc>
        <w:tc>
          <w:tcPr>
            <w:tcW w:w="1990" w:type="dxa"/>
            <w:vMerge/>
          </w:tcPr>
          <w:p w14:paraId="09D678DF" w14:textId="77777777" w:rsidR="006C3CBD" w:rsidRPr="00D75A4A" w:rsidRDefault="006C3CBD" w:rsidP="006C3CBD">
            <w:pPr>
              <w:jc w:val="both"/>
              <w:rPr>
                <w:rFonts w:ascii="Aptos" w:hAnsi="Aptos" w:cs="Times New Roman"/>
                <w:sz w:val="21"/>
                <w:szCs w:val="21"/>
              </w:rPr>
            </w:pPr>
          </w:p>
        </w:tc>
      </w:tr>
      <w:tr w:rsidR="006C3CBD" w:rsidRPr="00D75A4A" w14:paraId="2D31A9BB" w14:textId="77777777" w:rsidTr="00924A27">
        <w:trPr>
          <w:trHeight w:val="20"/>
        </w:trPr>
        <w:tc>
          <w:tcPr>
            <w:tcW w:w="845" w:type="dxa"/>
            <w:vMerge w:val="restart"/>
          </w:tcPr>
          <w:p w14:paraId="5D8A6124" w14:textId="26892DFF" w:rsidR="006C3CBD" w:rsidRPr="00D75A4A" w:rsidRDefault="006C3CBD" w:rsidP="006C3CBD">
            <w:pPr>
              <w:jc w:val="center"/>
              <w:rPr>
                <w:rFonts w:ascii="Aptos" w:hAnsi="Aptos" w:cs="Times New Roman"/>
                <w:sz w:val="21"/>
                <w:szCs w:val="21"/>
              </w:rPr>
            </w:pPr>
            <w:r w:rsidRPr="00D75A4A">
              <w:rPr>
                <w:rFonts w:ascii="Aptos" w:hAnsi="Aptos" w:cs="Times New Roman"/>
                <w:sz w:val="21"/>
                <w:szCs w:val="21"/>
              </w:rPr>
              <w:t>2.2.7.</w:t>
            </w:r>
          </w:p>
        </w:tc>
        <w:tc>
          <w:tcPr>
            <w:tcW w:w="2836" w:type="dxa"/>
            <w:vMerge w:val="restart"/>
          </w:tcPr>
          <w:p w14:paraId="20BD8BCE" w14:textId="10A77677" w:rsidR="006C3CBD" w:rsidRPr="00D75A4A" w:rsidRDefault="006C3CBD" w:rsidP="006C3CBD">
            <w:pPr>
              <w:rPr>
                <w:rFonts w:ascii="Aptos" w:hAnsi="Aptos" w:cs="Times New Roman"/>
                <w:sz w:val="21"/>
                <w:szCs w:val="21"/>
              </w:rPr>
            </w:pPr>
            <w:r w:rsidRPr="00D75A4A">
              <w:rPr>
                <w:rFonts w:ascii="Aptos" w:hAnsi="Aptos" w:cs="Times New Roman"/>
                <w:sz w:val="21"/>
                <w:szCs w:val="21"/>
              </w:rPr>
              <w:t>Üniversitenizde risk yönetim faaliyetlerini yönetmek üzere idare risk koordinatörü ve birim iç kontrol ve risk koordinatörleri belirlenmiş midir?</w:t>
            </w:r>
          </w:p>
        </w:tc>
        <w:tc>
          <w:tcPr>
            <w:tcW w:w="1404" w:type="dxa"/>
          </w:tcPr>
          <w:p w14:paraId="22A91CA1" w14:textId="59CC554F" w:rsidR="006C3CBD" w:rsidRPr="00D75A4A" w:rsidRDefault="006C3CBD" w:rsidP="006C3CBD">
            <w:pPr>
              <w:jc w:val="both"/>
              <w:rPr>
                <w:rFonts w:ascii="Aptos" w:hAnsi="Aptos" w:cs="Times New Roman"/>
                <w:sz w:val="21"/>
                <w:szCs w:val="21"/>
              </w:rPr>
            </w:pPr>
            <w:r w:rsidRPr="00D75A4A">
              <w:rPr>
                <w:rFonts w:ascii="Aptos" w:hAnsi="Aptos" w:cs="Times New Roman"/>
                <w:sz w:val="21"/>
                <w:szCs w:val="21"/>
              </w:rPr>
              <w:t>Rektörlük</w:t>
            </w:r>
          </w:p>
        </w:tc>
        <w:tc>
          <w:tcPr>
            <w:tcW w:w="1404" w:type="dxa"/>
            <w:vMerge w:val="restart"/>
          </w:tcPr>
          <w:p w14:paraId="4CBC0835" w14:textId="77777777" w:rsidR="006C3CBD" w:rsidRPr="00D75A4A" w:rsidRDefault="006C3CBD" w:rsidP="006C3CBD">
            <w:pPr>
              <w:jc w:val="both"/>
              <w:rPr>
                <w:rFonts w:ascii="Aptos" w:hAnsi="Aptos" w:cs="Times New Roman"/>
                <w:sz w:val="21"/>
                <w:szCs w:val="21"/>
              </w:rPr>
            </w:pPr>
          </w:p>
        </w:tc>
        <w:tc>
          <w:tcPr>
            <w:tcW w:w="1727" w:type="dxa"/>
            <w:vMerge w:val="restart"/>
          </w:tcPr>
          <w:p w14:paraId="6493AA2D" w14:textId="77777777" w:rsidR="006C3CBD" w:rsidRPr="00D75A4A" w:rsidRDefault="006C3CBD" w:rsidP="006C3CBD">
            <w:pPr>
              <w:jc w:val="both"/>
              <w:rPr>
                <w:rFonts w:ascii="Aptos" w:hAnsi="Aptos" w:cs="Times New Roman"/>
                <w:sz w:val="21"/>
                <w:szCs w:val="21"/>
              </w:rPr>
            </w:pPr>
          </w:p>
        </w:tc>
        <w:tc>
          <w:tcPr>
            <w:tcW w:w="1990" w:type="dxa"/>
            <w:vMerge w:val="restart"/>
          </w:tcPr>
          <w:p w14:paraId="0FF460C9" w14:textId="77777777" w:rsidR="006C3CBD" w:rsidRPr="00D75A4A" w:rsidRDefault="006C3CBD" w:rsidP="006C3CBD">
            <w:pPr>
              <w:jc w:val="both"/>
              <w:rPr>
                <w:rFonts w:ascii="Aptos" w:hAnsi="Aptos" w:cs="Times New Roman"/>
                <w:sz w:val="21"/>
                <w:szCs w:val="21"/>
              </w:rPr>
            </w:pPr>
          </w:p>
        </w:tc>
      </w:tr>
      <w:tr w:rsidR="006C3CBD" w:rsidRPr="00D75A4A" w14:paraId="06613B9A" w14:textId="77777777" w:rsidTr="00924A27">
        <w:trPr>
          <w:trHeight w:val="20"/>
        </w:trPr>
        <w:tc>
          <w:tcPr>
            <w:tcW w:w="845" w:type="dxa"/>
            <w:vMerge/>
          </w:tcPr>
          <w:p w14:paraId="60554B06" w14:textId="77777777" w:rsidR="006C3CBD" w:rsidRPr="00D75A4A" w:rsidRDefault="006C3CBD" w:rsidP="006C3CBD">
            <w:pPr>
              <w:jc w:val="center"/>
              <w:rPr>
                <w:rFonts w:ascii="Aptos" w:hAnsi="Aptos" w:cs="Times New Roman"/>
                <w:sz w:val="21"/>
                <w:szCs w:val="21"/>
              </w:rPr>
            </w:pPr>
          </w:p>
        </w:tc>
        <w:tc>
          <w:tcPr>
            <w:tcW w:w="2836" w:type="dxa"/>
            <w:vMerge/>
          </w:tcPr>
          <w:p w14:paraId="432BFD72" w14:textId="77777777" w:rsidR="006C3CBD" w:rsidRPr="00D75A4A" w:rsidRDefault="006C3CBD" w:rsidP="006C3CBD">
            <w:pPr>
              <w:rPr>
                <w:rFonts w:ascii="Aptos" w:hAnsi="Aptos" w:cs="Times New Roman"/>
                <w:sz w:val="21"/>
                <w:szCs w:val="21"/>
              </w:rPr>
            </w:pPr>
          </w:p>
        </w:tc>
        <w:tc>
          <w:tcPr>
            <w:tcW w:w="1404" w:type="dxa"/>
          </w:tcPr>
          <w:p w14:paraId="09A6D735" w14:textId="4055495C" w:rsidR="006C3CBD" w:rsidRPr="00D75A4A" w:rsidRDefault="006C3CBD" w:rsidP="006C3CBD">
            <w:pPr>
              <w:jc w:val="both"/>
              <w:rPr>
                <w:rFonts w:ascii="Aptos" w:hAnsi="Aptos" w:cs="Times New Roman"/>
                <w:sz w:val="21"/>
                <w:szCs w:val="21"/>
              </w:rPr>
            </w:pPr>
            <w:r w:rsidRPr="00D75A4A">
              <w:rPr>
                <w:rFonts w:ascii="Aptos" w:hAnsi="Aptos" w:cs="Times New Roman"/>
                <w:sz w:val="21"/>
                <w:szCs w:val="21"/>
              </w:rPr>
              <w:t>Tüm Birimler</w:t>
            </w:r>
          </w:p>
        </w:tc>
        <w:tc>
          <w:tcPr>
            <w:tcW w:w="1404" w:type="dxa"/>
            <w:vMerge/>
          </w:tcPr>
          <w:p w14:paraId="609AC918" w14:textId="77777777" w:rsidR="006C3CBD" w:rsidRPr="00D75A4A" w:rsidRDefault="006C3CBD" w:rsidP="006C3CBD">
            <w:pPr>
              <w:jc w:val="both"/>
              <w:rPr>
                <w:rFonts w:ascii="Aptos" w:hAnsi="Aptos" w:cs="Times New Roman"/>
                <w:sz w:val="21"/>
                <w:szCs w:val="21"/>
              </w:rPr>
            </w:pPr>
          </w:p>
        </w:tc>
        <w:tc>
          <w:tcPr>
            <w:tcW w:w="1727" w:type="dxa"/>
            <w:vMerge/>
          </w:tcPr>
          <w:p w14:paraId="2D218A71" w14:textId="77777777" w:rsidR="006C3CBD" w:rsidRPr="00D75A4A" w:rsidRDefault="006C3CBD" w:rsidP="006C3CBD">
            <w:pPr>
              <w:jc w:val="both"/>
              <w:rPr>
                <w:rFonts w:ascii="Aptos" w:hAnsi="Aptos" w:cs="Times New Roman"/>
                <w:sz w:val="21"/>
                <w:szCs w:val="21"/>
              </w:rPr>
            </w:pPr>
          </w:p>
        </w:tc>
        <w:tc>
          <w:tcPr>
            <w:tcW w:w="1990" w:type="dxa"/>
            <w:vMerge/>
          </w:tcPr>
          <w:p w14:paraId="7AC8DA07" w14:textId="77777777" w:rsidR="006C3CBD" w:rsidRPr="00D75A4A" w:rsidRDefault="006C3CBD" w:rsidP="006C3CBD">
            <w:pPr>
              <w:jc w:val="both"/>
              <w:rPr>
                <w:rFonts w:ascii="Aptos" w:hAnsi="Aptos" w:cs="Times New Roman"/>
                <w:sz w:val="21"/>
                <w:szCs w:val="21"/>
              </w:rPr>
            </w:pPr>
          </w:p>
        </w:tc>
      </w:tr>
      <w:tr w:rsidR="006C3CBD" w:rsidRPr="00D75A4A" w14:paraId="5FD69051" w14:textId="77777777" w:rsidTr="00924A27">
        <w:trPr>
          <w:trHeight w:val="20"/>
        </w:trPr>
        <w:tc>
          <w:tcPr>
            <w:tcW w:w="845" w:type="dxa"/>
            <w:vMerge/>
          </w:tcPr>
          <w:p w14:paraId="5B383C90" w14:textId="77777777" w:rsidR="006C3CBD" w:rsidRPr="00D75A4A" w:rsidRDefault="006C3CBD" w:rsidP="006C3CBD">
            <w:pPr>
              <w:jc w:val="center"/>
              <w:rPr>
                <w:rFonts w:ascii="Aptos" w:hAnsi="Aptos" w:cs="Times New Roman"/>
                <w:sz w:val="21"/>
                <w:szCs w:val="21"/>
              </w:rPr>
            </w:pPr>
          </w:p>
        </w:tc>
        <w:tc>
          <w:tcPr>
            <w:tcW w:w="2836" w:type="dxa"/>
            <w:vMerge/>
          </w:tcPr>
          <w:p w14:paraId="1778544E" w14:textId="77777777" w:rsidR="006C3CBD" w:rsidRPr="00D75A4A" w:rsidRDefault="006C3CBD" w:rsidP="006C3CBD">
            <w:pPr>
              <w:rPr>
                <w:rFonts w:ascii="Aptos" w:hAnsi="Aptos" w:cs="Times New Roman"/>
                <w:sz w:val="21"/>
                <w:szCs w:val="21"/>
              </w:rPr>
            </w:pPr>
          </w:p>
        </w:tc>
        <w:tc>
          <w:tcPr>
            <w:tcW w:w="1404" w:type="dxa"/>
          </w:tcPr>
          <w:p w14:paraId="7E46EEB4" w14:textId="09DF03DE" w:rsidR="006C3CBD" w:rsidRPr="00D75A4A" w:rsidRDefault="006C3CBD" w:rsidP="006C3CBD">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02405C57" w14:textId="77777777" w:rsidR="006C3CBD" w:rsidRPr="00D75A4A" w:rsidRDefault="006C3CBD" w:rsidP="006C3CBD">
            <w:pPr>
              <w:jc w:val="both"/>
              <w:rPr>
                <w:rFonts w:ascii="Aptos" w:hAnsi="Aptos" w:cs="Times New Roman"/>
                <w:sz w:val="21"/>
                <w:szCs w:val="21"/>
              </w:rPr>
            </w:pPr>
          </w:p>
        </w:tc>
        <w:tc>
          <w:tcPr>
            <w:tcW w:w="1727" w:type="dxa"/>
            <w:vMerge/>
          </w:tcPr>
          <w:p w14:paraId="7A232D46" w14:textId="77777777" w:rsidR="006C3CBD" w:rsidRPr="00D75A4A" w:rsidRDefault="006C3CBD" w:rsidP="006C3CBD">
            <w:pPr>
              <w:jc w:val="both"/>
              <w:rPr>
                <w:rFonts w:ascii="Aptos" w:hAnsi="Aptos" w:cs="Times New Roman"/>
                <w:sz w:val="21"/>
                <w:szCs w:val="21"/>
              </w:rPr>
            </w:pPr>
          </w:p>
        </w:tc>
        <w:tc>
          <w:tcPr>
            <w:tcW w:w="1990" w:type="dxa"/>
            <w:vMerge/>
          </w:tcPr>
          <w:p w14:paraId="328CD510" w14:textId="77777777" w:rsidR="006C3CBD" w:rsidRPr="00D75A4A" w:rsidRDefault="006C3CBD" w:rsidP="006C3CBD">
            <w:pPr>
              <w:jc w:val="both"/>
              <w:rPr>
                <w:rFonts w:ascii="Aptos" w:hAnsi="Aptos" w:cs="Times New Roman"/>
                <w:sz w:val="21"/>
                <w:szCs w:val="21"/>
              </w:rPr>
            </w:pPr>
          </w:p>
        </w:tc>
      </w:tr>
      <w:tr w:rsidR="006C3CBD" w:rsidRPr="00D75A4A" w14:paraId="2D71DAB1" w14:textId="77777777" w:rsidTr="00924A27">
        <w:trPr>
          <w:trHeight w:val="20"/>
        </w:trPr>
        <w:tc>
          <w:tcPr>
            <w:tcW w:w="845" w:type="dxa"/>
            <w:vMerge w:val="restart"/>
          </w:tcPr>
          <w:p w14:paraId="654932F0" w14:textId="239A8D0B" w:rsidR="006C3CBD" w:rsidRPr="00D75A4A" w:rsidRDefault="006C3CBD" w:rsidP="006C3CBD">
            <w:pPr>
              <w:jc w:val="center"/>
              <w:rPr>
                <w:rFonts w:ascii="Aptos" w:hAnsi="Aptos" w:cs="Times New Roman"/>
                <w:sz w:val="21"/>
                <w:szCs w:val="21"/>
              </w:rPr>
            </w:pPr>
            <w:r w:rsidRPr="00D75A4A">
              <w:rPr>
                <w:rFonts w:ascii="Aptos" w:hAnsi="Aptos" w:cs="Times New Roman"/>
                <w:sz w:val="21"/>
                <w:szCs w:val="21"/>
              </w:rPr>
              <w:t>2.2.8.</w:t>
            </w:r>
          </w:p>
        </w:tc>
        <w:tc>
          <w:tcPr>
            <w:tcW w:w="2836" w:type="dxa"/>
            <w:vMerge w:val="restart"/>
          </w:tcPr>
          <w:p w14:paraId="44341062" w14:textId="11F34ADF" w:rsidR="006C3CBD" w:rsidRPr="00D75A4A" w:rsidRDefault="006C3CBD" w:rsidP="006C3CBD">
            <w:pPr>
              <w:rPr>
                <w:rFonts w:ascii="Aptos" w:hAnsi="Aptos" w:cs="Times New Roman"/>
                <w:sz w:val="21"/>
                <w:szCs w:val="21"/>
              </w:rPr>
            </w:pPr>
            <w:r w:rsidRPr="00D75A4A">
              <w:rPr>
                <w:rFonts w:ascii="Aptos" w:hAnsi="Aptos" w:cs="Times New Roman"/>
                <w:sz w:val="21"/>
                <w:szCs w:val="21"/>
              </w:rPr>
              <w:t>Risk haritası hazırlanarak belirlenen risklerin olasılık ve etkileri belirlenmiş ve kurumsal riskler, önceliklerine göre sınıflandırılmış mıdır?</w:t>
            </w:r>
          </w:p>
        </w:tc>
        <w:tc>
          <w:tcPr>
            <w:tcW w:w="1404" w:type="dxa"/>
          </w:tcPr>
          <w:p w14:paraId="1C65485C" w14:textId="69898839" w:rsidR="006C3CBD" w:rsidRPr="00D75A4A" w:rsidRDefault="006C3CBD" w:rsidP="006C3CBD">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7495B335" w14:textId="77777777" w:rsidR="006C3CBD" w:rsidRPr="00D75A4A" w:rsidRDefault="006C3CBD" w:rsidP="006C3CBD">
            <w:pPr>
              <w:jc w:val="both"/>
              <w:rPr>
                <w:rFonts w:ascii="Aptos" w:hAnsi="Aptos" w:cs="Times New Roman"/>
                <w:sz w:val="21"/>
                <w:szCs w:val="21"/>
              </w:rPr>
            </w:pPr>
          </w:p>
        </w:tc>
        <w:tc>
          <w:tcPr>
            <w:tcW w:w="1727" w:type="dxa"/>
            <w:vMerge w:val="restart"/>
          </w:tcPr>
          <w:p w14:paraId="2E08E487" w14:textId="77777777" w:rsidR="006C3CBD" w:rsidRPr="00D75A4A" w:rsidRDefault="006C3CBD" w:rsidP="006C3CBD">
            <w:pPr>
              <w:jc w:val="both"/>
              <w:rPr>
                <w:rFonts w:ascii="Aptos" w:hAnsi="Aptos" w:cs="Times New Roman"/>
                <w:sz w:val="21"/>
                <w:szCs w:val="21"/>
              </w:rPr>
            </w:pPr>
          </w:p>
        </w:tc>
        <w:tc>
          <w:tcPr>
            <w:tcW w:w="1990" w:type="dxa"/>
            <w:vMerge w:val="restart"/>
          </w:tcPr>
          <w:p w14:paraId="2633D4A7" w14:textId="77777777" w:rsidR="006C3CBD" w:rsidRPr="00D75A4A" w:rsidRDefault="006C3CBD" w:rsidP="006C3CBD">
            <w:pPr>
              <w:jc w:val="both"/>
              <w:rPr>
                <w:rFonts w:ascii="Aptos" w:hAnsi="Aptos" w:cs="Times New Roman"/>
                <w:sz w:val="21"/>
                <w:szCs w:val="21"/>
              </w:rPr>
            </w:pPr>
          </w:p>
        </w:tc>
      </w:tr>
      <w:tr w:rsidR="006C3CBD" w:rsidRPr="00D75A4A" w14:paraId="73692260" w14:textId="77777777" w:rsidTr="00924A27">
        <w:trPr>
          <w:trHeight w:val="20"/>
        </w:trPr>
        <w:tc>
          <w:tcPr>
            <w:tcW w:w="845" w:type="dxa"/>
            <w:vMerge/>
          </w:tcPr>
          <w:p w14:paraId="1F6337F0" w14:textId="77777777" w:rsidR="006C3CBD" w:rsidRPr="00D75A4A" w:rsidRDefault="006C3CBD" w:rsidP="006C3CBD">
            <w:pPr>
              <w:jc w:val="center"/>
              <w:rPr>
                <w:rFonts w:ascii="Aptos" w:hAnsi="Aptos" w:cs="Times New Roman"/>
                <w:sz w:val="21"/>
                <w:szCs w:val="21"/>
              </w:rPr>
            </w:pPr>
          </w:p>
        </w:tc>
        <w:tc>
          <w:tcPr>
            <w:tcW w:w="2836" w:type="dxa"/>
            <w:vMerge/>
          </w:tcPr>
          <w:p w14:paraId="3C65ADAE" w14:textId="77777777" w:rsidR="006C3CBD" w:rsidRPr="00D75A4A" w:rsidRDefault="006C3CBD" w:rsidP="006C3CBD">
            <w:pPr>
              <w:rPr>
                <w:rFonts w:ascii="Aptos" w:hAnsi="Aptos" w:cs="Times New Roman"/>
                <w:sz w:val="21"/>
                <w:szCs w:val="21"/>
              </w:rPr>
            </w:pPr>
          </w:p>
        </w:tc>
        <w:tc>
          <w:tcPr>
            <w:tcW w:w="1404" w:type="dxa"/>
          </w:tcPr>
          <w:p w14:paraId="23C4CE98" w14:textId="48722B2D" w:rsidR="006C3CBD" w:rsidRPr="00D75A4A" w:rsidRDefault="006C3CBD" w:rsidP="006C3CBD">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503663A7" w14:textId="77777777" w:rsidR="006C3CBD" w:rsidRPr="00D75A4A" w:rsidRDefault="006C3CBD" w:rsidP="006C3CBD">
            <w:pPr>
              <w:jc w:val="both"/>
              <w:rPr>
                <w:rFonts w:ascii="Aptos" w:hAnsi="Aptos" w:cs="Times New Roman"/>
                <w:sz w:val="21"/>
                <w:szCs w:val="21"/>
              </w:rPr>
            </w:pPr>
          </w:p>
        </w:tc>
        <w:tc>
          <w:tcPr>
            <w:tcW w:w="1727" w:type="dxa"/>
            <w:vMerge/>
          </w:tcPr>
          <w:p w14:paraId="5199CD9E" w14:textId="77777777" w:rsidR="006C3CBD" w:rsidRPr="00D75A4A" w:rsidRDefault="006C3CBD" w:rsidP="006C3CBD">
            <w:pPr>
              <w:jc w:val="both"/>
              <w:rPr>
                <w:rFonts w:ascii="Aptos" w:hAnsi="Aptos" w:cs="Times New Roman"/>
                <w:sz w:val="21"/>
                <w:szCs w:val="21"/>
              </w:rPr>
            </w:pPr>
          </w:p>
        </w:tc>
        <w:tc>
          <w:tcPr>
            <w:tcW w:w="1990" w:type="dxa"/>
            <w:vMerge/>
          </w:tcPr>
          <w:p w14:paraId="1471F8F9" w14:textId="77777777" w:rsidR="006C3CBD" w:rsidRPr="00D75A4A" w:rsidRDefault="006C3CBD" w:rsidP="006C3CBD">
            <w:pPr>
              <w:jc w:val="both"/>
              <w:rPr>
                <w:rFonts w:ascii="Aptos" w:hAnsi="Aptos" w:cs="Times New Roman"/>
                <w:sz w:val="21"/>
                <w:szCs w:val="21"/>
              </w:rPr>
            </w:pPr>
          </w:p>
        </w:tc>
      </w:tr>
      <w:tr w:rsidR="006C3CBD" w:rsidRPr="00D75A4A" w14:paraId="36F25066" w14:textId="77777777" w:rsidTr="00924A27">
        <w:trPr>
          <w:trHeight w:val="20"/>
        </w:trPr>
        <w:tc>
          <w:tcPr>
            <w:tcW w:w="845" w:type="dxa"/>
            <w:vMerge/>
          </w:tcPr>
          <w:p w14:paraId="2358A660" w14:textId="77777777" w:rsidR="006C3CBD" w:rsidRPr="00D75A4A" w:rsidRDefault="006C3CBD" w:rsidP="006C3CBD">
            <w:pPr>
              <w:jc w:val="center"/>
              <w:rPr>
                <w:rFonts w:ascii="Aptos" w:hAnsi="Aptos" w:cs="Times New Roman"/>
                <w:sz w:val="21"/>
                <w:szCs w:val="21"/>
              </w:rPr>
            </w:pPr>
          </w:p>
        </w:tc>
        <w:tc>
          <w:tcPr>
            <w:tcW w:w="2836" w:type="dxa"/>
            <w:vMerge/>
          </w:tcPr>
          <w:p w14:paraId="1AF38120" w14:textId="77777777" w:rsidR="006C3CBD" w:rsidRPr="00D75A4A" w:rsidRDefault="006C3CBD" w:rsidP="006C3CBD">
            <w:pPr>
              <w:rPr>
                <w:rFonts w:ascii="Aptos" w:hAnsi="Aptos" w:cs="Times New Roman"/>
                <w:sz w:val="21"/>
                <w:szCs w:val="21"/>
              </w:rPr>
            </w:pPr>
          </w:p>
        </w:tc>
        <w:tc>
          <w:tcPr>
            <w:tcW w:w="1404" w:type="dxa"/>
          </w:tcPr>
          <w:p w14:paraId="0AAD70B6" w14:textId="36320B3E" w:rsidR="006C3CBD" w:rsidRPr="00D75A4A" w:rsidRDefault="006C3CBD" w:rsidP="006C3CB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3AC99F8E" w14:textId="77777777" w:rsidR="006C3CBD" w:rsidRPr="00D75A4A" w:rsidRDefault="006C3CBD" w:rsidP="006C3CBD">
            <w:pPr>
              <w:jc w:val="both"/>
              <w:rPr>
                <w:rFonts w:ascii="Aptos" w:hAnsi="Aptos" w:cs="Times New Roman"/>
                <w:sz w:val="21"/>
                <w:szCs w:val="21"/>
              </w:rPr>
            </w:pPr>
          </w:p>
        </w:tc>
        <w:tc>
          <w:tcPr>
            <w:tcW w:w="1727" w:type="dxa"/>
            <w:vMerge/>
          </w:tcPr>
          <w:p w14:paraId="63FACF38" w14:textId="77777777" w:rsidR="006C3CBD" w:rsidRPr="00D75A4A" w:rsidRDefault="006C3CBD" w:rsidP="006C3CBD">
            <w:pPr>
              <w:jc w:val="both"/>
              <w:rPr>
                <w:rFonts w:ascii="Aptos" w:hAnsi="Aptos" w:cs="Times New Roman"/>
                <w:sz w:val="21"/>
                <w:szCs w:val="21"/>
              </w:rPr>
            </w:pPr>
          </w:p>
        </w:tc>
        <w:tc>
          <w:tcPr>
            <w:tcW w:w="1990" w:type="dxa"/>
            <w:vMerge/>
          </w:tcPr>
          <w:p w14:paraId="27EC7FDF" w14:textId="77777777" w:rsidR="006C3CBD" w:rsidRPr="00D75A4A" w:rsidRDefault="006C3CBD" w:rsidP="006C3CBD">
            <w:pPr>
              <w:jc w:val="both"/>
              <w:rPr>
                <w:rFonts w:ascii="Aptos" w:hAnsi="Aptos" w:cs="Times New Roman"/>
                <w:sz w:val="21"/>
                <w:szCs w:val="21"/>
              </w:rPr>
            </w:pPr>
          </w:p>
        </w:tc>
      </w:tr>
      <w:tr w:rsidR="006C3CBD" w:rsidRPr="00D75A4A" w14:paraId="3AB48B5C" w14:textId="77777777" w:rsidTr="00924A27">
        <w:trPr>
          <w:trHeight w:val="20"/>
        </w:trPr>
        <w:tc>
          <w:tcPr>
            <w:tcW w:w="845" w:type="dxa"/>
            <w:vMerge/>
          </w:tcPr>
          <w:p w14:paraId="0903305A" w14:textId="77777777" w:rsidR="006C3CBD" w:rsidRPr="00D75A4A" w:rsidRDefault="006C3CBD" w:rsidP="006C3CBD">
            <w:pPr>
              <w:jc w:val="center"/>
              <w:rPr>
                <w:rFonts w:ascii="Aptos" w:hAnsi="Aptos" w:cs="Times New Roman"/>
                <w:sz w:val="21"/>
                <w:szCs w:val="21"/>
              </w:rPr>
            </w:pPr>
          </w:p>
        </w:tc>
        <w:tc>
          <w:tcPr>
            <w:tcW w:w="2836" w:type="dxa"/>
            <w:vMerge/>
          </w:tcPr>
          <w:p w14:paraId="5A629142" w14:textId="77777777" w:rsidR="006C3CBD" w:rsidRPr="00D75A4A" w:rsidRDefault="006C3CBD" w:rsidP="006C3CBD">
            <w:pPr>
              <w:rPr>
                <w:rFonts w:ascii="Aptos" w:hAnsi="Aptos" w:cs="Times New Roman"/>
                <w:sz w:val="21"/>
                <w:szCs w:val="21"/>
              </w:rPr>
            </w:pPr>
          </w:p>
        </w:tc>
        <w:tc>
          <w:tcPr>
            <w:tcW w:w="1404" w:type="dxa"/>
          </w:tcPr>
          <w:p w14:paraId="126B8365" w14:textId="1364A1F4" w:rsidR="006C3CBD" w:rsidRPr="00D75A4A" w:rsidRDefault="006C3CBD" w:rsidP="006C3CBD">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419C7B2E" w14:textId="77777777" w:rsidR="006C3CBD" w:rsidRPr="00D75A4A" w:rsidRDefault="006C3CBD" w:rsidP="006C3CBD">
            <w:pPr>
              <w:jc w:val="both"/>
              <w:rPr>
                <w:rFonts w:ascii="Aptos" w:hAnsi="Aptos" w:cs="Times New Roman"/>
                <w:sz w:val="21"/>
                <w:szCs w:val="21"/>
              </w:rPr>
            </w:pPr>
          </w:p>
        </w:tc>
        <w:tc>
          <w:tcPr>
            <w:tcW w:w="1727" w:type="dxa"/>
            <w:vMerge/>
          </w:tcPr>
          <w:p w14:paraId="2B2E641C" w14:textId="77777777" w:rsidR="006C3CBD" w:rsidRPr="00D75A4A" w:rsidRDefault="006C3CBD" w:rsidP="006C3CBD">
            <w:pPr>
              <w:jc w:val="both"/>
              <w:rPr>
                <w:rFonts w:ascii="Aptos" w:hAnsi="Aptos" w:cs="Times New Roman"/>
                <w:sz w:val="21"/>
                <w:szCs w:val="21"/>
              </w:rPr>
            </w:pPr>
          </w:p>
        </w:tc>
        <w:tc>
          <w:tcPr>
            <w:tcW w:w="1990" w:type="dxa"/>
            <w:vMerge/>
          </w:tcPr>
          <w:p w14:paraId="2DC35C31" w14:textId="77777777" w:rsidR="006C3CBD" w:rsidRPr="00D75A4A" w:rsidRDefault="006C3CBD" w:rsidP="006C3CBD">
            <w:pPr>
              <w:jc w:val="both"/>
              <w:rPr>
                <w:rFonts w:ascii="Aptos" w:hAnsi="Aptos" w:cs="Times New Roman"/>
                <w:sz w:val="21"/>
                <w:szCs w:val="21"/>
              </w:rPr>
            </w:pPr>
          </w:p>
        </w:tc>
      </w:tr>
      <w:tr w:rsidR="006C3CBD" w:rsidRPr="00D75A4A" w14:paraId="63C68D24" w14:textId="77777777" w:rsidTr="00924A27">
        <w:trPr>
          <w:trHeight w:val="20"/>
        </w:trPr>
        <w:tc>
          <w:tcPr>
            <w:tcW w:w="845" w:type="dxa"/>
            <w:vMerge w:val="restart"/>
          </w:tcPr>
          <w:p w14:paraId="03DF91D8" w14:textId="640737BC" w:rsidR="006C3CBD" w:rsidRPr="00D75A4A" w:rsidRDefault="006C3CBD" w:rsidP="006C3CBD">
            <w:pPr>
              <w:jc w:val="center"/>
              <w:rPr>
                <w:rFonts w:ascii="Aptos" w:hAnsi="Aptos" w:cs="Times New Roman"/>
                <w:sz w:val="21"/>
                <w:szCs w:val="21"/>
              </w:rPr>
            </w:pPr>
            <w:r w:rsidRPr="00D75A4A">
              <w:rPr>
                <w:rFonts w:ascii="Aptos" w:hAnsi="Aptos" w:cs="Times New Roman"/>
                <w:sz w:val="21"/>
                <w:szCs w:val="21"/>
              </w:rPr>
              <w:t>2.2.9.</w:t>
            </w:r>
          </w:p>
        </w:tc>
        <w:tc>
          <w:tcPr>
            <w:tcW w:w="2836" w:type="dxa"/>
            <w:vMerge w:val="restart"/>
          </w:tcPr>
          <w:p w14:paraId="32EAC145" w14:textId="6354884C" w:rsidR="006C3CBD" w:rsidRPr="00D75A4A" w:rsidRDefault="006C3CBD" w:rsidP="006C3CBD">
            <w:pPr>
              <w:rPr>
                <w:rFonts w:ascii="Aptos" w:hAnsi="Aptos" w:cs="Times New Roman"/>
                <w:sz w:val="21"/>
                <w:szCs w:val="21"/>
              </w:rPr>
            </w:pPr>
            <w:r w:rsidRPr="00D75A4A">
              <w:rPr>
                <w:rFonts w:ascii="Aptos" w:hAnsi="Aptos" w:cs="Times New Roman"/>
                <w:sz w:val="21"/>
                <w:szCs w:val="21"/>
              </w:rPr>
              <w:t>Kurumsal hedefleri doğrudan ve önemli derecede etkileyebilecek kilit/kritik riskler tanımlanarak takip edilmekte midir?</w:t>
            </w:r>
          </w:p>
        </w:tc>
        <w:tc>
          <w:tcPr>
            <w:tcW w:w="1404" w:type="dxa"/>
          </w:tcPr>
          <w:p w14:paraId="73053793" w14:textId="2C27063A" w:rsidR="006C3CBD" w:rsidRPr="00D75A4A" w:rsidRDefault="006C3CBD" w:rsidP="006C3CBD">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2A31F57E" w14:textId="77777777" w:rsidR="006C3CBD" w:rsidRPr="00D75A4A" w:rsidRDefault="006C3CBD" w:rsidP="006C3CBD">
            <w:pPr>
              <w:jc w:val="both"/>
              <w:rPr>
                <w:rFonts w:ascii="Aptos" w:hAnsi="Aptos" w:cs="Times New Roman"/>
                <w:sz w:val="21"/>
                <w:szCs w:val="21"/>
              </w:rPr>
            </w:pPr>
          </w:p>
        </w:tc>
        <w:tc>
          <w:tcPr>
            <w:tcW w:w="1727" w:type="dxa"/>
            <w:vMerge w:val="restart"/>
          </w:tcPr>
          <w:p w14:paraId="59A3BC9C" w14:textId="77777777" w:rsidR="006C3CBD" w:rsidRPr="00D75A4A" w:rsidRDefault="006C3CBD" w:rsidP="006C3CBD">
            <w:pPr>
              <w:jc w:val="both"/>
              <w:rPr>
                <w:rFonts w:ascii="Aptos" w:hAnsi="Aptos" w:cs="Times New Roman"/>
                <w:sz w:val="21"/>
                <w:szCs w:val="21"/>
              </w:rPr>
            </w:pPr>
          </w:p>
        </w:tc>
        <w:tc>
          <w:tcPr>
            <w:tcW w:w="1990" w:type="dxa"/>
            <w:vMerge w:val="restart"/>
          </w:tcPr>
          <w:p w14:paraId="7987A4B4" w14:textId="77777777" w:rsidR="006C3CBD" w:rsidRPr="00D75A4A" w:rsidRDefault="006C3CBD" w:rsidP="006C3CBD">
            <w:pPr>
              <w:jc w:val="both"/>
              <w:rPr>
                <w:rFonts w:ascii="Aptos" w:hAnsi="Aptos" w:cs="Times New Roman"/>
                <w:sz w:val="21"/>
                <w:szCs w:val="21"/>
              </w:rPr>
            </w:pPr>
          </w:p>
        </w:tc>
      </w:tr>
      <w:tr w:rsidR="006C3CBD" w:rsidRPr="00D75A4A" w14:paraId="482A40C1" w14:textId="77777777" w:rsidTr="00924A27">
        <w:trPr>
          <w:trHeight w:val="20"/>
        </w:trPr>
        <w:tc>
          <w:tcPr>
            <w:tcW w:w="845" w:type="dxa"/>
            <w:vMerge/>
          </w:tcPr>
          <w:p w14:paraId="777DECA5" w14:textId="77777777" w:rsidR="006C3CBD" w:rsidRPr="00D75A4A" w:rsidRDefault="006C3CBD" w:rsidP="006C3CBD">
            <w:pPr>
              <w:jc w:val="center"/>
              <w:rPr>
                <w:rFonts w:ascii="Aptos" w:hAnsi="Aptos" w:cs="Times New Roman"/>
                <w:sz w:val="21"/>
                <w:szCs w:val="21"/>
              </w:rPr>
            </w:pPr>
          </w:p>
        </w:tc>
        <w:tc>
          <w:tcPr>
            <w:tcW w:w="2836" w:type="dxa"/>
            <w:vMerge/>
          </w:tcPr>
          <w:p w14:paraId="34EC795E" w14:textId="77777777" w:rsidR="006C3CBD" w:rsidRPr="00D75A4A" w:rsidRDefault="006C3CBD" w:rsidP="006C3CBD">
            <w:pPr>
              <w:rPr>
                <w:rFonts w:ascii="Aptos" w:hAnsi="Aptos" w:cs="Times New Roman"/>
                <w:sz w:val="21"/>
                <w:szCs w:val="21"/>
              </w:rPr>
            </w:pPr>
          </w:p>
        </w:tc>
        <w:tc>
          <w:tcPr>
            <w:tcW w:w="1404" w:type="dxa"/>
          </w:tcPr>
          <w:p w14:paraId="6EF8D5B3" w14:textId="7026B0D1" w:rsidR="006C3CBD" w:rsidRPr="00D75A4A" w:rsidRDefault="006C3CBD" w:rsidP="006C3CBD">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5B2B29F7" w14:textId="77777777" w:rsidR="006C3CBD" w:rsidRPr="00D75A4A" w:rsidRDefault="006C3CBD" w:rsidP="006C3CBD">
            <w:pPr>
              <w:jc w:val="both"/>
              <w:rPr>
                <w:rFonts w:ascii="Aptos" w:hAnsi="Aptos" w:cs="Times New Roman"/>
                <w:sz w:val="21"/>
                <w:szCs w:val="21"/>
              </w:rPr>
            </w:pPr>
          </w:p>
        </w:tc>
        <w:tc>
          <w:tcPr>
            <w:tcW w:w="1727" w:type="dxa"/>
            <w:vMerge/>
          </w:tcPr>
          <w:p w14:paraId="21F5BEFA" w14:textId="77777777" w:rsidR="006C3CBD" w:rsidRPr="00D75A4A" w:rsidRDefault="006C3CBD" w:rsidP="006C3CBD">
            <w:pPr>
              <w:jc w:val="both"/>
              <w:rPr>
                <w:rFonts w:ascii="Aptos" w:hAnsi="Aptos" w:cs="Times New Roman"/>
                <w:sz w:val="21"/>
                <w:szCs w:val="21"/>
              </w:rPr>
            </w:pPr>
          </w:p>
        </w:tc>
        <w:tc>
          <w:tcPr>
            <w:tcW w:w="1990" w:type="dxa"/>
            <w:vMerge/>
          </w:tcPr>
          <w:p w14:paraId="6BAC32EB" w14:textId="77777777" w:rsidR="006C3CBD" w:rsidRPr="00D75A4A" w:rsidRDefault="006C3CBD" w:rsidP="006C3CBD">
            <w:pPr>
              <w:jc w:val="both"/>
              <w:rPr>
                <w:rFonts w:ascii="Aptos" w:hAnsi="Aptos" w:cs="Times New Roman"/>
                <w:sz w:val="21"/>
                <w:szCs w:val="21"/>
              </w:rPr>
            </w:pPr>
          </w:p>
        </w:tc>
      </w:tr>
      <w:tr w:rsidR="006C3CBD" w:rsidRPr="00D75A4A" w14:paraId="18D64315" w14:textId="77777777" w:rsidTr="00924A27">
        <w:trPr>
          <w:trHeight w:val="20"/>
        </w:trPr>
        <w:tc>
          <w:tcPr>
            <w:tcW w:w="845" w:type="dxa"/>
            <w:vMerge/>
          </w:tcPr>
          <w:p w14:paraId="18030ECC" w14:textId="77777777" w:rsidR="006C3CBD" w:rsidRPr="00D75A4A" w:rsidRDefault="006C3CBD" w:rsidP="006C3CBD">
            <w:pPr>
              <w:jc w:val="center"/>
              <w:rPr>
                <w:rFonts w:ascii="Aptos" w:hAnsi="Aptos" w:cs="Times New Roman"/>
                <w:sz w:val="21"/>
                <w:szCs w:val="21"/>
              </w:rPr>
            </w:pPr>
          </w:p>
        </w:tc>
        <w:tc>
          <w:tcPr>
            <w:tcW w:w="2836" w:type="dxa"/>
            <w:vMerge/>
          </w:tcPr>
          <w:p w14:paraId="485B640D" w14:textId="77777777" w:rsidR="006C3CBD" w:rsidRPr="00D75A4A" w:rsidRDefault="006C3CBD" w:rsidP="006C3CBD">
            <w:pPr>
              <w:rPr>
                <w:rFonts w:ascii="Aptos" w:hAnsi="Aptos" w:cs="Times New Roman"/>
                <w:sz w:val="21"/>
                <w:szCs w:val="21"/>
              </w:rPr>
            </w:pPr>
          </w:p>
        </w:tc>
        <w:tc>
          <w:tcPr>
            <w:tcW w:w="1404" w:type="dxa"/>
          </w:tcPr>
          <w:p w14:paraId="751A2C8C" w14:textId="175A2249" w:rsidR="006C3CBD" w:rsidRPr="00D75A4A" w:rsidRDefault="006C3CBD" w:rsidP="006C3CB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082BF14C" w14:textId="77777777" w:rsidR="006C3CBD" w:rsidRPr="00D75A4A" w:rsidRDefault="006C3CBD" w:rsidP="006C3CBD">
            <w:pPr>
              <w:jc w:val="both"/>
              <w:rPr>
                <w:rFonts w:ascii="Aptos" w:hAnsi="Aptos" w:cs="Times New Roman"/>
                <w:sz w:val="21"/>
                <w:szCs w:val="21"/>
              </w:rPr>
            </w:pPr>
          </w:p>
        </w:tc>
        <w:tc>
          <w:tcPr>
            <w:tcW w:w="1727" w:type="dxa"/>
            <w:vMerge/>
          </w:tcPr>
          <w:p w14:paraId="18D49C98" w14:textId="77777777" w:rsidR="006C3CBD" w:rsidRPr="00D75A4A" w:rsidRDefault="006C3CBD" w:rsidP="006C3CBD">
            <w:pPr>
              <w:jc w:val="both"/>
              <w:rPr>
                <w:rFonts w:ascii="Aptos" w:hAnsi="Aptos" w:cs="Times New Roman"/>
                <w:sz w:val="21"/>
                <w:szCs w:val="21"/>
              </w:rPr>
            </w:pPr>
          </w:p>
        </w:tc>
        <w:tc>
          <w:tcPr>
            <w:tcW w:w="1990" w:type="dxa"/>
            <w:vMerge/>
          </w:tcPr>
          <w:p w14:paraId="2F883E99" w14:textId="77777777" w:rsidR="006C3CBD" w:rsidRPr="00D75A4A" w:rsidRDefault="006C3CBD" w:rsidP="006C3CBD">
            <w:pPr>
              <w:jc w:val="both"/>
              <w:rPr>
                <w:rFonts w:ascii="Aptos" w:hAnsi="Aptos" w:cs="Times New Roman"/>
                <w:sz w:val="21"/>
                <w:szCs w:val="21"/>
              </w:rPr>
            </w:pPr>
          </w:p>
        </w:tc>
      </w:tr>
      <w:tr w:rsidR="006C3CBD" w:rsidRPr="00D75A4A" w14:paraId="1AE2CB74" w14:textId="77777777" w:rsidTr="00924A27">
        <w:trPr>
          <w:trHeight w:val="20"/>
        </w:trPr>
        <w:tc>
          <w:tcPr>
            <w:tcW w:w="845" w:type="dxa"/>
            <w:vMerge/>
          </w:tcPr>
          <w:p w14:paraId="6ED84BC0" w14:textId="77777777" w:rsidR="006C3CBD" w:rsidRPr="00D75A4A" w:rsidRDefault="006C3CBD" w:rsidP="006C3CBD">
            <w:pPr>
              <w:jc w:val="center"/>
              <w:rPr>
                <w:rFonts w:ascii="Aptos" w:hAnsi="Aptos" w:cs="Times New Roman"/>
                <w:sz w:val="21"/>
                <w:szCs w:val="21"/>
              </w:rPr>
            </w:pPr>
          </w:p>
        </w:tc>
        <w:tc>
          <w:tcPr>
            <w:tcW w:w="2836" w:type="dxa"/>
            <w:vMerge/>
          </w:tcPr>
          <w:p w14:paraId="7ADEFDC2" w14:textId="77777777" w:rsidR="006C3CBD" w:rsidRPr="00D75A4A" w:rsidRDefault="006C3CBD" w:rsidP="006C3CBD">
            <w:pPr>
              <w:rPr>
                <w:rFonts w:ascii="Aptos" w:hAnsi="Aptos" w:cs="Times New Roman"/>
                <w:sz w:val="21"/>
                <w:szCs w:val="21"/>
              </w:rPr>
            </w:pPr>
          </w:p>
        </w:tc>
        <w:tc>
          <w:tcPr>
            <w:tcW w:w="1404" w:type="dxa"/>
          </w:tcPr>
          <w:p w14:paraId="57B9E2CD" w14:textId="77E214C5" w:rsidR="006C3CBD" w:rsidRPr="00D75A4A" w:rsidRDefault="006C3CBD" w:rsidP="006C3CBD">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113EBEE6" w14:textId="77777777" w:rsidR="006C3CBD" w:rsidRPr="00D75A4A" w:rsidRDefault="006C3CBD" w:rsidP="006C3CBD">
            <w:pPr>
              <w:jc w:val="both"/>
              <w:rPr>
                <w:rFonts w:ascii="Aptos" w:hAnsi="Aptos" w:cs="Times New Roman"/>
                <w:sz w:val="21"/>
                <w:szCs w:val="21"/>
              </w:rPr>
            </w:pPr>
          </w:p>
        </w:tc>
        <w:tc>
          <w:tcPr>
            <w:tcW w:w="1727" w:type="dxa"/>
            <w:vMerge/>
          </w:tcPr>
          <w:p w14:paraId="2F2E2AAA" w14:textId="77777777" w:rsidR="006C3CBD" w:rsidRPr="00D75A4A" w:rsidRDefault="006C3CBD" w:rsidP="006C3CBD">
            <w:pPr>
              <w:jc w:val="both"/>
              <w:rPr>
                <w:rFonts w:ascii="Aptos" w:hAnsi="Aptos" w:cs="Times New Roman"/>
                <w:sz w:val="21"/>
                <w:szCs w:val="21"/>
              </w:rPr>
            </w:pPr>
          </w:p>
        </w:tc>
        <w:tc>
          <w:tcPr>
            <w:tcW w:w="1990" w:type="dxa"/>
            <w:vMerge/>
          </w:tcPr>
          <w:p w14:paraId="19277C93" w14:textId="77777777" w:rsidR="006C3CBD" w:rsidRPr="00D75A4A" w:rsidRDefault="006C3CBD" w:rsidP="006C3CBD">
            <w:pPr>
              <w:jc w:val="both"/>
              <w:rPr>
                <w:rFonts w:ascii="Aptos" w:hAnsi="Aptos" w:cs="Times New Roman"/>
                <w:sz w:val="21"/>
                <w:szCs w:val="21"/>
              </w:rPr>
            </w:pPr>
          </w:p>
        </w:tc>
      </w:tr>
      <w:tr w:rsidR="006C3CBD" w:rsidRPr="00D75A4A" w14:paraId="2BA2657E" w14:textId="77777777" w:rsidTr="00924A27">
        <w:trPr>
          <w:trHeight w:val="20"/>
        </w:trPr>
        <w:tc>
          <w:tcPr>
            <w:tcW w:w="845" w:type="dxa"/>
            <w:vMerge w:val="restart"/>
          </w:tcPr>
          <w:p w14:paraId="532192BE" w14:textId="146EC3A2" w:rsidR="006C3CBD" w:rsidRPr="00D75A4A" w:rsidRDefault="006C3CBD" w:rsidP="006C3CBD">
            <w:pPr>
              <w:jc w:val="center"/>
              <w:rPr>
                <w:rFonts w:ascii="Aptos" w:hAnsi="Aptos" w:cs="Times New Roman"/>
                <w:sz w:val="21"/>
                <w:szCs w:val="21"/>
              </w:rPr>
            </w:pPr>
            <w:r w:rsidRPr="00D75A4A">
              <w:rPr>
                <w:rFonts w:ascii="Aptos" w:hAnsi="Aptos" w:cs="Times New Roman"/>
                <w:sz w:val="21"/>
                <w:szCs w:val="21"/>
              </w:rPr>
              <w:t>2.2.10.</w:t>
            </w:r>
          </w:p>
        </w:tc>
        <w:tc>
          <w:tcPr>
            <w:tcW w:w="2836" w:type="dxa"/>
            <w:vMerge w:val="restart"/>
          </w:tcPr>
          <w:p w14:paraId="4A0755BE" w14:textId="775513C1" w:rsidR="006C3CBD" w:rsidRPr="00D75A4A" w:rsidRDefault="006C3CBD" w:rsidP="006C3CBD">
            <w:pPr>
              <w:rPr>
                <w:rFonts w:ascii="Aptos" w:hAnsi="Aptos" w:cs="Times New Roman"/>
                <w:sz w:val="21"/>
                <w:szCs w:val="21"/>
              </w:rPr>
            </w:pPr>
            <w:r w:rsidRPr="00D75A4A">
              <w:rPr>
                <w:rFonts w:ascii="Aptos" w:hAnsi="Aptos" w:cs="Times New Roman"/>
                <w:sz w:val="21"/>
                <w:szCs w:val="21"/>
              </w:rPr>
              <w:t xml:space="preserve">Kurumsal riskler; iç ve dış risk ve ekonomik, sosyal, kültürel, teknolojik veya </w:t>
            </w:r>
            <w:r w:rsidRPr="00D75A4A">
              <w:rPr>
                <w:rFonts w:ascii="Aptos" w:hAnsi="Aptos" w:cs="Times New Roman"/>
                <w:sz w:val="21"/>
                <w:szCs w:val="21"/>
              </w:rPr>
              <w:lastRenderedPageBreak/>
              <w:t>politik risk olarak gruplandırılmış mıdır?</w:t>
            </w:r>
          </w:p>
        </w:tc>
        <w:tc>
          <w:tcPr>
            <w:tcW w:w="1404" w:type="dxa"/>
          </w:tcPr>
          <w:p w14:paraId="1671483F" w14:textId="7014ED12" w:rsidR="006C3CBD" w:rsidRPr="00D75A4A" w:rsidRDefault="006C3CBD" w:rsidP="006C3CBD">
            <w:pPr>
              <w:rPr>
                <w:rFonts w:ascii="Aptos" w:hAnsi="Aptos" w:cs="Times New Roman"/>
                <w:sz w:val="21"/>
                <w:szCs w:val="21"/>
              </w:rPr>
            </w:pPr>
            <w:r w:rsidRPr="00D75A4A">
              <w:rPr>
                <w:rFonts w:ascii="Aptos" w:hAnsi="Aptos" w:cs="Times New Roman"/>
                <w:sz w:val="21"/>
                <w:szCs w:val="21"/>
              </w:rPr>
              <w:lastRenderedPageBreak/>
              <w:t>Tüm Birimler</w:t>
            </w:r>
          </w:p>
        </w:tc>
        <w:tc>
          <w:tcPr>
            <w:tcW w:w="1404" w:type="dxa"/>
            <w:vMerge w:val="restart"/>
          </w:tcPr>
          <w:p w14:paraId="12ED53C9" w14:textId="77777777" w:rsidR="006C3CBD" w:rsidRPr="00D75A4A" w:rsidRDefault="006C3CBD" w:rsidP="006C3CBD">
            <w:pPr>
              <w:jc w:val="both"/>
              <w:rPr>
                <w:rFonts w:ascii="Aptos" w:hAnsi="Aptos" w:cs="Times New Roman"/>
                <w:sz w:val="21"/>
                <w:szCs w:val="21"/>
              </w:rPr>
            </w:pPr>
          </w:p>
        </w:tc>
        <w:tc>
          <w:tcPr>
            <w:tcW w:w="1727" w:type="dxa"/>
            <w:vMerge w:val="restart"/>
          </w:tcPr>
          <w:p w14:paraId="35B3F0A8" w14:textId="77777777" w:rsidR="006C3CBD" w:rsidRPr="00D75A4A" w:rsidRDefault="006C3CBD" w:rsidP="006C3CBD">
            <w:pPr>
              <w:jc w:val="both"/>
              <w:rPr>
                <w:rFonts w:ascii="Aptos" w:hAnsi="Aptos" w:cs="Times New Roman"/>
                <w:sz w:val="21"/>
                <w:szCs w:val="21"/>
              </w:rPr>
            </w:pPr>
          </w:p>
        </w:tc>
        <w:tc>
          <w:tcPr>
            <w:tcW w:w="1990" w:type="dxa"/>
            <w:vMerge w:val="restart"/>
          </w:tcPr>
          <w:p w14:paraId="53241E11" w14:textId="77777777" w:rsidR="006C3CBD" w:rsidRPr="00D75A4A" w:rsidRDefault="006C3CBD" w:rsidP="006C3CBD">
            <w:pPr>
              <w:jc w:val="both"/>
              <w:rPr>
                <w:rFonts w:ascii="Aptos" w:hAnsi="Aptos" w:cs="Times New Roman"/>
                <w:sz w:val="21"/>
                <w:szCs w:val="21"/>
              </w:rPr>
            </w:pPr>
          </w:p>
        </w:tc>
      </w:tr>
      <w:tr w:rsidR="006C3CBD" w:rsidRPr="00D75A4A" w14:paraId="561741E9" w14:textId="77777777" w:rsidTr="00924A27">
        <w:trPr>
          <w:trHeight w:val="20"/>
        </w:trPr>
        <w:tc>
          <w:tcPr>
            <w:tcW w:w="845" w:type="dxa"/>
            <w:vMerge/>
          </w:tcPr>
          <w:p w14:paraId="650BFCA6" w14:textId="77777777" w:rsidR="006C3CBD" w:rsidRPr="00D75A4A" w:rsidRDefault="006C3CBD" w:rsidP="006C3CBD">
            <w:pPr>
              <w:jc w:val="center"/>
              <w:rPr>
                <w:rFonts w:ascii="Aptos" w:hAnsi="Aptos" w:cs="Times New Roman"/>
                <w:sz w:val="21"/>
                <w:szCs w:val="21"/>
              </w:rPr>
            </w:pPr>
          </w:p>
        </w:tc>
        <w:tc>
          <w:tcPr>
            <w:tcW w:w="2836" w:type="dxa"/>
            <w:vMerge/>
          </w:tcPr>
          <w:p w14:paraId="17E85CDA" w14:textId="77777777" w:rsidR="006C3CBD" w:rsidRPr="00D75A4A" w:rsidRDefault="006C3CBD" w:rsidP="006C3CBD">
            <w:pPr>
              <w:rPr>
                <w:rFonts w:ascii="Aptos" w:hAnsi="Aptos" w:cs="Times New Roman"/>
                <w:sz w:val="21"/>
                <w:szCs w:val="21"/>
              </w:rPr>
            </w:pPr>
          </w:p>
        </w:tc>
        <w:tc>
          <w:tcPr>
            <w:tcW w:w="1404" w:type="dxa"/>
          </w:tcPr>
          <w:p w14:paraId="483EC3ED" w14:textId="6DD7CE36" w:rsidR="006C3CBD" w:rsidRPr="00D75A4A" w:rsidRDefault="006C3CBD" w:rsidP="006C3CBD">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2AEF45CC" w14:textId="77777777" w:rsidR="006C3CBD" w:rsidRPr="00D75A4A" w:rsidRDefault="006C3CBD" w:rsidP="006C3CBD">
            <w:pPr>
              <w:jc w:val="both"/>
              <w:rPr>
                <w:rFonts w:ascii="Aptos" w:hAnsi="Aptos" w:cs="Times New Roman"/>
                <w:sz w:val="21"/>
                <w:szCs w:val="21"/>
              </w:rPr>
            </w:pPr>
          </w:p>
        </w:tc>
        <w:tc>
          <w:tcPr>
            <w:tcW w:w="1727" w:type="dxa"/>
            <w:vMerge/>
          </w:tcPr>
          <w:p w14:paraId="38556FC3" w14:textId="77777777" w:rsidR="006C3CBD" w:rsidRPr="00D75A4A" w:rsidRDefault="006C3CBD" w:rsidP="006C3CBD">
            <w:pPr>
              <w:jc w:val="both"/>
              <w:rPr>
                <w:rFonts w:ascii="Aptos" w:hAnsi="Aptos" w:cs="Times New Roman"/>
                <w:sz w:val="21"/>
                <w:szCs w:val="21"/>
              </w:rPr>
            </w:pPr>
          </w:p>
        </w:tc>
        <w:tc>
          <w:tcPr>
            <w:tcW w:w="1990" w:type="dxa"/>
            <w:vMerge/>
          </w:tcPr>
          <w:p w14:paraId="40AD5EB6" w14:textId="77777777" w:rsidR="006C3CBD" w:rsidRPr="00D75A4A" w:rsidRDefault="006C3CBD" w:rsidP="006C3CBD">
            <w:pPr>
              <w:jc w:val="both"/>
              <w:rPr>
                <w:rFonts w:ascii="Aptos" w:hAnsi="Aptos" w:cs="Times New Roman"/>
                <w:sz w:val="21"/>
                <w:szCs w:val="21"/>
              </w:rPr>
            </w:pPr>
          </w:p>
        </w:tc>
      </w:tr>
      <w:tr w:rsidR="006C3CBD" w:rsidRPr="00D75A4A" w14:paraId="7AA10BA7" w14:textId="77777777" w:rsidTr="00924A27">
        <w:trPr>
          <w:trHeight w:val="20"/>
        </w:trPr>
        <w:tc>
          <w:tcPr>
            <w:tcW w:w="845" w:type="dxa"/>
            <w:vMerge/>
          </w:tcPr>
          <w:p w14:paraId="554860A9" w14:textId="77777777" w:rsidR="006C3CBD" w:rsidRPr="00D75A4A" w:rsidRDefault="006C3CBD" w:rsidP="006C3CBD">
            <w:pPr>
              <w:jc w:val="center"/>
              <w:rPr>
                <w:rFonts w:ascii="Aptos" w:hAnsi="Aptos" w:cs="Times New Roman"/>
                <w:sz w:val="21"/>
                <w:szCs w:val="21"/>
              </w:rPr>
            </w:pPr>
          </w:p>
        </w:tc>
        <w:tc>
          <w:tcPr>
            <w:tcW w:w="2836" w:type="dxa"/>
            <w:vMerge/>
          </w:tcPr>
          <w:p w14:paraId="54B10524" w14:textId="77777777" w:rsidR="006C3CBD" w:rsidRPr="00D75A4A" w:rsidRDefault="006C3CBD" w:rsidP="006C3CBD">
            <w:pPr>
              <w:rPr>
                <w:rFonts w:ascii="Aptos" w:hAnsi="Aptos" w:cs="Times New Roman"/>
                <w:sz w:val="21"/>
                <w:szCs w:val="21"/>
              </w:rPr>
            </w:pPr>
          </w:p>
        </w:tc>
        <w:tc>
          <w:tcPr>
            <w:tcW w:w="1404" w:type="dxa"/>
          </w:tcPr>
          <w:p w14:paraId="261F1670" w14:textId="0B0EE56E" w:rsidR="006C3CBD" w:rsidRPr="00D75A4A" w:rsidRDefault="006C3CBD" w:rsidP="006C3CB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11AC90CB" w14:textId="77777777" w:rsidR="006C3CBD" w:rsidRPr="00D75A4A" w:rsidRDefault="006C3CBD" w:rsidP="006C3CBD">
            <w:pPr>
              <w:jc w:val="both"/>
              <w:rPr>
                <w:rFonts w:ascii="Aptos" w:hAnsi="Aptos" w:cs="Times New Roman"/>
                <w:sz w:val="21"/>
                <w:szCs w:val="21"/>
              </w:rPr>
            </w:pPr>
          </w:p>
        </w:tc>
        <w:tc>
          <w:tcPr>
            <w:tcW w:w="1727" w:type="dxa"/>
            <w:vMerge/>
          </w:tcPr>
          <w:p w14:paraId="243B87E0" w14:textId="77777777" w:rsidR="006C3CBD" w:rsidRPr="00D75A4A" w:rsidRDefault="006C3CBD" w:rsidP="006C3CBD">
            <w:pPr>
              <w:jc w:val="both"/>
              <w:rPr>
                <w:rFonts w:ascii="Aptos" w:hAnsi="Aptos" w:cs="Times New Roman"/>
                <w:sz w:val="21"/>
                <w:szCs w:val="21"/>
              </w:rPr>
            </w:pPr>
          </w:p>
        </w:tc>
        <w:tc>
          <w:tcPr>
            <w:tcW w:w="1990" w:type="dxa"/>
            <w:vMerge/>
          </w:tcPr>
          <w:p w14:paraId="1AD864D5" w14:textId="77777777" w:rsidR="006C3CBD" w:rsidRPr="00D75A4A" w:rsidRDefault="006C3CBD" w:rsidP="006C3CBD">
            <w:pPr>
              <w:jc w:val="both"/>
              <w:rPr>
                <w:rFonts w:ascii="Aptos" w:hAnsi="Aptos" w:cs="Times New Roman"/>
                <w:sz w:val="21"/>
                <w:szCs w:val="21"/>
              </w:rPr>
            </w:pPr>
          </w:p>
        </w:tc>
      </w:tr>
      <w:tr w:rsidR="006C3CBD" w:rsidRPr="00D75A4A" w14:paraId="6A4086D2" w14:textId="77777777" w:rsidTr="00924A27">
        <w:trPr>
          <w:trHeight w:val="20"/>
        </w:trPr>
        <w:tc>
          <w:tcPr>
            <w:tcW w:w="845" w:type="dxa"/>
            <w:vMerge/>
          </w:tcPr>
          <w:p w14:paraId="0F49026D" w14:textId="77777777" w:rsidR="006C3CBD" w:rsidRPr="00D75A4A" w:rsidRDefault="006C3CBD" w:rsidP="006C3CBD">
            <w:pPr>
              <w:jc w:val="center"/>
              <w:rPr>
                <w:rFonts w:ascii="Aptos" w:hAnsi="Aptos" w:cs="Times New Roman"/>
                <w:sz w:val="21"/>
                <w:szCs w:val="21"/>
              </w:rPr>
            </w:pPr>
          </w:p>
        </w:tc>
        <w:tc>
          <w:tcPr>
            <w:tcW w:w="2836" w:type="dxa"/>
            <w:vMerge/>
          </w:tcPr>
          <w:p w14:paraId="7EEED3B4" w14:textId="77777777" w:rsidR="006C3CBD" w:rsidRPr="00D75A4A" w:rsidRDefault="006C3CBD" w:rsidP="006C3CBD">
            <w:pPr>
              <w:rPr>
                <w:rFonts w:ascii="Aptos" w:hAnsi="Aptos" w:cs="Times New Roman"/>
                <w:sz w:val="21"/>
                <w:szCs w:val="21"/>
              </w:rPr>
            </w:pPr>
          </w:p>
        </w:tc>
        <w:tc>
          <w:tcPr>
            <w:tcW w:w="1404" w:type="dxa"/>
          </w:tcPr>
          <w:p w14:paraId="2B3CA4DE" w14:textId="55847185" w:rsidR="006C3CBD" w:rsidRPr="00D75A4A" w:rsidRDefault="006C3CBD" w:rsidP="006C3CBD">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508D9185" w14:textId="77777777" w:rsidR="006C3CBD" w:rsidRPr="00D75A4A" w:rsidRDefault="006C3CBD" w:rsidP="006C3CBD">
            <w:pPr>
              <w:jc w:val="both"/>
              <w:rPr>
                <w:rFonts w:ascii="Aptos" w:hAnsi="Aptos" w:cs="Times New Roman"/>
                <w:sz w:val="21"/>
                <w:szCs w:val="21"/>
              </w:rPr>
            </w:pPr>
          </w:p>
        </w:tc>
        <w:tc>
          <w:tcPr>
            <w:tcW w:w="1727" w:type="dxa"/>
            <w:vMerge/>
          </w:tcPr>
          <w:p w14:paraId="62146FFC" w14:textId="77777777" w:rsidR="006C3CBD" w:rsidRPr="00D75A4A" w:rsidRDefault="006C3CBD" w:rsidP="006C3CBD">
            <w:pPr>
              <w:jc w:val="both"/>
              <w:rPr>
                <w:rFonts w:ascii="Aptos" w:hAnsi="Aptos" w:cs="Times New Roman"/>
                <w:sz w:val="21"/>
                <w:szCs w:val="21"/>
              </w:rPr>
            </w:pPr>
          </w:p>
        </w:tc>
        <w:tc>
          <w:tcPr>
            <w:tcW w:w="1990" w:type="dxa"/>
            <w:vMerge/>
          </w:tcPr>
          <w:p w14:paraId="4518FA20" w14:textId="77777777" w:rsidR="006C3CBD" w:rsidRPr="00D75A4A" w:rsidRDefault="006C3CBD" w:rsidP="006C3CBD">
            <w:pPr>
              <w:jc w:val="both"/>
              <w:rPr>
                <w:rFonts w:ascii="Aptos" w:hAnsi="Aptos" w:cs="Times New Roman"/>
                <w:sz w:val="21"/>
                <w:szCs w:val="21"/>
              </w:rPr>
            </w:pPr>
          </w:p>
        </w:tc>
      </w:tr>
      <w:tr w:rsidR="006C3CBD" w:rsidRPr="00D75A4A" w14:paraId="5A874F96" w14:textId="77777777" w:rsidTr="00924A27">
        <w:trPr>
          <w:trHeight w:val="20"/>
        </w:trPr>
        <w:tc>
          <w:tcPr>
            <w:tcW w:w="845" w:type="dxa"/>
          </w:tcPr>
          <w:p w14:paraId="101C5B28" w14:textId="454FB5A2" w:rsidR="006C3CBD" w:rsidRPr="00D75A4A" w:rsidRDefault="006C3CBD" w:rsidP="006C3CBD">
            <w:pPr>
              <w:jc w:val="center"/>
              <w:rPr>
                <w:rFonts w:ascii="Aptos" w:hAnsi="Aptos" w:cs="Times New Roman"/>
                <w:sz w:val="21"/>
                <w:szCs w:val="21"/>
              </w:rPr>
            </w:pPr>
            <w:r w:rsidRPr="00D75A4A">
              <w:rPr>
                <w:rFonts w:ascii="Aptos" w:hAnsi="Aptos" w:cs="Times New Roman"/>
                <w:sz w:val="21"/>
                <w:szCs w:val="21"/>
              </w:rPr>
              <w:t>2.2.11.</w:t>
            </w:r>
          </w:p>
        </w:tc>
        <w:tc>
          <w:tcPr>
            <w:tcW w:w="2836" w:type="dxa"/>
          </w:tcPr>
          <w:p w14:paraId="2AE1D2D7" w14:textId="373B4EC5" w:rsidR="006C3CBD" w:rsidRPr="00D75A4A" w:rsidRDefault="006C3CBD" w:rsidP="006C3CBD">
            <w:pPr>
              <w:rPr>
                <w:rFonts w:ascii="Aptos" w:hAnsi="Aptos" w:cs="Times New Roman"/>
                <w:sz w:val="21"/>
                <w:szCs w:val="21"/>
              </w:rPr>
            </w:pPr>
            <w:r w:rsidRPr="00D75A4A">
              <w:rPr>
                <w:rFonts w:ascii="Aptos" w:hAnsi="Aptos" w:cs="Times New Roman"/>
                <w:sz w:val="21"/>
                <w:szCs w:val="21"/>
              </w:rPr>
              <w:t>Üniversitenizde tespit edilen risklerin kayıt altına alındığı bir yönetim bilgi sistemi var mıdır?</w:t>
            </w:r>
          </w:p>
        </w:tc>
        <w:tc>
          <w:tcPr>
            <w:tcW w:w="1404" w:type="dxa"/>
          </w:tcPr>
          <w:p w14:paraId="34625C9F" w14:textId="5ADD9323" w:rsidR="006C3CBD" w:rsidRPr="00D75A4A" w:rsidRDefault="006C3CBD" w:rsidP="006C3CBD">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3C88036C" w14:textId="1AA9CD9E" w:rsidR="006C3CBD" w:rsidRPr="00D75A4A" w:rsidRDefault="006C3CBD" w:rsidP="006C3CBD">
            <w:pPr>
              <w:jc w:val="both"/>
              <w:rPr>
                <w:rFonts w:ascii="Aptos" w:hAnsi="Aptos" w:cs="Times New Roman"/>
                <w:sz w:val="21"/>
                <w:szCs w:val="21"/>
              </w:rPr>
            </w:pPr>
            <w:r w:rsidRPr="00D75A4A">
              <w:rPr>
                <w:rFonts w:ascii="Aptos" w:hAnsi="Aptos" w:cs="Times New Roman"/>
                <w:sz w:val="21"/>
                <w:szCs w:val="21"/>
              </w:rPr>
              <w:t>Bilgi İşlem Daire Başkanlığı</w:t>
            </w:r>
          </w:p>
        </w:tc>
        <w:tc>
          <w:tcPr>
            <w:tcW w:w="1727" w:type="dxa"/>
          </w:tcPr>
          <w:p w14:paraId="48F820E6" w14:textId="77777777" w:rsidR="006C3CBD" w:rsidRPr="00D75A4A" w:rsidRDefault="006C3CBD" w:rsidP="006C3CBD">
            <w:pPr>
              <w:jc w:val="both"/>
              <w:rPr>
                <w:rFonts w:ascii="Aptos" w:hAnsi="Aptos" w:cs="Times New Roman"/>
                <w:sz w:val="21"/>
                <w:szCs w:val="21"/>
              </w:rPr>
            </w:pPr>
          </w:p>
        </w:tc>
        <w:tc>
          <w:tcPr>
            <w:tcW w:w="1990" w:type="dxa"/>
          </w:tcPr>
          <w:p w14:paraId="7212E926" w14:textId="77777777" w:rsidR="006C3CBD" w:rsidRPr="00D75A4A" w:rsidRDefault="006C3CBD" w:rsidP="006C3CBD">
            <w:pPr>
              <w:jc w:val="both"/>
              <w:rPr>
                <w:rFonts w:ascii="Aptos" w:hAnsi="Aptos" w:cs="Times New Roman"/>
                <w:sz w:val="21"/>
                <w:szCs w:val="21"/>
              </w:rPr>
            </w:pPr>
          </w:p>
        </w:tc>
      </w:tr>
      <w:tr w:rsidR="002C7A84" w:rsidRPr="00D75A4A" w14:paraId="56D6EF0D" w14:textId="77777777" w:rsidTr="00924A27">
        <w:trPr>
          <w:trHeight w:val="20"/>
        </w:trPr>
        <w:tc>
          <w:tcPr>
            <w:tcW w:w="845" w:type="dxa"/>
            <w:vMerge w:val="restart"/>
          </w:tcPr>
          <w:p w14:paraId="14052634" w14:textId="48582375" w:rsidR="002C7A84" w:rsidRPr="00D75A4A" w:rsidRDefault="002C7A84" w:rsidP="006C3CBD">
            <w:pPr>
              <w:jc w:val="center"/>
              <w:rPr>
                <w:rFonts w:ascii="Aptos" w:hAnsi="Aptos" w:cs="Times New Roman"/>
                <w:sz w:val="21"/>
                <w:szCs w:val="21"/>
              </w:rPr>
            </w:pPr>
            <w:r w:rsidRPr="00D75A4A">
              <w:rPr>
                <w:rFonts w:ascii="Aptos" w:hAnsi="Aptos" w:cs="Times New Roman"/>
                <w:sz w:val="21"/>
                <w:szCs w:val="21"/>
              </w:rPr>
              <w:t>2.2.12.</w:t>
            </w:r>
          </w:p>
        </w:tc>
        <w:tc>
          <w:tcPr>
            <w:tcW w:w="2836" w:type="dxa"/>
            <w:vMerge w:val="restart"/>
          </w:tcPr>
          <w:p w14:paraId="24976445" w14:textId="1565ED96" w:rsidR="002C7A84" w:rsidRPr="00D75A4A" w:rsidRDefault="002C7A84" w:rsidP="006C3CBD">
            <w:pPr>
              <w:rPr>
                <w:rFonts w:ascii="Aptos" w:hAnsi="Aptos" w:cs="Times New Roman"/>
                <w:sz w:val="21"/>
                <w:szCs w:val="21"/>
              </w:rPr>
            </w:pPr>
            <w:r w:rsidRPr="00D75A4A">
              <w:rPr>
                <w:rFonts w:ascii="Aptos" w:hAnsi="Aptos" w:cs="Times New Roman"/>
                <w:sz w:val="21"/>
                <w:szCs w:val="21"/>
              </w:rPr>
              <w:t>Risklerin analiz edilmesinde yapay zekâ teknikleri kullanılmakta mıdır?</w:t>
            </w:r>
          </w:p>
        </w:tc>
        <w:tc>
          <w:tcPr>
            <w:tcW w:w="1404" w:type="dxa"/>
          </w:tcPr>
          <w:p w14:paraId="5EEE7A90" w14:textId="350B7195" w:rsidR="002C7A84" w:rsidRPr="00D75A4A" w:rsidRDefault="002C7A84" w:rsidP="002C7A84">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vMerge w:val="restart"/>
          </w:tcPr>
          <w:p w14:paraId="7DE0DBCC" w14:textId="4CA83101" w:rsidR="002C7A84" w:rsidRPr="00D75A4A" w:rsidRDefault="002C7A84" w:rsidP="006C3CBD">
            <w:pPr>
              <w:jc w:val="both"/>
              <w:rPr>
                <w:rFonts w:ascii="Aptos" w:hAnsi="Aptos" w:cs="Times New Roman"/>
                <w:sz w:val="21"/>
                <w:szCs w:val="21"/>
              </w:rPr>
            </w:pPr>
          </w:p>
        </w:tc>
        <w:tc>
          <w:tcPr>
            <w:tcW w:w="1727" w:type="dxa"/>
            <w:vMerge w:val="restart"/>
          </w:tcPr>
          <w:p w14:paraId="365D1A1F" w14:textId="77777777" w:rsidR="002C7A84" w:rsidRPr="00D75A4A" w:rsidRDefault="002C7A84" w:rsidP="006C3CBD">
            <w:pPr>
              <w:jc w:val="both"/>
              <w:rPr>
                <w:rFonts w:ascii="Aptos" w:hAnsi="Aptos" w:cs="Times New Roman"/>
                <w:sz w:val="21"/>
                <w:szCs w:val="21"/>
              </w:rPr>
            </w:pPr>
          </w:p>
        </w:tc>
        <w:tc>
          <w:tcPr>
            <w:tcW w:w="1990" w:type="dxa"/>
            <w:vMerge w:val="restart"/>
          </w:tcPr>
          <w:p w14:paraId="2CBFD83A" w14:textId="77777777" w:rsidR="002C7A84" w:rsidRPr="00D75A4A" w:rsidRDefault="002C7A84" w:rsidP="006C3CBD">
            <w:pPr>
              <w:jc w:val="both"/>
              <w:rPr>
                <w:rFonts w:ascii="Aptos" w:hAnsi="Aptos" w:cs="Times New Roman"/>
                <w:sz w:val="21"/>
                <w:szCs w:val="21"/>
              </w:rPr>
            </w:pPr>
          </w:p>
        </w:tc>
      </w:tr>
      <w:tr w:rsidR="002C7A84" w:rsidRPr="00D75A4A" w14:paraId="074F9F73" w14:textId="77777777" w:rsidTr="00924A27">
        <w:trPr>
          <w:trHeight w:val="20"/>
        </w:trPr>
        <w:tc>
          <w:tcPr>
            <w:tcW w:w="845" w:type="dxa"/>
            <w:vMerge/>
          </w:tcPr>
          <w:p w14:paraId="3984A910" w14:textId="77777777" w:rsidR="002C7A84" w:rsidRPr="00D75A4A" w:rsidRDefault="002C7A84" w:rsidP="006C3CBD">
            <w:pPr>
              <w:jc w:val="center"/>
              <w:rPr>
                <w:rFonts w:ascii="Aptos" w:hAnsi="Aptos" w:cs="Times New Roman"/>
                <w:sz w:val="21"/>
                <w:szCs w:val="21"/>
              </w:rPr>
            </w:pPr>
          </w:p>
        </w:tc>
        <w:tc>
          <w:tcPr>
            <w:tcW w:w="2836" w:type="dxa"/>
            <w:vMerge/>
          </w:tcPr>
          <w:p w14:paraId="315694C5" w14:textId="77777777" w:rsidR="002C7A84" w:rsidRPr="00D75A4A" w:rsidRDefault="002C7A84" w:rsidP="006C3CBD">
            <w:pPr>
              <w:rPr>
                <w:rFonts w:ascii="Aptos" w:hAnsi="Aptos" w:cs="Times New Roman"/>
                <w:sz w:val="21"/>
                <w:szCs w:val="21"/>
              </w:rPr>
            </w:pPr>
          </w:p>
        </w:tc>
        <w:tc>
          <w:tcPr>
            <w:tcW w:w="1404" w:type="dxa"/>
          </w:tcPr>
          <w:p w14:paraId="619607C1" w14:textId="57AC6305" w:rsidR="002C7A84" w:rsidRPr="00D75A4A" w:rsidRDefault="002C7A84" w:rsidP="002C7A84">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53B46E2C" w14:textId="77777777" w:rsidR="002C7A84" w:rsidRPr="00D75A4A" w:rsidRDefault="002C7A84" w:rsidP="006C3CBD">
            <w:pPr>
              <w:jc w:val="both"/>
              <w:rPr>
                <w:rFonts w:ascii="Aptos" w:hAnsi="Aptos" w:cs="Times New Roman"/>
                <w:sz w:val="21"/>
                <w:szCs w:val="21"/>
              </w:rPr>
            </w:pPr>
          </w:p>
        </w:tc>
        <w:tc>
          <w:tcPr>
            <w:tcW w:w="1727" w:type="dxa"/>
            <w:vMerge/>
          </w:tcPr>
          <w:p w14:paraId="4BF37FE0" w14:textId="77777777" w:rsidR="002C7A84" w:rsidRPr="00D75A4A" w:rsidRDefault="002C7A84" w:rsidP="006C3CBD">
            <w:pPr>
              <w:jc w:val="both"/>
              <w:rPr>
                <w:rFonts w:ascii="Aptos" w:hAnsi="Aptos" w:cs="Times New Roman"/>
                <w:sz w:val="21"/>
                <w:szCs w:val="21"/>
              </w:rPr>
            </w:pPr>
          </w:p>
        </w:tc>
        <w:tc>
          <w:tcPr>
            <w:tcW w:w="1990" w:type="dxa"/>
            <w:vMerge/>
          </w:tcPr>
          <w:p w14:paraId="577D91CF" w14:textId="77777777" w:rsidR="002C7A84" w:rsidRPr="00D75A4A" w:rsidRDefault="002C7A84" w:rsidP="006C3CBD">
            <w:pPr>
              <w:jc w:val="both"/>
              <w:rPr>
                <w:rFonts w:ascii="Aptos" w:hAnsi="Aptos" w:cs="Times New Roman"/>
                <w:sz w:val="21"/>
                <w:szCs w:val="21"/>
              </w:rPr>
            </w:pPr>
          </w:p>
        </w:tc>
      </w:tr>
      <w:tr w:rsidR="002C7A84" w:rsidRPr="00D75A4A" w14:paraId="0F89B350" w14:textId="77777777" w:rsidTr="00924A27">
        <w:trPr>
          <w:trHeight w:val="20"/>
        </w:trPr>
        <w:tc>
          <w:tcPr>
            <w:tcW w:w="845" w:type="dxa"/>
            <w:vMerge/>
          </w:tcPr>
          <w:p w14:paraId="14A4ABD0" w14:textId="77777777" w:rsidR="002C7A84" w:rsidRPr="00D75A4A" w:rsidRDefault="002C7A84" w:rsidP="006C3CBD">
            <w:pPr>
              <w:jc w:val="center"/>
              <w:rPr>
                <w:rFonts w:ascii="Aptos" w:hAnsi="Aptos" w:cs="Times New Roman"/>
                <w:sz w:val="21"/>
                <w:szCs w:val="21"/>
              </w:rPr>
            </w:pPr>
          </w:p>
        </w:tc>
        <w:tc>
          <w:tcPr>
            <w:tcW w:w="2836" w:type="dxa"/>
            <w:vMerge/>
          </w:tcPr>
          <w:p w14:paraId="0C600469" w14:textId="77777777" w:rsidR="002C7A84" w:rsidRPr="00D75A4A" w:rsidRDefault="002C7A84" w:rsidP="006C3CBD">
            <w:pPr>
              <w:rPr>
                <w:rFonts w:ascii="Aptos" w:hAnsi="Aptos" w:cs="Times New Roman"/>
                <w:sz w:val="21"/>
                <w:szCs w:val="21"/>
              </w:rPr>
            </w:pPr>
          </w:p>
        </w:tc>
        <w:tc>
          <w:tcPr>
            <w:tcW w:w="1404" w:type="dxa"/>
          </w:tcPr>
          <w:p w14:paraId="5A95EC50" w14:textId="2CF068DB" w:rsidR="002C7A84" w:rsidRPr="00D75A4A" w:rsidRDefault="002C7A84" w:rsidP="002C7A84">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44978D6F" w14:textId="77777777" w:rsidR="002C7A84" w:rsidRPr="00D75A4A" w:rsidRDefault="002C7A84" w:rsidP="006C3CBD">
            <w:pPr>
              <w:jc w:val="both"/>
              <w:rPr>
                <w:rFonts w:ascii="Aptos" w:hAnsi="Aptos" w:cs="Times New Roman"/>
                <w:sz w:val="21"/>
                <w:szCs w:val="21"/>
              </w:rPr>
            </w:pPr>
          </w:p>
        </w:tc>
        <w:tc>
          <w:tcPr>
            <w:tcW w:w="1727" w:type="dxa"/>
            <w:vMerge/>
          </w:tcPr>
          <w:p w14:paraId="0519A309" w14:textId="77777777" w:rsidR="002C7A84" w:rsidRPr="00D75A4A" w:rsidRDefault="002C7A84" w:rsidP="006C3CBD">
            <w:pPr>
              <w:jc w:val="both"/>
              <w:rPr>
                <w:rFonts w:ascii="Aptos" w:hAnsi="Aptos" w:cs="Times New Roman"/>
                <w:sz w:val="21"/>
                <w:szCs w:val="21"/>
              </w:rPr>
            </w:pPr>
          </w:p>
        </w:tc>
        <w:tc>
          <w:tcPr>
            <w:tcW w:w="1990" w:type="dxa"/>
            <w:vMerge/>
          </w:tcPr>
          <w:p w14:paraId="43903D3A" w14:textId="77777777" w:rsidR="002C7A84" w:rsidRPr="00D75A4A" w:rsidRDefault="002C7A84" w:rsidP="006C3CBD">
            <w:pPr>
              <w:jc w:val="both"/>
              <w:rPr>
                <w:rFonts w:ascii="Aptos" w:hAnsi="Aptos" w:cs="Times New Roman"/>
                <w:sz w:val="21"/>
                <w:szCs w:val="21"/>
              </w:rPr>
            </w:pPr>
          </w:p>
        </w:tc>
      </w:tr>
      <w:tr w:rsidR="002C7A84" w:rsidRPr="00D75A4A" w14:paraId="089133C2" w14:textId="77777777" w:rsidTr="00924A27">
        <w:trPr>
          <w:trHeight w:val="20"/>
        </w:trPr>
        <w:tc>
          <w:tcPr>
            <w:tcW w:w="845" w:type="dxa"/>
            <w:vMerge/>
          </w:tcPr>
          <w:p w14:paraId="569FFBF4" w14:textId="77777777" w:rsidR="002C7A84" w:rsidRPr="00D75A4A" w:rsidRDefault="002C7A84" w:rsidP="006C3CBD">
            <w:pPr>
              <w:jc w:val="center"/>
              <w:rPr>
                <w:rFonts w:ascii="Aptos" w:hAnsi="Aptos" w:cs="Times New Roman"/>
                <w:sz w:val="21"/>
                <w:szCs w:val="21"/>
              </w:rPr>
            </w:pPr>
          </w:p>
        </w:tc>
        <w:tc>
          <w:tcPr>
            <w:tcW w:w="2836" w:type="dxa"/>
            <w:vMerge/>
          </w:tcPr>
          <w:p w14:paraId="5291A731" w14:textId="77777777" w:rsidR="002C7A84" w:rsidRPr="00D75A4A" w:rsidRDefault="002C7A84" w:rsidP="006C3CBD">
            <w:pPr>
              <w:rPr>
                <w:rFonts w:ascii="Aptos" w:hAnsi="Aptos" w:cs="Times New Roman"/>
                <w:sz w:val="21"/>
                <w:szCs w:val="21"/>
              </w:rPr>
            </w:pPr>
          </w:p>
        </w:tc>
        <w:tc>
          <w:tcPr>
            <w:tcW w:w="1404" w:type="dxa"/>
          </w:tcPr>
          <w:p w14:paraId="38C7DDB1" w14:textId="0A10433E" w:rsidR="002C7A84" w:rsidRPr="00D75A4A" w:rsidRDefault="002C7A84" w:rsidP="002C7A84">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66908F70" w14:textId="77777777" w:rsidR="002C7A84" w:rsidRPr="00D75A4A" w:rsidRDefault="002C7A84" w:rsidP="006C3CBD">
            <w:pPr>
              <w:jc w:val="both"/>
              <w:rPr>
                <w:rFonts w:ascii="Aptos" w:hAnsi="Aptos" w:cs="Times New Roman"/>
                <w:sz w:val="21"/>
                <w:szCs w:val="21"/>
              </w:rPr>
            </w:pPr>
          </w:p>
        </w:tc>
        <w:tc>
          <w:tcPr>
            <w:tcW w:w="1727" w:type="dxa"/>
            <w:vMerge/>
          </w:tcPr>
          <w:p w14:paraId="52DBA81C" w14:textId="77777777" w:rsidR="002C7A84" w:rsidRPr="00D75A4A" w:rsidRDefault="002C7A84" w:rsidP="006C3CBD">
            <w:pPr>
              <w:jc w:val="both"/>
              <w:rPr>
                <w:rFonts w:ascii="Aptos" w:hAnsi="Aptos" w:cs="Times New Roman"/>
                <w:sz w:val="21"/>
                <w:szCs w:val="21"/>
              </w:rPr>
            </w:pPr>
          </w:p>
        </w:tc>
        <w:tc>
          <w:tcPr>
            <w:tcW w:w="1990" w:type="dxa"/>
            <w:vMerge/>
          </w:tcPr>
          <w:p w14:paraId="4FCD0DA4" w14:textId="77777777" w:rsidR="002C7A84" w:rsidRPr="00D75A4A" w:rsidRDefault="002C7A84" w:rsidP="006C3CBD">
            <w:pPr>
              <w:jc w:val="both"/>
              <w:rPr>
                <w:rFonts w:ascii="Aptos" w:hAnsi="Aptos" w:cs="Times New Roman"/>
                <w:sz w:val="21"/>
                <w:szCs w:val="21"/>
              </w:rPr>
            </w:pPr>
          </w:p>
        </w:tc>
      </w:tr>
      <w:tr w:rsidR="002C7A84" w:rsidRPr="00D75A4A" w14:paraId="65BF50E5" w14:textId="77777777" w:rsidTr="00924A27">
        <w:trPr>
          <w:trHeight w:val="20"/>
        </w:trPr>
        <w:tc>
          <w:tcPr>
            <w:tcW w:w="845" w:type="dxa"/>
            <w:vMerge w:val="restart"/>
          </w:tcPr>
          <w:p w14:paraId="0E9DB897" w14:textId="73D6D558" w:rsidR="002C7A84" w:rsidRPr="00D75A4A" w:rsidRDefault="002C7A84" w:rsidP="006C3CBD">
            <w:pPr>
              <w:jc w:val="center"/>
              <w:rPr>
                <w:rFonts w:ascii="Aptos" w:hAnsi="Aptos" w:cs="Times New Roman"/>
                <w:sz w:val="21"/>
                <w:szCs w:val="21"/>
              </w:rPr>
            </w:pPr>
            <w:r w:rsidRPr="00D75A4A">
              <w:rPr>
                <w:rFonts w:ascii="Aptos" w:hAnsi="Aptos" w:cs="Times New Roman"/>
                <w:sz w:val="21"/>
                <w:szCs w:val="21"/>
              </w:rPr>
              <w:t>2.2.13.</w:t>
            </w:r>
          </w:p>
        </w:tc>
        <w:tc>
          <w:tcPr>
            <w:tcW w:w="2836" w:type="dxa"/>
            <w:vMerge w:val="restart"/>
          </w:tcPr>
          <w:p w14:paraId="53BF3DCA" w14:textId="07F25FFD" w:rsidR="002C7A84" w:rsidRPr="00D75A4A" w:rsidRDefault="002C7A84" w:rsidP="006C3CBD">
            <w:pPr>
              <w:rPr>
                <w:rFonts w:ascii="Aptos" w:hAnsi="Aptos" w:cs="Times New Roman"/>
                <w:sz w:val="21"/>
                <w:szCs w:val="21"/>
              </w:rPr>
            </w:pPr>
            <w:r w:rsidRPr="00D75A4A">
              <w:rPr>
                <w:rFonts w:ascii="Aptos" w:hAnsi="Aptos" w:cs="Times New Roman"/>
                <w:sz w:val="21"/>
                <w:szCs w:val="21"/>
              </w:rPr>
              <w:t>Risk yönetim süreçleri; Üniversitenin stratejik planlama, performans program ve faaliyet raporu hazırlama süreçlerinin ve hesap verebilirlik sisteminin bir parçası olarak yürütülmekte midir?</w:t>
            </w:r>
          </w:p>
        </w:tc>
        <w:tc>
          <w:tcPr>
            <w:tcW w:w="1404" w:type="dxa"/>
          </w:tcPr>
          <w:p w14:paraId="6AB24C6A" w14:textId="5DCE4A55" w:rsidR="002C7A84" w:rsidRPr="00D75A4A" w:rsidRDefault="002C7A84" w:rsidP="002C7A84">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val="restart"/>
          </w:tcPr>
          <w:p w14:paraId="552A7D23" w14:textId="292FEA6A" w:rsidR="002C7A84" w:rsidRPr="00D75A4A" w:rsidRDefault="002C7A84" w:rsidP="006C3CBD">
            <w:pPr>
              <w:jc w:val="both"/>
              <w:rPr>
                <w:rFonts w:ascii="Aptos" w:hAnsi="Aptos" w:cs="Times New Roman"/>
                <w:sz w:val="21"/>
                <w:szCs w:val="21"/>
              </w:rPr>
            </w:pPr>
            <w:r w:rsidRPr="00D75A4A">
              <w:rPr>
                <w:rFonts w:ascii="Aptos" w:hAnsi="Aptos" w:cs="Times New Roman"/>
                <w:sz w:val="21"/>
                <w:szCs w:val="21"/>
              </w:rPr>
              <w:t>Tüm Birimler</w:t>
            </w:r>
          </w:p>
        </w:tc>
        <w:tc>
          <w:tcPr>
            <w:tcW w:w="1727" w:type="dxa"/>
            <w:vMerge w:val="restart"/>
          </w:tcPr>
          <w:p w14:paraId="5A0F8081" w14:textId="77777777" w:rsidR="002C7A84" w:rsidRPr="00D75A4A" w:rsidRDefault="002C7A84" w:rsidP="006C3CBD">
            <w:pPr>
              <w:jc w:val="both"/>
              <w:rPr>
                <w:rFonts w:ascii="Aptos" w:hAnsi="Aptos" w:cs="Times New Roman"/>
                <w:sz w:val="21"/>
                <w:szCs w:val="21"/>
              </w:rPr>
            </w:pPr>
          </w:p>
        </w:tc>
        <w:tc>
          <w:tcPr>
            <w:tcW w:w="1990" w:type="dxa"/>
            <w:vMerge w:val="restart"/>
          </w:tcPr>
          <w:p w14:paraId="1FC1B812" w14:textId="77777777" w:rsidR="002C7A84" w:rsidRPr="00D75A4A" w:rsidRDefault="002C7A84" w:rsidP="006C3CBD">
            <w:pPr>
              <w:jc w:val="both"/>
              <w:rPr>
                <w:rFonts w:ascii="Aptos" w:hAnsi="Aptos" w:cs="Times New Roman"/>
                <w:sz w:val="21"/>
                <w:szCs w:val="21"/>
              </w:rPr>
            </w:pPr>
          </w:p>
        </w:tc>
      </w:tr>
      <w:tr w:rsidR="002C7A84" w:rsidRPr="00D75A4A" w14:paraId="0BAEF9D4" w14:textId="77777777" w:rsidTr="00924A27">
        <w:trPr>
          <w:trHeight w:val="20"/>
        </w:trPr>
        <w:tc>
          <w:tcPr>
            <w:tcW w:w="845" w:type="dxa"/>
            <w:vMerge/>
          </w:tcPr>
          <w:p w14:paraId="671F06E6" w14:textId="77777777" w:rsidR="002C7A84" w:rsidRPr="00D75A4A" w:rsidRDefault="002C7A84" w:rsidP="006C3CBD">
            <w:pPr>
              <w:jc w:val="center"/>
              <w:rPr>
                <w:rFonts w:ascii="Aptos" w:hAnsi="Aptos" w:cs="Times New Roman"/>
                <w:sz w:val="21"/>
                <w:szCs w:val="21"/>
              </w:rPr>
            </w:pPr>
          </w:p>
        </w:tc>
        <w:tc>
          <w:tcPr>
            <w:tcW w:w="2836" w:type="dxa"/>
            <w:vMerge/>
          </w:tcPr>
          <w:p w14:paraId="2C5883BE" w14:textId="77777777" w:rsidR="002C7A84" w:rsidRPr="00D75A4A" w:rsidRDefault="002C7A84" w:rsidP="006C3CBD">
            <w:pPr>
              <w:rPr>
                <w:rFonts w:ascii="Aptos" w:hAnsi="Aptos" w:cs="Times New Roman"/>
                <w:sz w:val="21"/>
                <w:szCs w:val="21"/>
              </w:rPr>
            </w:pPr>
          </w:p>
        </w:tc>
        <w:tc>
          <w:tcPr>
            <w:tcW w:w="1404" w:type="dxa"/>
          </w:tcPr>
          <w:p w14:paraId="5AC2CFDC" w14:textId="4E2DDAB8" w:rsidR="002C7A84" w:rsidRPr="00D75A4A" w:rsidRDefault="002C7A84" w:rsidP="002C7A84">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7EAD21D4" w14:textId="77777777" w:rsidR="002C7A84" w:rsidRPr="00D75A4A" w:rsidRDefault="002C7A84" w:rsidP="006C3CBD">
            <w:pPr>
              <w:jc w:val="both"/>
              <w:rPr>
                <w:rFonts w:ascii="Aptos" w:hAnsi="Aptos" w:cs="Times New Roman"/>
                <w:sz w:val="21"/>
                <w:szCs w:val="21"/>
              </w:rPr>
            </w:pPr>
          </w:p>
        </w:tc>
        <w:tc>
          <w:tcPr>
            <w:tcW w:w="1727" w:type="dxa"/>
            <w:vMerge/>
          </w:tcPr>
          <w:p w14:paraId="52F7CC55" w14:textId="77777777" w:rsidR="002C7A84" w:rsidRPr="00D75A4A" w:rsidRDefault="002C7A84" w:rsidP="006C3CBD">
            <w:pPr>
              <w:jc w:val="both"/>
              <w:rPr>
                <w:rFonts w:ascii="Aptos" w:hAnsi="Aptos" w:cs="Times New Roman"/>
                <w:sz w:val="21"/>
                <w:szCs w:val="21"/>
              </w:rPr>
            </w:pPr>
          </w:p>
        </w:tc>
        <w:tc>
          <w:tcPr>
            <w:tcW w:w="1990" w:type="dxa"/>
            <w:vMerge/>
          </w:tcPr>
          <w:p w14:paraId="0766BEB6" w14:textId="77777777" w:rsidR="002C7A84" w:rsidRPr="00D75A4A" w:rsidRDefault="002C7A84" w:rsidP="006C3CBD">
            <w:pPr>
              <w:jc w:val="both"/>
              <w:rPr>
                <w:rFonts w:ascii="Aptos" w:hAnsi="Aptos" w:cs="Times New Roman"/>
                <w:sz w:val="21"/>
                <w:szCs w:val="21"/>
              </w:rPr>
            </w:pPr>
          </w:p>
        </w:tc>
      </w:tr>
      <w:tr w:rsidR="002C7A84" w:rsidRPr="00D75A4A" w14:paraId="607409CB" w14:textId="77777777" w:rsidTr="00924A27">
        <w:trPr>
          <w:trHeight w:val="20"/>
        </w:trPr>
        <w:tc>
          <w:tcPr>
            <w:tcW w:w="845" w:type="dxa"/>
            <w:vMerge/>
          </w:tcPr>
          <w:p w14:paraId="52B2E5D9" w14:textId="77777777" w:rsidR="002C7A84" w:rsidRPr="00D75A4A" w:rsidRDefault="002C7A84" w:rsidP="006C3CBD">
            <w:pPr>
              <w:jc w:val="center"/>
              <w:rPr>
                <w:rFonts w:ascii="Aptos" w:hAnsi="Aptos" w:cs="Times New Roman"/>
                <w:sz w:val="21"/>
                <w:szCs w:val="21"/>
              </w:rPr>
            </w:pPr>
          </w:p>
        </w:tc>
        <w:tc>
          <w:tcPr>
            <w:tcW w:w="2836" w:type="dxa"/>
            <w:vMerge/>
          </w:tcPr>
          <w:p w14:paraId="342899A3" w14:textId="77777777" w:rsidR="002C7A84" w:rsidRPr="00D75A4A" w:rsidRDefault="002C7A84" w:rsidP="006C3CBD">
            <w:pPr>
              <w:rPr>
                <w:rFonts w:ascii="Aptos" w:hAnsi="Aptos" w:cs="Times New Roman"/>
                <w:sz w:val="21"/>
                <w:szCs w:val="21"/>
              </w:rPr>
            </w:pPr>
          </w:p>
        </w:tc>
        <w:tc>
          <w:tcPr>
            <w:tcW w:w="1404" w:type="dxa"/>
          </w:tcPr>
          <w:p w14:paraId="149AD9F5" w14:textId="05DCADF5" w:rsidR="002C7A84" w:rsidRPr="00D75A4A" w:rsidRDefault="002C7A84" w:rsidP="002C7A84">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13A85A62" w14:textId="77777777" w:rsidR="002C7A84" w:rsidRPr="00D75A4A" w:rsidRDefault="002C7A84" w:rsidP="006C3CBD">
            <w:pPr>
              <w:jc w:val="both"/>
              <w:rPr>
                <w:rFonts w:ascii="Aptos" w:hAnsi="Aptos" w:cs="Times New Roman"/>
                <w:sz w:val="21"/>
                <w:szCs w:val="21"/>
              </w:rPr>
            </w:pPr>
          </w:p>
        </w:tc>
        <w:tc>
          <w:tcPr>
            <w:tcW w:w="1727" w:type="dxa"/>
            <w:vMerge/>
          </w:tcPr>
          <w:p w14:paraId="3CA014EE" w14:textId="77777777" w:rsidR="002C7A84" w:rsidRPr="00D75A4A" w:rsidRDefault="002C7A84" w:rsidP="006C3CBD">
            <w:pPr>
              <w:jc w:val="both"/>
              <w:rPr>
                <w:rFonts w:ascii="Aptos" w:hAnsi="Aptos" w:cs="Times New Roman"/>
                <w:sz w:val="21"/>
                <w:szCs w:val="21"/>
              </w:rPr>
            </w:pPr>
          </w:p>
        </w:tc>
        <w:tc>
          <w:tcPr>
            <w:tcW w:w="1990" w:type="dxa"/>
            <w:vMerge/>
          </w:tcPr>
          <w:p w14:paraId="644FB232" w14:textId="77777777" w:rsidR="002C7A84" w:rsidRPr="00D75A4A" w:rsidRDefault="002C7A84" w:rsidP="006C3CBD">
            <w:pPr>
              <w:jc w:val="both"/>
              <w:rPr>
                <w:rFonts w:ascii="Aptos" w:hAnsi="Aptos" w:cs="Times New Roman"/>
                <w:sz w:val="21"/>
                <w:szCs w:val="21"/>
              </w:rPr>
            </w:pPr>
          </w:p>
        </w:tc>
      </w:tr>
      <w:tr w:rsidR="002C7A84" w:rsidRPr="00D75A4A" w14:paraId="576FA932" w14:textId="77777777" w:rsidTr="00924A27">
        <w:trPr>
          <w:trHeight w:val="20"/>
        </w:trPr>
        <w:tc>
          <w:tcPr>
            <w:tcW w:w="845" w:type="dxa"/>
            <w:vMerge/>
          </w:tcPr>
          <w:p w14:paraId="65D616B7" w14:textId="77777777" w:rsidR="002C7A84" w:rsidRPr="00D75A4A" w:rsidRDefault="002C7A84" w:rsidP="006C3CBD">
            <w:pPr>
              <w:jc w:val="center"/>
              <w:rPr>
                <w:rFonts w:ascii="Aptos" w:hAnsi="Aptos" w:cs="Times New Roman"/>
                <w:sz w:val="21"/>
                <w:szCs w:val="21"/>
              </w:rPr>
            </w:pPr>
          </w:p>
        </w:tc>
        <w:tc>
          <w:tcPr>
            <w:tcW w:w="2836" w:type="dxa"/>
            <w:vMerge/>
          </w:tcPr>
          <w:p w14:paraId="61325B52" w14:textId="77777777" w:rsidR="002C7A84" w:rsidRPr="00D75A4A" w:rsidRDefault="002C7A84" w:rsidP="006C3CBD">
            <w:pPr>
              <w:rPr>
                <w:rFonts w:ascii="Aptos" w:hAnsi="Aptos" w:cs="Times New Roman"/>
                <w:sz w:val="21"/>
                <w:szCs w:val="21"/>
              </w:rPr>
            </w:pPr>
          </w:p>
        </w:tc>
        <w:tc>
          <w:tcPr>
            <w:tcW w:w="1404" w:type="dxa"/>
          </w:tcPr>
          <w:p w14:paraId="63E647C2" w14:textId="53301318" w:rsidR="002C7A84" w:rsidRPr="00D75A4A" w:rsidRDefault="002C7A84" w:rsidP="002C7A84">
            <w:pPr>
              <w:rPr>
                <w:rFonts w:ascii="Aptos" w:hAnsi="Aptos" w:cs="Times New Roman"/>
                <w:sz w:val="21"/>
                <w:szCs w:val="21"/>
              </w:rPr>
            </w:pPr>
            <w:r w:rsidRPr="00D75A4A">
              <w:rPr>
                <w:rFonts w:ascii="Aptos" w:hAnsi="Aptos" w:cs="Times New Roman"/>
                <w:sz w:val="21"/>
                <w:szCs w:val="21"/>
              </w:rPr>
              <w:t>Harcama Birimleri</w:t>
            </w:r>
          </w:p>
        </w:tc>
        <w:tc>
          <w:tcPr>
            <w:tcW w:w="1404" w:type="dxa"/>
            <w:vMerge/>
          </w:tcPr>
          <w:p w14:paraId="145BB7B1" w14:textId="77777777" w:rsidR="002C7A84" w:rsidRPr="00D75A4A" w:rsidRDefault="002C7A84" w:rsidP="006C3CBD">
            <w:pPr>
              <w:jc w:val="both"/>
              <w:rPr>
                <w:rFonts w:ascii="Aptos" w:hAnsi="Aptos" w:cs="Times New Roman"/>
                <w:sz w:val="21"/>
                <w:szCs w:val="21"/>
              </w:rPr>
            </w:pPr>
          </w:p>
        </w:tc>
        <w:tc>
          <w:tcPr>
            <w:tcW w:w="1727" w:type="dxa"/>
            <w:vMerge/>
          </w:tcPr>
          <w:p w14:paraId="1DA2CF74" w14:textId="77777777" w:rsidR="002C7A84" w:rsidRPr="00D75A4A" w:rsidRDefault="002C7A84" w:rsidP="006C3CBD">
            <w:pPr>
              <w:jc w:val="both"/>
              <w:rPr>
                <w:rFonts w:ascii="Aptos" w:hAnsi="Aptos" w:cs="Times New Roman"/>
                <w:sz w:val="21"/>
                <w:szCs w:val="21"/>
              </w:rPr>
            </w:pPr>
          </w:p>
        </w:tc>
        <w:tc>
          <w:tcPr>
            <w:tcW w:w="1990" w:type="dxa"/>
            <w:vMerge/>
          </w:tcPr>
          <w:p w14:paraId="09FD59EE" w14:textId="77777777" w:rsidR="002C7A84" w:rsidRPr="00D75A4A" w:rsidRDefault="002C7A84" w:rsidP="006C3CBD">
            <w:pPr>
              <w:jc w:val="both"/>
              <w:rPr>
                <w:rFonts w:ascii="Aptos" w:hAnsi="Aptos" w:cs="Times New Roman"/>
                <w:sz w:val="21"/>
                <w:szCs w:val="21"/>
              </w:rPr>
            </w:pPr>
          </w:p>
        </w:tc>
      </w:tr>
      <w:tr w:rsidR="005A73AD" w:rsidRPr="00D75A4A" w14:paraId="46D28FBA" w14:textId="77777777" w:rsidTr="00924A27">
        <w:trPr>
          <w:trHeight w:val="20"/>
        </w:trPr>
        <w:tc>
          <w:tcPr>
            <w:tcW w:w="845" w:type="dxa"/>
            <w:vMerge w:val="restart"/>
          </w:tcPr>
          <w:p w14:paraId="778F5088" w14:textId="50269C6C" w:rsidR="005A73AD" w:rsidRPr="00D75A4A" w:rsidRDefault="005A73AD" w:rsidP="005A73AD">
            <w:pPr>
              <w:jc w:val="center"/>
              <w:rPr>
                <w:rFonts w:ascii="Aptos" w:hAnsi="Aptos" w:cs="Times New Roman"/>
                <w:sz w:val="21"/>
                <w:szCs w:val="21"/>
              </w:rPr>
            </w:pPr>
            <w:r w:rsidRPr="00D75A4A">
              <w:rPr>
                <w:rFonts w:ascii="Aptos" w:hAnsi="Aptos" w:cs="Times New Roman"/>
                <w:sz w:val="21"/>
                <w:szCs w:val="21"/>
              </w:rPr>
              <w:t>2.2.14.</w:t>
            </w:r>
          </w:p>
        </w:tc>
        <w:tc>
          <w:tcPr>
            <w:tcW w:w="2836" w:type="dxa"/>
            <w:vMerge w:val="restart"/>
          </w:tcPr>
          <w:p w14:paraId="50116E76" w14:textId="1DE51059" w:rsidR="005A73AD" w:rsidRPr="00D75A4A" w:rsidRDefault="005A73AD" w:rsidP="005A73AD">
            <w:pPr>
              <w:rPr>
                <w:rFonts w:ascii="Aptos" w:hAnsi="Aptos" w:cs="Times New Roman"/>
                <w:sz w:val="21"/>
                <w:szCs w:val="21"/>
              </w:rPr>
            </w:pPr>
            <w:r w:rsidRPr="00D75A4A">
              <w:rPr>
                <w:rFonts w:ascii="Aptos" w:hAnsi="Aptos" w:cs="Times New Roman"/>
                <w:sz w:val="21"/>
                <w:szCs w:val="21"/>
              </w:rPr>
              <w:t>Risk yönetimine ilişkin faaliyetler düzenli olarak gerçekleştirilmekte midir? Bu amaçla görevlendirilen ekipler stratejik plan, performans programı, faaliyet raporu hazırlama gibi diğer süreçleri de takip etmekte ve toplantılara aktif katılım sağlamakta mıdır?</w:t>
            </w:r>
          </w:p>
        </w:tc>
        <w:tc>
          <w:tcPr>
            <w:tcW w:w="1404" w:type="dxa"/>
          </w:tcPr>
          <w:p w14:paraId="47C784DA" w14:textId="35F2F71F" w:rsidR="005A73AD" w:rsidRPr="00D75A4A" w:rsidRDefault="005A73AD" w:rsidP="005A73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4C406CD2" w14:textId="1915931A" w:rsidR="005A73AD" w:rsidRPr="00D75A4A" w:rsidRDefault="005A73AD" w:rsidP="005A73AD">
            <w:pPr>
              <w:rPr>
                <w:rFonts w:ascii="Aptos" w:hAnsi="Aptos" w:cs="Times New Roman"/>
                <w:sz w:val="21"/>
                <w:szCs w:val="21"/>
              </w:rPr>
            </w:pPr>
            <w:r w:rsidRPr="00D75A4A">
              <w:rPr>
                <w:rFonts w:ascii="Aptos" w:hAnsi="Aptos" w:cs="Times New Roman"/>
                <w:sz w:val="21"/>
                <w:szCs w:val="21"/>
              </w:rPr>
              <w:t>Stratejik Planlama Ekibi</w:t>
            </w:r>
          </w:p>
        </w:tc>
        <w:tc>
          <w:tcPr>
            <w:tcW w:w="1727" w:type="dxa"/>
            <w:vMerge w:val="restart"/>
          </w:tcPr>
          <w:p w14:paraId="5E9B9505" w14:textId="77777777" w:rsidR="005A73AD" w:rsidRPr="00D75A4A" w:rsidRDefault="005A73AD" w:rsidP="005A73AD">
            <w:pPr>
              <w:jc w:val="both"/>
              <w:rPr>
                <w:rFonts w:ascii="Aptos" w:hAnsi="Aptos" w:cs="Times New Roman"/>
                <w:sz w:val="21"/>
                <w:szCs w:val="21"/>
              </w:rPr>
            </w:pPr>
          </w:p>
        </w:tc>
        <w:tc>
          <w:tcPr>
            <w:tcW w:w="1990" w:type="dxa"/>
            <w:vMerge w:val="restart"/>
          </w:tcPr>
          <w:p w14:paraId="11B0CDC4" w14:textId="77777777" w:rsidR="005A73AD" w:rsidRPr="00D75A4A" w:rsidRDefault="005A73AD" w:rsidP="005A73AD">
            <w:pPr>
              <w:jc w:val="both"/>
              <w:rPr>
                <w:rFonts w:ascii="Aptos" w:hAnsi="Aptos" w:cs="Times New Roman"/>
                <w:sz w:val="21"/>
                <w:szCs w:val="21"/>
              </w:rPr>
            </w:pPr>
          </w:p>
        </w:tc>
      </w:tr>
      <w:tr w:rsidR="005A73AD" w:rsidRPr="00D75A4A" w14:paraId="6F0A9947" w14:textId="77777777" w:rsidTr="00924A27">
        <w:trPr>
          <w:trHeight w:val="20"/>
        </w:trPr>
        <w:tc>
          <w:tcPr>
            <w:tcW w:w="845" w:type="dxa"/>
            <w:vMerge/>
          </w:tcPr>
          <w:p w14:paraId="24F8D1D8" w14:textId="77777777" w:rsidR="005A73AD" w:rsidRPr="00D75A4A" w:rsidRDefault="005A73AD" w:rsidP="005A73AD">
            <w:pPr>
              <w:jc w:val="center"/>
              <w:rPr>
                <w:rFonts w:ascii="Aptos" w:hAnsi="Aptos" w:cs="Times New Roman"/>
                <w:sz w:val="21"/>
                <w:szCs w:val="21"/>
              </w:rPr>
            </w:pPr>
          </w:p>
        </w:tc>
        <w:tc>
          <w:tcPr>
            <w:tcW w:w="2836" w:type="dxa"/>
            <w:vMerge/>
          </w:tcPr>
          <w:p w14:paraId="789700BD" w14:textId="77777777" w:rsidR="005A73AD" w:rsidRPr="00D75A4A" w:rsidRDefault="005A73AD" w:rsidP="005A73AD">
            <w:pPr>
              <w:rPr>
                <w:rFonts w:ascii="Aptos" w:hAnsi="Aptos" w:cs="Times New Roman"/>
                <w:sz w:val="21"/>
                <w:szCs w:val="21"/>
              </w:rPr>
            </w:pPr>
          </w:p>
        </w:tc>
        <w:tc>
          <w:tcPr>
            <w:tcW w:w="1404" w:type="dxa"/>
          </w:tcPr>
          <w:p w14:paraId="5404587B" w14:textId="4A4B4F4D" w:rsidR="005A73AD" w:rsidRPr="00D75A4A" w:rsidRDefault="005A73AD" w:rsidP="005A73AD">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45C35068" w14:textId="6BB90B3C" w:rsidR="005A73AD" w:rsidRPr="00D75A4A" w:rsidRDefault="005A73AD" w:rsidP="005A73AD">
            <w:pPr>
              <w:rPr>
                <w:rFonts w:ascii="Aptos" w:hAnsi="Aptos" w:cs="Times New Roman"/>
                <w:sz w:val="21"/>
                <w:szCs w:val="21"/>
              </w:rPr>
            </w:pPr>
            <w:r w:rsidRPr="00D75A4A">
              <w:rPr>
                <w:rFonts w:ascii="Aptos" w:hAnsi="Aptos" w:cs="Times New Roman"/>
                <w:sz w:val="21"/>
                <w:szCs w:val="21"/>
              </w:rPr>
              <w:t>Strateji Geliştirme Kurulu</w:t>
            </w:r>
          </w:p>
        </w:tc>
        <w:tc>
          <w:tcPr>
            <w:tcW w:w="1727" w:type="dxa"/>
            <w:vMerge/>
          </w:tcPr>
          <w:p w14:paraId="70F08AEF" w14:textId="77777777" w:rsidR="005A73AD" w:rsidRPr="00D75A4A" w:rsidRDefault="005A73AD" w:rsidP="005A73AD">
            <w:pPr>
              <w:jc w:val="both"/>
              <w:rPr>
                <w:rFonts w:ascii="Aptos" w:hAnsi="Aptos" w:cs="Times New Roman"/>
                <w:sz w:val="21"/>
                <w:szCs w:val="21"/>
              </w:rPr>
            </w:pPr>
          </w:p>
        </w:tc>
        <w:tc>
          <w:tcPr>
            <w:tcW w:w="1990" w:type="dxa"/>
            <w:vMerge/>
          </w:tcPr>
          <w:p w14:paraId="570ED4E7" w14:textId="77777777" w:rsidR="005A73AD" w:rsidRPr="00D75A4A" w:rsidRDefault="005A73AD" w:rsidP="005A73AD">
            <w:pPr>
              <w:jc w:val="both"/>
              <w:rPr>
                <w:rFonts w:ascii="Aptos" w:hAnsi="Aptos" w:cs="Times New Roman"/>
                <w:sz w:val="21"/>
                <w:szCs w:val="21"/>
              </w:rPr>
            </w:pPr>
          </w:p>
        </w:tc>
      </w:tr>
      <w:tr w:rsidR="005A73AD" w:rsidRPr="00D75A4A" w14:paraId="2B1D5606" w14:textId="77777777" w:rsidTr="00924A27">
        <w:trPr>
          <w:trHeight w:val="20"/>
        </w:trPr>
        <w:tc>
          <w:tcPr>
            <w:tcW w:w="845" w:type="dxa"/>
            <w:vMerge/>
          </w:tcPr>
          <w:p w14:paraId="04A72033" w14:textId="77777777" w:rsidR="005A73AD" w:rsidRPr="00D75A4A" w:rsidRDefault="005A73AD" w:rsidP="005A73AD">
            <w:pPr>
              <w:jc w:val="center"/>
              <w:rPr>
                <w:rFonts w:ascii="Aptos" w:hAnsi="Aptos" w:cs="Times New Roman"/>
                <w:sz w:val="21"/>
                <w:szCs w:val="21"/>
              </w:rPr>
            </w:pPr>
          </w:p>
        </w:tc>
        <w:tc>
          <w:tcPr>
            <w:tcW w:w="2836" w:type="dxa"/>
            <w:vMerge/>
          </w:tcPr>
          <w:p w14:paraId="1A8AEB1E" w14:textId="77777777" w:rsidR="005A73AD" w:rsidRPr="00D75A4A" w:rsidRDefault="005A73AD" w:rsidP="005A73AD">
            <w:pPr>
              <w:rPr>
                <w:rFonts w:ascii="Aptos" w:hAnsi="Aptos" w:cs="Times New Roman"/>
                <w:sz w:val="21"/>
                <w:szCs w:val="21"/>
              </w:rPr>
            </w:pPr>
          </w:p>
        </w:tc>
        <w:tc>
          <w:tcPr>
            <w:tcW w:w="1404" w:type="dxa"/>
          </w:tcPr>
          <w:p w14:paraId="5E6AA647" w14:textId="462E20A1" w:rsidR="005A73AD" w:rsidRPr="00D75A4A" w:rsidRDefault="005A73AD" w:rsidP="005A73AD">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val="restart"/>
          </w:tcPr>
          <w:p w14:paraId="3C79DD77" w14:textId="58A3F064" w:rsidR="005A73AD" w:rsidRPr="00D75A4A" w:rsidRDefault="005A73AD" w:rsidP="005A73AD">
            <w:pPr>
              <w:rPr>
                <w:rFonts w:ascii="Aptos" w:hAnsi="Aptos" w:cs="Times New Roman"/>
                <w:sz w:val="21"/>
                <w:szCs w:val="21"/>
              </w:rPr>
            </w:pPr>
            <w:r w:rsidRPr="00D75A4A">
              <w:rPr>
                <w:rFonts w:ascii="Aptos" w:hAnsi="Aptos" w:cs="Times New Roman"/>
                <w:sz w:val="21"/>
                <w:szCs w:val="21"/>
              </w:rPr>
              <w:t>Rektörlük</w:t>
            </w:r>
          </w:p>
        </w:tc>
        <w:tc>
          <w:tcPr>
            <w:tcW w:w="1727" w:type="dxa"/>
            <w:vMerge/>
          </w:tcPr>
          <w:p w14:paraId="2A31F8BF" w14:textId="77777777" w:rsidR="005A73AD" w:rsidRPr="00D75A4A" w:rsidRDefault="005A73AD" w:rsidP="005A73AD">
            <w:pPr>
              <w:jc w:val="both"/>
              <w:rPr>
                <w:rFonts w:ascii="Aptos" w:hAnsi="Aptos" w:cs="Times New Roman"/>
                <w:sz w:val="21"/>
                <w:szCs w:val="21"/>
              </w:rPr>
            </w:pPr>
          </w:p>
        </w:tc>
        <w:tc>
          <w:tcPr>
            <w:tcW w:w="1990" w:type="dxa"/>
            <w:vMerge/>
          </w:tcPr>
          <w:p w14:paraId="5A207B0C" w14:textId="77777777" w:rsidR="005A73AD" w:rsidRPr="00D75A4A" w:rsidRDefault="005A73AD" w:rsidP="005A73AD">
            <w:pPr>
              <w:jc w:val="both"/>
              <w:rPr>
                <w:rFonts w:ascii="Aptos" w:hAnsi="Aptos" w:cs="Times New Roman"/>
                <w:sz w:val="21"/>
                <w:szCs w:val="21"/>
              </w:rPr>
            </w:pPr>
          </w:p>
        </w:tc>
      </w:tr>
      <w:tr w:rsidR="005A73AD" w:rsidRPr="00D75A4A" w14:paraId="4226AAA6" w14:textId="77777777" w:rsidTr="00924A27">
        <w:trPr>
          <w:trHeight w:val="20"/>
        </w:trPr>
        <w:tc>
          <w:tcPr>
            <w:tcW w:w="845" w:type="dxa"/>
            <w:vMerge/>
          </w:tcPr>
          <w:p w14:paraId="5662C3A2" w14:textId="77777777" w:rsidR="005A73AD" w:rsidRPr="00D75A4A" w:rsidRDefault="005A73AD" w:rsidP="005A73AD">
            <w:pPr>
              <w:jc w:val="center"/>
              <w:rPr>
                <w:rFonts w:ascii="Aptos" w:hAnsi="Aptos" w:cs="Times New Roman"/>
                <w:sz w:val="21"/>
                <w:szCs w:val="21"/>
              </w:rPr>
            </w:pPr>
          </w:p>
        </w:tc>
        <w:tc>
          <w:tcPr>
            <w:tcW w:w="2836" w:type="dxa"/>
            <w:vMerge/>
          </w:tcPr>
          <w:p w14:paraId="25F80FE5" w14:textId="77777777" w:rsidR="005A73AD" w:rsidRPr="00D75A4A" w:rsidRDefault="005A73AD" w:rsidP="005A73AD">
            <w:pPr>
              <w:rPr>
                <w:rFonts w:ascii="Aptos" w:hAnsi="Aptos" w:cs="Times New Roman"/>
                <w:sz w:val="21"/>
                <w:szCs w:val="21"/>
              </w:rPr>
            </w:pPr>
          </w:p>
        </w:tc>
        <w:tc>
          <w:tcPr>
            <w:tcW w:w="1404" w:type="dxa"/>
          </w:tcPr>
          <w:p w14:paraId="38868933" w14:textId="72A68A4A" w:rsidR="005A73AD" w:rsidRPr="00D75A4A" w:rsidRDefault="005A73AD" w:rsidP="005A73A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1C4A4E88" w14:textId="140D5C67" w:rsidR="005A73AD" w:rsidRPr="00D75A4A" w:rsidRDefault="005A73AD" w:rsidP="005A73AD">
            <w:pPr>
              <w:rPr>
                <w:rFonts w:ascii="Aptos" w:hAnsi="Aptos" w:cs="Times New Roman"/>
                <w:sz w:val="21"/>
                <w:szCs w:val="21"/>
              </w:rPr>
            </w:pPr>
          </w:p>
        </w:tc>
        <w:tc>
          <w:tcPr>
            <w:tcW w:w="1727" w:type="dxa"/>
            <w:vMerge/>
          </w:tcPr>
          <w:p w14:paraId="69B38B8C" w14:textId="77777777" w:rsidR="005A73AD" w:rsidRPr="00D75A4A" w:rsidRDefault="005A73AD" w:rsidP="005A73AD">
            <w:pPr>
              <w:jc w:val="both"/>
              <w:rPr>
                <w:rFonts w:ascii="Aptos" w:hAnsi="Aptos" w:cs="Times New Roman"/>
                <w:sz w:val="21"/>
                <w:szCs w:val="21"/>
              </w:rPr>
            </w:pPr>
          </w:p>
        </w:tc>
        <w:tc>
          <w:tcPr>
            <w:tcW w:w="1990" w:type="dxa"/>
            <w:vMerge/>
          </w:tcPr>
          <w:p w14:paraId="27FD7964" w14:textId="77777777" w:rsidR="005A73AD" w:rsidRPr="00D75A4A" w:rsidRDefault="005A73AD" w:rsidP="005A73AD">
            <w:pPr>
              <w:jc w:val="both"/>
              <w:rPr>
                <w:rFonts w:ascii="Aptos" w:hAnsi="Aptos" w:cs="Times New Roman"/>
                <w:sz w:val="21"/>
                <w:szCs w:val="21"/>
              </w:rPr>
            </w:pPr>
          </w:p>
        </w:tc>
      </w:tr>
      <w:tr w:rsidR="005A73AD" w:rsidRPr="00D75A4A" w14:paraId="2C9ECE9A" w14:textId="77777777" w:rsidTr="00924A27">
        <w:trPr>
          <w:trHeight w:val="20"/>
        </w:trPr>
        <w:tc>
          <w:tcPr>
            <w:tcW w:w="845" w:type="dxa"/>
            <w:vMerge w:val="restart"/>
          </w:tcPr>
          <w:p w14:paraId="16E09CE7" w14:textId="16D6126E" w:rsidR="005A73AD" w:rsidRPr="00D75A4A" w:rsidRDefault="005A73AD" w:rsidP="005A73AD">
            <w:pPr>
              <w:jc w:val="center"/>
              <w:rPr>
                <w:rFonts w:ascii="Aptos" w:hAnsi="Aptos" w:cs="Times New Roman"/>
                <w:sz w:val="21"/>
                <w:szCs w:val="21"/>
              </w:rPr>
            </w:pPr>
            <w:r w:rsidRPr="00D75A4A">
              <w:rPr>
                <w:rFonts w:ascii="Aptos" w:hAnsi="Aptos" w:cs="Times New Roman"/>
                <w:sz w:val="21"/>
                <w:szCs w:val="21"/>
              </w:rPr>
              <w:t>2.2.15.</w:t>
            </w:r>
          </w:p>
        </w:tc>
        <w:tc>
          <w:tcPr>
            <w:tcW w:w="2836" w:type="dxa"/>
            <w:vMerge w:val="restart"/>
          </w:tcPr>
          <w:p w14:paraId="41F00496" w14:textId="4EF6FB4B" w:rsidR="005A73AD" w:rsidRPr="00D75A4A" w:rsidRDefault="005A73AD" w:rsidP="005A73AD">
            <w:pPr>
              <w:rPr>
                <w:rFonts w:ascii="Aptos" w:hAnsi="Aptos" w:cs="Times New Roman"/>
                <w:sz w:val="21"/>
                <w:szCs w:val="21"/>
              </w:rPr>
            </w:pPr>
            <w:r w:rsidRPr="00D75A4A">
              <w:rPr>
                <w:rFonts w:ascii="Aptos" w:hAnsi="Aptos" w:cs="Times New Roman"/>
                <w:sz w:val="21"/>
                <w:szCs w:val="21"/>
              </w:rPr>
              <w:t xml:space="preserve">Risk değerlendirme uygulamaları, doğrudan riskli faaliyetle ilgili birimlerde </w:t>
            </w:r>
            <w:r w:rsidRPr="00D75A4A">
              <w:rPr>
                <w:rFonts w:ascii="Aptos" w:hAnsi="Aptos" w:cs="Times New Roman"/>
                <w:sz w:val="21"/>
                <w:szCs w:val="21"/>
              </w:rPr>
              <w:lastRenderedPageBreak/>
              <w:t>çalışan uzmanların tecrübe ve birikimlerinden yararlanılarak katılımcı yöntemlerle hazırlanmakta mıdır?</w:t>
            </w:r>
          </w:p>
        </w:tc>
        <w:tc>
          <w:tcPr>
            <w:tcW w:w="1404" w:type="dxa"/>
          </w:tcPr>
          <w:p w14:paraId="2FECD0F3" w14:textId="59E16F81" w:rsidR="005A73AD" w:rsidRPr="00D75A4A" w:rsidRDefault="005A73AD" w:rsidP="005A73AD">
            <w:pPr>
              <w:rPr>
                <w:rFonts w:ascii="Aptos" w:hAnsi="Aptos" w:cs="Times New Roman"/>
                <w:sz w:val="21"/>
                <w:szCs w:val="21"/>
              </w:rPr>
            </w:pPr>
            <w:r w:rsidRPr="00D75A4A">
              <w:rPr>
                <w:rFonts w:ascii="Aptos" w:hAnsi="Aptos" w:cs="Times New Roman"/>
                <w:sz w:val="21"/>
                <w:szCs w:val="21"/>
              </w:rPr>
              <w:lastRenderedPageBreak/>
              <w:t>Tüm Birimler</w:t>
            </w:r>
          </w:p>
        </w:tc>
        <w:tc>
          <w:tcPr>
            <w:tcW w:w="1404" w:type="dxa"/>
            <w:vMerge w:val="restart"/>
          </w:tcPr>
          <w:p w14:paraId="2B18C7AE" w14:textId="77777777" w:rsidR="005A73AD" w:rsidRPr="00D75A4A" w:rsidRDefault="005A73AD" w:rsidP="005A73AD">
            <w:pPr>
              <w:jc w:val="both"/>
              <w:rPr>
                <w:rFonts w:ascii="Aptos" w:hAnsi="Aptos" w:cs="Times New Roman"/>
                <w:sz w:val="21"/>
                <w:szCs w:val="21"/>
              </w:rPr>
            </w:pPr>
          </w:p>
        </w:tc>
        <w:tc>
          <w:tcPr>
            <w:tcW w:w="1727" w:type="dxa"/>
            <w:vMerge w:val="restart"/>
          </w:tcPr>
          <w:p w14:paraId="70B12A09" w14:textId="77777777" w:rsidR="005A73AD" w:rsidRPr="00D75A4A" w:rsidRDefault="005A73AD" w:rsidP="005A73AD">
            <w:pPr>
              <w:jc w:val="both"/>
              <w:rPr>
                <w:rFonts w:ascii="Aptos" w:hAnsi="Aptos" w:cs="Times New Roman"/>
                <w:sz w:val="21"/>
                <w:szCs w:val="21"/>
              </w:rPr>
            </w:pPr>
          </w:p>
        </w:tc>
        <w:tc>
          <w:tcPr>
            <w:tcW w:w="1990" w:type="dxa"/>
            <w:vMerge w:val="restart"/>
          </w:tcPr>
          <w:p w14:paraId="57A69494" w14:textId="77777777" w:rsidR="005A73AD" w:rsidRPr="00D75A4A" w:rsidRDefault="005A73AD" w:rsidP="005A73AD">
            <w:pPr>
              <w:jc w:val="both"/>
              <w:rPr>
                <w:rFonts w:ascii="Aptos" w:hAnsi="Aptos" w:cs="Times New Roman"/>
                <w:sz w:val="21"/>
                <w:szCs w:val="21"/>
              </w:rPr>
            </w:pPr>
          </w:p>
        </w:tc>
      </w:tr>
      <w:tr w:rsidR="005A73AD" w:rsidRPr="00D75A4A" w14:paraId="6328BE59" w14:textId="77777777" w:rsidTr="00924A27">
        <w:trPr>
          <w:trHeight w:val="20"/>
        </w:trPr>
        <w:tc>
          <w:tcPr>
            <w:tcW w:w="845" w:type="dxa"/>
            <w:vMerge/>
          </w:tcPr>
          <w:p w14:paraId="57A14EF8" w14:textId="77777777" w:rsidR="005A73AD" w:rsidRPr="00D75A4A" w:rsidRDefault="005A73AD" w:rsidP="005A73AD">
            <w:pPr>
              <w:jc w:val="center"/>
              <w:rPr>
                <w:rFonts w:ascii="Aptos" w:hAnsi="Aptos" w:cs="Times New Roman"/>
                <w:sz w:val="21"/>
                <w:szCs w:val="21"/>
              </w:rPr>
            </w:pPr>
          </w:p>
        </w:tc>
        <w:tc>
          <w:tcPr>
            <w:tcW w:w="2836" w:type="dxa"/>
            <w:vMerge/>
          </w:tcPr>
          <w:p w14:paraId="625F5510" w14:textId="77777777" w:rsidR="005A73AD" w:rsidRPr="00D75A4A" w:rsidRDefault="005A73AD" w:rsidP="005A73AD">
            <w:pPr>
              <w:rPr>
                <w:rFonts w:ascii="Aptos" w:hAnsi="Aptos" w:cs="Times New Roman"/>
                <w:sz w:val="21"/>
                <w:szCs w:val="21"/>
              </w:rPr>
            </w:pPr>
          </w:p>
        </w:tc>
        <w:tc>
          <w:tcPr>
            <w:tcW w:w="1404" w:type="dxa"/>
          </w:tcPr>
          <w:p w14:paraId="7E4F1FE6" w14:textId="387F83CD" w:rsidR="005A73AD" w:rsidRPr="00D75A4A" w:rsidRDefault="005A73AD" w:rsidP="005A73AD">
            <w:pPr>
              <w:rPr>
                <w:rFonts w:ascii="Aptos" w:hAnsi="Aptos" w:cs="Times New Roman"/>
                <w:sz w:val="21"/>
                <w:szCs w:val="21"/>
              </w:rPr>
            </w:pPr>
            <w:r w:rsidRPr="00D75A4A">
              <w:rPr>
                <w:rFonts w:ascii="Aptos" w:hAnsi="Aptos" w:cs="Times New Roman"/>
                <w:sz w:val="21"/>
                <w:szCs w:val="21"/>
              </w:rPr>
              <w:t xml:space="preserve">Strateji Geliştirme </w:t>
            </w:r>
            <w:r w:rsidRPr="00D75A4A">
              <w:rPr>
                <w:rFonts w:ascii="Aptos" w:hAnsi="Aptos" w:cs="Times New Roman"/>
                <w:sz w:val="21"/>
                <w:szCs w:val="21"/>
              </w:rPr>
              <w:lastRenderedPageBreak/>
              <w:t>Daire Başkanlığı</w:t>
            </w:r>
          </w:p>
        </w:tc>
        <w:tc>
          <w:tcPr>
            <w:tcW w:w="1404" w:type="dxa"/>
            <w:vMerge/>
          </w:tcPr>
          <w:p w14:paraId="3C87B9A2" w14:textId="77777777" w:rsidR="005A73AD" w:rsidRPr="00D75A4A" w:rsidRDefault="005A73AD" w:rsidP="005A73AD">
            <w:pPr>
              <w:jc w:val="both"/>
              <w:rPr>
                <w:rFonts w:ascii="Aptos" w:hAnsi="Aptos" w:cs="Times New Roman"/>
                <w:sz w:val="21"/>
                <w:szCs w:val="21"/>
              </w:rPr>
            </w:pPr>
          </w:p>
        </w:tc>
        <w:tc>
          <w:tcPr>
            <w:tcW w:w="1727" w:type="dxa"/>
            <w:vMerge/>
          </w:tcPr>
          <w:p w14:paraId="3DE95817" w14:textId="77777777" w:rsidR="005A73AD" w:rsidRPr="00D75A4A" w:rsidRDefault="005A73AD" w:rsidP="005A73AD">
            <w:pPr>
              <w:jc w:val="both"/>
              <w:rPr>
                <w:rFonts w:ascii="Aptos" w:hAnsi="Aptos" w:cs="Times New Roman"/>
                <w:sz w:val="21"/>
                <w:szCs w:val="21"/>
              </w:rPr>
            </w:pPr>
          </w:p>
        </w:tc>
        <w:tc>
          <w:tcPr>
            <w:tcW w:w="1990" w:type="dxa"/>
            <w:vMerge/>
          </w:tcPr>
          <w:p w14:paraId="3BE534D6" w14:textId="77777777" w:rsidR="005A73AD" w:rsidRPr="00D75A4A" w:rsidRDefault="005A73AD" w:rsidP="005A73AD">
            <w:pPr>
              <w:jc w:val="both"/>
              <w:rPr>
                <w:rFonts w:ascii="Aptos" w:hAnsi="Aptos" w:cs="Times New Roman"/>
                <w:sz w:val="21"/>
                <w:szCs w:val="21"/>
              </w:rPr>
            </w:pPr>
          </w:p>
        </w:tc>
      </w:tr>
      <w:tr w:rsidR="005A73AD" w:rsidRPr="00D75A4A" w14:paraId="4BC2D351" w14:textId="77777777" w:rsidTr="00924A27">
        <w:trPr>
          <w:trHeight w:val="20"/>
        </w:trPr>
        <w:tc>
          <w:tcPr>
            <w:tcW w:w="845" w:type="dxa"/>
            <w:vMerge/>
          </w:tcPr>
          <w:p w14:paraId="2D1B368C" w14:textId="77777777" w:rsidR="005A73AD" w:rsidRPr="00D75A4A" w:rsidRDefault="005A73AD" w:rsidP="005A73AD">
            <w:pPr>
              <w:jc w:val="center"/>
              <w:rPr>
                <w:rFonts w:ascii="Aptos" w:hAnsi="Aptos" w:cs="Times New Roman"/>
                <w:sz w:val="21"/>
                <w:szCs w:val="21"/>
              </w:rPr>
            </w:pPr>
          </w:p>
        </w:tc>
        <w:tc>
          <w:tcPr>
            <w:tcW w:w="2836" w:type="dxa"/>
            <w:vMerge/>
          </w:tcPr>
          <w:p w14:paraId="08086703" w14:textId="77777777" w:rsidR="005A73AD" w:rsidRPr="00D75A4A" w:rsidRDefault="005A73AD" w:rsidP="005A73AD">
            <w:pPr>
              <w:rPr>
                <w:rFonts w:ascii="Aptos" w:hAnsi="Aptos" w:cs="Times New Roman"/>
                <w:sz w:val="21"/>
                <w:szCs w:val="21"/>
              </w:rPr>
            </w:pPr>
          </w:p>
        </w:tc>
        <w:tc>
          <w:tcPr>
            <w:tcW w:w="1404" w:type="dxa"/>
          </w:tcPr>
          <w:p w14:paraId="4564A2E0" w14:textId="0EF02472" w:rsidR="005A73AD" w:rsidRPr="00D75A4A" w:rsidRDefault="005A73AD" w:rsidP="005A73AD">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40C93B79" w14:textId="77777777" w:rsidR="005A73AD" w:rsidRPr="00D75A4A" w:rsidRDefault="005A73AD" w:rsidP="005A73AD">
            <w:pPr>
              <w:jc w:val="both"/>
              <w:rPr>
                <w:rFonts w:ascii="Aptos" w:hAnsi="Aptos" w:cs="Times New Roman"/>
                <w:sz w:val="21"/>
                <w:szCs w:val="21"/>
              </w:rPr>
            </w:pPr>
          </w:p>
        </w:tc>
        <w:tc>
          <w:tcPr>
            <w:tcW w:w="1727" w:type="dxa"/>
            <w:vMerge/>
          </w:tcPr>
          <w:p w14:paraId="02FB7178" w14:textId="77777777" w:rsidR="005A73AD" w:rsidRPr="00D75A4A" w:rsidRDefault="005A73AD" w:rsidP="005A73AD">
            <w:pPr>
              <w:jc w:val="both"/>
              <w:rPr>
                <w:rFonts w:ascii="Aptos" w:hAnsi="Aptos" w:cs="Times New Roman"/>
                <w:sz w:val="21"/>
                <w:szCs w:val="21"/>
              </w:rPr>
            </w:pPr>
          </w:p>
        </w:tc>
        <w:tc>
          <w:tcPr>
            <w:tcW w:w="1990" w:type="dxa"/>
            <w:vMerge/>
          </w:tcPr>
          <w:p w14:paraId="033CBA46" w14:textId="77777777" w:rsidR="005A73AD" w:rsidRPr="00D75A4A" w:rsidRDefault="005A73AD" w:rsidP="005A73AD">
            <w:pPr>
              <w:jc w:val="both"/>
              <w:rPr>
                <w:rFonts w:ascii="Aptos" w:hAnsi="Aptos" w:cs="Times New Roman"/>
                <w:sz w:val="21"/>
                <w:szCs w:val="21"/>
              </w:rPr>
            </w:pPr>
          </w:p>
        </w:tc>
      </w:tr>
      <w:tr w:rsidR="005A73AD" w:rsidRPr="00D75A4A" w14:paraId="7216A775" w14:textId="77777777" w:rsidTr="00924A27">
        <w:trPr>
          <w:trHeight w:val="20"/>
        </w:trPr>
        <w:tc>
          <w:tcPr>
            <w:tcW w:w="845" w:type="dxa"/>
            <w:vMerge/>
          </w:tcPr>
          <w:p w14:paraId="0C31AAA2" w14:textId="77777777" w:rsidR="005A73AD" w:rsidRPr="00D75A4A" w:rsidRDefault="005A73AD" w:rsidP="005A73AD">
            <w:pPr>
              <w:jc w:val="center"/>
              <w:rPr>
                <w:rFonts w:ascii="Aptos" w:hAnsi="Aptos" w:cs="Times New Roman"/>
                <w:sz w:val="21"/>
                <w:szCs w:val="21"/>
              </w:rPr>
            </w:pPr>
          </w:p>
        </w:tc>
        <w:tc>
          <w:tcPr>
            <w:tcW w:w="2836" w:type="dxa"/>
            <w:vMerge/>
          </w:tcPr>
          <w:p w14:paraId="686BBD60" w14:textId="77777777" w:rsidR="005A73AD" w:rsidRPr="00D75A4A" w:rsidRDefault="005A73AD" w:rsidP="005A73AD">
            <w:pPr>
              <w:rPr>
                <w:rFonts w:ascii="Aptos" w:hAnsi="Aptos" w:cs="Times New Roman"/>
                <w:sz w:val="21"/>
                <w:szCs w:val="21"/>
              </w:rPr>
            </w:pPr>
          </w:p>
        </w:tc>
        <w:tc>
          <w:tcPr>
            <w:tcW w:w="1404" w:type="dxa"/>
          </w:tcPr>
          <w:p w14:paraId="084CF261" w14:textId="2DB2DC24" w:rsidR="005A73AD" w:rsidRPr="00D75A4A" w:rsidRDefault="005A73AD" w:rsidP="005A73A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0AFB394D" w14:textId="77777777" w:rsidR="005A73AD" w:rsidRPr="00D75A4A" w:rsidRDefault="005A73AD" w:rsidP="005A73AD">
            <w:pPr>
              <w:jc w:val="both"/>
              <w:rPr>
                <w:rFonts w:ascii="Aptos" w:hAnsi="Aptos" w:cs="Times New Roman"/>
                <w:sz w:val="21"/>
                <w:szCs w:val="21"/>
              </w:rPr>
            </w:pPr>
          </w:p>
        </w:tc>
        <w:tc>
          <w:tcPr>
            <w:tcW w:w="1727" w:type="dxa"/>
            <w:vMerge/>
          </w:tcPr>
          <w:p w14:paraId="62D1EC14" w14:textId="77777777" w:rsidR="005A73AD" w:rsidRPr="00D75A4A" w:rsidRDefault="005A73AD" w:rsidP="005A73AD">
            <w:pPr>
              <w:jc w:val="both"/>
              <w:rPr>
                <w:rFonts w:ascii="Aptos" w:hAnsi="Aptos" w:cs="Times New Roman"/>
                <w:sz w:val="21"/>
                <w:szCs w:val="21"/>
              </w:rPr>
            </w:pPr>
          </w:p>
        </w:tc>
        <w:tc>
          <w:tcPr>
            <w:tcW w:w="1990" w:type="dxa"/>
            <w:vMerge/>
          </w:tcPr>
          <w:p w14:paraId="2A5AA272" w14:textId="77777777" w:rsidR="005A73AD" w:rsidRPr="00D75A4A" w:rsidRDefault="005A73AD" w:rsidP="005A73AD">
            <w:pPr>
              <w:jc w:val="both"/>
              <w:rPr>
                <w:rFonts w:ascii="Aptos" w:hAnsi="Aptos" w:cs="Times New Roman"/>
                <w:sz w:val="21"/>
                <w:szCs w:val="21"/>
              </w:rPr>
            </w:pPr>
          </w:p>
        </w:tc>
      </w:tr>
      <w:tr w:rsidR="005A73AD" w:rsidRPr="00D75A4A" w14:paraId="00EEE779" w14:textId="77777777" w:rsidTr="00924A27">
        <w:trPr>
          <w:trHeight w:val="20"/>
        </w:trPr>
        <w:tc>
          <w:tcPr>
            <w:tcW w:w="845" w:type="dxa"/>
            <w:vMerge/>
          </w:tcPr>
          <w:p w14:paraId="371B1B67" w14:textId="77777777" w:rsidR="005A73AD" w:rsidRPr="00D75A4A" w:rsidRDefault="005A73AD" w:rsidP="005A73AD">
            <w:pPr>
              <w:jc w:val="center"/>
              <w:rPr>
                <w:rFonts w:ascii="Aptos" w:hAnsi="Aptos" w:cs="Times New Roman"/>
                <w:sz w:val="21"/>
                <w:szCs w:val="21"/>
              </w:rPr>
            </w:pPr>
          </w:p>
        </w:tc>
        <w:tc>
          <w:tcPr>
            <w:tcW w:w="2836" w:type="dxa"/>
            <w:vMerge/>
          </w:tcPr>
          <w:p w14:paraId="25F7217A" w14:textId="77777777" w:rsidR="005A73AD" w:rsidRPr="00D75A4A" w:rsidRDefault="005A73AD" w:rsidP="005A73AD">
            <w:pPr>
              <w:rPr>
                <w:rFonts w:ascii="Aptos" w:hAnsi="Aptos" w:cs="Times New Roman"/>
                <w:sz w:val="21"/>
                <w:szCs w:val="21"/>
              </w:rPr>
            </w:pPr>
          </w:p>
        </w:tc>
        <w:tc>
          <w:tcPr>
            <w:tcW w:w="1404" w:type="dxa"/>
          </w:tcPr>
          <w:p w14:paraId="14CBFDBF" w14:textId="19C7F5B3" w:rsidR="005A73AD" w:rsidRPr="00D75A4A" w:rsidRDefault="005A73AD" w:rsidP="005A73AD">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70D2333E" w14:textId="77777777" w:rsidR="005A73AD" w:rsidRPr="00D75A4A" w:rsidRDefault="005A73AD" w:rsidP="005A73AD">
            <w:pPr>
              <w:jc w:val="both"/>
              <w:rPr>
                <w:rFonts w:ascii="Aptos" w:hAnsi="Aptos" w:cs="Times New Roman"/>
                <w:sz w:val="21"/>
                <w:szCs w:val="21"/>
              </w:rPr>
            </w:pPr>
          </w:p>
        </w:tc>
        <w:tc>
          <w:tcPr>
            <w:tcW w:w="1727" w:type="dxa"/>
            <w:vMerge/>
          </w:tcPr>
          <w:p w14:paraId="4B04CDD4" w14:textId="77777777" w:rsidR="005A73AD" w:rsidRPr="00D75A4A" w:rsidRDefault="005A73AD" w:rsidP="005A73AD">
            <w:pPr>
              <w:jc w:val="both"/>
              <w:rPr>
                <w:rFonts w:ascii="Aptos" w:hAnsi="Aptos" w:cs="Times New Roman"/>
                <w:sz w:val="21"/>
                <w:szCs w:val="21"/>
              </w:rPr>
            </w:pPr>
          </w:p>
        </w:tc>
        <w:tc>
          <w:tcPr>
            <w:tcW w:w="1990" w:type="dxa"/>
            <w:vMerge/>
          </w:tcPr>
          <w:p w14:paraId="1259250C" w14:textId="77777777" w:rsidR="005A73AD" w:rsidRPr="00D75A4A" w:rsidRDefault="005A73AD" w:rsidP="005A73AD">
            <w:pPr>
              <w:jc w:val="both"/>
              <w:rPr>
                <w:rFonts w:ascii="Aptos" w:hAnsi="Aptos" w:cs="Times New Roman"/>
                <w:sz w:val="21"/>
                <w:szCs w:val="21"/>
              </w:rPr>
            </w:pPr>
          </w:p>
        </w:tc>
      </w:tr>
      <w:tr w:rsidR="005A73AD" w:rsidRPr="00D75A4A" w14:paraId="5EBEBB0B" w14:textId="77777777" w:rsidTr="00924A27">
        <w:trPr>
          <w:trHeight w:val="20"/>
        </w:trPr>
        <w:tc>
          <w:tcPr>
            <w:tcW w:w="845" w:type="dxa"/>
            <w:vMerge w:val="restart"/>
          </w:tcPr>
          <w:p w14:paraId="6368C5CE" w14:textId="34FDE219" w:rsidR="005A73AD" w:rsidRPr="00D75A4A" w:rsidRDefault="005A73AD" w:rsidP="005A73AD">
            <w:pPr>
              <w:jc w:val="center"/>
              <w:rPr>
                <w:rFonts w:ascii="Aptos" w:hAnsi="Aptos" w:cs="Times New Roman"/>
                <w:sz w:val="21"/>
                <w:szCs w:val="21"/>
              </w:rPr>
            </w:pPr>
            <w:r w:rsidRPr="00D75A4A">
              <w:rPr>
                <w:rFonts w:ascii="Aptos" w:hAnsi="Aptos" w:cs="Times New Roman"/>
                <w:sz w:val="21"/>
                <w:szCs w:val="21"/>
              </w:rPr>
              <w:t>2.2.16.</w:t>
            </w:r>
          </w:p>
        </w:tc>
        <w:tc>
          <w:tcPr>
            <w:tcW w:w="2836" w:type="dxa"/>
            <w:vMerge w:val="restart"/>
          </w:tcPr>
          <w:p w14:paraId="45796433" w14:textId="2289A55F" w:rsidR="005A73AD" w:rsidRPr="00D75A4A" w:rsidRDefault="005A73AD" w:rsidP="005A73AD">
            <w:pPr>
              <w:rPr>
                <w:rFonts w:ascii="Aptos" w:hAnsi="Aptos" w:cs="Times New Roman"/>
                <w:sz w:val="21"/>
                <w:szCs w:val="21"/>
              </w:rPr>
            </w:pPr>
            <w:r w:rsidRPr="00D75A4A">
              <w:rPr>
                <w:rFonts w:ascii="Aptos" w:hAnsi="Aptos" w:cs="Times New Roman"/>
                <w:sz w:val="21"/>
                <w:szCs w:val="21"/>
              </w:rPr>
              <w:t>Risk yönetim sürecinin gözden geçirilmesi amacıyla risk yönetim süreçleri sistematik olarak izlenip değerlendirilerek elde edilen sonuçlar raporlanmakta mıdır? Yıllık olarak belirlenen risk kayıtları kontrol edilerek üst yönetime raporlanabilmesi için Strateji Geliştirme Daire Başkanlığına gönderilmekte midir?</w:t>
            </w:r>
          </w:p>
        </w:tc>
        <w:tc>
          <w:tcPr>
            <w:tcW w:w="1404" w:type="dxa"/>
            <w:vMerge w:val="restart"/>
          </w:tcPr>
          <w:p w14:paraId="5D05D5BD" w14:textId="2ABB896C" w:rsidR="005A73AD" w:rsidRPr="00D75A4A" w:rsidRDefault="005A73AD" w:rsidP="005A73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43E58C00" w14:textId="7F374AD3" w:rsidR="005A73AD" w:rsidRPr="00D75A4A" w:rsidRDefault="005A73AD" w:rsidP="005A73AD">
            <w:pPr>
              <w:rPr>
                <w:rFonts w:ascii="Aptos" w:hAnsi="Aptos" w:cs="Times New Roman"/>
                <w:sz w:val="21"/>
                <w:szCs w:val="21"/>
              </w:rPr>
            </w:pPr>
            <w:r w:rsidRPr="00D75A4A">
              <w:rPr>
                <w:rFonts w:ascii="Aptos" w:hAnsi="Aptos" w:cs="Times New Roman"/>
                <w:sz w:val="21"/>
                <w:szCs w:val="21"/>
              </w:rPr>
              <w:t>Strateji Geliştirme Daire Başkanlığı</w:t>
            </w:r>
          </w:p>
        </w:tc>
        <w:tc>
          <w:tcPr>
            <w:tcW w:w="1727" w:type="dxa"/>
            <w:vMerge w:val="restart"/>
          </w:tcPr>
          <w:p w14:paraId="5838BBC2" w14:textId="77777777" w:rsidR="005A73AD" w:rsidRPr="00D75A4A" w:rsidRDefault="005A73AD" w:rsidP="005A73AD">
            <w:pPr>
              <w:jc w:val="both"/>
              <w:rPr>
                <w:rFonts w:ascii="Aptos" w:hAnsi="Aptos" w:cs="Times New Roman"/>
                <w:sz w:val="21"/>
                <w:szCs w:val="21"/>
              </w:rPr>
            </w:pPr>
          </w:p>
        </w:tc>
        <w:tc>
          <w:tcPr>
            <w:tcW w:w="1990" w:type="dxa"/>
            <w:vMerge w:val="restart"/>
          </w:tcPr>
          <w:p w14:paraId="1387E090" w14:textId="77777777" w:rsidR="005A73AD" w:rsidRPr="00D75A4A" w:rsidRDefault="005A73AD" w:rsidP="005A73AD">
            <w:pPr>
              <w:jc w:val="both"/>
              <w:rPr>
                <w:rFonts w:ascii="Aptos" w:hAnsi="Aptos" w:cs="Times New Roman"/>
                <w:sz w:val="21"/>
                <w:szCs w:val="21"/>
              </w:rPr>
            </w:pPr>
          </w:p>
        </w:tc>
      </w:tr>
      <w:tr w:rsidR="005A73AD" w:rsidRPr="00D75A4A" w14:paraId="0EFBEAEA" w14:textId="77777777" w:rsidTr="00924A27">
        <w:trPr>
          <w:trHeight w:val="20"/>
        </w:trPr>
        <w:tc>
          <w:tcPr>
            <w:tcW w:w="845" w:type="dxa"/>
            <w:vMerge/>
          </w:tcPr>
          <w:p w14:paraId="2A507336" w14:textId="77777777" w:rsidR="005A73AD" w:rsidRPr="00D75A4A" w:rsidRDefault="005A73AD" w:rsidP="005A73AD">
            <w:pPr>
              <w:jc w:val="center"/>
              <w:rPr>
                <w:rFonts w:ascii="Aptos" w:hAnsi="Aptos" w:cs="Times New Roman"/>
                <w:sz w:val="21"/>
                <w:szCs w:val="21"/>
              </w:rPr>
            </w:pPr>
          </w:p>
        </w:tc>
        <w:tc>
          <w:tcPr>
            <w:tcW w:w="2836" w:type="dxa"/>
            <w:vMerge/>
          </w:tcPr>
          <w:p w14:paraId="6B6098FC" w14:textId="77777777" w:rsidR="005A73AD" w:rsidRPr="00D75A4A" w:rsidRDefault="005A73AD" w:rsidP="005A73AD">
            <w:pPr>
              <w:rPr>
                <w:rFonts w:ascii="Aptos" w:hAnsi="Aptos" w:cs="Times New Roman"/>
                <w:sz w:val="21"/>
                <w:szCs w:val="21"/>
              </w:rPr>
            </w:pPr>
          </w:p>
        </w:tc>
        <w:tc>
          <w:tcPr>
            <w:tcW w:w="1404" w:type="dxa"/>
            <w:vMerge/>
          </w:tcPr>
          <w:p w14:paraId="73D9E87D" w14:textId="77777777" w:rsidR="005A73AD" w:rsidRPr="00D75A4A" w:rsidRDefault="005A73AD" w:rsidP="005A73AD">
            <w:pPr>
              <w:rPr>
                <w:rFonts w:ascii="Aptos" w:hAnsi="Aptos" w:cs="Times New Roman"/>
                <w:sz w:val="21"/>
                <w:szCs w:val="21"/>
              </w:rPr>
            </w:pPr>
          </w:p>
        </w:tc>
        <w:tc>
          <w:tcPr>
            <w:tcW w:w="1404" w:type="dxa"/>
          </w:tcPr>
          <w:p w14:paraId="09B907D0" w14:textId="073E6F7A" w:rsidR="005A73AD" w:rsidRPr="00D75A4A" w:rsidRDefault="005A73AD" w:rsidP="005A73AD">
            <w:pPr>
              <w:rPr>
                <w:rFonts w:ascii="Aptos" w:hAnsi="Aptos" w:cs="Times New Roman"/>
                <w:sz w:val="21"/>
                <w:szCs w:val="21"/>
              </w:rPr>
            </w:pPr>
            <w:r w:rsidRPr="00D75A4A">
              <w:rPr>
                <w:rFonts w:ascii="Aptos" w:hAnsi="Aptos" w:cs="Times New Roman"/>
                <w:sz w:val="21"/>
                <w:szCs w:val="21"/>
              </w:rPr>
              <w:t>İdare Risk Koordinatörü</w:t>
            </w:r>
          </w:p>
        </w:tc>
        <w:tc>
          <w:tcPr>
            <w:tcW w:w="1727" w:type="dxa"/>
            <w:vMerge/>
          </w:tcPr>
          <w:p w14:paraId="1A6D688B" w14:textId="77777777" w:rsidR="005A73AD" w:rsidRPr="00D75A4A" w:rsidRDefault="005A73AD" w:rsidP="005A73AD">
            <w:pPr>
              <w:jc w:val="both"/>
              <w:rPr>
                <w:rFonts w:ascii="Aptos" w:hAnsi="Aptos" w:cs="Times New Roman"/>
                <w:sz w:val="21"/>
                <w:szCs w:val="21"/>
              </w:rPr>
            </w:pPr>
          </w:p>
        </w:tc>
        <w:tc>
          <w:tcPr>
            <w:tcW w:w="1990" w:type="dxa"/>
            <w:vMerge/>
          </w:tcPr>
          <w:p w14:paraId="725055E3" w14:textId="77777777" w:rsidR="005A73AD" w:rsidRPr="00D75A4A" w:rsidRDefault="005A73AD" w:rsidP="005A73AD">
            <w:pPr>
              <w:jc w:val="both"/>
              <w:rPr>
                <w:rFonts w:ascii="Aptos" w:hAnsi="Aptos" w:cs="Times New Roman"/>
                <w:sz w:val="21"/>
                <w:szCs w:val="21"/>
              </w:rPr>
            </w:pPr>
          </w:p>
        </w:tc>
      </w:tr>
      <w:tr w:rsidR="005A73AD" w:rsidRPr="00D75A4A" w14:paraId="0DA42269" w14:textId="77777777" w:rsidTr="00924A27">
        <w:trPr>
          <w:trHeight w:val="20"/>
        </w:trPr>
        <w:tc>
          <w:tcPr>
            <w:tcW w:w="845" w:type="dxa"/>
            <w:vMerge/>
          </w:tcPr>
          <w:p w14:paraId="716FD9D0" w14:textId="77777777" w:rsidR="005A73AD" w:rsidRPr="00D75A4A" w:rsidRDefault="005A73AD" w:rsidP="005A73AD">
            <w:pPr>
              <w:jc w:val="center"/>
              <w:rPr>
                <w:rFonts w:ascii="Aptos" w:hAnsi="Aptos" w:cs="Times New Roman"/>
                <w:sz w:val="21"/>
                <w:szCs w:val="21"/>
              </w:rPr>
            </w:pPr>
          </w:p>
        </w:tc>
        <w:tc>
          <w:tcPr>
            <w:tcW w:w="2836" w:type="dxa"/>
            <w:vMerge/>
          </w:tcPr>
          <w:p w14:paraId="6B03F35A" w14:textId="77777777" w:rsidR="005A73AD" w:rsidRPr="00D75A4A" w:rsidRDefault="005A73AD" w:rsidP="005A73AD">
            <w:pPr>
              <w:rPr>
                <w:rFonts w:ascii="Aptos" w:hAnsi="Aptos" w:cs="Times New Roman"/>
                <w:sz w:val="21"/>
                <w:szCs w:val="21"/>
              </w:rPr>
            </w:pPr>
          </w:p>
        </w:tc>
        <w:tc>
          <w:tcPr>
            <w:tcW w:w="1404" w:type="dxa"/>
            <w:vMerge/>
          </w:tcPr>
          <w:p w14:paraId="119BA807" w14:textId="77777777" w:rsidR="005A73AD" w:rsidRPr="00D75A4A" w:rsidRDefault="005A73AD" w:rsidP="005A73AD">
            <w:pPr>
              <w:rPr>
                <w:rFonts w:ascii="Aptos" w:hAnsi="Aptos" w:cs="Times New Roman"/>
                <w:sz w:val="21"/>
                <w:szCs w:val="21"/>
              </w:rPr>
            </w:pPr>
          </w:p>
        </w:tc>
        <w:tc>
          <w:tcPr>
            <w:tcW w:w="1404" w:type="dxa"/>
          </w:tcPr>
          <w:p w14:paraId="1B89D06A" w14:textId="01474150" w:rsidR="005A73AD" w:rsidRPr="00D75A4A" w:rsidRDefault="005A73AD" w:rsidP="005A73AD">
            <w:pPr>
              <w:rPr>
                <w:rFonts w:ascii="Aptos" w:hAnsi="Aptos" w:cs="Times New Roman"/>
                <w:sz w:val="21"/>
                <w:szCs w:val="21"/>
              </w:rPr>
            </w:pPr>
            <w:r w:rsidRPr="00D75A4A">
              <w:rPr>
                <w:rFonts w:ascii="Aptos" w:hAnsi="Aptos" w:cs="Times New Roman"/>
                <w:sz w:val="21"/>
                <w:szCs w:val="21"/>
              </w:rPr>
              <w:t>İç Kontrol İzleme ve yönlendirme Kurulu</w:t>
            </w:r>
          </w:p>
        </w:tc>
        <w:tc>
          <w:tcPr>
            <w:tcW w:w="1727" w:type="dxa"/>
            <w:vMerge/>
          </w:tcPr>
          <w:p w14:paraId="110D2B02" w14:textId="77777777" w:rsidR="005A73AD" w:rsidRPr="00D75A4A" w:rsidRDefault="005A73AD" w:rsidP="005A73AD">
            <w:pPr>
              <w:jc w:val="both"/>
              <w:rPr>
                <w:rFonts w:ascii="Aptos" w:hAnsi="Aptos" w:cs="Times New Roman"/>
                <w:sz w:val="21"/>
                <w:szCs w:val="21"/>
              </w:rPr>
            </w:pPr>
          </w:p>
        </w:tc>
        <w:tc>
          <w:tcPr>
            <w:tcW w:w="1990" w:type="dxa"/>
            <w:vMerge/>
          </w:tcPr>
          <w:p w14:paraId="41379D8E" w14:textId="77777777" w:rsidR="005A73AD" w:rsidRPr="00D75A4A" w:rsidRDefault="005A73AD" w:rsidP="005A73AD">
            <w:pPr>
              <w:jc w:val="both"/>
              <w:rPr>
                <w:rFonts w:ascii="Aptos" w:hAnsi="Aptos" w:cs="Times New Roman"/>
                <w:sz w:val="21"/>
                <w:szCs w:val="21"/>
              </w:rPr>
            </w:pPr>
          </w:p>
        </w:tc>
      </w:tr>
      <w:tr w:rsidR="005A73AD" w:rsidRPr="00D75A4A" w14:paraId="7E000383" w14:textId="77777777" w:rsidTr="00924A27">
        <w:trPr>
          <w:trHeight w:val="20"/>
        </w:trPr>
        <w:tc>
          <w:tcPr>
            <w:tcW w:w="845" w:type="dxa"/>
            <w:vMerge/>
          </w:tcPr>
          <w:p w14:paraId="6CC8D71B" w14:textId="77777777" w:rsidR="005A73AD" w:rsidRPr="00D75A4A" w:rsidRDefault="005A73AD" w:rsidP="005A73AD">
            <w:pPr>
              <w:jc w:val="center"/>
              <w:rPr>
                <w:rFonts w:ascii="Aptos" w:hAnsi="Aptos" w:cs="Times New Roman"/>
                <w:sz w:val="21"/>
                <w:szCs w:val="21"/>
              </w:rPr>
            </w:pPr>
          </w:p>
        </w:tc>
        <w:tc>
          <w:tcPr>
            <w:tcW w:w="2836" w:type="dxa"/>
            <w:vMerge/>
          </w:tcPr>
          <w:p w14:paraId="6FF11327" w14:textId="77777777" w:rsidR="005A73AD" w:rsidRPr="00D75A4A" w:rsidRDefault="005A73AD" w:rsidP="005A73AD">
            <w:pPr>
              <w:rPr>
                <w:rFonts w:ascii="Aptos" w:hAnsi="Aptos" w:cs="Times New Roman"/>
                <w:sz w:val="21"/>
                <w:szCs w:val="21"/>
              </w:rPr>
            </w:pPr>
          </w:p>
        </w:tc>
        <w:tc>
          <w:tcPr>
            <w:tcW w:w="1404" w:type="dxa"/>
            <w:vMerge/>
          </w:tcPr>
          <w:p w14:paraId="0E78B230" w14:textId="77777777" w:rsidR="005A73AD" w:rsidRPr="00D75A4A" w:rsidRDefault="005A73AD" w:rsidP="005A73AD">
            <w:pPr>
              <w:rPr>
                <w:rFonts w:ascii="Aptos" w:hAnsi="Aptos" w:cs="Times New Roman"/>
                <w:sz w:val="21"/>
                <w:szCs w:val="21"/>
              </w:rPr>
            </w:pPr>
          </w:p>
        </w:tc>
        <w:tc>
          <w:tcPr>
            <w:tcW w:w="1404" w:type="dxa"/>
          </w:tcPr>
          <w:p w14:paraId="47588805" w14:textId="25A15110" w:rsidR="005A73AD" w:rsidRPr="00D75A4A" w:rsidRDefault="005A73AD" w:rsidP="005A73AD">
            <w:pPr>
              <w:rPr>
                <w:rFonts w:ascii="Aptos" w:hAnsi="Aptos" w:cs="Times New Roman"/>
                <w:sz w:val="21"/>
                <w:szCs w:val="21"/>
              </w:rPr>
            </w:pPr>
            <w:r w:rsidRPr="00D75A4A">
              <w:rPr>
                <w:rFonts w:ascii="Aptos" w:hAnsi="Aptos" w:cs="Times New Roman"/>
                <w:sz w:val="21"/>
                <w:szCs w:val="21"/>
              </w:rPr>
              <w:t>Rektörlük</w:t>
            </w:r>
          </w:p>
        </w:tc>
        <w:tc>
          <w:tcPr>
            <w:tcW w:w="1727" w:type="dxa"/>
            <w:vMerge/>
          </w:tcPr>
          <w:p w14:paraId="2A670494" w14:textId="77777777" w:rsidR="005A73AD" w:rsidRPr="00D75A4A" w:rsidRDefault="005A73AD" w:rsidP="005A73AD">
            <w:pPr>
              <w:jc w:val="both"/>
              <w:rPr>
                <w:rFonts w:ascii="Aptos" w:hAnsi="Aptos" w:cs="Times New Roman"/>
                <w:sz w:val="21"/>
                <w:szCs w:val="21"/>
              </w:rPr>
            </w:pPr>
          </w:p>
        </w:tc>
        <w:tc>
          <w:tcPr>
            <w:tcW w:w="1990" w:type="dxa"/>
            <w:vMerge/>
          </w:tcPr>
          <w:p w14:paraId="4D2776A9" w14:textId="77777777" w:rsidR="005A73AD" w:rsidRPr="00D75A4A" w:rsidRDefault="005A73AD" w:rsidP="005A73AD">
            <w:pPr>
              <w:jc w:val="both"/>
              <w:rPr>
                <w:rFonts w:ascii="Aptos" w:hAnsi="Aptos" w:cs="Times New Roman"/>
                <w:sz w:val="21"/>
                <w:szCs w:val="21"/>
              </w:rPr>
            </w:pPr>
          </w:p>
        </w:tc>
      </w:tr>
      <w:tr w:rsidR="005A73AD" w:rsidRPr="00D75A4A" w14:paraId="0F17E038" w14:textId="77777777" w:rsidTr="00924A27">
        <w:trPr>
          <w:trHeight w:val="20"/>
        </w:trPr>
        <w:tc>
          <w:tcPr>
            <w:tcW w:w="845" w:type="dxa"/>
            <w:vMerge w:val="restart"/>
          </w:tcPr>
          <w:p w14:paraId="561A80D1" w14:textId="0C7701C2" w:rsidR="005A73AD" w:rsidRPr="00D75A4A" w:rsidRDefault="005A73AD" w:rsidP="005A73AD">
            <w:pPr>
              <w:jc w:val="center"/>
              <w:rPr>
                <w:rFonts w:ascii="Aptos" w:hAnsi="Aptos" w:cs="Times New Roman"/>
                <w:sz w:val="21"/>
                <w:szCs w:val="21"/>
              </w:rPr>
            </w:pPr>
            <w:r w:rsidRPr="00D75A4A">
              <w:rPr>
                <w:rFonts w:ascii="Aptos" w:hAnsi="Aptos" w:cs="Times New Roman"/>
                <w:sz w:val="21"/>
                <w:szCs w:val="21"/>
              </w:rPr>
              <w:t>2.2.17.</w:t>
            </w:r>
          </w:p>
        </w:tc>
        <w:tc>
          <w:tcPr>
            <w:tcW w:w="2836" w:type="dxa"/>
            <w:vMerge w:val="restart"/>
          </w:tcPr>
          <w:p w14:paraId="51CCBA60" w14:textId="6932779C" w:rsidR="005A73AD" w:rsidRPr="00D75A4A" w:rsidRDefault="005A73AD" w:rsidP="005A73AD">
            <w:pPr>
              <w:rPr>
                <w:rFonts w:ascii="Aptos" w:hAnsi="Aptos" w:cs="Times New Roman"/>
                <w:sz w:val="21"/>
                <w:szCs w:val="21"/>
              </w:rPr>
            </w:pPr>
            <w:r w:rsidRPr="00D75A4A">
              <w:rPr>
                <w:rFonts w:ascii="Aptos" w:hAnsi="Aptos" w:cs="Times New Roman"/>
                <w:sz w:val="21"/>
                <w:szCs w:val="21"/>
              </w:rPr>
              <w:t>Risklerin gözden geçirilmesi amacıyla risk kayıtlarının izlenmesi ve değerlendirilmesi sürecinde üst politika belgeleri ve kamuoyu beklentilerinde meydana gelen önemli değişiklikler ile iç ve dış denetim raporlarında yer alan bulgular dikkate alınmakta mıdır?</w:t>
            </w:r>
          </w:p>
        </w:tc>
        <w:tc>
          <w:tcPr>
            <w:tcW w:w="1404" w:type="dxa"/>
            <w:vMerge w:val="restart"/>
          </w:tcPr>
          <w:p w14:paraId="3616D6A8" w14:textId="0ED138B6" w:rsidR="005A73AD" w:rsidRPr="00D75A4A" w:rsidRDefault="005A73AD" w:rsidP="005A73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2535C672" w14:textId="0B795D49" w:rsidR="005A73AD" w:rsidRPr="00D75A4A" w:rsidRDefault="005A73AD" w:rsidP="005A73AD">
            <w:pPr>
              <w:rPr>
                <w:rFonts w:ascii="Aptos" w:hAnsi="Aptos" w:cs="Times New Roman"/>
                <w:sz w:val="21"/>
                <w:szCs w:val="21"/>
              </w:rPr>
            </w:pPr>
            <w:r w:rsidRPr="00D75A4A">
              <w:rPr>
                <w:rFonts w:ascii="Aptos" w:hAnsi="Aptos" w:cs="Times New Roman"/>
                <w:sz w:val="21"/>
                <w:szCs w:val="21"/>
              </w:rPr>
              <w:t>Strateji Geliştirme Daire Başkanlığı</w:t>
            </w:r>
          </w:p>
        </w:tc>
        <w:tc>
          <w:tcPr>
            <w:tcW w:w="1727" w:type="dxa"/>
            <w:vMerge w:val="restart"/>
          </w:tcPr>
          <w:p w14:paraId="1B0ACDF8" w14:textId="77777777" w:rsidR="005A73AD" w:rsidRPr="00D75A4A" w:rsidRDefault="005A73AD" w:rsidP="005A73AD">
            <w:pPr>
              <w:jc w:val="both"/>
              <w:rPr>
                <w:rFonts w:ascii="Aptos" w:hAnsi="Aptos" w:cs="Times New Roman"/>
                <w:sz w:val="21"/>
                <w:szCs w:val="21"/>
              </w:rPr>
            </w:pPr>
          </w:p>
        </w:tc>
        <w:tc>
          <w:tcPr>
            <w:tcW w:w="1990" w:type="dxa"/>
            <w:vMerge w:val="restart"/>
          </w:tcPr>
          <w:p w14:paraId="088C72AC" w14:textId="77777777" w:rsidR="005A73AD" w:rsidRPr="00D75A4A" w:rsidRDefault="005A73AD" w:rsidP="005A73AD">
            <w:pPr>
              <w:jc w:val="both"/>
              <w:rPr>
                <w:rFonts w:ascii="Aptos" w:hAnsi="Aptos" w:cs="Times New Roman"/>
                <w:sz w:val="21"/>
                <w:szCs w:val="21"/>
              </w:rPr>
            </w:pPr>
          </w:p>
        </w:tc>
      </w:tr>
      <w:tr w:rsidR="005A73AD" w:rsidRPr="00D75A4A" w14:paraId="403B799E" w14:textId="77777777" w:rsidTr="00924A27">
        <w:trPr>
          <w:trHeight w:val="20"/>
        </w:trPr>
        <w:tc>
          <w:tcPr>
            <w:tcW w:w="845" w:type="dxa"/>
            <w:vMerge/>
          </w:tcPr>
          <w:p w14:paraId="3BEB4590" w14:textId="77777777" w:rsidR="005A73AD" w:rsidRPr="00D75A4A" w:rsidRDefault="005A73AD" w:rsidP="005A73AD">
            <w:pPr>
              <w:jc w:val="center"/>
              <w:rPr>
                <w:rFonts w:ascii="Aptos" w:hAnsi="Aptos" w:cs="Times New Roman"/>
                <w:sz w:val="21"/>
                <w:szCs w:val="21"/>
              </w:rPr>
            </w:pPr>
          </w:p>
        </w:tc>
        <w:tc>
          <w:tcPr>
            <w:tcW w:w="2836" w:type="dxa"/>
            <w:vMerge/>
          </w:tcPr>
          <w:p w14:paraId="4BD8691F" w14:textId="77777777" w:rsidR="005A73AD" w:rsidRPr="00D75A4A" w:rsidRDefault="005A73AD" w:rsidP="005A73AD">
            <w:pPr>
              <w:rPr>
                <w:rFonts w:ascii="Aptos" w:hAnsi="Aptos" w:cs="Times New Roman"/>
                <w:sz w:val="21"/>
                <w:szCs w:val="21"/>
              </w:rPr>
            </w:pPr>
          </w:p>
        </w:tc>
        <w:tc>
          <w:tcPr>
            <w:tcW w:w="1404" w:type="dxa"/>
            <w:vMerge/>
          </w:tcPr>
          <w:p w14:paraId="4845B2DD" w14:textId="77777777" w:rsidR="005A73AD" w:rsidRPr="00D75A4A" w:rsidRDefault="005A73AD" w:rsidP="005A73AD">
            <w:pPr>
              <w:rPr>
                <w:rFonts w:ascii="Aptos" w:hAnsi="Aptos" w:cs="Times New Roman"/>
                <w:sz w:val="21"/>
                <w:szCs w:val="21"/>
              </w:rPr>
            </w:pPr>
          </w:p>
        </w:tc>
        <w:tc>
          <w:tcPr>
            <w:tcW w:w="1404" w:type="dxa"/>
          </w:tcPr>
          <w:p w14:paraId="34EB91A4" w14:textId="49FC71B7" w:rsidR="005A73AD" w:rsidRPr="00D75A4A" w:rsidRDefault="005A73AD" w:rsidP="005A73AD">
            <w:pPr>
              <w:rPr>
                <w:rFonts w:ascii="Aptos" w:hAnsi="Aptos" w:cs="Times New Roman"/>
                <w:sz w:val="21"/>
                <w:szCs w:val="21"/>
              </w:rPr>
            </w:pPr>
            <w:r w:rsidRPr="00D75A4A">
              <w:rPr>
                <w:rFonts w:ascii="Aptos" w:hAnsi="Aptos" w:cs="Times New Roman"/>
                <w:sz w:val="21"/>
                <w:szCs w:val="21"/>
              </w:rPr>
              <w:t>İdare Risk Koordinatörü</w:t>
            </w:r>
          </w:p>
        </w:tc>
        <w:tc>
          <w:tcPr>
            <w:tcW w:w="1727" w:type="dxa"/>
            <w:vMerge/>
          </w:tcPr>
          <w:p w14:paraId="4C3F13C0" w14:textId="77777777" w:rsidR="005A73AD" w:rsidRPr="00D75A4A" w:rsidRDefault="005A73AD" w:rsidP="005A73AD">
            <w:pPr>
              <w:jc w:val="both"/>
              <w:rPr>
                <w:rFonts w:ascii="Aptos" w:hAnsi="Aptos" w:cs="Times New Roman"/>
                <w:sz w:val="21"/>
                <w:szCs w:val="21"/>
              </w:rPr>
            </w:pPr>
          </w:p>
        </w:tc>
        <w:tc>
          <w:tcPr>
            <w:tcW w:w="1990" w:type="dxa"/>
            <w:vMerge/>
          </w:tcPr>
          <w:p w14:paraId="2AE5780E" w14:textId="77777777" w:rsidR="005A73AD" w:rsidRPr="00D75A4A" w:rsidRDefault="005A73AD" w:rsidP="005A73AD">
            <w:pPr>
              <w:jc w:val="both"/>
              <w:rPr>
                <w:rFonts w:ascii="Aptos" w:hAnsi="Aptos" w:cs="Times New Roman"/>
                <w:sz w:val="21"/>
                <w:szCs w:val="21"/>
              </w:rPr>
            </w:pPr>
          </w:p>
        </w:tc>
      </w:tr>
      <w:tr w:rsidR="005A73AD" w:rsidRPr="00D75A4A" w14:paraId="1721F5E2" w14:textId="77777777" w:rsidTr="00924A27">
        <w:trPr>
          <w:trHeight w:val="20"/>
        </w:trPr>
        <w:tc>
          <w:tcPr>
            <w:tcW w:w="845" w:type="dxa"/>
            <w:vMerge/>
          </w:tcPr>
          <w:p w14:paraId="44B575A5" w14:textId="77777777" w:rsidR="005A73AD" w:rsidRPr="00D75A4A" w:rsidRDefault="005A73AD" w:rsidP="005A73AD">
            <w:pPr>
              <w:jc w:val="center"/>
              <w:rPr>
                <w:rFonts w:ascii="Aptos" w:hAnsi="Aptos" w:cs="Times New Roman"/>
                <w:sz w:val="21"/>
                <w:szCs w:val="21"/>
              </w:rPr>
            </w:pPr>
          </w:p>
        </w:tc>
        <w:tc>
          <w:tcPr>
            <w:tcW w:w="2836" w:type="dxa"/>
            <w:vMerge/>
          </w:tcPr>
          <w:p w14:paraId="006F0D38" w14:textId="77777777" w:rsidR="005A73AD" w:rsidRPr="00D75A4A" w:rsidRDefault="005A73AD" w:rsidP="005A73AD">
            <w:pPr>
              <w:rPr>
                <w:rFonts w:ascii="Aptos" w:hAnsi="Aptos" w:cs="Times New Roman"/>
                <w:sz w:val="21"/>
                <w:szCs w:val="21"/>
              </w:rPr>
            </w:pPr>
          </w:p>
        </w:tc>
        <w:tc>
          <w:tcPr>
            <w:tcW w:w="1404" w:type="dxa"/>
            <w:vMerge/>
          </w:tcPr>
          <w:p w14:paraId="3F5ABB64" w14:textId="77777777" w:rsidR="005A73AD" w:rsidRPr="00D75A4A" w:rsidRDefault="005A73AD" w:rsidP="005A73AD">
            <w:pPr>
              <w:rPr>
                <w:rFonts w:ascii="Aptos" w:hAnsi="Aptos" w:cs="Times New Roman"/>
                <w:sz w:val="21"/>
                <w:szCs w:val="21"/>
              </w:rPr>
            </w:pPr>
          </w:p>
        </w:tc>
        <w:tc>
          <w:tcPr>
            <w:tcW w:w="1404" w:type="dxa"/>
          </w:tcPr>
          <w:p w14:paraId="16D3BEF4" w14:textId="74A35C28" w:rsidR="005A73AD" w:rsidRPr="00D75A4A" w:rsidRDefault="005A73AD" w:rsidP="005A73AD">
            <w:pPr>
              <w:rPr>
                <w:rFonts w:ascii="Aptos" w:hAnsi="Aptos" w:cs="Times New Roman"/>
                <w:sz w:val="21"/>
                <w:szCs w:val="21"/>
              </w:rPr>
            </w:pPr>
            <w:r w:rsidRPr="00D75A4A">
              <w:rPr>
                <w:rFonts w:ascii="Aptos" w:hAnsi="Aptos" w:cs="Times New Roman"/>
                <w:sz w:val="21"/>
                <w:szCs w:val="21"/>
              </w:rPr>
              <w:t>İç Kontrol İzleme ve yönlendirme Kurulu</w:t>
            </w:r>
          </w:p>
        </w:tc>
        <w:tc>
          <w:tcPr>
            <w:tcW w:w="1727" w:type="dxa"/>
            <w:vMerge/>
          </w:tcPr>
          <w:p w14:paraId="54514A7D" w14:textId="77777777" w:rsidR="005A73AD" w:rsidRPr="00D75A4A" w:rsidRDefault="005A73AD" w:rsidP="005A73AD">
            <w:pPr>
              <w:jc w:val="both"/>
              <w:rPr>
                <w:rFonts w:ascii="Aptos" w:hAnsi="Aptos" w:cs="Times New Roman"/>
                <w:sz w:val="21"/>
                <w:szCs w:val="21"/>
              </w:rPr>
            </w:pPr>
          </w:p>
        </w:tc>
        <w:tc>
          <w:tcPr>
            <w:tcW w:w="1990" w:type="dxa"/>
            <w:vMerge/>
          </w:tcPr>
          <w:p w14:paraId="4DA391EC" w14:textId="77777777" w:rsidR="005A73AD" w:rsidRPr="00D75A4A" w:rsidRDefault="005A73AD" w:rsidP="005A73AD">
            <w:pPr>
              <w:jc w:val="both"/>
              <w:rPr>
                <w:rFonts w:ascii="Aptos" w:hAnsi="Aptos" w:cs="Times New Roman"/>
                <w:sz w:val="21"/>
                <w:szCs w:val="21"/>
              </w:rPr>
            </w:pPr>
          </w:p>
        </w:tc>
      </w:tr>
      <w:tr w:rsidR="005A73AD" w:rsidRPr="00D75A4A" w14:paraId="4832A3E7" w14:textId="77777777" w:rsidTr="00924A27">
        <w:trPr>
          <w:trHeight w:val="20"/>
        </w:trPr>
        <w:tc>
          <w:tcPr>
            <w:tcW w:w="845" w:type="dxa"/>
            <w:vMerge/>
          </w:tcPr>
          <w:p w14:paraId="0CE2AF34" w14:textId="77777777" w:rsidR="005A73AD" w:rsidRPr="00D75A4A" w:rsidRDefault="005A73AD" w:rsidP="005A73AD">
            <w:pPr>
              <w:jc w:val="center"/>
              <w:rPr>
                <w:rFonts w:ascii="Aptos" w:hAnsi="Aptos" w:cs="Times New Roman"/>
                <w:sz w:val="21"/>
                <w:szCs w:val="21"/>
              </w:rPr>
            </w:pPr>
          </w:p>
        </w:tc>
        <w:tc>
          <w:tcPr>
            <w:tcW w:w="2836" w:type="dxa"/>
            <w:vMerge/>
          </w:tcPr>
          <w:p w14:paraId="6F681808" w14:textId="77777777" w:rsidR="005A73AD" w:rsidRPr="00D75A4A" w:rsidRDefault="005A73AD" w:rsidP="005A73AD">
            <w:pPr>
              <w:rPr>
                <w:rFonts w:ascii="Aptos" w:hAnsi="Aptos" w:cs="Times New Roman"/>
                <w:sz w:val="21"/>
                <w:szCs w:val="21"/>
              </w:rPr>
            </w:pPr>
          </w:p>
        </w:tc>
        <w:tc>
          <w:tcPr>
            <w:tcW w:w="1404" w:type="dxa"/>
            <w:vMerge/>
          </w:tcPr>
          <w:p w14:paraId="076EE950" w14:textId="77777777" w:rsidR="005A73AD" w:rsidRPr="00D75A4A" w:rsidRDefault="005A73AD" w:rsidP="005A73AD">
            <w:pPr>
              <w:rPr>
                <w:rFonts w:ascii="Aptos" w:hAnsi="Aptos" w:cs="Times New Roman"/>
                <w:sz w:val="21"/>
                <w:szCs w:val="21"/>
              </w:rPr>
            </w:pPr>
          </w:p>
        </w:tc>
        <w:tc>
          <w:tcPr>
            <w:tcW w:w="1404" w:type="dxa"/>
          </w:tcPr>
          <w:p w14:paraId="44F96606" w14:textId="3A137333" w:rsidR="005A73AD" w:rsidRPr="00D75A4A" w:rsidRDefault="005A73AD" w:rsidP="005A73AD">
            <w:pPr>
              <w:rPr>
                <w:rFonts w:ascii="Aptos" w:hAnsi="Aptos" w:cs="Times New Roman"/>
                <w:sz w:val="21"/>
                <w:szCs w:val="21"/>
              </w:rPr>
            </w:pPr>
            <w:r w:rsidRPr="00D75A4A">
              <w:rPr>
                <w:rFonts w:ascii="Aptos" w:hAnsi="Aptos" w:cs="Times New Roman"/>
                <w:sz w:val="21"/>
                <w:szCs w:val="21"/>
              </w:rPr>
              <w:t>Rektörlük</w:t>
            </w:r>
          </w:p>
        </w:tc>
        <w:tc>
          <w:tcPr>
            <w:tcW w:w="1727" w:type="dxa"/>
            <w:vMerge/>
          </w:tcPr>
          <w:p w14:paraId="2ECBC45B" w14:textId="77777777" w:rsidR="005A73AD" w:rsidRPr="00D75A4A" w:rsidRDefault="005A73AD" w:rsidP="005A73AD">
            <w:pPr>
              <w:jc w:val="both"/>
              <w:rPr>
                <w:rFonts w:ascii="Aptos" w:hAnsi="Aptos" w:cs="Times New Roman"/>
                <w:sz w:val="21"/>
                <w:szCs w:val="21"/>
              </w:rPr>
            </w:pPr>
          </w:p>
        </w:tc>
        <w:tc>
          <w:tcPr>
            <w:tcW w:w="1990" w:type="dxa"/>
            <w:vMerge/>
          </w:tcPr>
          <w:p w14:paraId="5A38982C" w14:textId="77777777" w:rsidR="005A73AD" w:rsidRPr="00D75A4A" w:rsidRDefault="005A73AD" w:rsidP="005A73AD">
            <w:pPr>
              <w:jc w:val="both"/>
              <w:rPr>
                <w:rFonts w:ascii="Aptos" w:hAnsi="Aptos" w:cs="Times New Roman"/>
                <w:sz w:val="21"/>
                <w:szCs w:val="21"/>
              </w:rPr>
            </w:pPr>
          </w:p>
        </w:tc>
      </w:tr>
      <w:tr w:rsidR="00984662" w:rsidRPr="00D75A4A" w14:paraId="2E2F046F" w14:textId="77777777" w:rsidTr="00924A27">
        <w:trPr>
          <w:trHeight w:val="20"/>
        </w:trPr>
        <w:tc>
          <w:tcPr>
            <w:tcW w:w="845" w:type="dxa"/>
            <w:vMerge w:val="restart"/>
          </w:tcPr>
          <w:p w14:paraId="22016C82" w14:textId="13AE5AF3" w:rsidR="00984662" w:rsidRPr="00D75A4A" w:rsidRDefault="00984662" w:rsidP="005A73AD">
            <w:pPr>
              <w:jc w:val="center"/>
              <w:rPr>
                <w:rFonts w:ascii="Aptos" w:hAnsi="Aptos" w:cs="Times New Roman"/>
                <w:sz w:val="21"/>
                <w:szCs w:val="21"/>
              </w:rPr>
            </w:pPr>
            <w:r w:rsidRPr="00D75A4A">
              <w:rPr>
                <w:rFonts w:ascii="Aptos" w:hAnsi="Aptos" w:cs="Times New Roman"/>
                <w:sz w:val="21"/>
                <w:szCs w:val="21"/>
              </w:rPr>
              <w:t>2.2.18.</w:t>
            </w:r>
          </w:p>
        </w:tc>
        <w:tc>
          <w:tcPr>
            <w:tcW w:w="2836" w:type="dxa"/>
            <w:vMerge w:val="restart"/>
          </w:tcPr>
          <w:p w14:paraId="2BAC787E" w14:textId="5728907E" w:rsidR="00984662" w:rsidRPr="00D75A4A" w:rsidRDefault="00984662" w:rsidP="005A73AD">
            <w:pPr>
              <w:rPr>
                <w:rFonts w:ascii="Aptos" w:hAnsi="Aptos" w:cs="Times New Roman"/>
                <w:sz w:val="21"/>
                <w:szCs w:val="21"/>
              </w:rPr>
            </w:pPr>
            <w:r w:rsidRPr="00D75A4A">
              <w:rPr>
                <w:rFonts w:ascii="Aptos" w:hAnsi="Aptos" w:cs="Times New Roman"/>
                <w:sz w:val="21"/>
                <w:szCs w:val="21"/>
              </w:rPr>
              <w:t>Risk yönetim süreçlerinin Üniversite faaliyetlerinin ayrılmaz bir parçası olduğuna ilişkin Üniversite yönetici ve çalışanlarına gerekli farkındalık eğitimleri verilmiş midir? Yönetici ve çalışanlar risk yönetimine ilişkin görev ve sorumlulukları hakkında bilgi sahibi midir?</w:t>
            </w:r>
          </w:p>
        </w:tc>
        <w:tc>
          <w:tcPr>
            <w:tcW w:w="1404" w:type="dxa"/>
            <w:vMerge w:val="restart"/>
          </w:tcPr>
          <w:p w14:paraId="12973545" w14:textId="21BD3A60" w:rsidR="00984662" w:rsidRPr="00D75A4A" w:rsidRDefault="00984662" w:rsidP="00984662">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4DE35415" w14:textId="2EFE4186" w:rsidR="00984662" w:rsidRPr="00D75A4A" w:rsidRDefault="00984662" w:rsidP="00984662">
            <w:pPr>
              <w:rPr>
                <w:rFonts w:ascii="Aptos" w:hAnsi="Aptos" w:cs="Times New Roman"/>
                <w:sz w:val="21"/>
                <w:szCs w:val="21"/>
              </w:rPr>
            </w:pPr>
            <w:r w:rsidRPr="00D75A4A">
              <w:rPr>
                <w:rFonts w:ascii="Aptos" w:hAnsi="Aptos" w:cs="Times New Roman"/>
                <w:sz w:val="21"/>
                <w:szCs w:val="21"/>
              </w:rPr>
              <w:t>Personel Daire Başkanlığı</w:t>
            </w:r>
          </w:p>
        </w:tc>
        <w:tc>
          <w:tcPr>
            <w:tcW w:w="1727" w:type="dxa"/>
            <w:vMerge w:val="restart"/>
          </w:tcPr>
          <w:p w14:paraId="251D966D" w14:textId="77777777" w:rsidR="00984662" w:rsidRPr="00D75A4A" w:rsidRDefault="00984662" w:rsidP="005A73AD">
            <w:pPr>
              <w:jc w:val="both"/>
              <w:rPr>
                <w:rFonts w:ascii="Aptos" w:hAnsi="Aptos" w:cs="Times New Roman"/>
                <w:sz w:val="21"/>
                <w:szCs w:val="21"/>
              </w:rPr>
            </w:pPr>
          </w:p>
        </w:tc>
        <w:tc>
          <w:tcPr>
            <w:tcW w:w="1990" w:type="dxa"/>
            <w:vMerge w:val="restart"/>
          </w:tcPr>
          <w:p w14:paraId="7B20A38B" w14:textId="77777777" w:rsidR="00984662" w:rsidRPr="00D75A4A" w:rsidRDefault="00984662" w:rsidP="005A73AD">
            <w:pPr>
              <w:jc w:val="both"/>
              <w:rPr>
                <w:rFonts w:ascii="Aptos" w:hAnsi="Aptos" w:cs="Times New Roman"/>
                <w:sz w:val="21"/>
                <w:szCs w:val="21"/>
              </w:rPr>
            </w:pPr>
          </w:p>
        </w:tc>
      </w:tr>
      <w:tr w:rsidR="00984662" w:rsidRPr="00D75A4A" w14:paraId="41AA36E5" w14:textId="77777777" w:rsidTr="00924A27">
        <w:trPr>
          <w:trHeight w:val="20"/>
        </w:trPr>
        <w:tc>
          <w:tcPr>
            <w:tcW w:w="845" w:type="dxa"/>
            <w:vMerge/>
          </w:tcPr>
          <w:p w14:paraId="36B7E67C" w14:textId="77777777" w:rsidR="00984662" w:rsidRPr="00D75A4A" w:rsidRDefault="00984662" w:rsidP="00984662">
            <w:pPr>
              <w:jc w:val="center"/>
              <w:rPr>
                <w:rFonts w:ascii="Aptos" w:hAnsi="Aptos" w:cs="Times New Roman"/>
                <w:sz w:val="21"/>
                <w:szCs w:val="21"/>
              </w:rPr>
            </w:pPr>
          </w:p>
        </w:tc>
        <w:tc>
          <w:tcPr>
            <w:tcW w:w="2836" w:type="dxa"/>
            <w:vMerge/>
          </w:tcPr>
          <w:p w14:paraId="48120055" w14:textId="77777777" w:rsidR="00984662" w:rsidRPr="00D75A4A" w:rsidRDefault="00984662" w:rsidP="00984662">
            <w:pPr>
              <w:rPr>
                <w:rFonts w:ascii="Aptos" w:hAnsi="Aptos" w:cs="Times New Roman"/>
                <w:sz w:val="21"/>
                <w:szCs w:val="21"/>
              </w:rPr>
            </w:pPr>
          </w:p>
        </w:tc>
        <w:tc>
          <w:tcPr>
            <w:tcW w:w="1404" w:type="dxa"/>
            <w:vMerge/>
          </w:tcPr>
          <w:p w14:paraId="75A39C2F" w14:textId="77777777" w:rsidR="00984662" w:rsidRPr="00D75A4A" w:rsidRDefault="00984662" w:rsidP="00984662">
            <w:pPr>
              <w:rPr>
                <w:rFonts w:ascii="Aptos" w:hAnsi="Aptos" w:cs="Times New Roman"/>
                <w:sz w:val="21"/>
                <w:szCs w:val="21"/>
              </w:rPr>
            </w:pPr>
          </w:p>
        </w:tc>
        <w:tc>
          <w:tcPr>
            <w:tcW w:w="1404" w:type="dxa"/>
          </w:tcPr>
          <w:p w14:paraId="20ABB914" w14:textId="29E50F7C" w:rsidR="00984662" w:rsidRPr="00D75A4A" w:rsidRDefault="00984662" w:rsidP="00984662">
            <w:pPr>
              <w:rPr>
                <w:rFonts w:ascii="Aptos" w:hAnsi="Aptos" w:cs="Times New Roman"/>
                <w:sz w:val="21"/>
                <w:szCs w:val="21"/>
              </w:rPr>
            </w:pPr>
            <w:r w:rsidRPr="00D75A4A">
              <w:rPr>
                <w:rFonts w:ascii="Aptos" w:hAnsi="Aptos" w:cs="Times New Roman"/>
                <w:sz w:val="21"/>
                <w:szCs w:val="21"/>
              </w:rPr>
              <w:t>İdare Risk Koordinatörü</w:t>
            </w:r>
          </w:p>
        </w:tc>
        <w:tc>
          <w:tcPr>
            <w:tcW w:w="1727" w:type="dxa"/>
            <w:vMerge/>
          </w:tcPr>
          <w:p w14:paraId="76E7ED6F" w14:textId="77777777" w:rsidR="00984662" w:rsidRPr="00D75A4A" w:rsidRDefault="00984662" w:rsidP="00984662">
            <w:pPr>
              <w:jc w:val="both"/>
              <w:rPr>
                <w:rFonts w:ascii="Aptos" w:hAnsi="Aptos" w:cs="Times New Roman"/>
                <w:sz w:val="21"/>
                <w:szCs w:val="21"/>
              </w:rPr>
            </w:pPr>
          </w:p>
        </w:tc>
        <w:tc>
          <w:tcPr>
            <w:tcW w:w="1990" w:type="dxa"/>
            <w:vMerge/>
          </w:tcPr>
          <w:p w14:paraId="3A8CABDE" w14:textId="77777777" w:rsidR="00984662" w:rsidRPr="00D75A4A" w:rsidRDefault="00984662" w:rsidP="00984662">
            <w:pPr>
              <w:jc w:val="both"/>
              <w:rPr>
                <w:rFonts w:ascii="Aptos" w:hAnsi="Aptos" w:cs="Times New Roman"/>
                <w:sz w:val="21"/>
                <w:szCs w:val="21"/>
              </w:rPr>
            </w:pPr>
          </w:p>
        </w:tc>
      </w:tr>
      <w:tr w:rsidR="00984662" w:rsidRPr="00D75A4A" w14:paraId="3BFD5A6D" w14:textId="77777777" w:rsidTr="00924A27">
        <w:trPr>
          <w:trHeight w:val="20"/>
        </w:trPr>
        <w:tc>
          <w:tcPr>
            <w:tcW w:w="845" w:type="dxa"/>
            <w:vMerge/>
          </w:tcPr>
          <w:p w14:paraId="3A08C177" w14:textId="77777777" w:rsidR="00984662" w:rsidRPr="00D75A4A" w:rsidRDefault="00984662" w:rsidP="00984662">
            <w:pPr>
              <w:jc w:val="center"/>
              <w:rPr>
                <w:rFonts w:ascii="Aptos" w:hAnsi="Aptos" w:cs="Times New Roman"/>
                <w:sz w:val="21"/>
                <w:szCs w:val="21"/>
              </w:rPr>
            </w:pPr>
          </w:p>
        </w:tc>
        <w:tc>
          <w:tcPr>
            <w:tcW w:w="2836" w:type="dxa"/>
            <w:vMerge/>
          </w:tcPr>
          <w:p w14:paraId="7CF2B6A3" w14:textId="77777777" w:rsidR="00984662" w:rsidRPr="00D75A4A" w:rsidRDefault="00984662" w:rsidP="00984662">
            <w:pPr>
              <w:rPr>
                <w:rFonts w:ascii="Aptos" w:hAnsi="Aptos" w:cs="Times New Roman"/>
                <w:sz w:val="21"/>
                <w:szCs w:val="21"/>
              </w:rPr>
            </w:pPr>
          </w:p>
        </w:tc>
        <w:tc>
          <w:tcPr>
            <w:tcW w:w="1404" w:type="dxa"/>
            <w:vMerge/>
          </w:tcPr>
          <w:p w14:paraId="06558534" w14:textId="77777777" w:rsidR="00984662" w:rsidRPr="00D75A4A" w:rsidRDefault="00984662" w:rsidP="00984662">
            <w:pPr>
              <w:rPr>
                <w:rFonts w:ascii="Aptos" w:hAnsi="Aptos" w:cs="Times New Roman"/>
                <w:sz w:val="21"/>
                <w:szCs w:val="21"/>
              </w:rPr>
            </w:pPr>
          </w:p>
        </w:tc>
        <w:tc>
          <w:tcPr>
            <w:tcW w:w="1404" w:type="dxa"/>
          </w:tcPr>
          <w:p w14:paraId="19E3C448" w14:textId="538FCF01" w:rsidR="00984662" w:rsidRPr="00D75A4A" w:rsidRDefault="00984662" w:rsidP="00984662">
            <w:pPr>
              <w:rPr>
                <w:rFonts w:ascii="Aptos" w:hAnsi="Aptos" w:cs="Times New Roman"/>
                <w:sz w:val="21"/>
                <w:szCs w:val="21"/>
              </w:rPr>
            </w:pPr>
            <w:r w:rsidRPr="00D75A4A">
              <w:rPr>
                <w:rFonts w:ascii="Aptos" w:hAnsi="Aptos" w:cs="Times New Roman"/>
                <w:sz w:val="21"/>
                <w:szCs w:val="21"/>
              </w:rPr>
              <w:t>İç Kontrol İzleme ve yönlendirme Kurulu</w:t>
            </w:r>
          </w:p>
        </w:tc>
        <w:tc>
          <w:tcPr>
            <w:tcW w:w="1727" w:type="dxa"/>
            <w:vMerge/>
          </w:tcPr>
          <w:p w14:paraId="51EDADF6" w14:textId="77777777" w:rsidR="00984662" w:rsidRPr="00D75A4A" w:rsidRDefault="00984662" w:rsidP="00984662">
            <w:pPr>
              <w:jc w:val="both"/>
              <w:rPr>
                <w:rFonts w:ascii="Aptos" w:hAnsi="Aptos" w:cs="Times New Roman"/>
                <w:sz w:val="21"/>
                <w:szCs w:val="21"/>
              </w:rPr>
            </w:pPr>
          </w:p>
        </w:tc>
        <w:tc>
          <w:tcPr>
            <w:tcW w:w="1990" w:type="dxa"/>
            <w:vMerge/>
          </w:tcPr>
          <w:p w14:paraId="26378BDD" w14:textId="77777777" w:rsidR="00984662" w:rsidRPr="00D75A4A" w:rsidRDefault="00984662" w:rsidP="00984662">
            <w:pPr>
              <w:jc w:val="both"/>
              <w:rPr>
                <w:rFonts w:ascii="Aptos" w:hAnsi="Aptos" w:cs="Times New Roman"/>
                <w:sz w:val="21"/>
                <w:szCs w:val="21"/>
              </w:rPr>
            </w:pPr>
          </w:p>
        </w:tc>
      </w:tr>
      <w:tr w:rsidR="00984662" w:rsidRPr="00D75A4A" w14:paraId="6428FFA9" w14:textId="77777777" w:rsidTr="00924A27">
        <w:trPr>
          <w:trHeight w:val="20"/>
        </w:trPr>
        <w:tc>
          <w:tcPr>
            <w:tcW w:w="845" w:type="dxa"/>
            <w:vMerge/>
          </w:tcPr>
          <w:p w14:paraId="0182E9D5" w14:textId="77777777" w:rsidR="00984662" w:rsidRPr="00D75A4A" w:rsidRDefault="00984662" w:rsidP="00984662">
            <w:pPr>
              <w:jc w:val="center"/>
              <w:rPr>
                <w:rFonts w:ascii="Aptos" w:hAnsi="Aptos" w:cs="Times New Roman"/>
                <w:sz w:val="21"/>
                <w:szCs w:val="21"/>
              </w:rPr>
            </w:pPr>
          </w:p>
        </w:tc>
        <w:tc>
          <w:tcPr>
            <w:tcW w:w="2836" w:type="dxa"/>
            <w:vMerge/>
          </w:tcPr>
          <w:p w14:paraId="165148E1" w14:textId="77777777" w:rsidR="00984662" w:rsidRPr="00D75A4A" w:rsidRDefault="00984662" w:rsidP="00984662">
            <w:pPr>
              <w:rPr>
                <w:rFonts w:ascii="Aptos" w:hAnsi="Aptos" w:cs="Times New Roman"/>
                <w:sz w:val="21"/>
                <w:szCs w:val="21"/>
              </w:rPr>
            </w:pPr>
          </w:p>
        </w:tc>
        <w:tc>
          <w:tcPr>
            <w:tcW w:w="1404" w:type="dxa"/>
            <w:vMerge/>
          </w:tcPr>
          <w:p w14:paraId="47659191" w14:textId="77777777" w:rsidR="00984662" w:rsidRPr="00D75A4A" w:rsidRDefault="00984662" w:rsidP="00984662">
            <w:pPr>
              <w:rPr>
                <w:rFonts w:ascii="Aptos" w:hAnsi="Aptos" w:cs="Times New Roman"/>
                <w:sz w:val="21"/>
                <w:szCs w:val="21"/>
              </w:rPr>
            </w:pPr>
          </w:p>
        </w:tc>
        <w:tc>
          <w:tcPr>
            <w:tcW w:w="1404" w:type="dxa"/>
          </w:tcPr>
          <w:p w14:paraId="1E8E4500" w14:textId="4F0533BA" w:rsidR="00984662" w:rsidRPr="00D75A4A" w:rsidRDefault="00984662" w:rsidP="00984662">
            <w:pPr>
              <w:rPr>
                <w:rFonts w:ascii="Aptos" w:hAnsi="Aptos" w:cs="Times New Roman"/>
                <w:sz w:val="21"/>
                <w:szCs w:val="21"/>
              </w:rPr>
            </w:pPr>
            <w:r w:rsidRPr="00D75A4A">
              <w:rPr>
                <w:rFonts w:ascii="Aptos" w:hAnsi="Aptos" w:cs="Times New Roman"/>
                <w:sz w:val="21"/>
                <w:szCs w:val="21"/>
              </w:rPr>
              <w:t>Rektörlük</w:t>
            </w:r>
          </w:p>
        </w:tc>
        <w:tc>
          <w:tcPr>
            <w:tcW w:w="1727" w:type="dxa"/>
            <w:vMerge/>
          </w:tcPr>
          <w:p w14:paraId="52F9E093" w14:textId="77777777" w:rsidR="00984662" w:rsidRPr="00D75A4A" w:rsidRDefault="00984662" w:rsidP="00984662">
            <w:pPr>
              <w:jc w:val="both"/>
              <w:rPr>
                <w:rFonts w:ascii="Aptos" w:hAnsi="Aptos" w:cs="Times New Roman"/>
                <w:sz w:val="21"/>
                <w:szCs w:val="21"/>
              </w:rPr>
            </w:pPr>
          </w:p>
        </w:tc>
        <w:tc>
          <w:tcPr>
            <w:tcW w:w="1990" w:type="dxa"/>
            <w:vMerge/>
          </w:tcPr>
          <w:p w14:paraId="57293D7E" w14:textId="77777777" w:rsidR="00984662" w:rsidRPr="00D75A4A" w:rsidRDefault="00984662" w:rsidP="00984662">
            <w:pPr>
              <w:jc w:val="both"/>
              <w:rPr>
                <w:rFonts w:ascii="Aptos" w:hAnsi="Aptos" w:cs="Times New Roman"/>
                <w:sz w:val="21"/>
                <w:szCs w:val="21"/>
              </w:rPr>
            </w:pPr>
          </w:p>
        </w:tc>
      </w:tr>
      <w:tr w:rsidR="00984662" w:rsidRPr="00D75A4A" w14:paraId="02F1E3D2" w14:textId="77777777" w:rsidTr="00924A27">
        <w:trPr>
          <w:trHeight w:val="20"/>
        </w:trPr>
        <w:tc>
          <w:tcPr>
            <w:tcW w:w="845" w:type="dxa"/>
            <w:vMerge/>
          </w:tcPr>
          <w:p w14:paraId="6EE47755" w14:textId="77777777" w:rsidR="00984662" w:rsidRPr="00D75A4A" w:rsidRDefault="00984662" w:rsidP="00984662">
            <w:pPr>
              <w:jc w:val="center"/>
              <w:rPr>
                <w:rFonts w:ascii="Aptos" w:hAnsi="Aptos" w:cs="Times New Roman"/>
                <w:sz w:val="21"/>
                <w:szCs w:val="21"/>
              </w:rPr>
            </w:pPr>
          </w:p>
        </w:tc>
        <w:tc>
          <w:tcPr>
            <w:tcW w:w="2836" w:type="dxa"/>
            <w:vMerge/>
          </w:tcPr>
          <w:p w14:paraId="4DC2F815" w14:textId="77777777" w:rsidR="00984662" w:rsidRPr="00D75A4A" w:rsidRDefault="00984662" w:rsidP="00984662">
            <w:pPr>
              <w:rPr>
                <w:rFonts w:ascii="Aptos" w:hAnsi="Aptos" w:cs="Times New Roman"/>
                <w:sz w:val="21"/>
                <w:szCs w:val="21"/>
              </w:rPr>
            </w:pPr>
          </w:p>
        </w:tc>
        <w:tc>
          <w:tcPr>
            <w:tcW w:w="1404" w:type="dxa"/>
            <w:vMerge/>
          </w:tcPr>
          <w:p w14:paraId="4BB40F60" w14:textId="77777777" w:rsidR="00984662" w:rsidRPr="00D75A4A" w:rsidRDefault="00984662" w:rsidP="00984662">
            <w:pPr>
              <w:rPr>
                <w:rFonts w:ascii="Aptos" w:hAnsi="Aptos" w:cs="Times New Roman"/>
                <w:sz w:val="21"/>
                <w:szCs w:val="21"/>
              </w:rPr>
            </w:pPr>
          </w:p>
        </w:tc>
        <w:tc>
          <w:tcPr>
            <w:tcW w:w="1404" w:type="dxa"/>
          </w:tcPr>
          <w:p w14:paraId="55BEB63B" w14:textId="1C61452D" w:rsidR="00984662" w:rsidRPr="00D75A4A" w:rsidRDefault="00984662" w:rsidP="00984662">
            <w:pPr>
              <w:rPr>
                <w:rFonts w:ascii="Aptos" w:hAnsi="Aptos" w:cs="Times New Roman"/>
                <w:sz w:val="21"/>
                <w:szCs w:val="21"/>
              </w:rPr>
            </w:pPr>
            <w:r w:rsidRPr="00D75A4A">
              <w:rPr>
                <w:rFonts w:ascii="Aptos" w:hAnsi="Aptos" w:cs="Times New Roman"/>
                <w:sz w:val="21"/>
                <w:szCs w:val="21"/>
              </w:rPr>
              <w:t>Tüm Birimler</w:t>
            </w:r>
          </w:p>
        </w:tc>
        <w:tc>
          <w:tcPr>
            <w:tcW w:w="1727" w:type="dxa"/>
            <w:vMerge/>
          </w:tcPr>
          <w:p w14:paraId="1061E5E7" w14:textId="77777777" w:rsidR="00984662" w:rsidRPr="00D75A4A" w:rsidRDefault="00984662" w:rsidP="00984662">
            <w:pPr>
              <w:jc w:val="both"/>
              <w:rPr>
                <w:rFonts w:ascii="Aptos" w:hAnsi="Aptos" w:cs="Times New Roman"/>
                <w:sz w:val="21"/>
                <w:szCs w:val="21"/>
              </w:rPr>
            </w:pPr>
          </w:p>
        </w:tc>
        <w:tc>
          <w:tcPr>
            <w:tcW w:w="1990" w:type="dxa"/>
            <w:vMerge/>
          </w:tcPr>
          <w:p w14:paraId="16BD9B0C" w14:textId="77777777" w:rsidR="00984662" w:rsidRPr="00D75A4A" w:rsidRDefault="00984662" w:rsidP="00984662">
            <w:pPr>
              <w:jc w:val="both"/>
              <w:rPr>
                <w:rFonts w:ascii="Aptos" w:hAnsi="Aptos" w:cs="Times New Roman"/>
                <w:sz w:val="21"/>
                <w:szCs w:val="21"/>
              </w:rPr>
            </w:pPr>
          </w:p>
        </w:tc>
      </w:tr>
      <w:tr w:rsidR="00984662" w:rsidRPr="00D75A4A" w14:paraId="32215ADC" w14:textId="77777777" w:rsidTr="00924A27">
        <w:trPr>
          <w:trHeight w:val="20"/>
        </w:trPr>
        <w:tc>
          <w:tcPr>
            <w:tcW w:w="845" w:type="dxa"/>
            <w:vMerge w:val="restart"/>
          </w:tcPr>
          <w:p w14:paraId="5CC9D064" w14:textId="1A385EAF" w:rsidR="00984662" w:rsidRPr="00D75A4A" w:rsidRDefault="00984662" w:rsidP="00984662">
            <w:pPr>
              <w:jc w:val="center"/>
              <w:rPr>
                <w:rFonts w:ascii="Aptos" w:hAnsi="Aptos" w:cs="Times New Roman"/>
                <w:sz w:val="21"/>
                <w:szCs w:val="21"/>
              </w:rPr>
            </w:pPr>
            <w:r w:rsidRPr="00D75A4A">
              <w:rPr>
                <w:rFonts w:ascii="Aptos" w:hAnsi="Aptos" w:cs="Times New Roman"/>
                <w:sz w:val="21"/>
                <w:szCs w:val="21"/>
              </w:rPr>
              <w:t>2.2.19.</w:t>
            </w:r>
          </w:p>
        </w:tc>
        <w:tc>
          <w:tcPr>
            <w:tcW w:w="2836" w:type="dxa"/>
            <w:vMerge w:val="restart"/>
          </w:tcPr>
          <w:p w14:paraId="454C83C4" w14:textId="742ECB04" w:rsidR="00984662" w:rsidRPr="00D75A4A" w:rsidRDefault="00984662" w:rsidP="00984662">
            <w:pPr>
              <w:rPr>
                <w:rFonts w:ascii="Aptos" w:hAnsi="Aptos" w:cs="Times New Roman"/>
                <w:sz w:val="21"/>
                <w:szCs w:val="21"/>
              </w:rPr>
            </w:pPr>
            <w:r w:rsidRPr="00D75A4A">
              <w:rPr>
                <w:rFonts w:ascii="Aptos" w:hAnsi="Aptos" w:cs="Times New Roman"/>
                <w:sz w:val="21"/>
                <w:szCs w:val="21"/>
              </w:rPr>
              <w:t xml:space="preserve">Birimizin tarafından yönetilmesi gereken risklere verilen cevapları içeren (kabul etmek, kontrol etmek, devretmek, kaçınmak) Risk </w:t>
            </w:r>
            <w:r w:rsidRPr="00D75A4A">
              <w:rPr>
                <w:rFonts w:ascii="Aptos" w:hAnsi="Aptos" w:cs="Times New Roman"/>
                <w:sz w:val="21"/>
                <w:szCs w:val="21"/>
              </w:rPr>
              <w:lastRenderedPageBreak/>
              <w:t>Kontrol Eylem Planı yıllık olarak hazırlanmakta mıdır?</w:t>
            </w:r>
          </w:p>
        </w:tc>
        <w:tc>
          <w:tcPr>
            <w:tcW w:w="1404" w:type="dxa"/>
            <w:vMerge w:val="restart"/>
          </w:tcPr>
          <w:p w14:paraId="2367BE36" w14:textId="20D9FF4B" w:rsidR="00984662" w:rsidRPr="00D75A4A" w:rsidRDefault="00984662" w:rsidP="00984662">
            <w:pPr>
              <w:rPr>
                <w:rFonts w:ascii="Aptos" w:hAnsi="Aptos" w:cs="Times New Roman"/>
                <w:sz w:val="21"/>
                <w:szCs w:val="21"/>
              </w:rPr>
            </w:pPr>
            <w:r w:rsidRPr="00D75A4A">
              <w:rPr>
                <w:rFonts w:ascii="Aptos" w:hAnsi="Aptos" w:cs="Times New Roman"/>
                <w:sz w:val="21"/>
                <w:szCs w:val="21"/>
              </w:rPr>
              <w:lastRenderedPageBreak/>
              <w:t>Tüm Birimler</w:t>
            </w:r>
          </w:p>
        </w:tc>
        <w:tc>
          <w:tcPr>
            <w:tcW w:w="1404" w:type="dxa"/>
          </w:tcPr>
          <w:p w14:paraId="5DF8E672" w14:textId="33236B2F" w:rsidR="00984662" w:rsidRPr="00D75A4A" w:rsidRDefault="00984662" w:rsidP="00984662">
            <w:pPr>
              <w:rPr>
                <w:rFonts w:ascii="Aptos" w:hAnsi="Aptos" w:cs="Times New Roman"/>
                <w:sz w:val="21"/>
                <w:szCs w:val="21"/>
              </w:rPr>
            </w:pPr>
            <w:r w:rsidRPr="00D75A4A">
              <w:rPr>
                <w:rFonts w:ascii="Aptos" w:hAnsi="Aptos" w:cs="Times New Roman"/>
                <w:sz w:val="21"/>
                <w:szCs w:val="21"/>
              </w:rPr>
              <w:t>Strateji Geliştirme Daire Başkanlığı</w:t>
            </w:r>
          </w:p>
        </w:tc>
        <w:tc>
          <w:tcPr>
            <w:tcW w:w="1727" w:type="dxa"/>
            <w:vMerge w:val="restart"/>
          </w:tcPr>
          <w:p w14:paraId="30AD9289" w14:textId="77777777" w:rsidR="00984662" w:rsidRPr="00D75A4A" w:rsidRDefault="00984662" w:rsidP="00984662">
            <w:pPr>
              <w:jc w:val="both"/>
              <w:rPr>
                <w:rFonts w:ascii="Aptos" w:hAnsi="Aptos" w:cs="Times New Roman"/>
                <w:sz w:val="21"/>
                <w:szCs w:val="21"/>
              </w:rPr>
            </w:pPr>
          </w:p>
        </w:tc>
        <w:tc>
          <w:tcPr>
            <w:tcW w:w="1990" w:type="dxa"/>
            <w:vMerge w:val="restart"/>
          </w:tcPr>
          <w:p w14:paraId="0DDB538F" w14:textId="77777777" w:rsidR="00984662" w:rsidRPr="00D75A4A" w:rsidRDefault="00984662" w:rsidP="00984662">
            <w:pPr>
              <w:jc w:val="both"/>
              <w:rPr>
                <w:rFonts w:ascii="Aptos" w:hAnsi="Aptos" w:cs="Times New Roman"/>
                <w:sz w:val="21"/>
                <w:szCs w:val="21"/>
              </w:rPr>
            </w:pPr>
          </w:p>
        </w:tc>
      </w:tr>
      <w:tr w:rsidR="00984662" w:rsidRPr="00D75A4A" w14:paraId="50D41A4A" w14:textId="77777777" w:rsidTr="00924A27">
        <w:trPr>
          <w:trHeight w:val="20"/>
        </w:trPr>
        <w:tc>
          <w:tcPr>
            <w:tcW w:w="845" w:type="dxa"/>
            <w:vMerge/>
          </w:tcPr>
          <w:p w14:paraId="513F034F" w14:textId="77777777" w:rsidR="00984662" w:rsidRPr="00D75A4A" w:rsidRDefault="00984662" w:rsidP="00984662">
            <w:pPr>
              <w:jc w:val="center"/>
              <w:rPr>
                <w:rFonts w:ascii="Aptos" w:hAnsi="Aptos" w:cs="Times New Roman"/>
                <w:sz w:val="21"/>
                <w:szCs w:val="21"/>
              </w:rPr>
            </w:pPr>
          </w:p>
        </w:tc>
        <w:tc>
          <w:tcPr>
            <w:tcW w:w="2836" w:type="dxa"/>
            <w:vMerge/>
          </w:tcPr>
          <w:p w14:paraId="796ED818" w14:textId="77777777" w:rsidR="00984662" w:rsidRPr="00D75A4A" w:rsidRDefault="00984662" w:rsidP="00984662">
            <w:pPr>
              <w:rPr>
                <w:rFonts w:ascii="Aptos" w:hAnsi="Aptos" w:cs="Times New Roman"/>
                <w:sz w:val="21"/>
                <w:szCs w:val="21"/>
              </w:rPr>
            </w:pPr>
          </w:p>
        </w:tc>
        <w:tc>
          <w:tcPr>
            <w:tcW w:w="1404" w:type="dxa"/>
            <w:vMerge/>
          </w:tcPr>
          <w:p w14:paraId="2C650E3A" w14:textId="77777777" w:rsidR="00984662" w:rsidRPr="00D75A4A" w:rsidRDefault="00984662" w:rsidP="00984662">
            <w:pPr>
              <w:jc w:val="both"/>
              <w:rPr>
                <w:rFonts w:ascii="Aptos" w:hAnsi="Aptos" w:cs="Times New Roman"/>
                <w:sz w:val="21"/>
                <w:szCs w:val="21"/>
              </w:rPr>
            </w:pPr>
          </w:p>
        </w:tc>
        <w:tc>
          <w:tcPr>
            <w:tcW w:w="1404" w:type="dxa"/>
          </w:tcPr>
          <w:p w14:paraId="3BDF8423" w14:textId="70D3C796" w:rsidR="00984662" w:rsidRPr="00D75A4A" w:rsidRDefault="00984662" w:rsidP="00984662">
            <w:pPr>
              <w:rPr>
                <w:rFonts w:ascii="Aptos" w:hAnsi="Aptos" w:cs="Times New Roman"/>
                <w:sz w:val="21"/>
                <w:szCs w:val="21"/>
              </w:rPr>
            </w:pPr>
            <w:r w:rsidRPr="00D75A4A">
              <w:rPr>
                <w:rFonts w:ascii="Aptos" w:hAnsi="Aptos" w:cs="Times New Roman"/>
                <w:sz w:val="21"/>
                <w:szCs w:val="21"/>
              </w:rPr>
              <w:t>İdare Risk Koordinatörü</w:t>
            </w:r>
          </w:p>
        </w:tc>
        <w:tc>
          <w:tcPr>
            <w:tcW w:w="1727" w:type="dxa"/>
            <w:vMerge/>
          </w:tcPr>
          <w:p w14:paraId="08DD0DFB" w14:textId="77777777" w:rsidR="00984662" w:rsidRPr="00D75A4A" w:rsidRDefault="00984662" w:rsidP="00984662">
            <w:pPr>
              <w:jc w:val="both"/>
              <w:rPr>
                <w:rFonts w:ascii="Aptos" w:hAnsi="Aptos" w:cs="Times New Roman"/>
                <w:sz w:val="21"/>
                <w:szCs w:val="21"/>
              </w:rPr>
            </w:pPr>
          </w:p>
        </w:tc>
        <w:tc>
          <w:tcPr>
            <w:tcW w:w="1990" w:type="dxa"/>
            <w:vMerge/>
          </w:tcPr>
          <w:p w14:paraId="236E12CD" w14:textId="77777777" w:rsidR="00984662" w:rsidRPr="00D75A4A" w:rsidRDefault="00984662" w:rsidP="00984662">
            <w:pPr>
              <w:jc w:val="both"/>
              <w:rPr>
                <w:rFonts w:ascii="Aptos" w:hAnsi="Aptos" w:cs="Times New Roman"/>
                <w:sz w:val="21"/>
                <w:szCs w:val="21"/>
              </w:rPr>
            </w:pPr>
          </w:p>
        </w:tc>
      </w:tr>
      <w:tr w:rsidR="00984662" w:rsidRPr="00D75A4A" w14:paraId="0DFFB1BB" w14:textId="77777777" w:rsidTr="00924A27">
        <w:trPr>
          <w:trHeight w:val="20"/>
        </w:trPr>
        <w:tc>
          <w:tcPr>
            <w:tcW w:w="845" w:type="dxa"/>
            <w:vMerge/>
          </w:tcPr>
          <w:p w14:paraId="74015E39" w14:textId="77777777" w:rsidR="00984662" w:rsidRPr="00D75A4A" w:rsidRDefault="00984662" w:rsidP="00984662">
            <w:pPr>
              <w:jc w:val="center"/>
              <w:rPr>
                <w:rFonts w:ascii="Aptos" w:hAnsi="Aptos" w:cs="Times New Roman"/>
                <w:sz w:val="21"/>
                <w:szCs w:val="21"/>
              </w:rPr>
            </w:pPr>
          </w:p>
        </w:tc>
        <w:tc>
          <w:tcPr>
            <w:tcW w:w="2836" w:type="dxa"/>
            <w:vMerge/>
          </w:tcPr>
          <w:p w14:paraId="7388ACA3" w14:textId="77777777" w:rsidR="00984662" w:rsidRPr="00D75A4A" w:rsidRDefault="00984662" w:rsidP="00984662">
            <w:pPr>
              <w:rPr>
                <w:rFonts w:ascii="Aptos" w:hAnsi="Aptos" w:cs="Times New Roman"/>
                <w:sz w:val="21"/>
                <w:szCs w:val="21"/>
              </w:rPr>
            </w:pPr>
          </w:p>
        </w:tc>
        <w:tc>
          <w:tcPr>
            <w:tcW w:w="1404" w:type="dxa"/>
            <w:vMerge/>
          </w:tcPr>
          <w:p w14:paraId="5D53D3D6" w14:textId="77777777" w:rsidR="00984662" w:rsidRPr="00D75A4A" w:rsidRDefault="00984662" w:rsidP="00984662">
            <w:pPr>
              <w:jc w:val="both"/>
              <w:rPr>
                <w:rFonts w:ascii="Aptos" w:hAnsi="Aptos" w:cs="Times New Roman"/>
                <w:sz w:val="21"/>
                <w:szCs w:val="21"/>
              </w:rPr>
            </w:pPr>
          </w:p>
        </w:tc>
        <w:tc>
          <w:tcPr>
            <w:tcW w:w="1404" w:type="dxa"/>
          </w:tcPr>
          <w:p w14:paraId="73F2A4DC" w14:textId="079CAA59" w:rsidR="00984662" w:rsidRPr="00D75A4A" w:rsidRDefault="00984662" w:rsidP="00984662">
            <w:pPr>
              <w:rPr>
                <w:rFonts w:ascii="Aptos" w:hAnsi="Aptos" w:cs="Times New Roman"/>
                <w:sz w:val="21"/>
                <w:szCs w:val="21"/>
              </w:rPr>
            </w:pPr>
            <w:r w:rsidRPr="00D75A4A">
              <w:rPr>
                <w:rFonts w:ascii="Aptos" w:hAnsi="Aptos" w:cs="Times New Roman"/>
                <w:sz w:val="21"/>
                <w:szCs w:val="21"/>
              </w:rPr>
              <w:t>İç Kontrol İzleme ve yönlendirme Kurulu</w:t>
            </w:r>
          </w:p>
        </w:tc>
        <w:tc>
          <w:tcPr>
            <w:tcW w:w="1727" w:type="dxa"/>
            <w:vMerge/>
          </w:tcPr>
          <w:p w14:paraId="3EAB903F" w14:textId="77777777" w:rsidR="00984662" w:rsidRPr="00D75A4A" w:rsidRDefault="00984662" w:rsidP="00984662">
            <w:pPr>
              <w:jc w:val="both"/>
              <w:rPr>
                <w:rFonts w:ascii="Aptos" w:hAnsi="Aptos" w:cs="Times New Roman"/>
                <w:sz w:val="21"/>
                <w:szCs w:val="21"/>
              </w:rPr>
            </w:pPr>
          </w:p>
        </w:tc>
        <w:tc>
          <w:tcPr>
            <w:tcW w:w="1990" w:type="dxa"/>
            <w:vMerge/>
          </w:tcPr>
          <w:p w14:paraId="56C99255" w14:textId="77777777" w:rsidR="00984662" w:rsidRPr="00D75A4A" w:rsidRDefault="00984662" w:rsidP="00984662">
            <w:pPr>
              <w:jc w:val="both"/>
              <w:rPr>
                <w:rFonts w:ascii="Aptos" w:hAnsi="Aptos" w:cs="Times New Roman"/>
                <w:sz w:val="21"/>
                <w:szCs w:val="21"/>
              </w:rPr>
            </w:pPr>
          </w:p>
        </w:tc>
      </w:tr>
      <w:tr w:rsidR="00984662" w:rsidRPr="00D75A4A" w14:paraId="456A59EA" w14:textId="77777777" w:rsidTr="00924A27">
        <w:trPr>
          <w:trHeight w:val="20"/>
        </w:trPr>
        <w:tc>
          <w:tcPr>
            <w:tcW w:w="845" w:type="dxa"/>
            <w:vMerge/>
          </w:tcPr>
          <w:p w14:paraId="25520729" w14:textId="77777777" w:rsidR="00984662" w:rsidRPr="00D75A4A" w:rsidRDefault="00984662" w:rsidP="00984662">
            <w:pPr>
              <w:jc w:val="center"/>
              <w:rPr>
                <w:rFonts w:ascii="Aptos" w:hAnsi="Aptos" w:cs="Times New Roman"/>
                <w:sz w:val="21"/>
                <w:szCs w:val="21"/>
              </w:rPr>
            </w:pPr>
          </w:p>
        </w:tc>
        <w:tc>
          <w:tcPr>
            <w:tcW w:w="2836" w:type="dxa"/>
            <w:vMerge/>
          </w:tcPr>
          <w:p w14:paraId="56E97A86" w14:textId="77777777" w:rsidR="00984662" w:rsidRPr="00D75A4A" w:rsidRDefault="00984662" w:rsidP="00984662">
            <w:pPr>
              <w:rPr>
                <w:rFonts w:ascii="Aptos" w:hAnsi="Aptos" w:cs="Times New Roman"/>
                <w:sz w:val="21"/>
                <w:szCs w:val="21"/>
              </w:rPr>
            </w:pPr>
          </w:p>
        </w:tc>
        <w:tc>
          <w:tcPr>
            <w:tcW w:w="1404" w:type="dxa"/>
            <w:vMerge/>
          </w:tcPr>
          <w:p w14:paraId="560E3D39" w14:textId="77777777" w:rsidR="00984662" w:rsidRPr="00D75A4A" w:rsidRDefault="00984662" w:rsidP="00984662">
            <w:pPr>
              <w:jc w:val="both"/>
              <w:rPr>
                <w:rFonts w:ascii="Aptos" w:hAnsi="Aptos" w:cs="Times New Roman"/>
                <w:sz w:val="21"/>
                <w:szCs w:val="21"/>
              </w:rPr>
            </w:pPr>
          </w:p>
        </w:tc>
        <w:tc>
          <w:tcPr>
            <w:tcW w:w="1404" w:type="dxa"/>
          </w:tcPr>
          <w:p w14:paraId="7B4F85AD" w14:textId="203FDEB1" w:rsidR="00984662" w:rsidRPr="00D75A4A" w:rsidRDefault="00984662" w:rsidP="00984662">
            <w:pPr>
              <w:rPr>
                <w:rFonts w:ascii="Aptos" w:hAnsi="Aptos" w:cs="Times New Roman"/>
                <w:sz w:val="21"/>
                <w:szCs w:val="21"/>
              </w:rPr>
            </w:pPr>
            <w:r w:rsidRPr="00D75A4A">
              <w:rPr>
                <w:rFonts w:ascii="Aptos" w:hAnsi="Aptos" w:cs="Times New Roman"/>
                <w:sz w:val="21"/>
                <w:szCs w:val="21"/>
              </w:rPr>
              <w:t>Rektörlük</w:t>
            </w:r>
          </w:p>
        </w:tc>
        <w:tc>
          <w:tcPr>
            <w:tcW w:w="1727" w:type="dxa"/>
            <w:vMerge/>
          </w:tcPr>
          <w:p w14:paraId="34C8331D" w14:textId="77777777" w:rsidR="00984662" w:rsidRPr="00D75A4A" w:rsidRDefault="00984662" w:rsidP="00984662">
            <w:pPr>
              <w:jc w:val="both"/>
              <w:rPr>
                <w:rFonts w:ascii="Aptos" w:hAnsi="Aptos" w:cs="Times New Roman"/>
                <w:sz w:val="21"/>
                <w:szCs w:val="21"/>
              </w:rPr>
            </w:pPr>
          </w:p>
        </w:tc>
        <w:tc>
          <w:tcPr>
            <w:tcW w:w="1990" w:type="dxa"/>
            <w:vMerge/>
          </w:tcPr>
          <w:p w14:paraId="7F5D9D59" w14:textId="77777777" w:rsidR="00984662" w:rsidRPr="00D75A4A" w:rsidRDefault="00984662" w:rsidP="00984662">
            <w:pPr>
              <w:jc w:val="both"/>
              <w:rPr>
                <w:rFonts w:ascii="Aptos" w:hAnsi="Aptos" w:cs="Times New Roman"/>
                <w:sz w:val="21"/>
                <w:szCs w:val="21"/>
              </w:rPr>
            </w:pPr>
          </w:p>
        </w:tc>
      </w:tr>
      <w:tr w:rsidR="00984662" w:rsidRPr="00D75A4A" w14:paraId="0F22BF7A" w14:textId="77777777" w:rsidTr="00924A27">
        <w:trPr>
          <w:trHeight w:val="20"/>
        </w:trPr>
        <w:tc>
          <w:tcPr>
            <w:tcW w:w="845" w:type="dxa"/>
            <w:vMerge w:val="restart"/>
          </w:tcPr>
          <w:p w14:paraId="31D1E31C" w14:textId="3764B35D" w:rsidR="00984662" w:rsidRPr="00D75A4A" w:rsidRDefault="00984662" w:rsidP="00984662">
            <w:pPr>
              <w:jc w:val="center"/>
              <w:rPr>
                <w:rFonts w:ascii="Aptos" w:hAnsi="Aptos" w:cs="Times New Roman"/>
                <w:sz w:val="21"/>
                <w:szCs w:val="21"/>
              </w:rPr>
            </w:pPr>
            <w:r w:rsidRPr="00D75A4A">
              <w:rPr>
                <w:rFonts w:ascii="Aptos" w:hAnsi="Aptos" w:cs="Times New Roman"/>
                <w:sz w:val="21"/>
                <w:szCs w:val="21"/>
              </w:rPr>
              <w:t>2.2.20.</w:t>
            </w:r>
          </w:p>
        </w:tc>
        <w:tc>
          <w:tcPr>
            <w:tcW w:w="2836" w:type="dxa"/>
            <w:vMerge w:val="restart"/>
          </w:tcPr>
          <w:p w14:paraId="5C026749" w14:textId="2F99CE94" w:rsidR="00984662" w:rsidRPr="00D75A4A" w:rsidRDefault="00984662" w:rsidP="00984662">
            <w:pPr>
              <w:rPr>
                <w:rFonts w:ascii="Aptos" w:hAnsi="Aptos" w:cs="Times New Roman"/>
                <w:sz w:val="21"/>
                <w:szCs w:val="21"/>
              </w:rPr>
            </w:pPr>
            <w:r w:rsidRPr="00D75A4A">
              <w:rPr>
                <w:rFonts w:ascii="Aptos" w:hAnsi="Aptos" w:cs="Times New Roman"/>
                <w:sz w:val="21"/>
                <w:szCs w:val="21"/>
              </w:rPr>
              <w:t>Risklere verilecek cevapların belirlenmesinde fayda ve maliyet analizi yapılmakta mıdır?</w:t>
            </w:r>
          </w:p>
        </w:tc>
        <w:tc>
          <w:tcPr>
            <w:tcW w:w="1404" w:type="dxa"/>
          </w:tcPr>
          <w:p w14:paraId="63414B9C" w14:textId="67B691B1" w:rsidR="00984662" w:rsidRPr="00D75A4A" w:rsidRDefault="00984662" w:rsidP="00984662">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5AFE95AF" w14:textId="77777777" w:rsidR="00984662" w:rsidRPr="00D75A4A" w:rsidRDefault="00984662" w:rsidP="00984662">
            <w:pPr>
              <w:jc w:val="both"/>
              <w:rPr>
                <w:rFonts w:ascii="Aptos" w:hAnsi="Aptos" w:cs="Times New Roman"/>
                <w:sz w:val="21"/>
                <w:szCs w:val="21"/>
              </w:rPr>
            </w:pPr>
          </w:p>
        </w:tc>
        <w:tc>
          <w:tcPr>
            <w:tcW w:w="1727" w:type="dxa"/>
            <w:vMerge w:val="restart"/>
          </w:tcPr>
          <w:p w14:paraId="73C137A2" w14:textId="77777777" w:rsidR="00984662" w:rsidRPr="00D75A4A" w:rsidRDefault="00984662" w:rsidP="00984662">
            <w:pPr>
              <w:jc w:val="both"/>
              <w:rPr>
                <w:rFonts w:ascii="Aptos" w:hAnsi="Aptos" w:cs="Times New Roman"/>
                <w:sz w:val="21"/>
                <w:szCs w:val="21"/>
              </w:rPr>
            </w:pPr>
          </w:p>
        </w:tc>
        <w:tc>
          <w:tcPr>
            <w:tcW w:w="1990" w:type="dxa"/>
            <w:vMerge w:val="restart"/>
          </w:tcPr>
          <w:p w14:paraId="5680329E" w14:textId="77777777" w:rsidR="00984662" w:rsidRPr="00D75A4A" w:rsidRDefault="00984662" w:rsidP="00984662">
            <w:pPr>
              <w:jc w:val="both"/>
              <w:rPr>
                <w:rFonts w:ascii="Aptos" w:hAnsi="Aptos" w:cs="Times New Roman"/>
                <w:sz w:val="21"/>
                <w:szCs w:val="21"/>
              </w:rPr>
            </w:pPr>
          </w:p>
        </w:tc>
      </w:tr>
      <w:tr w:rsidR="00984662" w:rsidRPr="00D75A4A" w14:paraId="779D1483" w14:textId="77777777" w:rsidTr="00924A27">
        <w:trPr>
          <w:trHeight w:val="20"/>
        </w:trPr>
        <w:tc>
          <w:tcPr>
            <w:tcW w:w="845" w:type="dxa"/>
            <w:vMerge/>
          </w:tcPr>
          <w:p w14:paraId="2D86BAF9" w14:textId="77777777" w:rsidR="00984662" w:rsidRPr="00D75A4A" w:rsidRDefault="00984662" w:rsidP="00984662">
            <w:pPr>
              <w:jc w:val="center"/>
              <w:rPr>
                <w:rFonts w:ascii="Aptos" w:hAnsi="Aptos" w:cs="Times New Roman"/>
                <w:sz w:val="21"/>
                <w:szCs w:val="21"/>
              </w:rPr>
            </w:pPr>
          </w:p>
        </w:tc>
        <w:tc>
          <w:tcPr>
            <w:tcW w:w="2836" w:type="dxa"/>
            <w:vMerge/>
          </w:tcPr>
          <w:p w14:paraId="24BFBA93" w14:textId="77777777" w:rsidR="00984662" w:rsidRPr="00D75A4A" w:rsidRDefault="00984662" w:rsidP="00984662">
            <w:pPr>
              <w:rPr>
                <w:rFonts w:ascii="Aptos" w:hAnsi="Aptos" w:cs="Times New Roman"/>
                <w:sz w:val="21"/>
                <w:szCs w:val="21"/>
              </w:rPr>
            </w:pPr>
          </w:p>
        </w:tc>
        <w:tc>
          <w:tcPr>
            <w:tcW w:w="1404" w:type="dxa"/>
          </w:tcPr>
          <w:p w14:paraId="6A656441" w14:textId="41E9CF80" w:rsidR="00984662" w:rsidRPr="00D75A4A" w:rsidRDefault="00984662" w:rsidP="00984662">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4EC3FD0F" w14:textId="77777777" w:rsidR="00984662" w:rsidRPr="00D75A4A" w:rsidRDefault="00984662" w:rsidP="00984662">
            <w:pPr>
              <w:jc w:val="both"/>
              <w:rPr>
                <w:rFonts w:ascii="Aptos" w:hAnsi="Aptos" w:cs="Times New Roman"/>
                <w:sz w:val="21"/>
                <w:szCs w:val="21"/>
              </w:rPr>
            </w:pPr>
          </w:p>
        </w:tc>
        <w:tc>
          <w:tcPr>
            <w:tcW w:w="1727" w:type="dxa"/>
            <w:vMerge/>
          </w:tcPr>
          <w:p w14:paraId="4FD0146C" w14:textId="77777777" w:rsidR="00984662" w:rsidRPr="00D75A4A" w:rsidRDefault="00984662" w:rsidP="00984662">
            <w:pPr>
              <w:jc w:val="both"/>
              <w:rPr>
                <w:rFonts w:ascii="Aptos" w:hAnsi="Aptos" w:cs="Times New Roman"/>
                <w:sz w:val="21"/>
                <w:szCs w:val="21"/>
              </w:rPr>
            </w:pPr>
          </w:p>
        </w:tc>
        <w:tc>
          <w:tcPr>
            <w:tcW w:w="1990" w:type="dxa"/>
            <w:vMerge/>
          </w:tcPr>
          <w:p w14:paraId="7CAC4341" w14:textId="77777777" w:rsidR="00984662" w:rsidRPr="00D75A4A" w:rsidRDefault="00984662" w:rsidP="00984662">
            <w:pPr>
              <w:jc w:val="both"/>
              <w:rPr>
                <w:rFonts w:ascii="Aptos" w:hAnsi="Aptos" w:cs="Times New Roman"/>
                <w:sz w:val="21"/>
                <w:szCs w:val="21"/>
              </w:rPr>
            </w:pPr>
          </w:p>
        </w:tc>
      </w:tr>
      <w:tr w:rsidR="00984662" w:rsidRPr="00D75A4A" w14:paraId="1BFBB0EC" w14:textId="77777777" w:rsidTr="00924A27">
        <w:trPr>
          <w:trHeight w:val="20"/>
        </w:trPr>
        <w:tc>
          <w:tcPr>
            <w:tcW w:w="845" w:type="dxa"/>
            <w:vMerge/>
          </w:tcPr>
          <w:p w14:paraId="6028E830" w14:textId="77777777" w:rsidR="00984662" w:rsidRPr="00D75A4A" w:rsidRDefault="00984662" w:rsidP="00984662">
            <w:pPr>
              <w:jc w:val="center"/>
              <w:rPr>
                <w:rFonts w:ascii="Aptos" w:hAnsi="Aptos" w:cs="Times New Roman"/>
                <w:sz w:val="21"/>
                <w:szCs w:val="21"/>
              </w:rPr>
            </w:pPr>
          </w:p>
        </w:tc>
        <w:tc>
          <w:tcPr>
            <w:tcW w:w="2836" w:type="dxa"/>
            <w:vMerge/>
          </w:tcPr>
          <w:p w14:paraId="1C606A5B" w14:textId="77777777" w:rsidR="00984662" w:rsidRPr="00D75A4A" w:rsidRDefault="00984662" w:rsidP="00984662">
            <w:pPr>
              <w:rPr>
                <w:rFonts w:ascii="Aptos" w:hAnsi="Aptos" w:cs="Times New Roman"/>
                <w:sz w:val="21"/>
                <w:szCs w:val="21"/>
              </w:rPr>
            </w:pPr>
          </w:p>
        </w:tc>
        <w:tc>
          <w:tcPr>
            <w:tcW w:w="1404" w:type="dxa"/>
          </w:tcPr>
          <w:p w14:paraId="39DCF4A2" w14:textId="41CA2CE1" w:rsidR="00984662" w:rsidRPr="00D75A4A" w:rsidRDefault="00984662" w:rsidP="00984662">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6CA1C0F1" w14:textId="77777777" w:rsidR="00984662" w:rsidRPr="00D75A4A" w:rsidRDefault="00984662" w:rsidP="00984662">
            <w:pPr>
              <w:jc w:val="both"/>
              <w:rPr>
                <w:rFonts w:ascii="Aptos" w:hAnsi="Aptos" w:cs="Times New Roman"/>
                <w:sz w:val="21"/>
                <w:szCs w:val="21"/>
              </w:rPr>
            </w:pPr>
          </w:p>
        </w:tc>
        <w:tc>
          <w:tcPr>
            <w:tcW w:w="1727" w:type="dxa"/>
            <w:vMerge/>
          </w:tcPr>
          <w:p w14:paraId="1473D271" w14:textId="77777777" w:rsidR="00984662" w:rsidRPr="00D75A4A" w:rsidRDefault="00984662" w:rsidP="00984662">
            <w:pPr>
              <w:jc w:val="both"/>
              <w:rPr>
                <w:rFonts w:ascii="Aptos" w:hAnsi="Aptos" w:cs="Times New Roman"/>
                <w:sz w:val="21"/>
                <w:szCs w:val="21"/>
              </w:rPr>
            </w:pPr>
          </w:p>
        </w:tc>
        <w:tc>
          <w:tcPr>
            <w:tcW w:w="1990" w:type="dxa"/>
            <w:vMerge/>
          </w:tcPr>
          <w:p w14:paraId="3A5CFA50" w14:textId="77777777" w:rsidR="00984662" w:rsidRPr="00D75A4A" w:rsidRDefault="00984662" w:rsidP="00984662">
            <w:pPr>
              <w:jc w:val="both"/>
              <w:rPr>
                <w:rFonts w:ascii="Aptos" w:hAnsi="Aptos" w:cs="Times New Roman"/>
                <w:sz w:val="21"/>
                <w:szCs w:val="21"/>
              </w:rPr>
            </w:pPr>
          </w:p>
        </w:tc>
      </w:tr>
      <w:tr w:rsidR="00984662" w:rsidRPr="00D75A4A" w14:paraId="20C19821" w14:textId="77777777" w:rsidTr="00924A27">
        <w:trPr>
          <w:trHeight w:val="20"/>
        </w:trPr>
        <w:tc>
          <w:tcPr>
            <w:tcW w:w="845" w:type="dxa"/>
            <w:vMerge/>
          </w:tcPr>
          <w:p w14:paraId="21BF09C1" w14:textId="77777777" w:rsidR="00984662" w:rsidRPr="00D75A4A" w:rsidRDefault="00984662" w:rsidP="00984662">
            <w:pPr>
              <w:jc w:val="center"/>
              <w:rPr>
                <w:rFonts w:ascii="Aptos" w:hAnsi="Aptos" w:cs="Times New Roman"/>
                <w:sz w:val="21"/>
                <w:szCs w:val="21"/>
              </w:rPr>
            </w:pPr>
          </w:p>
        </w:tc>
        <w:tc>
          <w:tcPr>
            <w:tcW w:w="2836" w:type="dxa"/>
            <w:vMerge/>
          </w:tcPr>
          <w:p w14:paraId="38E5F78C" w14:textId="77777777" w:rsidR="00984662" w:rsidRPr="00D75A4A" w:rsidRDefault="00984662" w:rsidP="00984662">
            <w:pPr>
              <w:rPr>
                <w:rFonts w:ascii="Aptos" w:hAnsi="Aptos" w:cs="Times New Roman"/>
                <w:sz w:val="21"/>
                <w:szCs w:val="21"/>
              </w:rPr>
            </w:pPr>
          </w:p>
        </w:tc>
        <w:tc>
          <w:tcPr>
            <w:tcW w:w="1404" w:type="dxa"/>
          </w:tcPr>
          <w:p w14:paraId="695685CE" w14:textId="594FF83B" w:rsidR="00984662" w:rsidRPr="00D75A4A" w:rsidRDefault="00984662" w:rsidP="00984662">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375828C5" w14:textId="77777777" w:rsidR="00984662" w:rsidRPr="00D75A4A" w:rsidRDefault="00984662" w:rsidP="00984662">
            <w:pPr>
              <w:jc w:val="both"/>
              <w:rPr>
                <w:rFonts w:ascii="Aptos" w:hAnsi="Aptos" w:cs="Times New Roman"/>
                <w:sz w:val="21"/>
                <w:szCs w:val="21"/>
              </w:rPr>
            </w:pPr>
          </w:p>
        </w:tc>
        <w:tc>
          <w:tcPr>
            <w:tcW w:w="1727" w:type="dxa"/>
            <w:vMerge/>
          </w:tcPr>
          <w:p w14:paraId="4C20EDD9" w14:textId="77777777" w:rsidR="00984662" w:rsidRPr="00D75A4A" w:rsidRDefault="00984662" w:rsidP="00984662">
            <w:pPr>
              <w:jc w:val="both"/>
              <w:rPr>
                <w:rFonts w:ascii="Aptos" w:hAnsi="Aptos" w:cs="Times New Roman"/>
                <w:sz w:val="21"/>
                <w:szCs w:val="21"/>
              </w:rPr>
            </w:pPr>
          </w:p>
        </w:tc>
        <w:tc>
          <w:tcPr>
            <w:tcW w:w="1990" w:type="dxa"/>
            <w:vMerge/>
          </w:tcPr>
          <w:p w14:paraId="26518755" w14:textId="77777777" w:rsidR="00984662" w:rsidRPr="00D75A4A" w:rsidRDefault="00984662" w:rsidP="00984662">
            <w:pPr>
              <w:jc w:val="both"/>
              <w:rPr>
                <w:rFonts w:ascii="Aptos" w:hAnsi="Aptos" w:cs="Times New Roman"/>
                <w:sz w:val="21"/>
                <w:szCs w:val="21"/>
              </w:rPr>
            </w:pPr>
          </w:p>
        </w:tc>
      </w:tr>
      <w:tr w:rsidR="00984662" w:rsidRPr="00D75A4A" w14:paraId="16E3C358" w14:textId="77777777" w:rsidTr="00924A27">
        <w:trPr>
          <w:trHeight w:val="20"/>
        </w:trPr>
        <w:tc>
          <w:tcPr>
            <w:tcW w:w="845" w:type="dxa"/>
            <w:vMerge/>
          </w:tcPr>
          <w:p w14:paraId="3DF5F212" w14:textId="77777777" w:rsidR="00984662" w:rsidRPr="00D75A4A" w:rsidRDefault="00984662" w:rsidP="00984662">
            <w:pPr>
              <w:jc w:val="center"/>
              <w:rPr>
                <w:rFonts w:ascii="Aptos" w:hAnsi="Aptos" w:cs="Times New Roman"/>
                <w:sz w:val="21"/>
                <w:szCs w:val="21"/>
              </w:rPr>
            </w:pPr>
          </w:p>
        </w:tc>
        <w:tc>
          <w:tcPr>
            <w:tcW w:w="2836" w:type="dxa"/>
            <w:vMerge/>
          </w:tcPr>
          <w:p w14:paraId="1F546C57" w14:textId="77777777" w:rsidR="00984662" w:rsidRPr="00D75A4A" w:rsidRDefault="00984662" w:rsidP="00984662">
            <w:pPr>
              <w:rPr>
                <w:rFonts w:ascii="Aptos" w:hAnsi="Aptos" w:cs="Times New Roman"/>
                <w:sz w:val="21"/>
                <w:szCs w:val="21"/>
              </w:rPr>
            </w:pPr>
          </w:p>
        </w:tc>
        <w:tc>
          <w:tcPr>
            <w:tcW w:w="1404" w:type="dxa"/>
          </w:tcPr>
          <w:p w14:paraId="04CD0A3E" w14:textId="6BF2C8AC" w:rsidR="00984662" w:rsidRPr="00D75A4A" w:rsidRDefault="00984662" w:rsidP="00984662">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490EAEAF" w14:textId="77777777" w:rsidR="00984662" w:rsidRPr="00D75A4A" w:rsidRDefault="00984662" w:rsidP="00984662">
            <w:pPr>
              <w:jc w:val="both"/>
              <w:rPr>
                <w:rFonts w:ascii="Aptos" w:hAnsi="Aptos" w:cs="Times New Roman"/>
                <w:sz w:val="21"/>
                <w:szCs w:val="21"/>
              </w:rPr>
            </w:pPr>
          </w:p>
        </w:tc>
        <w:tc>
          <w:tcPr>
            <w:tcW w:w="1727" w:type="dxa"/>
            <w:vMerge/>
          </w:tcPr>
          <w:p w14:paraId="53505853" w14:textId="77777777" w:rsidR="00984662" w:rsidRPr="00D75A4A" w:rsidRDefault="00984662" w:rsidP="00984662">
            <w:pPr>
              <w:jc w:val="both"/>
              <w:rPr>
                <w:rFonts w:ascii="Aptos" w:hAnsi="Aptos" w:cs="Times New Roman"/>
                <w:sz w:val="21"/>
                <w:szCs w:val="21"/>
              </w:rPr>
            </w:pPr>
          </w:p>
        </w:tc>
        <w:tc>
          <w:tcPr>
            <w:tcW w:w="1990" w:type="dxa"/>
            <w:vMerge/>
          </w:tcPr>
          <w:p w14:paraId="4C593F72" w14:textId="77777777" w:rsidR="00984662" w:rsidRPr="00D75A4A" w:rsidRDefault="00984662" w:rsidP="00984662">
            <w:pPr>
              <w:jc w:val="both"/>
              <w:rPr>
                <w:rFonts w:ascii="Aptos" w:hAnsi="Aptos" w:cs="Times New Roman"/>
                <w:sz w:val="21"/>
                <w:szCs w:val="21"/>
              </w:rPr>
            </w:pPr>
          </w:p>
        </w:tc>
      </w:tr>
      <w:tr w:rsidR="00984662" w:rsidRPr="00D75A4A" w14:paraId="659CE1CC" w14:textId="77777777" w:rsidTr="00924A27">
        <w:trPr>
          <w:trHeight w:val="20"/>
        </w:trPr>
        <w:tc>
          <w:tcPr>
            <w:tcW w:w="845" w:type="dxa"/>
            <w:vMerge w:val="restart"/>
          </w:tcPr>
          <w:p w14:paraId="43186A43" w14:textId="4F8BCBB4" w:rsidR="00984662" w:rsidRPr="00D75A4A" w:rsidRDefault="00984662" w:rsidP="00984662">
            <w:pPr>
              <w:jc w:val="center"/>
              <w:rPr>
                <w:rFonts w:ascii="Aptos" w:hAnsi="Aptos" w:cs="Times New Roman"/>
                <w:sz w:val="21"/>
                <w:szCs w:val="21"/>
              </w:rPr>
            </w:pPr>
            <w:r w:rsidRPr="00D75A4A">
              <w:rPr>
                <w:rFonts w:ascii="Aptos" w:hAnsi="Aptos" w:cs="Times New Roman"/>
                <w:sz w:val="21"/>
                <w:szCs w:val="21"/>
              </w:rPr>
              <w:t>2.2.21.</w:t>
            </w:r>
          </w:p>
        </w:tc>
        <w:tc>
          <w:tcPr>
            <w:tcW w:w="2836" w:type="dxa"/>
            <w:vMerge w:val="restart"/>
          </w:tcPr>
          <w:p w14:paraId="1AB155FF" w14:textId="33327C19" w:rsidR="00984662" w:rsidRPr="00D75A4A" w:rsidRDefault="00984662" w:rsidP="00984662">
            <w:pPr>
              <w:rPr>
                <w:rFonts w:ascii="Aptos" w:hAnsi="Aptos" w:cs="Times New Roman"/>
                <w:sz w:val="21"/>
                <w:szCs w:val="21"/>
              </w:rPr>
            </w:pPr>
            <w:r w:rsidRPr="00D75A4A">
              <w:rPr>
                <w:rFonts w:ascii="Aptos" w:hAnsi="Aptos" w:cs="Times New Roman"/>
                <w:sz w:val="21"/>
                <w:szCs w:val="21"/>
              </w:rPr>
              <w:t>Risk Kontrol Eylem Planlarında risklerin yönetimi ve kontrolüne yönelik görev ve sorumluluklar belirlenmekte midir?</w:t>
            </w:r>
          </w:p>
        </w:tc>
        <w:tc>
          <w:tcPr>
            <w:tcW w:w="1404" w:type="dxa"/>
          </w:tcPr>
          <w:p w14:paraId="203CE052" w14:textId="73B16458" w:rsidR="00984662" w:rsidRPr="00D75A4A" w:rsidRDefault="00984662" w:rsidP="00984662">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5A76649B" w14:textId="77777777" w:rsidR="00984662" w:rsidRPr="00D75A4A" w:rsidRDefault="00984662" w:rsidP="00984662">
            <w:pPr>
              <w:jc w:val="both"/>
              <w:rPr>
                <w:rFonts w:ascii="Aptos" w:hAnsi="Aptos" w:cs="Times New Roman"/>
                <w:sz w:val="21"/>
                <w:szCs w:val="21"/>
              </w:rPr>
            </w:pPr>
          </w:p>
        </w:tc>
        <w:tc>
          <w:tcPr>
            <w:tcW w:w="1727" w:type="dxa"/>
            <w:vMerge w:val="restart"/>
          </w:tcPr>
          <w:p w14:paraId="0AFE7EB4" w14:textId="77777777" w:rsidR="00984662" w:rsidRPr="00D75A4A" w:rsidRDefault="00984662" w:rsidP="00984662">
            <w:pPr>
              <w:jc w:val="both"/>
              <w:rPr>
                <w:rFonts w:ascii="Aptos" w:hAnsi="Aptos" w:cs="Times New Roman"/>
                <w:sz w:val="21"/>
                <w:szCs w:val="21"/>
              </w:rPr>
            </w:pPr>
          </w:p>
        </w:tc>
        <w:tc>
          <w:tcPr>
            <w:tcW w:w="1990" w:type="dxa"/>
            <w:vMerge w:val="restart"/>
          </w:tcPr>
          <w:p w14:paraId="604F848C" w14:textId="77777777" w:rsidR="00984662" w:rsidRPr="00D75A4A" w:rsidRDefault="00984662" w:rsidP="00984662">
            <w:pPr>
              <w:jc w:val="both"/>
              <w:rPr>
                <w:rFonts w:ascii="Aptos" w:hAnsi="Aptos" w:cs="Times New Roman"/>
                <w:sz w:val="21"/>
                <w:szCs w:val="21"/>
              </w:rPr>
            </w:pPr>
          </w:p>
        </w:tc>
      </w:tr>
      <w:tr w:rsidR="00984662" w:rsidRPr="00D75A4A" w14:paraId="5F2B1DB6" w14:textId="77777777" w:rsidTr="00924A27">
        <w:trPr>
          <w:trHeight w:val="20"/>
        </w:trPr>
        <w:tc>
          <w:tcPr>
            <w:tcW w:w="845" w:type="dxa"/>
            <w:vMerge/>
          </w:tcPr>
          <w:p w14:paraId="38E4C8CC" w14:textId="77777777" w:rsidR="00984662" w:rsidRPr="00D75A4A" w:rsidRDefault="00984662" w:rsidP="00984662">
            <w:pPr>
              <w:jc w:val="center"/>
              <w:rPr>
                <w:rFonts w:ascii="Aptos" w:hAnsi="Aptos" w:cs="Times New Roman"/>
                <w:sz w:val="21"/>
                <w:szCs w:val="21"/>
              </w:rPr>
            </w:pPr>
          </w:p>
        </w:tc>
        <w:tc>
          <w:tcPr>
            <w:tcW w:w="2836" w:type="dxa"/>
            <w:vMerge/>
          </w:tcPr>
          <w:p w14:paraId="3BF81DC4" w14:textId="77777777" w:rsidR="00984662" w:rsidRPr="00D75A4A" w:rsidRDefault="00984662" w:rsidP="00984662">
            <w:pPr>
              <w:rPr>
                <w:rFonts w:ascii="Aptos" w:hAnsi="Aptos" w:cs="Times New Roman"/>
                <w:sz w:val="21"/>
                <w:szCs w:val="21"/>
              </w:rPr>
            </w:pPr>
          </w:p>
        </w:tc>
        <w:tc>
          <w:tcPr>
            <w:tcW w:w="1404" w:type="dxa"/>
          </w:tcPr>
          <w:p w14:paraId="389AB202" w14:textId="77637FE6" w:rsidR="00984662" w:rsidRPr="00D75A4A" w:rsidRDefault="00984662" w:rsidP="00984662">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21ABCD59" w14:textId="77777777" w:rsidR="00984662" w:rsidRPr="00D75A4A" w:rsidRDefault="00984662" w:rsidP="00984662">
            <w:pPr>
              <w:jc w:val="both"/>
              <w:rPr>
                <w:rFonts w:ascii="Aptos" w:hAnsi="Aptos" w:cs="Times New Roman"/>
                <w:sz w:val="21"/>
                <w:szCs w:val="21"/>
              </w:rPr>
            </w:pPr>
          </w:p>
        </w:tc>
        <w:tc>
          <w:tcPr>
            <w:tcW w:w="1727" w:type="dxa"/>
            <w:vMerge/>
          </w:tcPr>
          <w:p w14:paraId="56F181E8" w14:textId="77777777" w:rsidR="00984662" w:rsidRPr="00D75A4A" w:rsidRDefault="00984662" w:rsidP="00984662">
            <w:pPr>
              <w:jc w:val="both"/>
              <w:rPr>
                <w:rFonts w:ascii="Aptos" w:hAnsi="Aptos" w:cs="Times New Roman"/>
                <w:sz w:val="21"/>
                <w:szCs w:val="21"/>
              </w:rPr>
            </w:pPr>
          </w:p>
        </w:tc>
        <w:tc>
          <w:tcPr>
            <w:tcW w:w="1990" w:type="dxa"/>
            <w:vMerge/>
          </w:tcPr>
          <w:p w14:paraId="0A11926D" w14:textId="77777777" w:rsidR="00984662" w:rsidRPr="00D75A4A" w:rsidRDefault="00984662" w:rsidP="00984662">
            <w:pPr>
              <w:jc w:val="both"/>
              <w:rPr>
                <w:rFonts w:ascii="Aptos" w:hAnsi="Aptos" w:cs="Times New Roman"/>
                <w:sz w:val="21"/>
                <w:szCs w:val="21"/>
              </w:rPr>
            </w:pPr>
          </w:p>
        </w:tc>
      </w:tr>
      <w:tr w:rsidR="00984662" w:rsidRPr="00D75A4A" w14:paraId="2A8D860C" w14:textId="77777777" w:rsidTr="00924A27">
        <w:trPr>
          <w:trHeight w:val="20"/>
        </w:trPr>
        <w:tc>
          <w:tcPr>
            <w:tcW w:w="845" w:type="dxa"/>
            <w:vMerge/>
          </w:tcPr>
          <w:p w14:paraId="141FBF37" w14:textId="77777777" w:rsidR="00984662" w:rsidRPr="00D75A4A" w:rsidRDefault="00984662" w:rsidP="00984662">
            <w:pPr>
              <w:jc w:val="center"/>
              <w:rPr>
                <w:rFonts w:ascii="Aptos" w:hAnsi="Aptos" w:cs="Times New Roman"/>
                <w:sz w:val="21"/>
                <w:szCs w:val="21"/>
              </w:rPr>
            </w:pPr>
          </w:p>
        </w:tc>
        <w:tc>
          <w:tcPr>
            <w:tcW w:w="2836" w:type="dxa"/>
            <w:vMerge/>
          </w:tcPr>
          <w:p w14:paraId="20F74A45" w14:textId="77777777" w:rsidR="00984662" w:rsidRPr="00D75A4A" w:rsidRDefault="00984662" w:rsidP="00984662">
            <w:pPr>
              <w:rPr>
                <w:rFonts w:ascii="Aptos" w:hAnsi="Aptos" w:cs="Times New Roman"/>
                <w:sz w:val="21"/>
                <w:szCs w:val="21"/>
              </w:rPr>
            </w:pPr>
          </w:p>
        </w:tc>
        <w:tc>
          <w:tcPr>
            <w:tcW w:w="1404" w:type="dxa"/>
          </w:tcPr>
          <w:p w14:paraId="49E8EFC4" w14:textId="3F2E852E" w:rsidR="00984662" w:rsidRPr="00D75A4A" w:rsidRDefault="00984662" w:rsidP="00984662">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0842FC9C" w14:textId="77777777" w:rsidR="00984662" w:rsidRPr="00D75A4A" w:rsidRDefault="00984662" w:rsidP="00984662">
            <w:pPr>
              <w:jc w:val="both"/>
              <w:rPr>
                <w:rFonts w:ascii="Aptos" w:hAnsi="Aptos" w:cs="Times New Roman"/>
                <w:sz w:val="21"/>
                <w:szCs w:val="21"/>
              </w:rPr>
            </w:pPr>
          </w:p>
        </w:tc>
        <w:tc>
          <w:tcPr>
            <w:tcW w:w="1727" w:type="dxa"/>
            <w:vMerge/>
          </w:tcPr>
          <w:p w14:paraId="0CE1AE50" w14:textId="77777777" w:rsidR="00984662" w:rsidRPr="00D75A4A" w:rsidRDefault="00984662" w:rsidP="00984662">
            <w:pPr>
              <w:jc w:val="both"/>
              <w:rPr>
                <w:rFonts w:ascii="Aptos" w:hAnsi="Aptos" w:cs="Times New Roman"/>
                <w:sz w:val="21"/>
                <w:szCs w:val="21"/>
              </w:rPr>
            </w:pPr>
          </w:p>
        </w:tc>
        <w:tc>
          <w:tcPr>
            <w:tcW w:w="1990" w:type="dxa"/>
            <w:vMerge/>
          </w:tcPr>
          <w:p w14:paraId="48E8EB09" w14:textId="77777777" w:rsidR="00984662" w:rsidRPr="00D75A4A" w:rsidRDefault="00984662" w:rsidP="00984662">
            <w:pPr>
              <w:jc w:val="both"/>
              <w:rPr>
                <w:rFonts w:ascii="Aptos" w:hAnsi="Aptos" w:cs="Times New Roman"/>
                <w:sz w:val="21"/>
                <w:szCs w:val="21"/>
              </w:rPr>
            </w:pPr>
          </w:p>
        </w:tc>
      </w:tr>
      <w:tr w:rsidR="00984662" w:rsidRPr="00D75A4A" w14:paraId="4E5AC72D" w14:textId="77777777" w:rsidTr="00924A27">
        <w:trPr>
          <w:trHeight w:val="20"/>
        </w:trPr>
        <w:tc>
          <w:tcPr>
            <w:tcW w:w="845" w:type="dxa"/>
            <w:vMerge/>
          </w:tcPr>
          <w:p w14:paraId="125C42AB" w14:textId="77777777" w:rsidR="00984662" w:rsidRPr="00D75A4A" w:rsidRDefault="00984662" w:rsidP="00984662">
            <w:pPr>
              <w:jc w:val="center"/>
              <w:rPr>
                <w:rFonts w:ascii="Aptos" w:hAnsi="Aptos" w:cs="Times New Roman"/>
                <w:sz w:val="21"/>
                <w:szCs w:val="21"/>
              </w:rPr>
            </w:pPr>
          </w:p>
        </w:tc>
        <w:tc>
          <w:tcPr>
            <w:tcW w:w="2836" w:type="dxa"/>
            <w:vMerge/>
          </w:tcPr>
          <w:p w14:paraId="78765875" w14:textId="77777777" w:rsidR="00984662" w:rsidRPr="00D75A4A" w:rsidRDefault="00984662" w:rsidP="00984662">
            <w:pPr>
              <w:rPr>
                <w:rFonts w:ascii="Aptos" w:hAnsi="Aptos" w:cs="Times New Roman"/>
                <w:sz w:val="21"/>
                <w:szCs w:val="21"/>
              </w:rPr>
            </w:pPr>
          </w:p>
        </w:tc>
        <w:tc>
          <w:tcPr>
            <w:tcW w:w="1404" w:type="dxa"/>
          </w:tcPr>
          <w:p w14:paraId="6F2C8580" w14:textId="76B7FB77" w:rsidR="00984662" w:rsidRPr="00D75A4A" w:rsidRDefault="00984662" w:rsidP="00984662">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1A0A693A" w14:textId="77777777" w:rsidR="00984662" w:rsidRPr="00D75A4A" w:rsidRDefault="00984662" w:rsidP="00984662">
            <w:pPr>
              <w:jc w:val="both"/>
              <w:rPr>
                <w:rFonts w:ascii="Aptos" w:hAnsi="Aptos" w:cs="Times New Roman"/>
                <w:sz w:val="21"/>
                <w:szCs w:val="21"/>
              </w:rPr>
            </w:pPr>
          </w:p>
        </w:tc>
        <w:tc>
          <w:tcPr>
            <w:tcW w:w="1727" w:type="dxa"/>
            <w:vMerge/>
          </w:tcPr>
          <w:p w14:paraId="1C7394F0" w14:textId="77777777" w:rsidR="00984662" w:rsidRPr="00D75A4A" w:rsidRDefault="00984662" w:rsidP="00984662">
            <w:pPr>
              <w:jc w:val="both"/>
              <w:rPr>
                <w:rFonts w:ascii="Aptos" w:hAnsi="Aptos" w:cs="Times New Roman"/>
                <w:sz w:val="21"/>
                <w:szCs w:val="21"/>
              </w:rPr>
            </w:pPr>
          </w:p>
        </w:tc>
        <w:tc>
          <w:tcPr>
            <w:tcW w:w="1990" w:type="dxa"/>
            <w:vMerge/>
          </w:tcPr>
          <w:p w14:paraId="19257DE0" w14:textId="77777777" w:rsidR="00984662" w:rsidRPr="00D75A4A" w:rsidRDefault="00984662" w:rsidP="00984662">
            <w:pPr>
              <w:jc w:val="both"/>
              <w:rPr>
                <w:rFonts w:ascii="Aptos" w:hAnsi="Aptos" w:cs="Times New Roman"/>
                <w:sz w:val="21"/>
                <w:szCs w:val="21"/>
              </w:rPr>
            </w:pPr>
          </w:p>
        </w:tc>
      </w:tr>
      <w:tr w:rsidR="00984662" w:rsidRPr="00D75A4A" w14:paraId="34B9064C" w14:textId="77777777" w:rsidTr="00924A27">
        <w:trPr>
          <w:trHeight w:val="20"/>
        </w:trPr>
        <w:tc>
          <w:tcPr>
            <w:tcW w:w="845" w:type="dxa"/>
            <w:vMerge/>
          </w:tcPr>
          <w:p w14:paraId="0B97EA29" w14:textId="77777777" w:rsidR="00984662" w:rsidRPr="00D75A4A" w:rsidRDefault="00984662" w:rsidP="00984662">
            <w:pPr>
              <w:jc w:val="center"/>
              <w:rPr>
                <w:rFonts w:ascii="Aptos" w:hAnsi="Aptos" w:cs="Times New Roman"/>
                <w:sz w:val="21"/>
                <w:szCs w:val="21"/>
              </w:rPr>
            </w:pPr>
          </w:p>
        </w:tc>
        <w:tc>
          <w:tcPr>
            <w:tcW w:w="2836" w:type="dxa"/>
            <w:vMerge/>
          </w:tcPr>
          <w:p w14:paraId="5DFECE15" w14:textId="77777777" w:rsidR="00984662" w:rsidRPr="00D75A4A" w:rsidRDefault="00984662" w:rsidP="00984662">
            <w:pPr>
              <w:rPr>
                <w:rFonts w:ascii="Aptos" w:hAnsi="Aptos" w:cs="Times New Roman"/>
                <w:sz w:val="21"/>
                <w:szCs w:val="21"/>
              </w:rPr>
            </w:pPr>
          </w:p>
        </w:tc>
        <w:tc>
          <w:tcPr>
            <w:tcW w:w="1404" w:type="dxa"/>
          </w:tcPr>
          <w:p w14:paraId="1334D565" w14:textId="0B37088F" w:rsidR="00984662" w:rsidRPr="00D75A4A" w:rsidRDefault="00984662" w:rsidP="00984662">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6CEB4E64" w14:textId="77777777" w:rsidR="00984662" w:rsidRPr="00D75A4A" w:rsidRDefault="00984662" w:rsidP="00984662">
            <w:pPr>
              <w:jc w:val="both"/>
              <w:rPr>
                <w:rFonts w:ascii="Aptos" w:hAnsi="Aptos" w:cs="Times New Roman"/>
                <w:sz w:val="21"/>
                <w:szCs w:val="21"/>
              </w:rPr>
            </w:pPr>
          </w:p>
        </w:tc>
        <w:tc>
          <w:tcPr>
            <w:tcW w:w="1727" w:type="dxa"/>
            <w:vMerge/>
          </w:tcPr>
          <w:p w14:paraId="1A2B5634" w14:textId="77777777" w:rsidR="00984662" w:rsidRPr="00D75A4A" w:rsidRDefault="00984662" w:rsidP="00984662">
            <w:pPr>
              <w:jc w:val="both"/>
              <w:rPr>
                <w:rFonts w:ascii="Aptos" w:hAnsi="Aptos" w:cs="Times New Roman"/>
                <w:sz w:val="21"/>
                <w:szCs w:val="21"/>
              </w:rPr>
            </w:pPr>
          </w:p>
        </w:tc>
        <w:tc>
          <w:tcPr>
            <w:tcW w:w="1990" w:type="dxa"/>
            <w:vMerge/>
          </w:tcPr>
          <w:p w14:paraId="0B96D6BF" w14:textId="77777777" w:rsidR="00984662" w:rsidRPr="00D75A4A" w:rsidRDefault="00984662" w:rsidP="00984662">
            <w:pPr>
              <w:jc w:val="both"/>
              <w:rPr>
                <w:rFonts w:ascii="Aptos" w:hAnsi="Aptos" w:cs="Times New Roman"/>
                <w:sz w:val="21"/>
                <w:szCs w:val="21"/>
              </w:rPr>
            </w:pPr>
          </w:p>
        </w:tc>
      </w:tr>
      <w:tr w:rsidR="00984662" w:rsidRPr="00D75A4A" w14:paraId="2C4BFE1D" w14:textId="77777777" w:rsidTr="00924A27">
        <w:trPr>
          <w:trHeight w:val="20"/>
        </w:trPr>
        <w:tc>
          <w:tcPr>
            <w:tcW w:w="845" w:type="dxa"/>
            <w:vMerge w:val="restart"/>
          </w:tcPr>
          <w:p w14:paraId="4E8F4160" w14:textId="01A8C5CA" w:rsidR="00984662" w:rsidRPr="00D75A4A" w:rsidRDefault="00984662" w:rsidP="00984662">
            <w:pPr>
              <w:jc w:val="center"/>
              <w:rPr>
                <w:rFonts w:ascii="Aptos" w:hAnsi="Aptos" w:cs="Times New Roman"/>
                <w:sz w:val="21"/>
                <w:szCs w:val="21"/>
              </w:rPr>
            </w:pPr>
            <w:r w:rsidRPr="00D75A4A">
              <w:rPr>
                <w:rFonts w:ascii="Aptos" w:hAnsi="Aptos" w:cs="Times New Roman"/>
                <w:sz w:val="21"/>
                <w:szCs w:val="21"/>
              </w:rPr>
              <w:t>2.2.22.</w:t>
            </w:r>
          </w:p>
        </w:tc>
        <w:tc>
          <w:tcPr>
            <w:tcW w:w="2836" w:type="dxa"/>
            <w:vMerge w:val="restart"/>
          </w:tcPr>
          <w:p w14:paraId="68CBD9C9" w14:textId="198769CA" w:rsidR="00984662" w:rsidRPr="00D75A4A" w:rsidRDefault="00984662" w:rsidP="00984662">
            <w:pPr>
              <w:rPr>
                <w:rFonts w:ascii="Aptos" w:hAnsi="Aptos" w:cs="Times New Roman"/>
                <w:sz w:val="21"/>
                <w:szCs w:val="21"/>
              </w:rPr>
            </w:pPr>
            <w:r w:rsidRPr="00D75A4A">
              <w:rPr>
                <w:rFonts w:ascii="Aptos" w:hAnsi="Aptos" w:cs="Times New Roman"/>
                <w:sz w:val="21"/>
                <w:szCs w:val="21"/>
              </w:rPr>
              <w:t>Risk Kontrol Eylem Planında özellikle kilit/kritik risklerin gerçekleşme olasılığı ve etkisini azaltmaya yönelik tedbirler alınmakta mıdır?</w:t>
            </w:r>
          </w:p>
        </w:tc>
        <w:tc>
          <w:tcPr>
            <w:tcW w:w="1404" w:type="dxa"/>
          </w:tcPr>
          <w:p w14:paraId="6F6EF305" w14:textId="1B7D8CCF" w:rsidR="00984662" w:rsidRPr="00D75A4A" w:rsidRDefault="00984662" w:rsidP="00984662">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0E6E0274" w14:textId="77777777" w:rsidR="00984662" w:rsidRPr="00D75A4A" w:rsidRDefault="00984662" w:rsidP="00984662">
            <w:pPr>
              <w:jc w:val="both"/>
              <w:rPr>
                <w:rFonts w:ascii="Aptos" w:hAnsi="Aptos" w:cs="Times New Roman"/>
                <w:sz w:val="21"/>
                <w:szCs w:val="21"/>
              </w:rPr>
            </w:pPr>
          </w:p>
        </w:tc>
        <w:tc>
          <w:tcPr>
            <w:tcW w:w="1727" w:type="dxa"/>
            <w:vMerge w:val="restart"/>
          </w:tcPr>
          <w:p w14:paraId="2D60C487" w14:textId="77777777" w:rsidR="00984662" w:rsidRPr="00D75A4A" w:rsidRDefault="00984662" w:rsidP="00984662">
            <w:pPr>
              <w:jc w:val="both"/>
              <w:rPr>
                <w:rFonts w:ascii="Aptos" w:hAnsi="Aptos" w:cs="Times New Roman"/>
                <w:sz w:val="21"/>
                <w:szCs w:val="21"/>
              </w:rPr>
            </w:pPr>
          </w:p>
        </w:tc>
        <w:tc>
          <w:tcPr>
            <w:tcW w:w="1990" w:type="dxa"/>
            <w:vMerge w:val="restart"/>
          </w:tcPr>
          <w:p w14:paraId="74604535" w14:textId="77777777" w:rsidR="00984662" w:rsidRPr="00D75A4A" w:rsidRDefault="00984662" w:rsidP="00984662">
            <w:pPr>
              <w:jc w:val="both"/>
              <w:rPr>
                <w:rFonts w:ascii="Aptos" w:hAnsi="Aptos" w:cs="Times New Roman"/>
                <w:sz w:val="21"/>
                <w:szCs w:val="21"/>
              </w:rPr>
            </w:pPr>
          </w:p>
        </w:tc>
      </w:tr>
      <w:tr w:rsidR="00984662" w:rsidRPr="00D75A4A" w14:paraId="4D19E640" w14:textId="77777777" w:rsidTr="00924A27">
        <w:trPr>
          <w:trHeight w:val="20"/>
        </w:trPr>
        <w:tc>
          <w:tcPr>
            <w:tcW w:w="845" w:type="dxa"/>
            <w:vMerge/>
          </w:tcPr>
          <w:p w14:paraId="466C2CAF" w14:textId="77777777" w:rsidR="00984662" w:rsidRPr="00D75A4A" w:rsidRDefault="00984662" w:rsidP="00984662">
            <w:pPr>
              <w:jc w:val="center"/>
              <w:rPr>
                <w:rFonts w:ascii="Aptos" w:hAnsi="Aptos" w:cs="Times New Roman"/>
                <w:sz w:val="21"/>
                <w:szCs w:val="21"/>
              </w:rPr>
            </w:pPr>
          </w:p>
        </w:tc>
        <w:tc>
          <w:tcPr>
            <w:tcW w:w="2836" w:type="dxa"/>
            <w:vMerge/>
          </w:tcPr>
          <w:p w14:paraId="3EFB1688" w14:textId="77777777" w:rsidR="00984662" w:rsidRPr="00D75A4A" w:rsidRDefault="00984662" w:rsidP="00984662">
            <w:pPr>
              <w:rPr>
                <w:rFonts w:ascii="Aptos" w:hAnsi="Aptos" w:cs="Times New Roman"/>
                <w:sz w:val="21"/>
                <w:szCs w:val="21"/>
              </w:rPr>
            </w:pPr>
          </w:p>
        </w:tc>
        <w:tc>
          <w:tcPr>
            <w:tcW w:w="1404" w:type="dxa"/>
          </w:tcPr>
          <w:p w14:paraId="419C3AE5" w14:textId="3A8F9CC5" w:rsidR="00984662" w:rsidRPr="00D75A4A" w:rsidRDefault="00984662" w:rsidP="00984662">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218C34B7" w14:textId="77777777" w:rsidR="00984662" w:rsidRPr="00D75A4A" w:rsidRDefault="00984662" w:rsidP="00984662">
            <w:pPr>
              <w:jc w:val="both"/>
              <w:rPr>
                <w:rFonts w:ascii="Aptos" w:hAnsi="Aptos" w:cs="Times New Roman"/>
                <w:sz w:val="21"/>
                <w:szCs w:val="21"/>
              </w:rPr>
            </w:pPr>
          </w:p>
        </w:tc>
        <w:tc>
          <w:tcPr>
            <w:tcW w:w="1727" w:type="dxa"/>
            <w:vMerge/>
          </w:tcPr>
          <w:p w14:paraId="1ACF1BF0" w14:textId="77777777" w:rsidR="00984662" w:rsidRPr="00D75A4A" w:rsidRDefault="00984662" w:rsidP="00984662">
            <w:pPr>
              <w:jc w:val="both"/>
              <w:rPr>
                <w:rFonts w:ascii="Aptos" w:hAnsi="Aptos" w:cs="Times New Roman"/>
                <w:sz w:val="21"/>
                <w:szCs w:val="21"/>
              </w:rPr>
            </w:pPr>
          </w:p>
        </w:tc>
        <w:tc>
          <w:tcPr>
            <w:tcW w:w="1990" w:type="dxa"/>
            <w:vMerge/>
          </w:tcPr>
          <w:p w14:paraId="166F764B" w14:textId="77777777" w:rsidR="00984662" w:rsidRPr="00D75A4A" w:rsidRDefault="00984662" w:rsidP="00984662">
            <w:pPr>
              <w:jc w:val="both"/>
              <w:rPr>
                <w:rFonts w:ascii="Aptos" w:hAnsi="Aptos" w:cs="Times New Roman"/>
                <w:sz w:val="21"/>
                <w:szCs w:val="21"/>
              </w:rPr>
            </w:pPr>
          </w:p>
        </w:tc>
      </w:tr>
      <w:tr w:rsidR="00984662" w:rsidRPr="00D75A4A" w14:paraId="39342ACE" w14:textId="77777777" w:rsidTr="00924A27">
        <w:trPr>
          <w:trHeight w:val="20"/>
        </w:trPr>
        <w:tc>
          <w:tcPr>
            <w:tcW w:w="845" w:type="dxa"/>
            <w:vMerge/>
          </w:tcPr>
          <w:p w14:paraId="75A2F845" w14:textId="77777777" w:rsidR="00984662" w:rsidRPr="00D75A4A" w:rsidRDefault="00984662" w:rsidP="00984662">
            <w:pPr>
              <w:jc w:val="center"/>
              <w:rPr>
                <w:rFonts w:ascii="Aptos" w:hAnsi="Aptos" w:cs="Times New Roman"/>
                <w:sz w:val="21"/>
                <w:szCs w:val="21"/>
              </w:rPr>
            </w:pPr>
          </w:p>
        </w:tc>
        <w:tc>
          <w:tcPr>
            <w:tcW w:w="2836" w:type="dxa"/>
            <w:vMerge/>
          </w:tcPr>
          <w:p w14:paraId="081B52CD" w14:textId="77777777" w:rsidR="00984662" w:rsidRPr="00D75A4A" w:rsidRDefault="00984662" w:rsidP="00984662">
            <w:pPr>
              <w:rPr>
                <w:rFonts w:ascii="Aptos" w:hAnsi="Aptos" w:cs="Times New Roman"/>
                <w:sz w:val="21"/>
                <w:szCs w:val="21"/>
              </w:rPr>
            </w:pPr>
          </w:p>
        </w:tc>
        <w:tc>
          <w:tcPr>
            <w:tcW w:w="1404" w:type="dxa"/>
          </w:tcPr>
          <w:p w14:paraId="1B442CF6" w14:textId="327DF48E" w:rsidR="00984662" w:rsidRPr="00D75A4A" w:rsidRDefault="00984662" w:rsidP="00984662">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217D8C78" w14:textId="77777777" w:rsidR="00984662" w:rsidRPr="00D75A4A" w:rsidRDefault="00984662" w:rsidP="00984662">
            <w:pPr>
              <w:jc w:val="both"/>
              <w:rPr>
                <w:rFonts w:ascii="Aptos" w:hAnsi="Aptos" w:cs="Times New Roman"/>
                <w:sz w:val="21"/>
                <w:szCs w:val="21"/>
              </w:rPr>
            </w:pPr>
          </w:p>
        </w:tc>
        <w:tc>
          <w:tcPr>
            <w:tcW w:w="1727" w:type="dxa"/>
            <w:vMerge/>
          </w:tcPr>
          <w:p w14:paraId="6882ACC9" w14:textId="77777777" w:rsidR="00984662" w:rsidRPr="00D75A4A" w:rsidRDefault="00984662" w:rsidP="00984662">
            <w:pPr>
              <w:jc w:val="both"/>
              <w:rPr>
                <w:rFonts w:ascii="Aptos" w:hAnsi="Aptos" w:cs="Times New Roman"/>
                <w:sz w:val="21"/>
                <w:szCs w:val="21"/>
              </w:rPr>
            </w:pPr>
          </w:p>
        </w:tc>
        <w:tc>
          <w:tcPr>
            <w:tcW w:w="1990" w:type="dxa"/>
            <w:vMerge/>
          </w:tcPr>
          <w:p w14:paraId="782B8903" w14:textId="77777777" w:rsidR="00984662" w:rsidRPr="00D75A4A" w:rsidRDefault="00984662" w:rsidP="00984662">
            <w:pPr>
              <w:jc w:val="both"/>
              <w:rPr>
                <w:rFonts w:ascii="Aptos" w:hAnsi="Aptos" w:cs="Times New Roman"/>
                <w:sz w:val="21"/>
                <w:szCs w:val="21"/>
              </w:rPr>
            </w:pPr>
          </w:p>
        </w:tc>
      </w:tr>
      <w:tr w:rsidR="00984662" w:rsidRPr="00D75A4A" w14:paraId="05271A8F" w14:textId="77777777" w:rsidTr="00924A27">
        <w:trPr>
          <w:trHeight w:val="20"/>
        </w:trPr>
        <w:tc>
          <w:tcPr>
            <w:tcW w:w="845" w:type="dxa"/>
            <w:vMerge/>
          </w:tcPr>
          <w:p w14:paraId="215AFE46" w14:textId="77777777" w:rsidR="00984662" w:rsidRPr="00D75A4A" w:rsidRDefault="00984662" w:rsidP="00984662">
            <w:pPr>
              <w:jc w:val="center"/>
              <w:rPr>
                <w:rFonts w:ascii="Aptos" w:hAnsi="Aptos" w:cs="Times New Roman"/>
                <w:sz w:val="21"/>
                <w:szCs w:val="21"/>
              </w:rPr>
            </w:pPr>
          </w:p>
        </w:tc>
        <w:tc>
          <w:tcPr>
            <w:tcW w:w="2836" w:type="dxa"/>
            <w:vMerge/>
          </w:tcPr>
          <w:p w14:paraId="3AD98A50" w14:textId="77777777" w:rsidR="00984662" w:rsidRPr="00D75A4A" w:rsidRDefault="00984662" w:rsidP="00984662">
            <w:pPr>
              <w:rPr>
                <w:rFonts w:ascii="Aptos" w:hAnsi="Aptos" w:cs="Times New Roman"/>
                <w:sz w:val="21"/>
                <w:szCs w:val="21"/>
              </w:rPr>
            </w:pPr>
          </w:p>
        </w:tc>
        <w:tc>
          <w:tcPr>
            <w:tcW w:w="1404" w:type="dxa"/>
          </w:tcPr>
          <w:p w14:paraId="469BF275" w14:textId="251BADE6" w:rsidR="00984662" w:rsidRPr="00D75A4A" w:rsidRDefault="00984662" w:rsidP="00984662">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67B152B6" w14:textId="77777777" w:rsidR="00984662" w:rsidRPr="00D75A4A" w:rsidRDefault="00984662" w:rsidP="00984662">
            <w:pPr>
              <w:jc w:val="both"/>
              <w:rPr>
                <w:rFonts w:ascii="Aptos" w:hAnsi="Aptos" w:cs="Times New Roman"/>
                <w:sz w:val="21"/>
                <w:szCs w:val="21"/>
              </w:rPr>
            </w:pPr>
          </w:p>
        </w:tc>
        <w:tc>
          <w:tcPr>
            <w:tcW w:w="1727" w:type="dxa"/>
            <w:vMerge/>
          </w:tcPr>
          <w:p w14:paraId="18BEF2A7" w14:textId="77777777" w:rsidR="00984662" w:rsidRPr="00D75A4A" w:rsidRDefault="00984662" w:rsidP="00984662">
            <w:pPr>
              <w:jc w:val="both"/>
              <w:rPr>
                <w:rFonts w:ascii="Aptos" w:hAnsi="Aptos" w:cs="Times New Roman"/>
                <w:sz w:val="21"/>
                <w:szCs w:val="21"/>
              </w:rPr>
            </w:pPr>
          </w:p>
        </w:tc>
        <w:tc>
          <w:tcPr>
            <w:tcW w:w="1990" w:type="dxa"/>
            <w:vMerge/>
          </w:tcPr>
          <w:p w14:paraId="706F9EAC" w14:textId="77777777" w:rsidR="00984662" w:rsidRPr="00D75A4A" w:rsidRDefault="00984662" w:rsidP="00984662">
            <w:pPr>
              <w:jc w:val="both"/>
              <w:rPr>
                <w:rFonts w:ascii="Aptos" w:hAnsi="Aptos" w:cs="Times New Roman"/>
                <w:sz w:val="21"/>
                <w:szCs w:val="21"/>
              </w:rPr>
            </w:pPr>
          </w:p>
        </w:tc>
      </w:tr>
      <w:tr w:rsidR="00984662" w:rsidRPr="00D75A4A" w14:paraId="47C14463" w14:textId="77777777" w:rsidTr="00924A27">
        <w:trPr>
          <w:trHeight w:val="20"/>
        </w:trPr>
        <w:tc>
          <w:tcPr>
            <w:tcW w:w="845" w:type="dxa"/>
            <w:vMerge/>
          </w:tcPr>
          <w:p w14:paraId="48328CFB" w14:textId="77777777" w:rsidR="00984662" w:rsidRPr="00D75A4A" w:rsidRDefault="00984662" w:rsidP="00984662">
            <w:pPr>
              <w:jc w:val="center"/>
              <w:rPr>
                <w:rFonts w:ascii="Aptos" w:hAnsi="Aptos" w:cs="Times New Roman"/>
                <w:sz w:val="21"/>
                <w:szCs w:val="21"/>
              </w:rPr>
            </w:pPr>
          </w:p>
        </w:tc>
        <w:tc>
          <w:tcPr>
            <w:tcW w:w="2836" w:type="dxa"/>
            <w:vMerge/>
          </w:tcPr>
          <w:p w14:paraId="56575964" w14:textId="77777777" w:rsidR="00984662" w:rsidRPr="00D75A4A" w:rsidRDefault="00984662" w:rsidP="00984662">
            <w:pPr>
              <w:rPr>
                <w:rFonts w:ascii="Aptos" w:hAnsi="Aptos" w:cs="Times New Roman"/>
                <w:sz w:val="21"/>
                <w:szCs w:val="21"/>
              </w:rPr>
            </w:pPr>
          </w:p>
        </w:tc>
        <w:tc>
          <w:tcPr>
            <w:tcW w:w="1404" w:type="dxa"/>
          </w:tcPr>
          <w:p w14:paraId="700D33DB" w14:textId="31EB20E1" w:rsidR="00984662" w:rsidRPr="00D75A4A" w:rsidRDefault="00984662" w:rsidP="00984662">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458B534B" w14:textId="77777777" w:rsidR="00984662" w:rsidRPr="00D75A4A" w:rsidRDefault="00984662" w:rsidP="00984662">
            <w:pPr>
              <w:jc w:val="both"/>
              <w:rPr>
                <w:rFonts w:ascii="Aptos" w:hAnsi="Aptos" w:cs="Times New Roman"/>
                <w:sz w:val="21"/>
                <w:szCs w:val="21"/>
              </w:rPr>
            </w:pPr>
          </w:p>
        </w:tc>
        <w:tc>
          <w:tcPr>
            <w:tcW w:w="1727" w:type="dxa"/>
            <w:vMerge/>
          </w:tcPr>
          <w:p w14:paraId="0D072C1B" w14:textId="77777777" w:rsidR="00984662" w:rsidRPr="00D75A4A" w:rsidRDefault="00984662" w:rsidP="00984662">
            <w:pPr>
              <w:jc w:val="both"/>
              <w:rPr>
                <w:rFonts w:ascii="Aptos" w:hAnsi="Aptos" w:cs="Times New Roman"/>
                <w:sz w:val="21"/>
                <w:szCs w:val="21"/>
              </w:rPr>
            </w:pPr>
          </w:p>
        </w:tc>
        <w:tc>
          <w:tcPr>
            <w:tcW w:w="1990" w:type="dxa"/>
            <w:vMerge/>
          </w:tcPr>
          <w:p w14:paraId="6733C2B3" w14:textId="77777777" w:rsidR="00984662" w:rsidRPr="00D75A4A" w:rsidRDefault="00984662" w:rsidP="00984662">
            <w:pPr>
              <w:jc w:val="both"/>
              <w:rPr>
                <w:rFonts w:ascii="Aptos" w:hAnsi="Aptos" w:cs="Times New Roman"/>
                <w:sz w:val="21"/>
                <w:szCs w:val="21"/>
              </w:rPr>
            </w:pPr>
          </w:p>
        </w:tc>
      </w:tr>
      <w:tr w:rsidR="00984662" w:rsidRPr="00D75A4A" w14:paraId="61F60E9E" w14:textId="77777777" w:rsidTr="00924A27">
        <w:trPr>
          <w:trHeight w:val="20"/>
        </w:trPr>
        <w:tc>
          <w:tcPr>
            <w:tcW w:w="845" w:type="dxa"/>
            <w:vMerge w:val="restart"/>
          </w:tcPr>
          <w:p w14:paraId="7A605BC0" w14:textId="3C1D73A4" w:rsidR="00984662" w:rsidRPr="00D75A4A" w:rsidRDefault="00984662" w:rsidP="00984662">
            <w:pPr>
              <w:jc w:val="center"/>
              <w:rPr>
                <w:rFonts w:ascii="Aptos" w:hAnsi="Aptos" w:cs="Times New Roman"/>
                <w:sz w:val="21"/>
                <w:szCs w:val="21"/>
              </w:rPr>
            </w:pPr>
            <w:r w:rsidRPr="00D75A4A">
              <w:rPr>
                <w:rFonts w:ascii="Aptos" w:hAnsi="Aptos" w:cs="Times New Roman"/>
                <w:sz w:val="21"/>
                <w:szCs w:val="21"/>
              </w:rPr>
              <w:t>2.2.23.</w:t>
            </w:r>
          </w:p>
        </w:tc>
        <w:tc>
          <w:tcPr>
            <w:tcW w:w="2836" w:type="dxa"/>
            <w:vMerge w:val="restart"/>
          </w:tcPr>
          <w:p w14:paraId="5DACBDF3" w14:textId="4A0A664D" w:rsidR="00984662" w:rsidRPr="00D75A4A" w:rsidRDefault="00984662" w:rsidP="00984662">
            <w:pPr>
              <w:rPr>
                <w:rFonts w:ascii="Aptos" w:hAnsi="Aptos" w:cs="Times New Roman"/>
                <w:sz w:val="21"/>
                <w:szCs w:val="21"/>
              </w:rPr>
            </w:pPr>
            <w:r w:rsidRPr="00D75A4A">
              <w:rPr>
                <w:rFonts w:ascii="Aptos" w:hAnsi="Aptos" w:cs="Times New Roman"/>
                <w:sz w:val="21"/>
                <w:szCs w:val="21"/>
              </w:rPr>
              <w:t>Risk yönetiminde mevcut kontroller, meydana gelen önemli değişmeleri karşılamaya yeterli midir?</w:t>
            </w:r>
          </w:p>
        </w:tc>
        <w:tc>
          <w:tcPr>
            <w:tcW w:w="1404" w:type="dxa"/>
          </w:tcPr>
          <w:p w14:paraId="46FFEE04" w14:textId="5B5C9AD1" w:rsidR="00984662" w:rsidRPr="00D75A4A" w:rsidRDefault="00984662" w:rsidP="00984662">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635AE804" w14:textId="77777777" w:rsidR="00984662" w:rsidRPr="00D75A4A" w:rsidRDefault="00984662" w:rsidP="00984662">
            <w:pPr>
              <w:jc w:val="both"/>
              <w:rPr>
                <w:rFonts w:ascii="Aptos" w:hAnsi="Aptos" w:cs="Times New Roman"/>
                <w:sz w:val="21"/>
                <w:szCs w:val="21"/>
              </w:rPr>
            </w:pPr>
          </w:p>
        </w:tc>
        <w:tc>
          <w:tcPr>
            <w:tcW w:w="1727" w:type="dxa"/>
            <w:vMerge w:val="restart"/>
          </w:tcPr>
          <w:p w14:paraId="3183D61E" w14:textId="77777777" w:rsidR="00984662" w:rsidRPr="00D75A4A" w:rsidRDefault="00984662" w:rsidP="00984662">
            <w:pPr>
              <w:jc w:val="both"/>
              <w:rPr>
                <w:rFonts w:ascii="Aptos" w:hAnsi="Aptos" w:cs="Times New Roman"/>
                <w:sz w:val="21"/>
                <w:szCs w:val="21"/>
              </w:rPr>
            </w:pPr>
          </w:p>
        </w:tc>
        <w:tc>
          <w:tcPr>
            <w:tcW w:w="1990" w:type="dxa"/>
            <w:vMerge w:val="restart"/>
          </w:tcPr>
          <w:p w14:paraId="29BA0F9F" w14:textId="77777777" w:rsidR="00984662" w:rsidRPr="00D75A4A" w:rsidRDefault="00984662" w:rsidP="00984662">
            <w:pPr>
              <w:jc w:val="both"/>
              <w:rPr>
                <w:rFonts w:ascii="Aptos" w:hAnsi="Aptos" w:cs="Times New Roman"/>
                <w:sz w:val="21"/>
                <w:szCs w:val="21"/>
              </w:rPr>
            </w:pPr>
          </w:p>
        </w:tc>
      </w:tr>
      <w:tr w:rsidR="00984662" w:rsidRPr="00D75A4A" w14:paraId="136FE1C8" w14:textId="77777777" w:rsidTr="00924A27">
        <w:trPr>
          <w:trHeight w:val="20"/>
        </w:trPr>
        <w:tc>
          <w:tcPr>
            <w:tcW w:w="845" w:type="dxa"/>
            <w:vMerge/>
          </w:tcPr>
          <w:p w14:paraId="4DB245AA" w14:textId="77777777" w:rsidR="00984662" w:rsidRPr="00D75A4A" w:rsidRDefault="00984662" w:rsidP="00984662">
            <w:pPr>
              <w:jc w:val="center"/>
              <w:rPr>
                <w:rFonts w:ascii="Aptos" w:hAnsi="Aptos" w:cs="Times New Roman"/>
                <w:sz w:val="21"/>
                <w:szCs w:val="21"/>
              </w:rPr>
            </w:pPr>
          </w:p>
        </w:tc>
        <w:tc>
          <w:tcPr>
            <w:tcW w:w="2836" w:type="dxa"/>
            <w:vMerge/>
          </w:tcPr>
          <w:p w14:paraId="4B277130" w14:textId="77777777" w:rsidR="00984662" w:rsidRPr="00D75A4A" w:rsidRDefault="00984662" w:rsidP="00984662">
            <w:pPr>
              <w:rPr>
                <w:rFonts w:ascii="Aptos" w:hAnsi="Aptos" w:cs="Times New Roman"/>
                <w:sz w:val="21"/>
                <w:szCs w:val="21"/>
              </w:rPr>
            </w:pPr>
          </w:p>
        </w:tc>
        <w:tc>
          <w:tcPr>
            <w:tcW w:w="1404" w:type="dxa"/>
          </w:tcPr>
          <w:p w14:paraId="432E0BEA" w14:textId="0AAC2496" w:rsidR="00984662" w:rsidRPr="00D75A4A" w:rsidRDefault="00984662" w:rsidP="00984662">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588BE2CD" w14:textId="77777777" w:rsidR="00984662" w:rsidRPr="00D75A4A" w:rsidRDefault="00984662" w:rsidP="00984662">
            <w:pPr>
              <w:jc w:val="both"/>
              <w:rPr>
                <w:rFonts w:ascii="Aptos" w:hAnsi="Aptos" w:cs="Times New Roman"/>
                <w:sz w:val="21"/>
                <w:szCs w:val="21"/>
              </w:rPr>
            </w:pPr>
          </w:p>
        </w:tc>
        <w:tc>
          <w:tcPr>
            <w:tcW w:w="1727" w:type="dxa"/>
            <w:vMerge/>
          </w:tcPr>
          <w:p w14:paraId="0988C7AA" w14:textId="77777777" w:rsidR="00984662" w:rsidRPr="00D75A4A" w:rsidRDefault="00984662" w:rsidP="00984662">
            <w:pPr>
              <w:jc w:val="both"/>
              <w:rPr>
                <w:rFonts w:ascii="Aptos" w:hAnsi="Aptos" w:cs="Times New Roman"/>
                <w:sz w:val="21"/>
                <w:szCs w:val="21"/>
              </w:rPr>
            </w:pPr>
          </w:p>
        </w:tc>
        <w:tc>
          <w:tcPr>
            <w:tcW w:w="1990" w:type="dxa"/>
            <w:vMerge/>
          </w:tcPr>
          <w:p w14:paraId="5F607B87" w14:textId="77777777" w:rsidR="00984662" w:rsidRPr="00D75A4A" w:rsidRDefault="00984662" w:rsidP="00984662">
            <w:pPr>
              <w:jc w:val="both"/>
              <w:rPr>
                <w:rFonts w:ascii="Aptos" w:hAnsi="Aptos" w:cs="Times New Roman"/>
                <w:sz w:val="21"/>
                <w:szCs w:val="21"/>
              </w:rPr>
            </w:pPr>
          </w:p>
        </w:tc>
      </w:tr>
      <w:tr w:rsidR="00984662" w:rsidRPr="00D75A4A" w14:paraId="0FFC8144" w14:textId="77777777" w:rsidTr="00924A27">
        <w:trPr>
          <w:trHeight w:val="20"/>
        </w:trPr>
        <w:tc>
          <w:tcPr>
            <w:tcW w:w="845" w:type="dxa"/>
            <w:vMerge/>
          </w:tcPr>
          <w:p w14:paraId="4635732C" w14:textId="77777777" w:rsidR="00984662" w:rsidRPr="00D75A4A" w:rsidRDefault="00984662" w:rsidP="00984662">
            <w:pPr>
              <w:jc w:val="center"/>
              <w:rPr>
                <w:rFonts w:ascii="Aptos" w:hAnsi="Aptos" w:cs="Times New Roman"/>
                <w:sz w:val="21"/>
                <w:szCs w:val="21"/>
              </w:rPr>
            </w:pPr>
          </w:p>
        </w:tc>
        <w:tc>
          <w:tcPr>
            <w:tcW w:w="2836" w:type="dxa"/>
            <w:vMerge/>
          </w:tcPr>
          <w:p w14:paraId="0B903DB2" w14:textId="77777777" w:rsidR="00984662" w:rsidRPr="00D75A4A" w:rsidRDefault="00984662" w:rsidP="00984662">
            <w:pPr>
              <w:rPr>
                <w:rFonts w:ascii="Aptos" w:hAnsi="Aptos" w:cs="Times New Roman"/>
                <w:sz w:val="21"/>
                <w:szCs w:val="21"/>
              </w:rPr>
            </w:pPr>
          </w:p>
        </w:tc>
        <w:tc>
          <w:tcPr>
            <w:tcW w:w="1404" w:type="dxa"/>
          </w:tcPr>
          <w:p w14:paraId="379B9FEB" w14:textId="09044E1C" w:rsidR="00984662" w:rsidRPr="00D75A4A" w:rsidRDefault="00984662" w:rsidP="00984662">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6852D46F" w14:textId="77777777" w:rsidR="00984662" w:rsidRPr="00D75A4A" w:rsidRDefault="00984662" w:rsidP="00984662">
            <w:pPr>
              <w:jc w:val="both"/>
              <w:rPr>
                <w:rFonts w:ascii="Aptos" w:hAnsi="Aptos" w:cs="Times New Roman"/>
                <w:sz w:val="21"/>
                <w:szCs w:val="21"/>
              </w:rPr>
            </w:pPr>
          </w:p>
        </w:tc>
        <w:tc>
          <w:tcPr>
            <w:tcW w:w="1727" w:type="dxa"/>
            <w:vMerge/>
          </w:tcPr>
          <w:p w14:paraId="4CAC8CE7" w14:textId="77777777" w:rsidR="00984662" w:rsidRPr="00D75A4A" w:rsidRDefault="00984662" w:rsidP="00984662">
            <w:pPr>
              <w:jc w:val="both"/>
              <w:rPr>
                <w:rFonts w:ascii="Aptos" w:hAnsi="Aptos" w:cs="Times New Roman"/>
                <w:sz w:val="21"/>
                <w:szCs w:val="21"/>
              </w:rPr>
            </w:pPr>
          </w:p>
        </w:tc>
        <w:tc>
          <w:tcPr>
            <w:tcW w:w="1990" w:type="dxa"/>
            <w:vMerge/>
          </w:tcPr>
          <w:p w14:paraId="12A646F3" w14:textId="77777777" w:rsidR="00984662" w:rsidRPr="00D75A4A" w:rsidRDefault="00984662" w:rsidP="00984662">
            <w:pPr>
              <w:jc w:val="both"/>
              <w:rPr>
                <w:rFonts w:ascii="Aptos" w:hAnsi="Aptos" w:cs="Times New Roman"/>
                <w:sz w:val="21"/>
                <w:szCs w:val="21"/>
              </w:rPr>
            </w:pPr>
          </w:p>
        </w:tc>
      </w:tr>
      <w:tr w:rsidR="00984662" w:rsidRPr="00D75A4A" w14:paraId="55B5A201" w14:textId="77777777" w:rsidTr="00924A27">
        <w:trPr>
          <w:trHeight w:val="20"/>
        </w:trPr>
        <w:tc>
          <w:tcPr>
            <w:tcW w:w="845" w:type="dxa"/>
            <w:vMerge/>
          </w:tcPr>
          <w:p w14:paraId="64F7CEE4" w14:textId="77777777" w:rsidR="00984662" w:rsidRPr="00D75A4A" w:rsidRDefault="00984662" w:rsidP="00984662">
            <w:pPr>
              <w:jc w:val="center"/>
              <w:rPr>
                <w:rFonts w:ascii="Aptos" w:hAnsi="Aptos" w:cs="Times New Roman"/>
                <w:sz w:val="21"/>
                <w:szCs w:val="21"/>
              </w:rPr>
            </w:pPr>
          </w:p>
        </w:tc>
        <w:tc>
          <w:tcPr>
            <w:tcW w:w="2836" w:type="dxa"/>
            <w:vMerge/>
          </w:tcPr>
          <w:p w14:paraId="11C8DBB8" w14:textId="77777777" w:rsidR="00984662" w:rsidRPr="00D75A4A" w:rsidRDefault="00984662" w:rsidP="00984662">
            <w:pPr>
              <w:rPr>
                <w:rFonts w:ascii="Aptos" w:hAnsi="Aptos" w:cs="Times New Roman"/>
                <w:sz w:val="21"/>
                <w:szCs w:val="21"/>
              </w:rPr>
            </w:pPr>
          </w:p>
        </w:tc>
        <w:tc>
          <w:tcPr>
            <w:tcW w:w="1404" w:type="dxa"/>
          </w:tcPr>
          <w:p w14:paraId="61A1E1FB" w14:textId="053543D2" w:rsidR="00984662" w:rsidRPr="00D75A4A" w:rsidRDefault="00984662" w:rsidP="00984662">
            <w:pPr>
              <w:rPr>
                <w:rFonts w:ascii="Aptos" w:hAnsi="Aptos" w:cs="Times New Roman"/>
                <w:sz w:val="21"/>
                <w:szCs w:val="21"/>
              </w:rPr>
            </w:pPr>
            <w:r w:rsidRPr="00D75A4A">
              <w:rPr>
                <w:rFonts w:ascii="Aptos" w:hAnsi="Aptos" w:cs="Times New Roman"/>
                <w:sz w:val="21"/>
                <w:szCs w:val="21"/>
              </w:rPr>
              <w:t xml:space="preserve">İç Kontrol İzleme ve </w:t>
            </w:r>
            <w:r w:rsidRPr="00D75A4A">
              <w:rPr>
                <w:rFonts w:ascii="Aptos" w:hAnsi="Aptos" w:cs="Times New Roman"/>
                <w:sz w:val="21"/>
                <w:szCs w:val="21"/>
              </w:rPr>
              <w:lastRenderedPageBreak/>
              <w:t>yönlendirme Kurulu</w:t>
            </w:r>
          </w:p>
        </w:tc>
        <w:tc>
          <w:tcPr>
            <w:tcW w:w="1404" w:type="dxa"/>
            <w:vMerge/>
          </w:tcPr>
          <w:p w14:paraId="1A67469C" w14:textId="77777777" w:rsidR="00984662" w:rsidRPr="00D75A4A" w:rsidRDefault="00984662" w:rsidP="00984662">
            <w:pPr>
              <w:jc w:val="both"/>
              <w:rPr>
                <w:rFonts w:ascii="Aptos" w:hAnsi="Aptos" w:cs="Times New Roman"/>
                <w:sz w:val="21"/>
                <w:szCs w:val="21"/>
              </w:rPr>
            </w:pPr>
          </w:p>
        </w:tc>
        <w:tc>
          <w:tcPr>
            <w:tcW w:w="1727" w:type="dxa"/>
            <w:vMerge/>
          </w:tcPr>
          <w:p w14:paraId="070C7BC8" w14:textId="77777777" w:rsidR="00984662" w:rsidRPr="00D75A4A" w:rsidRDefault="00984662" w:rsidP="00984662">
            <w:pPr>
              <w:jc w:val="both"/>
              <w:rPr>
                <w:rFonts w:ascii="Aptos" w:hAnsi="Aptos" w:cs="Times New Roman"/>
                <w:sz w:val="21"/>
                <w:szCs w:val="21"/>
              </w:rPr>
            </w:pPr>
          </w:p>
        </w:tc>
        <w:tc>
          <w:tcPr>
            <w:tcW w:w="1990" w:type="dxa"/>
            <w:vMerge/>
          </w:tcPr>
          <w:p w14:paraId="04F56879" w14:textId="77777777" w:rsidR="00984662" w:rsidRPr="00D75A4A" w:rsidRDefault="00984662" w:rsidP="00984662">
            <w:pPr>
              <w:jc w:val="both"/>
              <w:rPr>
                <w:rFonts w:ascii="Aptos" w:hAnsi="Aptos" w:cs="Times New Roman"/>
                <w:sz w:val="21"/>
                <w:szCs w:val="21"/>
              </w:rPr>
            </w:pPr>
          </w:p>
        </w:tc>
      </w:tr>
      <w:tr w:rsidR="00984662" w:rsidRPr="00D75A4A" w14:paraId="4EA78CD2" w14:textId="77777777" w:rsidTr="00924A27">
        <w:trPr>
          <w:trHeight w:val="20"/>
        </w:trPr>
        <w:tc>
          <w:tcPr>
            <w:tcW w:w="845" w:type="dxa"/>
            <w:vMerge/>
          </w:tcPr>
          <w:p w14:paraId="3414D51C" w14:textId="77777777" w:rsidR="00984662" w:rsidRPr="00D75A4A" w:rsidRDefault="00984662" w:rsidP="00984662">
            <w:pPr>
              <w:jc w:val="center"/>
              <w:rPr>
                <w:rFonts w:ascii="Aptos" w:hAnsi="Aptos" w:cs="Times New Roman"/>
                <w:sz w:val="21"/>
                <w:szCs w:val="21"/>
              </w:rPr>
            </w:pPr>
          </w:p>
        </w:tc>
        <w:tc>
          <w:tcPr>
            <w:tcW w:w="2836" w:type="dxa"/>
            <w:vMerge/>
          </w:tcPr>
          <w:p w14:paraId="1E40575C" w14:textId="77777777" w:rsidR="00984662" w:rsidRPr="00D75A4A" w:rsidRDefault="00984662" w:rsidP="00984662">
            <w:pPr>
              <w:rPr>
                <w:rFonts w:ascii="Aptos" w:hAnsi="Aptos" w:cs="Times New Roman"/>
                <w:sz w:val="21"/>
                <w:szCs w:val="21"/>
              </w:rPr>
            </w:pPr>
          </w:p>
        </w:tc>
        <w:tc>
          <w:tcPr>
            <w:tcW w:w="1404" w:type="dxa"/>
          </w:tcPr>
          <w:p w14:paraId="25642324" w14:textId="677772E1" w:rsidR="00984662" w:rsidRPr="00D75A4A" w:rsidRDefault="00984662" w:rsidP="00984662">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0DA4D0D5" w14:textId="77777777" w:rsidR="00984662" w:rsidRPr="00D75A4A" w:rsidRDefault="00984662" w:rsidP="00984662">
            <w:pPr>
              <w:jc w:val="both"/>
              <w:rPr>
                <w:rFonts w:ascii="Aptos" w:hAnsi="Aptos" w:cs="Times New Roman"/>
                <w:sz w:val="21"/>
                <w:szCs w:val="21"/>
              </w:rPr>
            </w:pPr>
          </w:p>
        </w:tc>
        <w:tc>
          <w:tcPr>
            <w:tcW w:w="1727" w:type="dxa"/>
            <w:vMerge/>
          </w:tcPr>
          <w:p w14:paraId="06EC2A10" w14:textId="77777777" w:rsidR="00984662" w:rsidRPr="00D75A4A" w:rsidRDefault="00984662" w:rsidP="00984662">
            <w:pPr>
              <w:jc w:val="both"/>
              <w:rPr>
                <w:rFonts w:ascii="Aptos" w:hAnsi="Aptos" w:cs="Times New Roman"/>
                <w:sz w:val="21"/>
                <w:szCs w:val="21"/>
              </w:rPr>
            </w:pPr>
          </w:p>
        </w:tc>
        <w:tc>
          <w:tcPr>
            <w:tcW w:w="1990" w:type="dxa"/>
            <w:vMerge/>
          </w:tcPr>
          <w:p w14:paraId="2D166182" w14:textId="77777777" w:rsidR="00984662" w:rsidRPr="00D75A4A" w:rsidRDefault="00984662" w:rsidP="00984662">
            <w:pPr>
              <w:jc w:val="both"/>
              <w:rPr>
                <w:rFonts w:ascii="Aptos" w:hAnsi="Aptos" w:cs="Times New Roman"/>
                <w:sz w:val="21"/>
                <w:szCs w:val="21"/>
              </w:rPr>
            </w:pPr>
          </w:p>
        </w:tc>
      </w:tr>
      <w:tr w:rsidR="00984662" w:rsidRPr="00D75A4A" w14:paraId="6F7E427E" w14:textId="77777777" w:rsidTr="00924A27">
        <w:trPr>
          <w:trHeight w:val="20"/>
        </w:trPr>
        <w:tc>
          <w:tcPr>
            <w:tcW w:w="845" w:type="dxa"/>
            <w:vMerge w:val="restart"/>
          </w:tcPr>
          <w:p w14:paraId="379BA4A8" w14:textId="40E76134" w:rsidR="00984662" w:rsidRPr="00D75A4A" w:rsidRDefault="00984662" w:rsidP="00984662">
            <w:pPr>
              <w:jc w:val="center"/>
              <w:rPr>
                <w:rFonts w:ascii="Aptos" w:hAnsi="Aptos" w:cs="Times New Roman"/>
                <w:sz w:val="21"/>
                <w:szCs w:val="21"/>
              </w:rPr>
            </w:pPr>
            <w:r w:rsidRPr="00D75A4A">
              <w:rPr>
                <w:rFonts w:ascii="Aptos" w:hAnsi="Aptos" w:cs="Times New Roman"/>
                <w:sz w:val="21"/>
                <w:szCs w:val="21"/>
              </w:rPr>
              <w:t>2.2.24.</w:t>
            </w:r>
          </w:p>
        </w:tc>
        <w:tc>
          <w:tcPr>
            <w:tcW w:w="2836" w:type="dxa"/>
            <w:vMerge w:val="restart"/>
          </w:tcPr>
          <w:p w14:paraId="69089207" w14:textId="724EF3A7" w:rsidR="00984662" w:rsidRPr="00D75A4A" w:rsidRDefault="00984662" w:rsidP="00984662">
            <w:pPr>
              <w:rPr>
                <w:rFonts w:ascii="Aptos" w:hAnsi="Aptos" w:cs="Times New Roman"/>
                <w:sz w:val="21"/>
                <w:szCs w:val="21"/>
              </w:rPr>
            </w:pPr>
            <w:r w:rsidRPr="00D75A4A">
              <w:rPr>
                <w:rFonts w:ascii="Aptos" w:hAnsi="Aptos" w:cs="Times New Roman"/>
                <w:sz w:val="21"/>
                <w:szCs w:val="21"/>
                <w:u w:val="single"/>
              </w:rPr>
              <w:t>Üniversitenin diğer birimleriyle</w:t>
            </w:r>
            <w:r w:rsidRPr="00D75A4A">
              <w:rPr>
                <w:rFonts w:ascii="Aptos" w:hAnsi="Aptos" w:cs="Times New Roman"/>
                <w:sz w:val="21"/>
                <w:szCs w:val="21"/>
              </w:rPr>
              <w:t> birlikte yürütülen ortak programlara yönelik risklerle ilgili koordinasyon çalışması yapılmakta mıdır?</w:t>
            </w:r>
          </w:p>
        </w:tc>
        <w:tc>
          <w:tcPr>
            <w:tcW w:w="1404" w:type="dxa"/>
          </w:tcPr>
          <w:p w14:paraId="08D6FDF3" w14:textId="0DFAD144" w:rsidR="00984662" w:rsidRPr="00D75A4A" w:rsidRDefault="00984662" w:rsidP="00984662">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3AD8F9DE" w14:textId="77777777" w:rsidR="00984662" w:rsidRPr="00D75A4A" w:rsidRDefault="00984662" w:rsidP="00984662">
            <w:pPr>
              <w:jc w:val="both"/>
              <w:rPr>
                <w:rFonts w:ascii="Aptos" w:hAnsi="Aptos" w:cs="Times New Roman"/>
                <w:sz w:val="21"/>
                <w:szCs w:val="21"/>
              </w:rPr>
            </w:pPr>
          </w:p>
        </w:tc>
        <w:tc>
          <w:tcPr>
            <w:tcW w:w="1727" w:type="dxa"/>
            <w:vMerge w:val="restart"/>
          </w:tcPr>
          <w:p w14:paraId="30F68208" w14:textId="77777777" w:rsidR="00984662" w:rsidRPr="00D75A4A" w:rsidRDefault="00984662" w:rsidP="00984662">
            <w:pPr>
              <w:jc w:val="both"/>
              <w:rPr>
                <w:rFonts w:ascii="Aptos" w:hAnsi="Aptos" w:cs="Times New Roman"/>
                <w:sz w:val="21"/>
                <w:szCs w:val="21"/>
              </w:rPr>
            </w:pPr>
          </w:p>
        </w:tc>
        <w:tc>
          <w:tcPr>
            <w:tcW w:w="1990" w:type="dxa"/>
            <w:vMerge w:val="restart"/>
          </w:tcPr>
          <w:p w14:paraId="7BE73236" w14:textId="77777777" w:rsidR="00984662" w:rsidRPr="00D75A4A" w:rsidRDefault="00984662" w:rsidP="00984662">
            <w:pPr>
              <w:jc w:val="both"/>
              <w:rPr>
                <w:rFonts w:ascii="Aptos" w:hAnsi="Aptos" w:cs="Times New Roman"/>
                <w:sz w:val="21"/>
                <w:szCs w:val="21"/>
              </w:rPr>
            </w:pPr>
          </w:p>
        </w:tc>
      </w:tr>
      <w:tr w:rsidR="00984662" w:rsidRPr="00D75A4A" w14:paraId="7B0129D4" w14:textId="77777777" w:rsidTr="00924A27">
        <w:trPr>
          <w:trHeight w:val="20"/>
        </w:trPr>
        <w:tc>
          <w:tcPr>
            <w:tcW w:w="845" w:type="dxa"/>
            <w:vMerge/>
          </w:tcPr>
          <w:p w14:paraId="5BBE0727" w14:textId="77777777" w:rsidR="00984662" w:rsidRPr="00D75A4A" w:rsidRDefault="00984662" w:rsidP="00984662">
            <w:pPr>
              <w:jc w:val="center"/>
              <w:rPr>
                <w:rFonts w:ascii="Aptos" w:hAnsi="Aptos" w:cs="Times New Roman"/>
                <w:sz w:val="21"/>
                <w:szCs w:val="21"/>
              </w:rPr>
            </w:pPr>
          </w:p>
        </w:tc>
        <w:tc>
          <w:tcPr>
            <w:tcW w:w="2836" w:type="dxa"/>
            <w:vMerge/>
          </w:tcPr>
          <w:p w14:paraId="24255775" w14:textId="77777777" w:rsidR="00984662" w:rsidRPr="00D75A4A" w:rsidRDefault="00984662" w:rsidP="00984662">
            <w:pPr>
              <w:rPr>
                <w:rFonts w:ascii="Aptos" w:hAnsi="Aptos" w:cs="Times New Roman"/>
                <w:sz w:val="21"/>
                <w:szCs w:val="21"/>
                <w:u w:val="single"/>
              </w:rPr>
            </w:pPr>
          </w:p>
        </w:tc>
        <w:tc>
          <w:tcPr>
            <w:tcW w:w="1404" w:type="dxa"/>
          </w:tcPr>
          <w:p w14:paraId="4798F9BF" w14:textId="05900D15" w:rsidR="00984662" w:rsidRPr="00D75A4A" w:rsidRDefault="00984662" w:rsidP="00984662">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52B1F0D9" w14:textId="77777777" w:rsidR="00984662" w:rsidRPr="00D75A4A" w:rsidRDefault="00984662" w:rsidP="00984662">
            <w:pPr>
              <w:jc w:val="both"/>
              <w:rPr>
                <w:rFonts w:ascii="Aptos" w:hAnsi="Aptos" w:cs="Times New Roman"/>
                <w:sz w:val="21"/>
                <w:szCs w:val="21"/>
              </w:rPr>
            </w:pPr>
          </w:p>
        </w:tc>
        <w:tc>
          <w:tcPr>
            <w:tcW w:w="1727" w:type="dxa"/>
            <w:vMerge/>
          </w:tcPr>
          <w:p w14:paraId="0F719438" w14:textId="77777777" w:rsidR="00984662" w:rsidRPr="00D75A4A" w:rsidRDefault="00984662" w:rsidP="00984662">
            <w:pPr>
              <w:jc w:val="both"/>
              <w:rPr>
                <w:rFonts w:ascii="Aptos" w:hAnsi="Aptos" w:cs="Times New Roman"/>
                <w:sz w:val="21"/>
                <w:szCs w:val="21"/>
              </w:rPr>
            </w:pPr>
          </w:p>
        </w:tc>
        <w:tc>
          <w:tcPr>
            <w:tcW w:w="1990" w:type="dxa"/>
            <w:vMerge/>
          </w:tcPr>
          <w:p w14:paraId="134FE497" w14:textId="77777777" w:rsidR="00984662" w:rsidRPr="00D75A4A" w:rsidRDefault="00984662" w:rsidP="00984662">
            <w:pPr>
              <w:jc w:val="both"/>
              <w:rPr>
                <w:rFonts w:ascii="Aptos" w:hAnsi="Aptos" w:cs="Times New Roman"/>
                <w:sz w:val="21"/>
                <w:szCs w:val="21"/>
              </w:rPr>
            </w:pPr>
          </w:p>
        </w:tc>
      </w:tr>
      <w:tr w:rsidR="00984662" w:rsidRPr="00D75A4A" w14:paraId="18C47841" w14:textId="77777777" w:rsidTr="00924A27">
        <w:trPr>
          <w:trHeight w:val="20"/>
        </w:trPr>
        <w:tc>
          <w:tcPr>
            <w:tcW w:w="845" w:type="dxa"/>
            <w:vMerge/>
          </w:tcPr>
          <w:p w14:paraId="0F1585B4" w14:textId="77777777" w:rsidR="00984662" w:rsidRPr="00D75A4A" w:rsidRDefault="00984662" w:rsidP="00984662">
            <w:pPr>
              <w:jc w:val="center"/>
              <w:rPr>
                <w:rFonts w:ascii="Aptos" w:hAnsi="Aptos" w:cs="Times New Roman"/>
                <w:sz w:val="21"/>
                <w:szCs w:val="21"/>
              </w:rPr>
            </w:pPr>
          </w:p>
        </w:tc>
        <w:tc>
          <w:tcPr>
            <w:tcW w:w="2836" w:type="dxa"/>
            <w:vMerge/>
          </w:tcPr>
          <w:p w14:paraId="47B6F3AD" w14:textId="77777777" w:rsidR="00984662" w:rsidRPr="00D75A4A" w:rsidRDefault="00984662" w:rsidP="00984662">
            <w:pPr>
              <w:rPr>
                <w:rFonts w:ascii="Aptos" w:hAnsi="Aptos" w:cs="Times New Roman"/>
                <w:sz w:val="21"/>
                <w:szCs w:val="21"/>
                <w:u w:val="single"/>
              </w:rPr>
            </w:pPr>
          </w:p>
        </w:tc>
        <w:tc>
          <w:tcPr>
            <w:tcW w:w="1404" w:type="dxa"/>
          </w:tcPr>
          <w:p w14:paraId="50AF10E8" w14:textId="2A1E94C7" w:rsidR="00984662" w:rsidRPr="00D75A4A" w:rsidRDefault="00984662" w:rsidP="00984662">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6728850C" w14:textId="77777777" w:rsidR="00984662" w:rsidRPr="00D75A4A" w:rsidRDefault="00984662" w:rsidP="00984662">
            <w:pPr>
              <w:jc w:val="both"/>
              <w:rPr>
                <w:rFonts w:ascii="Aptos" w:hAnsi="Aptos" w:cs="Times New Roman"/>
                <w:sz w:val="21"/>
                <w:szCs w:val="21"/>
              </w:rPr>
            </w:pPr>
          </w:p>
        </w:tc>
        <w:tc>
          <w:tcPr>
            <w:tcW w:w="1727" w:type="dxa"/>
            <w:vMerge/>
          </w:tcPr>
          <w:p w14:paraId="1885055D" w14:textId="77777777" w:rsidR="00984662" w:rsidRPr="00D75A4A" w:rsidRDefault="00984662" w:rsidP="00984662">
            <w:pPr>
              <w:jc w:val="both"/>
              <w:rPr>
                <w:rFonts w:ascii="Aptos" w:hAnsi="Aptos" w:cs="Times New Roman"/>
                <w:sz w:val="21"/>
                <w:szCs w:val="21"/>
              </w:rPr>
            </w:pPr>
          </w:p>
        </w:tc>
        <w:tc>
          <w:tcPr>
            <w:tcW w:w="1990" w:type="dxa"/>
            <w:vMerge/>
          </w:tcPr>
          <w:p w14:paraId="422B78C2" w14:textId="77777777" w:rsidR="00984662" w:rsidRPr="00D75A4A" w:rsidRDefault="00984662" w:rsidP="00984662">
            <w:pPr>
              <w:jc w:val="both"/>
              <w:rPr>
                <w:rFonts w:ascii="Aptos" w:hAnsi="Aptos" w:cs="Times New Roman"/>
                <w:sz w:val="21"/>
                <w:szCs w:val="21"/>
              </w:rPr>
            </w:pPr>
          </w:p>
        </w:tc>
      </w:tr>
      <w:tr w:rsidR="00984662" w:rsidRPr="00D75A4A" w14:paraId="6C8EB8EB" w14:textId="77777777" w:rsidTr="00924A27">
        <w:trPr>
          <w:trHeight w:val="20"/>
        </w:trPr>
        <w:tc>
          <w:tcPr>
            <w:tcW w:w="845" w:type="dxa"/>
          </w:tcPr>
          <w:p w14:paraId="59C9C5CC" w14:textId="2800E35A" w:rsidR="00984662" w:rsidRPr="00D75A4A" w:rsidRDefault="00984662" w:rsidP="00984662">
            <w:pPr>
              <w:jc w:val="center"/>
              <w:rPr>
                <w:rFonts w:ascii="Aptos" w:hAnsi="Aptos" w:cs="Times New Roman"/>
                <w:sz w:val="21"/>
                <w:szCs w:val="21"/>
              </w:rPr>
            </w:pPr>
            <w:r w:rsidRPr="00D75A4A">
              <w:rPr>
                <w:rFonts w:ascii="Aptos" w:hAnsi="Aptos" w:cs="Times New Roman"/>
                <w:sz w:val="21"/>
                <w:szCs w:val="21"/>
              </w:rPr>
              <w:t>2.2.25.</w:t>
            </w:r>
          </w:p>
        </w:tc>
        <w:tc>
          <w:tcPr>
            <w:tcW w:w="2836" w:type="dxa"/>
          </w:tcPr>
          <w:p w14:paraId="2CB5FDD9" w14:textId="0560F300" w:rsidR="00984662" w:rsidRPr="00D75A4A" w:rsidRDefault="00984662" w:rsidP="00984662">
            <w:pPr>
              <w:rPr>
                <w:rFonts w:ascii="Aptos" w:hAnsi="Aptos" w:cs="Times New Roman"/>
                <w:sz w:val="21"/>
                <w:szCs w:val="21"/>
              </w:rPr>
            </w:pPr>
            <w:r w:rsidRPr="00D75A4A">
              <w:rPr>
                <w:rFonts w:ascii="Aptos" w:hAnsi="Aptos" w:cs="Times New Roman"/>
                <w:sz w:val="21"/>
                <w:szCs w:val="21"/>
                <w:u w:val="single"/>
              </w:rPr>
              <w:t>Diğer kamu idareleriyle</w:t>
            </w:r>
            <w:r w:rsidRPr="00D75A4A">
              <w:rPr>
                <w:rFonts w:ascii="Aptos" w:hAnsi="Aptos" w:cs="Times New Roman"/>
                <w:sz w:val="21"/>
                <w:szCs w:val="21"/>
              </w:rPr>
              <w:t> birlikte yürütülen ortak programlara yönelik risklerle ilgili koordinasyon çalışması yapılmakta mıdır?</w:t>
            </w:r>
          </w:p>
        </w:tc>
        <w:tc>
          <w:tcPr>
            <w:tcW w:w="1404" w:type="dxa"/>
          </w:tcPr>
          <w:p w14:paraId="5CD84665" w14:textId="238668BB" w:rsidR="00984662" w:rsidRPr="00D75A4A" w:rsidRDefault="00984662" w:rsidP="00984662">
            <w:pPr>
              <w:rPr>
                <w:rFonts w:ascii="Aptos" w:hAnsi="Aptos" w:cs="Times New Roman"/>
                <w:sz w:val="21"/>
                <w:szCs w:val="21"/>
              </w:rPr>
            </w:pPr>
            <w:r w:rsidRPr="00D75A4A">
              <w:rPr>
                <w:rFonts w:ascii="Aptos" w:hAnsi="Aptos" w:cs="Times New Roman"/>
                <w:sz w:val="21"/>
                <w:szCs w:val="21"/>
              </w:rPr>
              <w:t>İdare Risk Koordinatörü</w:t>
            </w:r>
          </w:p>
        </w:tc>
        <w:tc>
          <w:tcPr>
            <w:tcW w:w="1404" w:type="dxa"/>
          </w:tcPr>
          <w:p w14:paraId="7011855A" w14:textId="7FCE36CF" w:rsidR="00984662" w:rsidRPr="00D75A4A" w:rsidRDefault="00984662" w:rsidP="00984662">
            <w:pPr>
              <w:rPr>
                <w:rFonts w:ascii="Aptos" w:hAnsi="Aptos" w:cs="Times New Roman"/>
                <w:sz w:val="21"/>
                <w:szCs w:val="21"/>
              </w:rPr>
            </w:pPr>
            <w:r w:rsidRPr="00D75A4A">
              <w:rPr>
                <w:rFonts w:ascii="Aptos" w:hAnsi="Aptos" w:cs="Times New Roman"/>
                <w:sz w:val="21"/>
                <w:szCs w:val="21"/>
              </w:rPr>
              <w:t>Rektörlük</w:t>
            </w:r>
          </w:p>
        </w:tc>
        <w:tc>
          <w:tcPr>
            <w:tcW w:w="1727" w:type="dxa"/>
          </w:tcPr>
          <w:p w14:paraId="6B35C6C7" w14:textId="77777777" w:rsidR="00984662" w:rsidRPr="00D75A4A" w:rsidRDefault="00984662" w:rsidP="00984662">
            <w:pPr>
              <w:jc w:val="both"/>
              <w:rPr>
                <w:rFonts w:ascii="Aptos" w:hAnsi="Aptos" w:cs="Times New Roman"/>
                <w:sz w:val="21"/>
                <w:szCs w:val="21"/>
              </w:rPr>
            </w:pPr>
          </w:p>
        </w:tc>
        <w:tc>
          <w:tcPr>
            <w:tcW w:w="1990" w:type="dxa"/>
          </w:tcPr>
          <w:p w14:paraId="0917AE84" w14:textId="77777777" w:rsidR="00984662" w:rsidRPr="00D75A4A" w:rsidRDefault="00984662" w:rsidP="00984662">
            <w:pPr>
              <w:jc w:val="both"/>
              <w:rPr>
                <w:rFonts w:ascii="Aptos" w:hAnsi="Aptos" w:cs="Times New Roman"/>
                <w:sz w:val="21"/>
                <w:szCs w:val="21"/>
              </w:rPr>
            </w:pPr>
          </w:p>
        </w:tc>
      </w:tr>
      <w:tr w:rsidR="00924A27" w:rsidRPr="00D75A4A" w14:paraId="0251BFA2" w14:textId="77777777" w:rsidTr="00924A27">
        <w:trPr>
          <w:trHeight w:val="20"/>
        </w:trPr>
        <w:tc>
          <w:tcPr>
            <w:tcW w:w="845" w:type="dxa"/>
            <w:vMerge w:val="restart"/>
          </w:tcPr>
          <w:p w14:paraId="3A590DB3" w14:textId="45590523" w:rsidR="00924A27" w:rsidRPr="00D75A4A" w:rsidRDefault="00924A27" w:rsidP="00984662">
            <w:pPr>
              <w:jc w:val="center"/>
              <w:rPr>
                <w:rFonts w:ascii="Aptos" w:hAnsi="Aptos" w:cs="Times New Roman"/>
                <w:sz w:val="21"/>
                <w:szCs w:val="21"/>
              </w:rPr>
            </w:pPr>
            <w:r w:rsidRPr="00D75A4A">
              <w:rPr>
                <w:rFonts w:ascii="Aptos" w:hAnsi="Aptos" w:cs="Times New Roman"/>
                <w:sz w:val="21"/>
                <w:szCs w:val="21"/>
              </w:rPr>
              <w:t>2.2.26.</w:t>
            </w:r>
          </w:p>
        </w:tc>
        <w:tc>
          <w:tcPr>
            <w:tcW w:w="2836" w:type="dxa"/>
            <w:vMerge w:val="restart"/>
          </w:tcPr>
          <w:p w14:paraId="056F6F76" w14:textId="3D493F77" w:rsidR="00924A27" w:rsidRPr="00D75A4A" w:rsidRDefault="00924A27" w:rsidP="00984662">
            <w:pPr>
              <w:rPr>
                <w:rFonts w:ascii="Aptos" w:hAnsi="Aptos" w:cs="Times New Roman"/>
                <w:sz w:val="21"/>
                <w:szCs w:val="21"/>
              </w:rPr>
            </w:pPr>
            <w:r w:rsidRPr="00D75A4A">
              <w:rPr>
                <w:rFonts w:ascii="Aptos" w:hAnsi="Aptos" w:cs="Times New Roman"/>
                <w:sz w:val="21"/>
                <w:szCs w:val="21"/>
              </w:rPr>
              <w:t>Üniversite içi deneyim paylaşımı amacıyla Üniversite içinde yapılan risk yönetim çalışmaları değerlendirilmekte ve tüm birimlere örnek oluşturacak iyi uygulama örnekleri çıkarılarak tüm birimlerle paylaşılmakta mıdır? Ayrıca sıkça karşılaşılan hatalar ve bu kapsamda dikkat edilecek hususlar tüm birimlere bildirilmekte midir?</w:t>
            </w:r>
          </w:p>
        </w:tc>
        <w:tc>
          <w:tcPr>
            <w:tcW w:w="1404" w:type="dxa"/>
          </w:tcPr>
          <w:p w14:paraId="1F13B6C5" w14:textId="5AE12A3D" w:rsidR="00924A27" w:rsidRPr="00D75A4A" w:rsidRDefault="00924A27" w:rsidP="00924A27">
            <w:pPr>
              <w:rPr>
                <w:rFonts w:ascii="Aptos" w:hAnsi="Aptos" w:cs="Times New Roman"/>
                <w:sz w:val="21"/>
                <w:szCs w:val="21"/>
              </w:rPr>
            </w:pPr>
            <w:r w:rsidRPr="00D75A4A">
              <w:rPr>
                <w:rFonts w:ascii="Aptos" w:hAnsi="Aptos" w:cs="Times New Roman"/>
                <w:sz w:val="21"/>
                <w:szCs w:val="21"/>
              </w:rPr>
              <w:t>İdare Risk Koordinatörü</w:t>
            </w:r>
          </w:p>
        </w:tc>
        <w:tc>
          <w:tcPr>
            <w:tcW w:w="1404" w:type="dxa"/>
          </w:tcPr>
          <w:p w14:paraId="5257602F" w14:textId="13E4009C" w:rsidR="00924A27" w:rsidRPr="00D75A4A" w:rsidRDefault="00924A27" w:rsidP="00924A27">
            <w:pPr>
              <w:rPr>
                <w:rFonts w:ascii="Aptos" w:hAnsi="Aptos" w:cs="Times New Roman"/>
                <w:sz w:val="21"/>
                <w:szCs w:val="21"/>
              </w:rPr>
            </w:pPr>
            <w:r w:rsidRPr="00D75A4A">
              <w:rPr>
                <w:rFonts w:ascii="Aptos" w:hAnsi="Aptos" w:cs="Times New Roman"/>
                <w:sz w:val="21"/>
                <w:szCs w:val="21"/>
              </w:rPr>
              <w:t>Tüm Birimler</w:t>
            </w:r>
          </w:p>
        </w:tc>
        <w:tc>
          <w:tcPr>
            <w:tcW w:w="1727" w:type="dxa"/>
            <w:vMerge w:val="restart"/>
          </w:tcPr>
          <w:p w14:paraId="7D11C2E3" w14:textId="77777777" w:rsidR="00924A27" w:rsidRPr="00D75A4A" w:rsidRDefault="00924A27" w:rsidP="00984662">
            <w:pPr>
              <w:jc w:val="both"/>
              <w:rPr>
                <w:rFonts w:ascii="Aptos" w:hAnsi="Aptos" w:cs="Times New Roman"/>
                <w:sz w:val="21"/>
                <w:szCs w:val="21"/>
              </w:rPr>
            </w:pPr>
          </w:p>
        </w:tc>
        <w:tc>
          <w:tcPr>
            <w:tcW w:w="1990" w:type="dxa"/>
            <w:vMerge w:val="restart"/>
          </w:tcPr>
          <w:p w14:paraId="2D6E7A2C" w14:textId="77777777" w:rsidR="00924A27" w:rsidRPr="00D75A4A" w:rsidRDefault="00924A27" w:rsidP="00984662">
            <w:pPr>
              <w:jc w:val="both"/>
              <w:rPr>
                <w:rFonts w:ascii="Aptos" w:hAnsi="Aptos" w:cs="Times New Roman"/>
                <w:sz w:val="21"/>
                <w:szCs w:val="21"/>
              </w:rPr>
            </w:pPr>
          </w:p>
        </w:tc>
      </w:tr>
      <w:tr w:rsidR="00924A27" w:rsidRPr="00D75A4A" w14:paraId="60CBB2AB" w14:textId="77777777" w:rsidTr="00924A27">
        <w:trPr>
          <w:trHeight w:val="20"/>
        </w:trPr>
        <w:tc>
          <w:tcPr>
            <w:tcW w:w="845" w:type="dxa"/>
            <w:vMerge/>
          </w:tcPr>
          <w:p w14:paraId="0E177AB7" w14:textId="77777777" w:rsidR="00924A27" w:rsidRPr="00D75A4A" w:rsidRDefault="00924A27" w:rsidP="00984662">
            <w:pPr>
              <w:jc w:val="center"/>
              <w:rPr>
                <w:rFonts w:ascii="Aptos" w:hAnsi="Aptos" w:cs="Times New Roman"/>
                <w:sz w:val="21"/>
                <w:szCs w:val="21"/>
              </w:rPr>
            </w:pPr>
          </w:p>
        </w:tc>
        <w:tc>
          <w:tcPr>
            <w:tcW w:w="2836" w:type="dxa"/>
            <w:vMerge/>
          </w:tcPr>
          <w:p w14:paraId="35CB66DE" w14:textId="77777777" w:rsidR="00924A27" w:rsidRPr="00D75A4A" w:rsidRDefault="00924A27" w:rsidP="00984662">
            <w:pPr>
              <w:rPr>
                <w:rFonts w:ascii="Aptos" w:hAnsi="Aptos" w:cs="Times New Roman"/>
                <w:sz w:val="21"/>
                <w:szCs w:val="21"/>
              </w:rPr>
            </w:pPr>
          </w:p>
        </w:tc>
        <w:tc>
          <w:tcPr>
            <w:tcW w:w="1404" w:type="dxa"/>
          </w:tcPr>
          <w:p w14:paraId="573628D1" w14:textId="22A3F083" w:rsidR="00924A27" w:rsidRPr="00D75A4A" w:rsidRDefault="00924A27" w:rsidP="00924A27">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53C8AF6B" w14:textId="76CE53E7" w:rsidR="00924A27" w:rsidRPr="00D75A4A" w:rsidRDefault="00924A27" w:rsidP="00924A27">
            <w:pPr>
              <w:rPr>
                <w:rFonts w:ascii="Aptos" w:hAnsi="Aptos" w:cs="Times New Roman"/>
                <w:sz w:val="21"/>
                <w:szCs w:val="21"/>
              </w:rPr>
            </w:pPr>
            <w:r w:rsidRPr="00D75A4A">
              <w:rPr>
                <w:rFonts w:ascii="Aptos" w:hAnsi="Aptos" w:cs="Times New Roman"/>
                <w:sz w:val="21"/>
                <w:szCs w:val="21"/>
              </w:rPr>
              <w:t>İç Kontrol İzleme ve Yönlendirme Kurulu</w:t>
            </w:r>
          </w:p>
        </w:tc>
        <w:tc>
          <w:tcPr>
            <w:tcW w:w="1727" w:type="dxa"/>
            <w:vMerge/>
          </w:tcPr>
          <w:p w14:paraId="54FE7F60" w14:textId="77777777" w:rsidR="00924A27" w:rsidRPr="00D75A4A" w:rsidRDefault="00924A27" w:rsidP="00984662">
            <w:pPr>
              <w:jc w:val="both"/>
              <w:rPr>
                <w:rFonts w:ascii="Aptos" w:hAnsi="Aptos" w:cs="Times New Roman"/>
                <w:sz w:val="21"/>
                <w:szCs w:val="21"/>
              </w:rPr>
            </w:pPr>
          </w:p>
        </w:tc>
        <w:tc>
          <w:tcPr>
            <w:tcW w:w="1990" w:type="dxa"/>
            <w:vMerge/>
          </w:tcPr>
          <w:p w14:paraId="4269681B" w14:textId="77777777" w:rsidR="00924A27" w:rsidRPr="00D75A4A" w:rsidRDefault="00924A27" w:rsidP="00984662">
            <w:pPr>
              <w:jc w:val="both"/>
              <w:rPr>
                <w:rFonts w:ascii="Aptos" w:hAnsi="Aptos" w:cs="Times New Roman"/>
                <w:sz w:val="21"/>
                <w:szCs w:val="21"/>
              </w:rPr>
            </w:pPr>
          </w:p>
        </w:tc>
      </w:tr>
      <w:tr w:rsidR="00924A27" w:rsidRPr="00D75A4A" w14:paraId="0207CD4E" w14:textId="77777777" w:rsidTr="00924A27">
        <w:trPr>
          <w:trHeight w:val="20"/>
        </w:trPr>
        <w:tc>
          <w:tcPr>
            <w:tcW w:w="845" w:type="dxa"/>
            <w:vMerge w:val="restart"/>
          </w:tcPr>
          <w:p w14:paraId="15314E92" w14:textId="076A77CC" w:rsidR="00924A27" w:rsidRPr="00D75A4A" w:rsidRDefault="00924A27" w:rsidP="00984662">
            <w:pPr>
              <w:jc w:val="center"/>
              <w:rPr>
                <w:rFonts w:ascii="Aptos" w:hAnsi="Aptos" w:cs="Times New Roman"/>
                <w:sz w:val="21"/>
                <w:szCs w:val="21"/>
              </w:rPr>
            </w:pPr>
            <w:r w:rsidRPr="00D75A4A">
              <w:rPr>
                <w:rFonts w:ascii="Aptos" w:hAnsi="Aptos" w:cs="Times New Roman"/>
                <w:sz w:val="21"/>
                <w:szCs w:val="21"/>
              </w:rPr>
              <w:t>2.2.27.</w:t>
            </w:r>
          </w:p>
        </w:tc>
        <w:tc>
          <w:tcPr>
            <w:tcW w:w="2836" w:type="dxa"/>
            <w:vMerge w:val="restart"/>
          </w:tcPr>
          <w:p w14:paraId="1F9FEAAB" w14:textId="4DAF006E" w:rsidR="00924A27" w:rsidRPr="00D75A4A" w:rsidRDefault="00924A27" w:rsidP="00984662">
            <w:pPr>
              <w:rPr>
                <w:rFonts w:ascii="Aptos" w:hAnsi="Aptos" w:cs="Times New Roman"/>
                <w:sz w:val="21"/>
                <w:szCs w:val="21"/>
              </w:rPr>
            </w:pPr>
            <w:r w:rsidRPr="00D75A4A">
              <w:rPr>
                <w:rFonts w:ascii="Aptos" w:hAnsi="Aptos" w:cs="Times New Roman"/>
                <w:sz w:val="21"/>
                <w:szCs w:val="21"/>
              </w:rPr>
              <w:t>Risk yönetimi çerçevesinde çalışanların görev ve sorumluluk alanı içerisinde karşılaştıkları riskleri doğrudan üst yönetime iletebilecekleri bir mekanizma oluşturulmuş mudur?</w:t>
            </w:r>
          </w:p>
        </w:tc>
        <w:tc>
          <w:tcPr>
            <w:tcW w:w="1404" w:type="dxa"/>
          </w:tcPr>
          <w:p w14:paraId="54FA725E" w14:textId="7337152B" w:rsidR="00924A27" w:rsidRPr="00D75A4A" w:rsidRDefault="00924A27" w:rsidP="00924A27">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val="restart"/>
          </w:tcPr>
          <w:p w14:paraId="27026E98" w14:textId="14BC9205" w:rsidR="00924A27" w:rsidRPr="00D75A4A" w:rsidRDefault="00924A27" w:rsidP="00924A27">
            <w:pPr>
              <w:rPr>
                <w:rFonts w:ascii="Aptos" w:hAnsi="Aptos" w:cs="Times New Roman"/>
                <w:sz w:val="21"/>
                <w:szCs w:val="21"/>
              </w:rPr>
            </w:pPr>
            <w:r w:rsidRPr="00D75A4A">
              <w:rPr>
                <w:rFonts w:ascii="Aptos" w:hAnsi="Aptos" w:cs="Times New Roman"/>
                <w:sz w:val="21"/>
                <w:szCs w:val="21"/>
              </w:rPr>
              <w:t>Bilgi İşlem Daire Başkanlığı</w:t>
            </w:r>
          </w:p>
        </w:tc>
        <w:tc>
          <w:tcPr>
            <w:tcW w:w="1727" w:type="dxa"/>
            <w:vMerge w:val="restart"/>
          </w:tcPr>
          <w:p w14:paraId="23598D05" w14:textId="77777777" w:rsidR="00924A27" w:rsidRPr="00D75A4A" w:rsidRDefault="00924A27" w:rsidP="00984662">
            <w:pPr>
              <w:jc w:val="both"/>
              <w:rPr>
                <w:rFonts w:ascii="Aptos" w:hAnsi="Aptos" w:cs="Times New Roman"/>
                <w:sz w:val="21"/>
                <w:szCs w:val="21"/>
              </w:rPr>
            </w:pPr>
          </w:p>
        </w:tc>
        <w:tc>
          <w:tcPr>
            <w:tcW w:w="1990" w:type="dxa"/>
            <w:vMerge w:val="restart"/>
          </w:tcPr>
          <w:p w14:paraId="3D83BD74" w14:textId="77777777" w:rsidR="00924A27" w:rsidRPr="00D75A4A" w:rsidRDefault="00924A27" w:rsidP="00984662">
            <w:pPr>
              <w:jc w:val="both"/>
              <w:rPr>
                <w:rFonts w:ascii="Aptos" w:hAnsi="Aptos" w:cs="Times New Roman"/>
                <w:sz w:val="21"/>
                <w:szCs w:val="21"/>
              </w:rPr>
            </w:pPr>
          </w:p>
        </w:tc>
      </w:tr>
      <w:tr w:rsidR="00924A27" w:rsidRPr="00D75A4A" w14:paraId="1E3D81BA" w14:textId="77777777" w:rsidTr="00924A27">
        <w:trPr>
          <w:trHeight w:val="20"/>
        </w:trPr>
        <w:tc>
          <w:tcPr>
            <w:tcW w:w="845" w:type="dxa"/>
            <w:vMerge/>
          </w:tcPr>
          <w:p w14:paraId="0F7C82F6" w14:textId="77777777" w:rsidR="00924A27" w:rsidRPr="00D75A4A" w:rsidRDefault="00924A27" w:rsidP="00984662">
            <w:pPr>
              <w:jc w:val="center"/>
              <w:rPr>
                <w:rFonts w:ascii="Aptos" w:hAnsi="Aptos" w:cs="Times New Roman"/>
                <w:sz w:val="21"/>
                <w:szCs w:val="21"/>
              </w:rPr>
            </w:pPr>
          </w:p>
        </w:tc>
        <w:tc>
          <w:tcPr>
            <w:tcW w:w="2836" w:type="dxa"/>
            <w:vMerge/>
          </w:tcPr>
          <w:p w14:paraId="36B8CA18" w14:textId="77777777" w:rsidR="00924A27" w:rsidRPr="00D75A4A" w:rsidRDefault="00924A27" w:rsidP="00984662">
            <w:pPr>
              <w:rPr>
                <w:rFonts w:ascii="Aptos" w:hAnsi="Aptos" w:cs="Times New Roman"/>
                <w:sz w:val="21"/>
                <w:szCs w:val="21"/>
              </w:rPr>
            </w:pPr>
          </w:p>
        </w:tc>
        <w:tc>
          <w:tcPr>
            <w:tcW w:w="1404" w:type="dxa"/>
          </w:tcPr>
          <w:p w14:paraId="6A2DD36E" w14:textId="6418A38D" w:rsidR="00924A27" w:rsidRPr="00D75A4A" w:rsidRDefault="00924A27" w:rsidP="00924A27">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7B15258F" w14:textId="77777777" w:rsidR="00924A27" w:rsidRPr="00D75A4A" w:rsidRDefault="00924A27" w:rsidP="00924A27">
            <w:pPr>
              <w:rPr>
                <w:rFonts w:ascii="Aptos" w:hAnsi="Aptos" w:cs="Times New Roman"/>
                <w:sz w:val="21"/>
                <w:szCs w:val="21"/>
              </w:rPr>
            </w:pPr>
          </w:p>
        </w:tc>
        <w:tc>
          <w:tcPr>
            <w:tcW w:w="1727" w:type="dxa"/>
            <w:vMerge/>
          </w:tcPr>
          <w:p w14:paraId="754ECFCA" w14:textId="77777777" w:rsidR="00924A27" w:rsidRPr="00D75A4A" w:rsidRDefault="00924A27" w:rsidP="00984662">
            <w:pPr>
              <w:jc w:val="both"/>
              <w:rPr>
                <w:rFonts w:ascii="Aptos" w:hAnsi="Aptos" w:cs="Times New Roman"/>
                <w:sz w:val="21"/>
                <w:szCs w:val="21"/>
              </w:rPr>
            </w:pPr>
          </w:p>
        </w:tc>
        <w:tc>
          <w:tcPr>
            <w:tcW w:w="1990" w:type="dxa"/>
            <w:vMerge/>
          </w:tcPr>
          <w:p w14:paraId="6B866780" w14:textId="77777777" w:rsidR="00924A27" w:rsidRPr="00D75A4A" w:rsidRDefault="00924A27" w:rsidP="00984662">
            <w:pPr>
              <w:jc w:val="both"/>
              <w:rPr>
                <w:rFonts w:ascii="Aptos" w:hAnsi="Aptos" w:cs="Times New Roman"/>
                <w:sz w:val="21"/>
                <w:szCs w:val="21"/>
              </w:rPr>
            </w:pPr>
          </w:p>
        </w:tc>
      </w:tr>
      <w:tr w:rsidR="00924A27" w:rsidRPr="00D75A4A" w14:paraId="2CE8EDEF" w14:textId="77777777" w:rsidTr="00924A27">
        <w:trPr>
          <w:trHeight w:val="20"/>
        </w:trPr>
        <w:tc>
          <w:tcPr>
            <w:tcW w:w="845" w:type="dxa"/>
            <w:vMerge/>
          </w:tcPr>
          <w:p w14:paraId="38A68986" w14:textId="77777777" w:rsidR="00924A27" w:rsidRPr="00D75A4A" w:rsidRDefault="00924A27" w:rsidP="00984662">
            <w:pPr>
              <w:jc w:val="center"/>
              <w:rPr>
                <w:rFonts w:ascii="Aptos" w:hAnsi="Aptos" w:cs="Times New Roman"/>
                <w:sz w:val="21"/>
                <w:szCs w:val="21"/>
              </w:rPr>
            </w:pPr>
          </w:p>
        </w:tc>
        <w:tc>
          <w:tcPr>
            <w:tcW w:w="2836" w:type="dxa"/>
            <w:vMerge/>
          </w:tcPr>
          <w:p w14:paraId="67F6A20F" w14:textId="77777777" w:rsidR="00924A27" w:rsidRPr="00D75A4A" w:rsidRDefault="00924A27" w:rsidP="00984662">
            <w:pPr>
              <w:rPr>
                <w:rFonts w:ascii="Aptos" w:hAnsi="Aptos" w:cs="Times New Roman"/>
                <w:sz w:val="21"/>
                <w:szCs w:val="21"/>
              </w:rPr>
            </w:pPr>
          </w:p>
        </w:tc>
        <w:tc>
          <w:tcPr>
            <w:tcW w:w="1404" w:type="dxa"/>
          </w:tcPr>
          <w:p w14:paraId="7BB4051E" w14:textId="6398A25F" w:rsidR="00924A27" w:rsidRPr="00D75A4A" w:rsidRDefault="00924A27" w:rsidP="00924A27">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val="restart"/>
          </w:tcPr>
          <w:p w14:paraId="443550C6" w14:textId="0AB9A84F" w:rsidR="00924A27" w:rsidRPr="00D75A4A" w:rsidRDefault="00924A27" w:rsidP="00924A27">
            <w:pPr>
              <w:rPr>
                <w:rFonts w:ascii="Aptos" w:hAnsi="Aptos" w:cs="Times New Roman"/>
                <w:sz w:val="21"/>
                <w:szCs w:val="21"/>
              </w:rPr>
            </w:pPr>
            <w:r w:rsidRPr="00D75A4A">
              <w:rPr>
                <w:rFonts w:ascii="Aptos" w:hAnsi="Aptos" w:cs="Times New Roman"/>
                <w:sz w:val="21"/>
                <w:szCs w:val="21"/>
              </w:rPr>
              <w:t>Tüm Birimler</w:t>
            </w:r>
          </w:p>
        </w:tc>
        <w:tc>
          <w:tcPr>
            <w:tcW w:w="1727" w:type="dxa"/>
            <w:vMerge/>
          </w:tcPr>
          <w:p w14:paraId="4C68A5F4" w14:textId="77777777" w:rsidR="00924A27" w:rsidRPr="00D75A4A" w:rsidRDefault="00924A27" w:rsidP="00984662">
            <w:pPr>
              <w:jc w:val="both"/>
              <w:rPr>
                <w:rFonts w:ascii="Aptos" w:hAnsi="Aptos" w:cs="Times New Roman"/>
                <w:sz w:val="21"/>
                <w:szCs w:val="21"/>
              </w:rPr>
            </w:pPr>
          </w:p>
        </w:tc>
        <w:tc>
          <w:tcPr>
            <w:tcW w:w="1990" w:type="dxa"/>
            <w:vMerge/>
          </w:tcPr>
          <w:p w14:paraId="65B35C4D" w14:textId="77777777" w:rsidR="00924A27" w:rsidRPr="00D75A4A" w:rsidRDefault="00924A27" w:rsidP="00984662">
            <w:pPr>
              <w:jc w:val="both"/>
              <w:rPr>
                <w:rFonts w:ascii="Aptos" w:hAnsi="Aptos" w:cs="Times New Roman"/>
                <w:sz w:val="21"/>
                <w:szCs w:val="21"/>
              </w:rPr>
            </w:pPr>
          </w:p>
        </w:tc>
      </w:tr>
      <w:tr w:rsidR="00924A27" w:rsidRPr="00D75A4A" w14:paraId="0BA05FD5" w14:textId="77777777" w:rsidTr="00924A27">
        <w:trPr>
          <w:trHeight w:val="20"/>
        </w:trPr>
        <w:tc>
          <w:tcPr>
            <w:tcW w:w="845" w:type="dxa"/>
            <w:vMerge/>
          </w:tcPr>
          <w:p w14:paraId="32D871AE" w14:textId="77777777" w:rsidR="00924A27" w:rsidRPr="00D75A4A" w:rsidRDefault="00924A27" w:rsidP="00984662">
            <w:pPr>
              <w:jc w:val="center"/>
              <w:rPr>
                <w:rFonts w:ascii="Aptos" w:hAnsi="Aptos" w:cs="Times New Roman"/>
                <w:sz w:val="21"/>
                <w:szCs w:val="21"/>
              </w:rPr>
            </w:pPr>
          </w:p>
        </w:tc>
        <w:tc>
          <w:tcPr>
            <w:tcW w:w="2836" w:type="dxa"/>
            <w:vMerge/>
          </w:tcPr>
          <w:p w14:paraId="348DE3CC" w14:textId="77777777" w:rsidR="00924A27" w:rsidRPr="00D75A4A" w:rsidRDefault="00924A27" w:rsidP="00984662">
            <w:pPr>
              <w:rPr>
                <w:rFonts w:ascii="Aptos" w:hAnsi="Aptos" w:cs="Times New Roman"/>
                <w:sz w:val="21"/>
                <w:szCs w:val="21"/>
              </w:rPr>
            </w:pPr>
          </w:p>
        </w:tc>
        <w:tc>
          <w:tcPr>
            <w:tcW w:w="1404" w:type="dxa"/>
          </w:tcPr>
          <w:p w14:paraId="4268DCCE" w14:textId="65E8463D" w:rsidR="00924A27" w:rsidRPr="00D75A4A" w:rsidRDefault="00924A27" w:rsidP="00924A27">
            <w:pPr>
              <w:rPr>
                <w:rFonts w:ascii="Aptos" w:hAnsi="Aptos" w:cs="Times New Roman"/>
                <w:sz w:val="21"/>
                <w:szCs w:val="21"/>
              </w:rPr>
            </w:pPr>
            <w:r w:rsidRPr="00D75A4A">
              <w:rPr>
                <w:rFonts w:ascii="Aptos" w:hAnsi="Aptos" w:cs="Times New Roman"/>
                <w:sz w:val="21"/>
                <w:szCs w:val="21"/>
              </w:rPr>
              <w:t>Rektörlük</w:t>
            </w:r>
          </w:p>
        </w:tc>
        <w:tc>
          <w:tcPr>
            <w:tcW w:w="1404" w:type="dxa"/>
            <w:vMerge/>
          </w:tcPr>
          <w:p w14:paraId="4BEBA08E" w14:textId="77777777" w:rsidR="00924A27" w:rsidRPr="00D75A4A" w:rsidRDefault="00924A27" w:rsidP="00984662">
            <w:pPr>
              <w:jc w:val="both"/>
              <w:rPr>
                <w:rFonts w:ascii="Aptos" w:hAnsi="Aptos" w:cs="Times New Roman"/>
                <w:sz w:val="21"/>
                <w:szCs w:val="21"/>
              </w:rPr>
            </w:pPr>
          </w:p>
        </w:tc>
        <w:tc>
          <w:tcPr>
            <w:tcW w:w="1727" w:type="dxa"/>
            <w:vMerge/>
          </w:tcPr>
          <w:p w14:paraId="297B39A2" w14:textId="77777777" w:rsidR="00924A27" w:rsidRPr="00D75A4A" w:rsidRDefault="00924A27" w:rsidP="00984662">
            <w:pPr>
              <w:jc w:val="both"/>
              <w:rPr>
                <w:rFonts w:ascii="Aptos" w:hAnsi="Aptos" w:cs="Times New Roman"/>
                <w:sz w:val="21"/>
                <w:szCs w:val="21"/>
              </w:rPr>
            </w:pPr>
          </w:p>
        </w:tc>
        <w:tc>
          <w:tcPr>
            <w:tcW w:w="1990" w:type="dxa"/>
            <w:vMerge/>
          </w:tcPr>
          <w:p w14:paraId="775ED1B7" w14:textId="77777777" w:rsidR="00924A27" w:rsidRPr="00D75A4A" w:rsidRDefault="00924A27" w:rsidP="00984662">
            <w:pPr>
              <w:jc w:val="both"/>
              <w:rPr>
                <w:rFonts w:ascii="Aptos" w:hAnsi="Aptos" w:cs="Times New Roman"/>
                <w:sz w:val="21"/>
                <w:szCs w:val="21"/>
              </w:rPr>
            </w:pPr>
          </w:p>
        </w:tc>
      </w:tr>
      <w:tr w:rsidR="00924A27" w:rsidRPr="00D75A4A" w14:paraId="7A412385" w14:textId="77777777" w:rsidTr="00924A27">
        <w:trPr>
          <w:trHeight w:val="20"/>
        </w:trPr>
        <w:tc>
          <w:tcPr>
            <w:tcW w:w="845" w:type="dxa"/>
            <w:vMerge w:val="restart"/>
          </w:tcPr>
          <w:p w14:paraId="005BEBBA" w14:textId="19587C82" w:rsidR="00924A27" w:rsidRPr="00D75A4A" w:rsidRDefault="00924A27" w:rsidP="00984662">
            <w:pPr>
              <w:jc w:val="center"/>
              <w:rPr>
                <w:rFonts w:ascii="Aptos" w:hAnsi="Aptos" w:cs="Times New Roman"/>
                <w:sz w:val="21"/>
                <w:szCs w:val="21"/>
              </w:rPr>
            </w:pPr>
            <w:r w:rsidRPr="00D75A4A">
              <w:rPr>
                <w:rFonts w:ascii="Aptos" w:hAnsi="Aptos" w:cs="Times New Roman"/>
                <w:sz w:val="21"/>
                <w:szCs w:val="21"/>
              </w:rPr>
              <w:t>2.2.28.</w:t>
            </w:r>
          </w:p>
        </w:tc>
        <w:tc>
          <w:tcPr>
            <w:tcW w:w="2836" w:type="dxa"/>
            <w:vMerge w:val="restart"/>
          </w:tcPr>
          <w:p w14:paraId="616EEF80" w14:textId="6DEBD0ED" w:rsidR="00924A27" w:rsidRPr="00D75A4A" w:rsidRDefault="00924A27" w:rsidP="00984662">
            <w:pPr>
              <w:rPr>
                <w:rFonts w:ascii="Aptos" w:hAnsi="Aptos" w:cs="Times New Roman"/>
                <w:sz w:val="21"/>
                <w:szCs w:val="21"/>
              </w:rPr>
            </w:pPr>
            <w:r w:rsidRPr="00D75A4A">
              <w:rPr>
                <w:rFonts w:ascii="Aptos" w:hAnsi="Aptos" w:cs="Times New Roman"/>
                <w:sz w:val="21"/>
                <w:szCs w:val="21"/>
              </w:rPr>
              <w:t>Risk yönetim süreci birim faaliyetlerine yönelik yeterli güvence sağlamakta mıdır? İç ve dış denetim raporlarında yer verilen hususlara yönelik önlemler alınmakta mıdır?</w:t>
            </w:r>
          </w:p>
        </w:tc>
        <w:tc>
          <w:tcPr>
            <w:tcW w:w="1404" w:type="dxa"/>
          </w:tcPr>
          <w:p w14:paraId="77E6E36C" w14:textId="207B295B" w:rsidR="00924A27" w:rsidRPr="00D75A4A" w:rsidRDefault="00924A27" w:rsidP="00924A27">
            <w:pPr>
              <w:rPr>
                <w:rFonts w:ascii="Aptos" w:hAnsi="Aptos" w:cs="Times New Roman"/>
                <w:sz w:val="21"/>
                <w:szCs w:val="21"/>
              </w:rPr>
            </w:pPr>
            <w:r w:rsidRPr="00D75A4A">
              <w:rPr>
                <w:rFonts w:ascii="Aptos" w:hAnsi="Aptos" w:cs="Times New Roman"/>
                <w:sz w:val="21"/>
                <w:szCs w:val="21"/>
              </w:rPr>
              <w:t>Tüm Birimler</w:t>
            </w:r>
          </w:p>
        </w:tc>
        <w:tc>
          <w:tcPr>
            <w:tcW w:w="1404" w:type="dxa"/>
            <w:vMerge w:val="restart"/>
          </w:tcPr>
          <w:p w14:paraId="6FAFA5AF" w14:textId="77777777" w:rsidR="00924A27" w:rsidRPr="00D75A4A" w:rsidRDefault="00924A27" w:rsidP="00984662">
            <w:pPr>
              <w:jc w:val="both"/>
              <w:rPr>
                <w:rFonts w:ascii="Aptos" w:hAnsi="Aptos" w:cs="Times New Roman"/>
                <w:sz w:val="21"/>
                <w:szCs w:val="21"/>
              </w:rPr>
            </w:pPr>
          </w:p>
        </w:tc>
        <w:tc>
          <w:tcPr>
            <w:tcW w:w="1727" w:type="dxa"/>
            <w:vMerge w:val="restart"/>
          </w:tcPr>
          <w:p w14:paraId="407429BA" w14:textId="77777777" w:rsidR="00924A27" w:rsidRPr="00D75A4A" w:rsidRDefault="00924A27" w:rsidP="00984662">
            <w:pPr>
              <w:jc w:val="both"/>
              <w:rPr>
                <w:rFonts w:ascii="Aptos" w:hAnsi="Aptos" w:cs="Times New Roman"/>
                <w:sz w:val="21"/>
                <w:szCs w:val="21"/>
              </w:rPr>
            </w:pPr>
          </w:p>
        </w:tc>
        <w:tc>
          <w:tcPr>
            <w:tcW w:w="1990" w:type="dxa"/>
            <w:vMerge w:val="restart"/>
          </w:tcPr>
          <w:p w14:paraId="4371A7DA" w14:textId="77777777" w:rsidR="00924A27" w:rsidRPr="00D75A4A" w:rsidRDefault="00924A27" w:rsidP="00984662">
            <w:pPr>
              <w:jc w:val="both"/>
              <w:rPr>
                <w:rFonts w:ascii="Aptos" w:hAnsi="Aptos" w:cs="Times New Roman"/>
                <w:sz w:val="21"/>
                <w:szCs w:val="21"/>
              </w:rPr>
            </w:pPr>
          </w:p>
        </w:tc>
      </w:tr>
      <w:tr w:rsidR="00924A27" w:rsidRPr="00D75A4A" w14:paraId="250CCB8C" w14:textId="77777777" w:rsidTr="00924A27">
        <w:trPr>
          <w:trHeight w:val="20"/>
        </w:trPr>
        <w:tc>
          <w:tcPr>
            <w:tcW w:w="845" w:type="dxa"/>
            <w:vMerge/>
          </w:tcPr>
          <w:p w14:paraId="062460DA" w14:textId="77777777" w:rsidR="00924A27" w:rsidRPr="00D75A4A" w:rsidRDefault="00924A27" w:rsidP="00924A27">
            <w:pPr>
              <w:jc w:val="center"/>
              <w:rPr>
                <w:rFonts w:ascii="Aptos" w:hAnsi="Aptos" w:cs="Times New Roman"/>
                <w:sz w:val="21"/>
                <w:szCs w:val="21"/>
              </w:rPr>
            </w:pPr>
          </w:p>
        </w:tc>
        <w:tc>
          <w:tcPr>
            <w:tcW w:w="2836" w:type="dxa"/>
            <w:vMerge/>
          </w:tcPr>
          <w:p w14:paraId="3CA436A7" w14:textId="77777777" w:rsidR="00924A27" w:rsidRPr="00D75A4A" w:rsidRDefault="00924A27" w:rsidP="00924A27">
            <w:pPr>
              <w:rPr>
                <w:rFonts w:ascii="Aptos" w:hAnsi="Aptos" w:cs="Times New Roman"/>
                <w:sz w:val="21"/>
                <w:szCs w:val="21"/>
              </w:rPr>
            </w:pPr>
          </w:p>
        </w:tc>
        <w:tc>
          <w:tcPr>
            <w:tcW w:w="1404" w:type="dxa"/>
          </w:tcPr>
          <w:p w14:paraId="02D18C00" w14:textId="46F96E71" w:rsidR="00924A27" w:rsidRPr="00D75A4A" w:rsidRDefault="00924A27" w:rsidP="00924A27">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vMerge/>
          </w:tcPr>
          <w:p w14:paraId="3BF47B9F" w14:textId="77777777" w:rsidR="00924A27" w:rsidRPr="00D75A4A" w:rsidRDefault="00924A27" w:rsidP="00924A27">
            <w:pPr>
              <w:jc w:val="both"/>
              <w:rPr>
                <w:rFonts w:ascii="Aptos" w:hAnsi="Aptos" w:cs="Times New Roman"/>
                <w:sz w:val="21"/>
                <w:szCs w:val="21"/>
              </w:rPr>
            </w:pPr>
          </w:p>
        </w:tc>
        <w:tc>
          <w:tcPr>
            <w:tcW w:w="1727" w:type="dxa"/>
            <w:vMerge/>
          </w:tcPr>
          <w:p w14:paraId="2D374F44" w14:textId="77777777" w:rsidR="00924A27" w:rsidRPr="00D75A4A" w:rsidRDefault="00924A27" w:rsidP="00924A27">
            <w:pPr>
              <w:jc w:val="both"/>
              <w:rPr>
                <w:rFonts w:ascii="Aptos" w:hAnsi="Aptos" w:cs="Times New Roman"/>
                <w:sz w:val="21"/>
                <w:szCs w:val="21"/>
              </w:rPr>
            </w:pPr>
          </w:p>
        </w:tc>
        <w:tc>
          <w:tcPr>
            <w:tcW w:w="1990" w:type="dxa"/>
            <w:vMerge/>
          </w:tcPr>
          <w:p w14:paraId="3DE8BFA4" w14:textId="77777777" w:rsidR="00924A27" w:rsidRPr="00D75A4A" w:rsidRDefault="00924A27" w:rsidP="00924A27">
            <w:pPr>
              <w:jc w:val="both"/>
              <w:rPr>
                <w:rFonts w:ascii="Aptos" w:hAnsi="Aptos" w:cs="Times New Roman"/>
                <w:sz w:val="21"/>
                <w:szCs w:val="21"/>
              </w:rPr>
            </w:pPr>
          </w:p>
        </w:tc>
      </w:tr>
      <w:tr w:rsidR="00924A27" w:rsidRPr="00D75A4A" w14:paraId="251FB363" w14:textId="77777777" w:rsidTr="00924A27">
        <w:trPr>
          <w:trHeight w:val="20"/>
        </w:trPr>
        <w:tc>
          <w:tcPr>
            <w:tcW w:w="845" w:type="dxa"/>
            <w:vMerge/>
          </w:tcPr>
          <w:p w14:paraId="76E992F2" w14:textId="77777777" w:rsidR="00924A27" w:rsidRPr="00D75A4A" w:rsidRDefault="00924A27" w:rsidP="00924A27">
            <w:pPr>
              <w:jc w:val="center"/>
              <w:rPr>
                <w:rFonts w:ascii="Aptos" w:hAnsi="Aptos" w:cs="Times New Roman"/>
                <w:sz w:val="21"/>
                <w:szCs w:val="21"/>
              </w:rPr>
            </w:pPr>
          </w:p>
        </w:tc>
        <w:tc>
          <w:tcPr>
            <w:tcW w:w="2836" w:type="dxa"/>
            <w:vMerge/>
          </w:tcPr>
          <w:p w14:paraId="79B74CFD" w14:textId="77777777" w:rsidR="00924A27" w:rsidRPr="00D75A4A" w:rsidRDefault="00924A27" w:rsidP="00924A27">
            <w:pPr>
              <w:rPr>
                <w:rFonts w:ascii="Aptos" w:hAnsi="Aptos" w:cs="Times New Roman"/>
                <w:sz w:val="21"/>
                <w:szCs w:val="21"/>
              </w:rPr>
            </w:pPr>
          </w:p>
        </w:tc>
        <w:tc>
          <w:tcPr>
            <w:tcW w:w="1404" w:type="dxa"/>
          </w:tcPr>
          <w:p w14:paraId="08118884" w14:textId="6A0EB752" w:rsidR="00924A27" w:rsidRPr="00D75A4A" w:rsidRDefault="00924A27" w:rsidP="00924A27">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23AED425" w14:textId="77777777" w:rsidR="00924A27" w:rsidRPr="00D75A4A" w:rsidRDefault="00924A27" w:rsidP="00924A27">
            <w:pPr>
              <w:jc w:val="both"/>
              <w:rPr>
                <w:rFonts w:ascii="Aptos" w:hAnsi="Aptos" w:cs="Times New Roman"/>
                <w:sz w:val="21"/>
                <w:szCs w:val="21"/>
              </w:rPr>
            </w:pPr>
          </w:p>
        </w:tc>
        <w:tc>
          <w:tcPr>
            <w:tcW w:w="1727" w:type="dxa"/>
            <w:vMerge/>
          </w:tcPr>
          <w:p w14:paraId="050D5F05" w14:textId="77777777" w:rsidR="00924A27" w:rsidRPr="00D75A4A" w:rsidRDefault="00924A27" w:rsidP="00924A27">
            <w:pPr>
              <w:jc w:val="both"/>
              <w:rPr>
                <w:rFonts w:ascii="Aptos" w:hAnsi="Aptos" w:cs="Times New Roman"/>
                <w:sz w:val="21"/>
                <w:szCs w:val="21"/>
              </w:rPr>
            </w:pPr>
          </w:p>
        </w:tc>
        <w:tc>
          <w:tcPr>
            <w:tcW w:w="1990" w:type="dxa"/>
            <w:vMerge/>
          </w:tcPr>
          <w:p w14:paraId="6D02F28B" w14:textId="77777777" w:rsidR="00924A27" w:rsidRPr="00D75A4A" w:rsidRDefault="00924A27" w:rsidP="00924A27">
            <w:pPr>
              <w:jc w:val="both"/>
              <w:rPr>
                <w:rFonts w:ascii="Aptos" w:hAnsi="Aptos" w:cs="Times New Roman"/>
                <w:sz w:val="21"/>
                <w:szCs w:val="21"/>
              </w:rPr>
            </w:pPr>
          </w:p>
        </w:tc>
      </w:tr>
      <w:tr w:rsidR="00924A27" w:rsidRPr="00D75A4A" w14:paraId="6FA50FB3" w14:textId="77777777" w:rsidTr="00924A27">
        <w:trPr>
          <w:trHeight w:val="20"/>
        </w:trPr>
        <w:tc>
          <w:tcPr>
            <w:tcW w:w="845" w:type="dxa"/>
            <w:vMerge/>
          </w:tcPr>
          <w:p w14:paraId="4C319E3A" w14:textId="77777777" w:rsidR="00924A27" w:rsidRPr="00D75A4A" w:rsidRDefault="00924A27" w:rsidP="00924A27">
            <w:pPr>
              <w:jc w:val="center"/>
              <w:rPr>
                <w:rFonts w:ascii="Aptos" w:hAnsi="Aptos" w:cs="Times New Roman"/>
                <w:sz w:val="21"/>
                <w:szCs w:val="21"/>
              </w:rPr>
            </w:pPr>
          </w:p>
        </w:tc>
        <w:tc>
          <w:tcPr>
            <w:tcW w:w="2836" w:type="dxa"/>
            <w:vMerge/>
          </w:tcPr>
          <w:p w14:paraId="268FF8EE" w14:textId="77777777" w:rsidR="00924A27" w:rsidRPr="00D75A4A" w:rsidRDefault="00924A27" w:rsidP="00924A27">
            <w:pPr>
              <w:rPr>
                <w:rFonts w:ascii="Aptos" w:hAnsi="Aptos" w:cs="Times New Roman"/>
                <w:sz w:val="21"/>
                <w:szCs w:val="21"/>
              </w:rPr>
            </w:pPr>
          </w:p>
        </w:tc>
        <w:tc>
          <w:tcPr>
            <w:tcW w:w="1404" w:type="dxa"/>
          </w:tcPr>
          <w:p w14:paraId="7C4D7E7A" w14:textId="519BAF90" w:rsidR="00924A27" w:rsidRPr="00D75A4A" w:rsidRDefault="00924A27" w:rsidP="00924A27">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43F9FB1E" w14:textId="77777777" w:rsidR="00924A27" w:rsidRPr="00D75A4A" w:rsidRDefault="00924A27" w:rsidP="00924A27">
            <w:pPr>
              <w:jc w:val="both"/>
              <w:rPr>
                <w:rFonts w:ascii="Aptos" w:hAnsi="Aptos" w:cs="Times New Roman"/>
                <w:sz w:val="21"/>
                <w:szCs w:val="21"/>
              </w:rPr>
            </w:pPr>
          </w:p>
        </w:tc>
        <w:tc>
          <w:tcPr>
            <w:tcW w:w="1727" w:type="dxa"/>
            <w:vMerge/>
          </w:tcPr>
          <w:p w14:paraId="68237DD8" w14:textId="77777777" w:rsidR="00924A27" w:rsidRPr="00D75A4A" w:rsidRDefault="00924A27" w:rsidP="00924A27">
            <w:pPr>
              <w:jc w:val="both"/>
              <w:rPr>
                <w:rFonts w:ascii="Aptos" w:hAnsi="Aptos" w:cs="Times New Roman"/>
                <w:sz w:val="21"/>
                <w:szCs w:val="21"/>
              </w:rPr>
            </w:pPr>
          </w:p>
        </w:tc>
        <w:tc>
          <w:tcPr>
            <w:tcW w:w="1990" w:type="dxa"/>
            <w:vMerge/>
          </w:tcPr>
          <w:p w14:paraId="349FC067" w14:textId="77777777" w:rsidR="00924A27" w:rsidRPr="00D75A4A" w:rsidRDefault="00924A27" w:rsidP="00924A27">
            <w:pPr>
              <w:jc w:val="both"/>
              <w:rPr>
                <w:rFonts w:ascii="Aptos" w:hAnsi="Aptos" w:cs="Times New Roman"/>
                <w:sz w:val="21"/>
                <w:szCs w:val="21"/>
              </w:rPr>
            </w:pPr>
          </w:p>
        </w:tc>
      </w:tr>
      <w:tr w:rsidR="00924A27" w:rsidRPr="00D75A4A" w14:paraId="5A996535" w14:textId="77777777" w:rsidTr="00924A27">
        <w:trPr>
          <w:trHeight w:val="20"/>
        </w:trPr>
        <w:tc>
          <w:tcPr>
            <w:tcW w:w="845" w:type="dxa"/>
            <w:vMerge/>
          </w:tcPr>
          <w:p w14:paraId="2A582F87" w14:textId="77777777" w:rsidR="00924A27" w:rsidRPr="00D75A4A" w:rsidRDefault="00924A27" w:rsidP="00924A27">
            <w:pPr>
              <w:jc w:val="center"/>
              <w:rPr>
                <w:rFonts w:ascii="Aptos" w:hAnsi="Aptos" w:cs="Times New Roman"/>
                <w:sz w:val="21"/>
                <w:szCs w:val="21"/>
              </w:rPr>
            </w:pPr>
          </w:p>
        </w:tc>
        <w:tc>
          <w:tcPr>
            <w:tcW w:w="2836" w:type="dxa"/>
            <w:vMerge/>
          </w:tcPr>
          <w:p w14:paraId="14241E4B" w14:textId="77777777" w:rsidR="00924A27" w:rsidRPr="00D75A4A" w:rsidRDefault="00924A27" w:rsidP="00924A27">
            <w:pPr>
              <w:rPr>
                <w:rFonts w:ascii="Aptos" w:hAnsi="Aptos" w:cs="Times New Roman"/>
                <w:sz w:val="21"/>
                <w:szCs w:val="21"/>
              </w:rPr>
            </w:pPr>
          </w:p>
        </w:tc>
        <w:tc>
          <w:tcPr>
            <w:tcW w:w="1404" w:type="dxa"/>
          </w:tcPr>
          <w:p w14:paraId="48AAEB54" w14:textId="5CAAFAEE" w:rsidR="00924A27" w:rsidRPr="00D75A4A" w:rsidRDefault="00924A27" w:rsidP="00924A27">
            <w:pPr>
              <w:jc w:val="both"/>
              <w:rPr>
                <w:rFonts w:ascii="Aptos" w:hAnsi="Aptos" w:cs="Times New Roman"/>
                <w:sz w:val="21"/>
                <w:szCs w:val="21"/>
              </w:rPr>
            </w:pPr>
            <w:r w:rsidRPr="00D75A4A">
              <w:rPr>
                <w:rFonts w:ascii="Aptos" w:hAnsi="Aptos" w:cs="Times New Roman"/>
                <w:sz w:val="21"/>
                <w:szCs w:val="21"/>
              </w:rPr>
              <w:t>Rektörlük</w:t>
            </w:r>
          </w:p>
        </w:tc>
        <w:tc>
          <w:tcPr>
            <w:tcW w:w="1404" w:type="dxa"/>
            <w:vMerge/>
          </w:tcPr>
          <w:p w14:paraId="6012C550" w14:textId="77777777" w:rsidR="00924A27" w:rsidRPr="00D75A4A" w:rsidRDefault="00924A27" w:rsidP="00924A27">
            <w:pPr>
              <w:jc w:val="both"/>
              <w:rPr>
                <w:rFonts w:ascii="Aptos" w:hAnsi="Aptos" w:cs="Times New Roman"/>
                <w:sz w:val="21"/>
                <w:szCs w:val="21"/>
              </w:rPr>
            </w:pPr>
          </w:p>
        </w:tc>
        <w:tc>
          <w:tcPr>
            <w:tcW w:w="1727" w:type="dxa"/>
            <w:vMerge/>
          </w:tcPr>
          <w:p w14:paraId="4B28790F" w14:textId="77777777" w:rsidR="00924A27" w:rsidRPr="00D75A4A" w:rsidRDefault="00924A27" w:rsidP="00924A27">
            <w:pPr>
              <w:jc w:val="both"/>
              <w:rPr>
                <w:rFonts w:ascii="Aptos" w:hAnsi="Aptos" w:cs="Times New Roman"/>
                <w:sz w:val="21"/>
                <w:szCs w:val="21"/>
              </w:rPr>
            </w:pPr>
          </w:p>
        </w:tc>
        <w:tc>
          <w:tcPr>
            <w:tcW w:w="1990" w:type="dxa"/>
            <w:vMerge/>
          </w:tcPr>
          <w:p w14:paraId="6AB91CF9" w14:textId="77777777" w:rsidR="00924A27" w:rsidRPr="00D75A4A" w:rsidRDefault="00924A27" w:rsidP="00924A27">
            <w:pPr>
              <w:jc w:val="both"/>
              <w:rPr>
                <w:rFonts w:ascii="Aptos" w:hAnsi="Aptos" w:cs="Times New Roman"/>
                <w:sz w:val="21"/>
                <w:szCs w:val="21"/>
              </w:rPr>
            </w:pPr>
          </w:p>
        </w:tc>
      </w:tr>
    </w:tbl>
    <w:p w14:paraId="72CBBF56" w14:textId="77777777" w:rsidR="00696BE9" w:rsidRPr="00D75A4A" w:rsidRDefault="00696BE9">
      <w:pPr>
        <w:pStyle w:val="Balk3"/>
        <w:numPr>
          <w:ilvl w:val="1"/>
          <w:numId w:val="2"/>
        </w:numPr>
        <w:rPr>
          <w:rFonts w:ascii="Aptos" w:hAnsi="Aptos"/>
        </w:rPr>
      </w:pPr>
      <w:bookmarkStart w:id="32" w:name="_Toc210046464"/>
      <w:bookmarkStart w:id="33" w:name="_Toc210138393"/>
      <w:r w:rsidRPr="00D75A4A">
        <w:rPr>
          <w:rFonts w:ascii="Aptos" w:hAnsi="Aptos"/>
        </w:rPr>
        <w:lastRenderedPageBreak/>
        <w:t>Önemli Değişimlerin Etkisi</w:t>
      </w:r>
      <w:bookmarkEnd w:id="32"/>
      <w:bookmarkEnd w:id="33"/>
    </w:p>
    <w:p w14:paraId="55AE5940" w14:textId="77777777" w:rsidR="00790081" w:rsidRPr="00D75A4A" w:rsidRDefault="00790081" w:rsidP="00696BE9">
      <w:pPr>
        <w:rPr>
          <w:rFonts w:ascii="Aptos" w:hAnsi="Aptos"/>
          <w:b/>
          <w:bCs/>
        </w:rPr>
      </w:pPr>
    </w:p>
    <w:p w14:paraId="5B7EDF48" w14:textId="77777777" w:rsidR="00790081" w:rsidRPr="00D75A4A" w:rsidRDefault="00790081" w:rsidP="00790081">
      <w:pPr>
        <w:jc w:val="both"/>
        <w:rPr>
          <w:rFonts w:ascii="Aptos" w:hAnsi="Aptos"/>
          <w:sz w:val="21"/>
          <w:szCs w:val="21"/>
        </w:rPr>
      </w:pPr>
      <w:r w:rsidRPr="00D75A4A">
        <w:rPr>
          <w:rFonts w:ascii="Aptos" w:hAnsi="Aptos"/>
          <w:sz w:val="21"/>
          <w:szCs w:val="21"/>
        </w:rPr>
        <w:t>İdare, kurumsal amaç ve hedeflerin gerçekleşmesini ve iç kontrol sistemini kayda değer derecede etkileyecek önemli değişiklikleri tespit eder ve değerlendirir. Önemli değişimler ekonomik, fiziksel ortam veya mevzuat değişiklikleri gibi dışsal faktörlerden kaynaklanabileceği gibi kurumsal yapı veya yönetim değişikliği gibi içsel faktörlerden de kaynaklanabilir. İdare yönetiminin, idare üzerinde önemli etkiler meydana getirecek yeni risklerin önceden tespit edilmesi amacıyla erken uyarı sistemleri oluşturması gerekir. Bu değişimleri belirleyen ve bilgi veren kontrol sistemleri idare yönetimi tarafından kullanılır. İdarelerin önemli riskleri analizi; bu risklerin meydana gelme olasılığı, potansiyel risklerin idarenin amaç ve hedefleri üzerindeki olası etkileri ve riskin hangi dereceye kadar yönetilebileceğini içermesi gerekir.</w:t>
      </w:r>
    </w:p>
    <w:p w14:paraId="59B3B9DB" w14:textId="77777777" w:rsidR="00790081" w:rsidRPr="00D75A4A" w:rsidRDefault="00790081" w:rsidP="00790081">
      <w:pPr>
        <w:jc w:val="both"/>
        <w:rPr>
          <w:rFonts w:ascii="Aptos" w:hAnsi="Aptos"/>
          <w:sz w:val="21"/>
          <w:szCs w:val="21"/>
        </w:rPr>
      </w:pPr>
    </w:p>
    <w:p w14:paraId="6AA6D514" w14:textId="5A9628B3" w:rsidR="00790081" w:rsidRPr="00D75A4A" w:rsidRDefault="00790081" w:rsidP="00414925">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16</w:t>
      </w:r>
      <w:r w:rsidRPr="00D75A4A">
        <w:rPr>
          <w:rFonts w:ascii="Aptos" w:hAnsi="Aptos"/>
        </w:rPr>
        <w:fldChar w:fldCharType="end"/>
      </w:r>
      <w:r w:rsidRPr="00D75A4A">
        <w:rPr>
          <w:rFonts w:ascii="Aptos" w:hAnsi="Aptos"/>
        </w:rPr>
        <w:t xml:space="preserve"> Önemli Değişimlerin Etkisi Soruları</w:t>
      </w:r>
    </w:p>
    <w:tbl>
      <w:tblPr>
        <w:tblStyle w:val="TabloKlavuzu"/>
        <w:tblW w:w="10206" w:type="dxa"/>
        <w:tblInd w:w="-572" w:type="dxa"/>
        <w:tblLook w:val="04A0" w:firstRow="1" w:lastRow="0" w:firstColumn="1" w:lastColumn="0" w:noHBand="0" w:noVBand="1"/>
      </w:tblPr>
      <w:tblGrid>
        <w:gridCol w:w="825"/>
        <w:gridCol w:w="2954"/>
        <w:gridCol w:w="1404"/>
        <w:gridCol w:w="1156"/>
        <w:gridCol w:w="1841"/>
        <w:gridCol w:w="2026"/>
      </w:tblGrid>
      <w:tr w:rsidR="00686A6A" w:rsidRPr="00D75A4A" w14:paraId="584FAE61" w14:textId="77777777" w:rsidTr="00EB5F7F">
        <w:trPr>
          <w:trHeight w:val="20"/>
          <w:tblHeader/>
        </w:trPr>
        <w:tc>
          <w:tcPr>
            <w:tcW w:w="825" w:type="dxa"/>
          </w:tcPr>
          <w:p w14:paraId="52F3DAE6"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954" w:type="dxa"/>
          </w:tcPr>
          <w:p w14:paraId="70218C62"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404" w:type="dxa"/>
          </w:tcPr>
          <w:p w14:paraId="52137BD8" w14:textId="02488819"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5082EB34" w14:textId="2FB5F962"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841" w:type="dxa"/>
          </w:tcPr>
          <w:p w14:paraId="369FFF37" w14:textId="205AE48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26" w:type="dxa"/>
          </w:tcPr>
          <w:p w14:paraId="330EC2B0" w14:textId="6F2D21D1"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EB5F7F" w:rsidRPr="00D75A4A" w14:paraId="57117302" w14:textId="77777777" w:rsidTr="00EB5F7F">
        <w:trPr>
          <w:trHeight w:val="20"/>
        </w:trPr>
        <w:tc>
          <w:tcPr>
            <w:tcW w:w="825" w:type="dxa"/>
            <w:vMerge w:val="restart"/>
          </w:tcPr>
          <w:p w14:paraId="03E1B448" w14:textId="3E9900FC" w:rsidR="00EB5F7F" w:rsidRPr="00D75A4A" w:rsidRDefault="00EB5F7F" w:rsidP="007D584F">
            <w:pPr>
              <w:jc w:val="center"/>
              <w:rPr>
                <w:rFonts w:ascii="Aptos" w:hAnsi="Aptos" w:cs="Times New Roman"/>
                <w:sz w:val="21"/>
                <w:szCs w:val="21"/>
              </w:rPr>
            </w:pPr>
            <w:r w:rsidRPr="00D75A4A">
              <w:rPr>
                <w:rFonts w:ascii="Aptos" w:hAnsi="Aptos" w:cs="Times New Roman"/>
                <w:sz w:val="21"/>
                <w:szCs w:val="21"/>
              </w:rPr>
              <w:t>2.3.1.</w:t>
            </w:r>
          </w:p>
        </w:tc>
        <w:tc>
          <w:tcPr>
            <w:tcW w:w="2954" w:type="dxa"/>
            <w:vMerge w:val="restart"/>
          </w:tcPr>
          <w:p w14:paraId="04CDD6FF" w14:textId="2CE60E34" w:rsidR="00EB5F7F" w:rsidRPr="00D75A4A" w:rsidRDefault="00EB5F7F" w:rsidP="007D584F">
            <w:pPr>
              <w:rPr>
                <w:rFonts w:ascii="Aptos" w:hAnsi="Aptos" w:cs="Times New Roman"/>
                <w:sz w:val="21"/>
                <w:szCs w:val="21"/>
              </w:rPr>
            </w:pPr>
            <w:r w:rsidRPr="00D75A4A">
              <w:rPr>
                <w:rFonts w:ascii="Aptos" w:hAnsi="Aptos" w:cs="Times New Roman"/>
                <w:sz w:val="21"/>
                <w:szCs w:val="21"/>
              </w:rPr>
              <w:t>Üniversitenizde köklü mevzuat değişiklikleri, ekonomik ve fiziksel ortamın önemli derecede farklılaşması gibi önemli değişimlerden kaynaklanan risklerin tespit edilmesi ve izlenmesine yönelik bir mekanizma mevcut mudur?</w:t>
            </w:r>
          </w:p>
        </w:tc>
        <w:tc>
          <w:tcPr>
            <w:tcW w:w="1404" w:type="dxa"/>
          </w:tcPr>
          <w:p w14:paraId="67BDA7E3" w14:textId="118DAD58" w:rsidR="00EB5F7F" w:rsidRPr="00D75A4A" w:rsidRDefault="00EB5F7F" w:rsidP="00EB5F7F">
            <w:pPr>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val="restart"/>
          </w:tcPr>
          <w:p w14:paraId="71DE9298" w14:textId="6067D64C" w:rsidR="00EB5F7F" w:rsidRPr="00D75A4A" w:rsidRDefault="00EB5F7F" w:rsidP="00EB5F7F">
            <w:pPr>
              <w:rPr>
                <w:rFonts w:ascii="Aptos" w:hAnsi="Aptos" w:cs="Times New Roman"/>
                <w:sz w:val="21"/>
                <w:szCs w:val="21"/>
              </w:rPr>
            </w:pPr>
            <w:r w:rsidRPr="00D75A4A">
              <w:rPr>
                <w:rFonts w:ascii="Aptos" w:hAnsi="Aptos" w:cs="Times New Roman"/>
                <w:sz w:val="21"/>
                <w:szCs w:val="21"/>
              </w:rPr>
              <w:t>Tüm Birimler</w:t>
            </w:r>
          </w:p>
        </w:tc>
        <w:tc>
          <w:tcPr>
            <w:tcW w:w="1841" w:type="dxa"/>
            <w:vMerge w:val="restart"/>
          </w:tcPr>
          <w:p w14:paraId="02AAB6FA" w14:textId="77777777" w:rsidR="00EB5F7F" w:rsidRPr="00D75A4A" w:rsidRDefault="00EB5F7F" w:rsidP="007D584F">
            <w:pPr>
              <w:jc w:val="both"/>
              <w:rPr>
                <w:rFonts w:ascii="Aptos" w:hAnsi="Aptos" w:cs="Times New Roman"/>
                <w:sz w:val="21"/>
                <w:szCs w:val="21"/>
              </w:rPr>
            </w:pPr>
          </w:p>
        </w:tc>
        <w:tc>
          <w:tcPr>
            <w:tcW w:w="2026" w:type="dxa"/>
            <w:vMerge w:val="restart"/>
          </w:tcPr>
          <w:p w14:paraId="6A3A3BB5" w14:textId="77777777" w:rsidR="00EB5F7F" w:rsidRPr="00D75A4A" w:rsidRDefault="00EB5F7F" w:rsidP="007D584F">
            <w:pPr>
              <w:jc w:val="both"/>
              <w:rPr>
                <w:rFonts w:ascii="Aptos" w:hAnsi="Aptos" w:cs="Times New Roman"/>
                <w:sz w:val="21"/>
                <w:szCs w:val="21"/>
              </w:rPr>
            </w:pPr>
          </w:p>
        </w:tc>
      </w:tr>
      <w:tr w:rsidR="00EB5F7F" w:rsidRPr="00D75A4A" w14:paraId="283048D8" w14:textId="77777777" w:rsidTr="00EB5F7F">
        <w:trPr>
          <w:trHeight w:val="20"/>
        </w:trPr>
        <w:tc>
          <w:tcPr>
            <w:tcW w:w="825" w:type="dxa"/>
            <w:vMerge/>
          </w:tcPr>
          <w:p w14:paraId="3C06EF35" w14:textId="77777777" w:rsidR="00EB5F7F" w:rsidRPr="00D75A4A" w:rsidRDefault="00EB5F7F" w:rsidP="007D584F">
            <w:pPr>
              <w:jc w:val="center"/>
              <w:rPr>
                <w:rFonts w:ascii="Aptos" w:hAnsi="Aptos" w:cs="Times New Roman"/>
                <w:sz w:val="21"/>
                <w:szCs w:val="21"/>
              </w:rPr>
            </w:pPr>
          </w:p>
        </w:tc>
        <w:tc>
          <w:tcPr>
            <w:tcW w:w="2954" w:type="dxa"/>
            <w:vMerge/>
          </w:tcPr>
          <w:p w14:paraId="71139673" w14:textId="77777777" w:rsidR="00EB5F7F" w:rsidRPr="00D75A4A" w:rsidRDefault="00EB5F7F" w:rsidP="007D584F">
            <w:pPr>
              <w:rPr>
                <w:rFonts w:ascii="Aptos" w:hAnsi="Aptos" w:cs="Times New Roman"/>
                <w:sz w:val="21"/>
                <w:szCs w:val="21"/>
              </w:rPr>
            </w:pPr>
          </w:p>
        </w:tc>
        <w:tc>
          <w:tcPr>
            <w:tcW w:w="1404" w:type="dxa"/>
          </w:tcPr>
          <w:p w14:paraId="177F9D96" w14:textId="34EE54FC" w:rsidR="00EB5F7F" w:rsidRPr="00D75A4A" w:rsidRDefault="00EB5F7F" w:rsidP="00EB5F7F">
            <w:pPr>
              <w:rPr>
                <w:rFonts w:ascii="Aptos" w:hAnsi="Aptos" w:cs="Times New Roman"/>
                <w:sz w:val="21"/>
                <w:szCs w:val="21"/>
              </w:rPr>
            </w:pPr>
            <w:r w:rsidRPr="00D75A4A">
              <w:rPr>
                <w:rFonts w:ascii="Aptos" w:hAnsi="Aptos" w:cs="Times New Roman"/>
                <w:sz w:val="21"/>
                <w:szCs w:val="21"/>
              </w:rPr>
              <w:t>İdare Risk Koordinatörü</w:t>
            </w:r>
          </w:p>
        </w:tc>
        <w:tc>
          <w:tcPr>
            <w:tcW w:w="1156" w:type="dxa"/>
            <w:vMerge/>
          </w:tcPr>
          <w:p w14:paraId="15CD34DF" w14:textId="77777777" w:rsidR="00EB5F7F" w:rsidRPr="00D75A4A" w:rsidRDefault="00EB5F7F" w:rsidP="007D584F">
            <w:pPr>
              <w:jc w:val="both"/>
              <w:rPr>
                <w:rFonts w:ascii="Aptos" w:hAnsi="Aptos" w:cs="Times New Roman"/>
                <w:sz w:val="21"/>
                <w:szCs w:val="21"/>
              </w:rPr>
            </w:pPr>
          </w:p>
        </w:tc>
        <w:tc>
          <w:tcPr>
            <w:tcW w:w="1841" w:type="dxa"/>
            <w:vMerge/>
          </w:tcPr>
          <w:p w14:paraId="7C721D62" w14:textId="77777777" w:rsidR="00EB5F7F" w:rsidRPr="00D75A4A" w:rsidRDefault="00EB5F7F" w:rsidP="007D584F">
            <w:pPr>
              <w:jc w:val="both"/>
              <w:rPr>
                <w:rFonts w:ascii="Aptos" w:hAnsi="Aptos" w:cs="Times New Roman"/>
                <w:sz w:val="21"/>
                <w:szCs w:val="21"/>
              </w:rPr>
            </w:pPr>
          </w:p>
        </w:tc>
        <w:tc>
          <w:tcPr>
            <w:tcW w:w="2026" w:type="dxa"/>
            <w:vMerge/>
          </w:tcPr>
          <w:p w14:paraId="40DE38A7" w14:textId="77777777" w:rsidR="00EB5F7F" w:rsidRPr="00D75A4A" w:rsidRDefault="00EB5F7F" w:rsidP="007D584F">
            <w:pPr>
              <w:jc w:val="both"/>
              <w:rPr>
                <w:rFonts w:ascii="Aptos" w:hAnsi="Aptos" w:cs="Times New Roman"/>
                <w:sz w:val="21"/>
                <w:szCs w:val="21"/>
              </w:rPr>
            </w:pPr>
          </w:p>
        </w:tc>
      </w:tr>
      <w:tr w:rsidR="00EB5F7F" w:rsidRPr="00D75A4A" w14:paraId="05AE2F4F" w14:textId="77777777" w:rsidTr="00EB5F7F">
        <w:trPr>
          <w:trHeight w:val="20"/>
        </w:trPr>
        <w:tc>
          <w:tcPr>
            <w:tcW w:w="825" w:type="dxa"/>
            <w:vMerge/>
          </w:tcPr>
          <w:p w14:paraId="5F6748B4" w14:textId="77777777" w:rsidR="00EB5F7F" w:rsidRPr="00D75A4A" w:rsidRDefault="00EB5F7F" w:rsidP="007D584F">
            <w:pPr>
              <w:jc w:val="center"/>
              <w:rPr>
                <w:rFonts w:ascii="Aptos" w:hAnsi="Aptos" w:cs="Times New Roman"/>
                <w:sz w:val="21"/>
                <w:szCs w:val="21"/>
              </w:rPr>
            </w:pPr>
          </w:p>
        </w:tc>
        <w:tc>
          <w:tcPr>
            <w:tcW w:w="2954" w:type="dxa"/>
            <w:vMerge/>
          </w:tcPr>
          <w:p w14:paraId="185D111D" w14:textId="77777777" w:rsidR="00EB5F7F" w:rsidRPr="00D75A4A" w:rsidRDefault="00EB5F7F" w:rsidP="007D584F">
            <w:pPr>
              <w:rPr>
                <w:rFonts w:ascii="Aptos" w:hAnsi="Aptos" w:cs="Times New Roman"/>
                <w:sz w:val="21"/>
                <w:szCs w:val="21"/>
              </w:rPr>
            </w:pPr>
          </w:p>
        </w:tc>
        <w:tc>
          <w:tcPr>
            <w:tcW w:w="1404" w:type="dxa"/>
          </w:tcPr>
          <w:p w14:paraId="45663258" w14:textId="6D93372E" w:rsidR="00EB5F7F" w:rsidRPr="00D75A4A" w:rsidRDefault="00EB5F7F" w:rsidP="00EB5F7F">
            <w:pPr>
              <w:rPr>
                <w:rFonts w:ascii="Aptos" w:hAnsi="Aptos" w:cs="Times New Roman"/>
                <w:sz w:val="21"/>
                <w:szCs w:val="21"/>
              </w:rPr>
            </w:pPr>
            <w:r w:rsidRPr="00D75A4A">
              <w:rPr>
                <w:rFonts w:ascii="Aptos" w:hAnsi="Aptos" w:cs="Times New Roman"/>
                <w:sz w:val="21"/>
                <w:szCs w:val="21"/>
              </w:rPr>
              <w:t>İç Kontrol İzleme ve Yönlendirme Kurulu</w:t>
            </w:r>
          </w:p>
        </w:tc>
        <w:tc>
          <w:tcPr>
            <w:tcW w:w="1156" w:type="dxa"/>
            <w:vMerge/>
          </w:tcPr>
          <w:p w14:paraId="7CA62545" w14:textId="77777777" w:rsidR="00EB5F7F" w:rsidRPr="00D75A4A" w:rsidRDefault="00EB5F7F" w:rsidP="007D584F">
            <w:pPr>
              <w:jc w:val="both"/>
              <w:rPr>
                <w:rFonts w:ascii="Aptos" w:hAnsi="Aptos" w:cs="Times New Roman"/>
                <w:sz w:val="21"/>
                <w:szCs w:val="21"/>
              </w:rPr>
            </w:pPr>
          </w:p>
        </w:tc>
        <w:tc>
          <w:tcPr>
            <w:tcW w:w="1841" w:type="dxa"/>
            <w:vMerge/>
          </w:tcPr>
          <w:p w14:paraId="0CF0B6F7" w14:textId="77777777" w:rsidR="00EB5F7F" w:rsidRPr="00D75A4A" w:rsidRDefault="00EB5F7F" w:rsidP="007D584F">
            <w:pPr>
              <w:jc w:val="both"/>
              <w:rPr>
                <w:rFonts w:ascii="Aptos" w:hAnsi="Aptos" w:cs="Times New Roman"/>
                <w:sz w:val="21"/>
                <w:szCs w:val="21"/>
              </w:rPr>
            </w:pPr>
          </w:p>
        </w:tc>
        <w:tc>
          <w:tcPr>
            <w:tcW w:w="2026" w:type="dxa"/>
            <w:vMerge/>
          </w:tcPr>
          <w:p w14:paraId="09A7CE9E" w14:textId="77777777" w:rsidR="00EB5F7F" w:rsidRPr="00D75A4A" w:rsidRDefault="00EB5F7F" w:rsidP="007D584F">
            <w:pPr>
              <w:jc w:val="both"/>
              <w:rPr>
                <w:rFonts w:ascii="Aptos" w:hAnsi="Aptos" w:cs="Times New Roman"/>
                <w:sz w:val="21"/>
                <w:szCs w:val="21"/>
              </w:rPr>
            </w:pPr>
          </w:p>
        </w:tc>
      </w:tr>
      <w:tr w:rsidR="00EB5F7F" w:rsidRPr="00D75A4A" w14:paraId="23876855" w14:textId="77777777" w:rsidTr="00EB5F7F">
        <w:trPr>
          <w:trHeight w:val="20"/>
        </w:trPr>
        <w:tc>
          <w:tcPr>
            <w:tcW w:w="825" w:type="dxa"/>
            <w:vMerge/>
          </w:tcPr>
          <w:p w14:paraId="0659AE1D" w14:textId="77777777" w:rsidR="00EB5F7F" w:rsidRPr="00D75A4A" w:rsidRDefault="00EB5F7F" w:rsidP="007D584F">
            <w:pPr>
              <w:jc w:val="center"/>
              <w:rPr>
                <w:rFonts w:ascii="Aptos" w:hAnsi="Aptos" w:cs="Times New Roman"/>
                <w:sz w:val="21"/>
                <w:szCs w:val="21"/>
              </w:rPr>
            </w:pPr>
          </w:p>
        </w:tc>
        <w:tc>
          <w:tcPr>
            <w:tcW w:w="2954" w:type="dxa"/>
            <w:vMerge/>
          </w:tcPr>
          <w:p w14:paraId="39793BCB" w14:textId="77777777" w:rsidR="00EB5F7F" w:rsidRPr="00D75A4A" w:rsidRDefault="00EB5F7F" w:rsidP="007D584F">
            <w:pPr>
              <w:rPr>
                <w:rFonts w:ascii="Aptos" w:hAnsi="Aptos" w:cs="Times New Roman"/>
                <w:sz w:val="21"/>
                <w:szCs w:val="21"/>
              </w:rPr>
            </w:pPr>
          </w:p>
        </w:tc>
        <w:tc>
          <w:tcPr>
            <w:tcW w:w="1404" w:type="dxa"/>
          </w:tcPr>
          <w:p w14:paraId="7AF7A97E" w14:textId="12D5ADED" w:rsidR="00EB5F7F" w:rsidRPr="00D75A4A" w:rsidRDefault="00EB5F7F" w:rsidP="00EB5F7F">
            <w:pPr>
              <w:rPr>
                <w:rFonts w:ascii="Aptos" w:hAnsi="Aptos" w:cs="Times New Roman"/>
                <w:sz w:val="21"/>
                <w:szCs w:val="21"/>
              </w:rPr>
            </w:pPr>
            <w:r w:rsidRPr="00D75A4A">
              <w:rPr>
                <w:rFonts w:ascii="Aptos" w:hAnsi="Aptos" w:cs="Times New Roman"/>
                <w:sz w:val="21"/>
                <w:szCs w:val="21"/>
              </w:rPr>
              <w:t>Rektörlük</w:t>
            </w:r>
          </w:p>
        </w:tc>
        <w:tc>
          <w:tcPr>
            <w:tcW w:w="1156" w:type="dxa"/>
            <w:vMerge/>
          </w:tcPr>
          <w:p w14:paraId="0A2E434F" w14:textId="77777777" w:rsidR="00EB5F7F" w:rsidRPr="00D75A4A" w:rsidRDefault="00EB5F7F" w:rsidP="007D584F">
            <w:pPr>
              <w:jc w:val="both"/>
              <w:rPr>
                <w:rFonts w:ascii="Aptos" w:hAnsi="Aptos" w:cs="Times New Roman"/>
                <w:sz w:val="21"/>
                <w:szCs w:val="21"/>
              </w:rPr>
            </w:pPr>
          </w:p>
        </w:tc>
        <w:tc>
          <w:tcPr>
            <w:tcW w:w="1841" w:type="dxa"/>
            <w:vMerge/>
          </w:tcPr>
          <w:p w14:paraId="2BD8DCFB" w14:textId="77777777" w:rsidR="00EB5F7F" w:rsidRPr="00D75A4A" w:rsidRDefault="00EB5F7F" w:rsidP="007D584F">
            <w:pPr>
              <w:jc w:val="both"/>
              <w:rPr>
                <w:rFonts w:ascii="Aptos" w:hAnsi="Aptos" w:cs="Times New Roman"/>
                <w:sz w:val="21"/>
                <w:szCs w:val="21"/>
              </w:rPr>
            </w:pPr>
          </w:p>
        </w:tc>
        <w:tc>
          <w:tcPr>
            <w:tcW w:w="2026" w:type="dxa"/>
            <w:vMerge/>
          </w:tcPr>
          <w:p w14:paraId="39A25443" w14:textId="77777777" w:rsidR="00EB5F7F" w:rsidRPr="00D75A4A" w:rsidRDefault="00EB5F7F" w:rsidP="007D584F">
            <w:pPr>
              <w:jc w:val="both"/>
              <w:rPr>
                <w:rFonts w:ascii="Aptos" w:hAnsi="Aptos" w:cs="Times New Roman"/>
                <w:sz w:val="21"/>
                <w:szCs w:val="21"/>
              </w:rPr>
            </w:pPr>
          </w:p>
        </w:tc>
      </w:tr>
      <w:tr w:rsidR="00EB5F7F" w:rsidRPr="00D75A4A" w14:paraId="655A6A39" w14:textId="77777777" w:rsidTr="00EB5F7F">
        <w:trPr>
          <w:trHeight w:val="20"/>
        </w:trPr>
        <w:tc>
          <w:tcPr>
            <w:tcW w:w="825" w:type="dxa"/>
            <w:vMerge w:val="restart"/>
          </w:tcPr>
          <w:p w14:paraId="537605EB" w14:textId="184FEEC6" w:rsidR="00EB5F7F" w:rsidRPr="00D75A4A" w:rsidRDefault="00EB5F7F" w:rsidP="007D584F">
            <w:pPr>
              <w:jc w:val="center"/>
              <w:rPr>
                <w:rFonts w:ascii="Aptos" w:hAnsi="Aptos" w:cs="Times New Roman"/>
                <w:sz w:val="21"/>
                <w:szCs w:val="21"/>
              </w:rPr>
            </w:pPr>
            <w:r w:rsidRPr="00D75A4A">
              <w:rPr>
                <w:rFonts w:ascii="Aptos" w:hAnsi="Aptos" w:cs="Times New Roman"/>
                <w:sz w:val="21"/>
                <w:szCs w:val="21"/>
              </w:rPr>
              <w:t>2.3.2.</w:t>
            </w:r>
          </w:p>
        </w:tc>
        <w:tc>
          <w:tcPr>
            <w:tcW w:w="2954" w:type="dxa"/>
            <w:vMerge w:val="restart"/>
          </w:tcPr>
          <w:p w14:paraId="71CDDB50" w14:textId="3440C4E2" w:rsidR="00EB5F7F" w:rsidRPr="00D75A4A" w:rsidRDefault="00EB5F7F" w:rsidP="007D584F">
            <w:pPr>
              <w:rPr>
                <w:rFonts w:ascii="Aptos" w:hAnsi="Aptos" w:cs="Times New Roman"/>
                <w:sz w:val="21"/>
                <w:szCs w:val="21"/>
              </w:rPr>
            </w:pPr>
            <w:r w:rsidRPr="00D75A4A">
              <w:rPr>
                <w:rFonts w:ascii="Aptos" w:hAnsi="Aptos" w:cs="Times New Roman"/>
                <w:sz w:val="21"/>
                <w:szCs w:val="21"/>
              </w:rPr>
              <w:t>Önemli değişimlerden kaynaklanan risklerin olasılık ve etkisi değerlendirilerek kurumsal amaç ve hedefler üzerindeki muhtemel etkisi analiz edilmekte midir?</w:t>
            </w:r>
          </w:p>
        </w:tc>
        <w:tc>
          <w:tcPr>
            <w:tcW w:w="1404" w:type="dxa"/>
          </w:tcPr>
          <w:p w14:paraId="01638F31" w14:textId="5EE2584F" w:rsidR="00EB5F7F" w:rsidRPr="00D75A4A" w:rsidRDefault="00EB5F7F" w:rsidP="00EB5F7F">
            <w:pPr>
              <w:rPr>
                <w:rFonts w:ascii="Aptos" w:hAnsi="Aptos" w:cs="Times New Roman"/>
                <w:sz w:val="21"/>
                <w:szCs w:val="21"/>
              </w:rPr>
            </w:pPr>
            <w:r w:rsidRPr="00D75A4A">
              <w:rPr>
                <w:rFonts w:ascii="Aptos" w:hAnsi="Aptos" w:cs="Times New Roman"/>
                <w:sz w:val="21"/>
                <w:szCs w:val="21"/>
              </w:rPr>
              <w:t>Tüm Birimler</w:t>
            </w:r>
          </w:p>
        </w:tc>
        <w:tc>
          <w:tcPr>
            <w:tcW w:w="1156" w:type="dxa"/>
            <w:vMerge w:val="restart"/>
          </w:tcPr>
          <w:p w14:paraId="6378F97B" w14:textId="77777777" w:rsidR="00EB5F7F" w:rsidRPr="00D75A4A" w:rsidRDefault="00EB5F7F" w:rsidP="007D584F">
            <w:pPr>
              <w:jc w:val="both"/>
              <w:rPr>
                <w:rFonts w:ascii="Aptos" w:hAnsi="Aptos" w:cs="Times New Roman"/>
                <w:sz w:val="21"/>
                <w:szCs w:val="21"/>
              </w:rPr>
            </w:pPr>
          </w:p>
        </w:tc>
        <w:tc>
          <w:tcPr>
            <w:tcW w:w="1841" w:type="dxa"/>
            <w:vMerge w:val="restart"/>
          </w:tcPr>
          <w:p w14:paraId="3307C3BE" w14:textId="77777777" w:rsidR="00EB5F7F" w:rsidRPr="00D75A4A" w:rsidRDefault="00EB5F7F" w:rsidP="007D584F">
            <w:pPr>
              <w:jc w:val="both"/>
              <w:rPr>
                <w:rFonts w:ascii="Aptos" w:hAnsi="Aptos" w:cs="Times New Roman"/>
                <w:sz w:val="21"/>
                <w:szCs w:val="21"/>
              </w:rPr>
            </w:pPr>
          </w:p>
        </w:tc>
        <w:tc>
          <w:tcPr>
            <w:tcW w:w="2026" w:type="dxa"/>
            <w:vMerge w:val="restart"/>
          </w:tcPr>
          <w:p w14:paraId="4BED3015" w14:textId="77777777" w:rsidR="00EB5F7F" w:rsidRPr="00D75A4A" w:rsidRDefault="00EB5F7F" w:rsidP="007D584F">
            <w:pPr>
              <w:jc w:val="both"/>
              <w:rPr>
                <w:rFonts w:ascii="Aptos" w:hAnsi="Aptos" w:cs="Times New Roman"/>
                <w:sz w:val="21"/>
                <w:szCs w:val="21"/>
              </w:rPr>
            </w:pPr>
          </w:p>
        </w:tc>
      </w:tr>
      <w:tr w:rsidR="00EB5F7F" w:rsidRPr="00D75A4A" w14:paraId="72CB2285" w14:textId="77777777" w:rsidTr="00EB5F7F">
        <w:trPr>
          <w:trHeight w:val="20"/>
        </w:trPr>
        <w:tc>
          <w:tcPr>
            <w:tcW w:w="825" w:type="dxa"/>
            <w:vMerge/>
          </w:tcPr>
          <w:p w14:paraId="2735BAFA" w14:textId="77777777" w:rsidR="00EB5F7F" w:rsidRPr="00D75A4A" w:rsidRDefault="00EB5F7F" w:rsidP="00EB5F7F">
            <w:pPr>
              <w:jc w:val="center"/>
              <w:rPr>
                <w:rFonts w:ascii="Aptos" w:hAnsi="Aptos" w:cs="Times New Roman"/>
                <w:sz w:val="21"/>
                <w:szCs w:val="21"/>
              </w:rPr>
            </w:pPr>
          </w:p>
        </w:tc>
        <w:tc>
          <w:tcPr>
            <w:tcW w:w="2954" w:type="dxa"/>
            <w:vMerge/>
          </w:tcPr>
          <w:p w14:paraId="5352C9C8" w14:textId="77777777" w:rsidR="00EB5F7F" w:rsidRPr="00D75A4A" w:rsidRDefault="00EB5F7F" w:rsidP="00EB5F7F">
            <w:pPr>
              <w:rPr>
                <w:rFonts w:ascii="Aptos" w:hAnsi="Aptos" w:cs="Times New Roman"/>
                <w:sz w:val="21"/>
                <w:szCs w:val="21"/>
              </w:rPr>
            </w:pPr>
          </w:p>
        </w:tc>
        <w:tc>
          <w:tcPr>
            <w:tcW w:w="1404" w:type="dxa"/>
          </w:tcPr>
          <w:p w14:paraId="2A13EA01" w14:textId="6C831827" w:rsidR="00EB5F7F" w:rsidRPr="00D75A4A" w:rsidRDefault="00EB5F7F" w:rsidP="00EB5F7F">
            <w:pPr>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tcPr>
          <w:p w14:paraId="5904F4DD" w14:textId="77777777" w:rsidR="00EB5F7F" w:rsidRPr="00D75A4A" w:rsidRDefault="00EB5F7F" w:rsidP="00EB5F7F">
            <w:pPr>
              <w:jc w:val="both"/>
              <w:rPr>
                <w:rFonts w:ascii="Aptos" w:hAnsi="Aptos" w:cs="Times New Roman"/>
                <w:sz w:val="21"/>
                <w:szCs w:val="21"/>
              </w:rPr>
            </w:pPr>
          </w:p>
        </w:tc>
        <w:tc>
          <w:tcPr>
            <w:tcW w:w="1841" w:type="dxa"/>
            <w:vMerge/>
          </w:tcPr>
          <w:p w14:paraId="2E32AD95" w14:textId="77777777" w:rsidR="00EB5F7F" w:rsidRPr="00D75A4A" w:rsidRDefault="00EB5F7F" w:rsidP="00EB5F7F">
            <w:pPr>
              <w:jc w:val="both"/>
              <w:rPr>
                <w:rFonts w:ascii="Aptos" w:hAnsi="Aptos" w:cs="Times New Roman"/>
                <w:sz w:val="21"/>
                <w:szCs w:val="21"/>
              </w:rPr>
            </w:pPr>
          </w:p>
        </w:tc>
        <w:tc>
          <w:tcPr>
            <w:tcW w:w="2026" w:type="dxa"/>
            <w:vMerge/>
          </w:tcPr>
          <w:p w14:paraId="693A0B29" w14:textId="77777777" w:rsidR="00EB5F7F" w:rsidRPr="00D75A4A" w:rsidRDefault="00EB5F7F" w:rsidP="00EB5F7F">
            <w:pPr>
              <w:jc w:val="both"/>
              <w:rPr>
                <w:rFonts w:ascii="Aptos" w:hAnsi="Aptos" w:cs="Times New Roman"/>
                <w:sz w:val="21"/>
                <w:szCs w:val="21"/>
              </w:rPr>
            </w:pPr>
          </w:p>
        </w:tc>
      </w:tr>
      <w:tr w:rsidR="00EB5F7F" w:rsidRPr="00D75A4A" w14:paraId="28FBC559" w14:textId="77777777" w:rsidTr="00EB5F7F">
        <w:trPr>
          <w:trHeight w:val="20"/>
        </w:trPr>
        <w:tc>
          <w:tcPr>
            <w:tcW w:w="825" w:type="dxa"/>
            <w:vMerge/>
          </w:tcPr>
          <w:p w14:paraId="75F84777" w14:textId="77777777" w:rsidR="00EB5F7F" w:rsidRPr="00D75A4A" w:rsidRDefault="00EB5F7F" w:rsidP="00EB5F7F">
            <w:pPr>
              <w:jc w:val="center"/>
              <w:rPr>
                <w:rFonts w:ascii="Aptos" w:hAnsi="Aptos" w:cs="Times New Roman"/>
                <w:sz w:val="21"/>
                <w:szCs w:val="21"/>
              </w:rPr>
            </w:pPr>
          </w:p>
        </w:tc>
        <w:tc>
          <w:tcPr>
            <w:tcW w:w="2954" w:type="dxa"/>
            <w:vMerge/>
          </w:tcPr>
          <w:p w14:paraId="50DAA9DF" w14:textId="77777777" w:rsidR="00EB5F7F" w:rsidRPr="00D75A4A" w:rsidRDefault="00EB5F7F" w:rsidP="00EB5F7F">
            <w:pPr>
              <w:rPr>
                <w:rFonts w:ascii="Aptos" w:hAnsi="Aptos" w:cs="Times New Roman"/>
                <w:sz w:val="21"/>
                <w:szCs w:val="21"/>
              </w:rPr>
            </w:pPr>
          </w:p>
        </w:tc>
        <w:tc>
          <w:tcPr>
            <w:tcW w:w="1404" w:type="dxa"/>
          </w:tcPr>
          <w:p w14:paraId="6FB3C3C6" w14:textId="7C427039" w:rsidR="00EB5F7F" w:rsidRPr="00D75A4A" w:rsidRDefault="00EB5F7F" w:rsidP="00EB5F7F">
            <w:pPr>
              <w:rPr>
                <w:rFonts w:ascii="Aptos" w:hAnsi="Aptos" w:cs="Times New Roman"/>
                <w:sz w:val="21"/>
                <w:szCs w:val="21"/>
              </w:rPr>
            </w:pPr>
            <w:r w:rsidRPr="00D75A4A">
              <w:rPr>
                <w:rFonts w:ascii="Aptos" w:hAnsi="Aptos" w:cs="Times New Roman"/>
                <w:sz w:val="21"/>
                <w:szCs w:val="21"/>
              </w:rPr>
              <w:t>İdare Risk Koordinatörü</w:t>
            </w:r>
          </w:p>
        </w:tc>
        <w:tc>
          <w:tcPr>
            <w:tcW w:w="1156" w:type="dxa"/>
            <w:vMerge/>
          </w:tcPr>
          <w:p w14:paraId="5E6A751E" w14:textId="77777777" w:rsidR="00EB5F7F" w:rsidRPr="00D75A4A" w:rsidRDefault="00EB5F7F" w:rsidP="00EB5F7F">
            <w:pPr>
              <w:jc w:val="both"/>
              <w:rPr>
                <w:rFonts w:ascii="Aptos" w:hAnsi="Aptos" w:cs="Times New Roman"/>
                <w:sz w:val="21"/>
                <w:szCs w:val="21"/>
              </w:rPr>
            </w:pPr>
          </w:p>
        </w:tc>
        <w:tc>
          <w:tcPr>
            <w:tcW w:w="1841" w:type="dxa"/>
            <w:vMerge/>
          </w:tcPr>
          <w:p w14:paraId="351BF935" w14:textId="77777777" w:rsidR="00EB5F7F" w:rsidRPr="00D75A4A" w:rsidRDefault="00EB5F7F" w:rsidP="00EB5F7F">
            <w:pPr>
              <w:jc w:val="both"/>
              <w:rPr>
                <w:rFonts w:ascii="Aptos" w:hAnsi="Aptos" w:cs="Times New Roman"/>
                <w:sz w:val="21"/>
                <w:szCs w:val="21"/>
              </w:rPr>
            </w:pPr>
          </w:p>
        </w:tc>
        <w:tc>
          <w:tcPr>
            <w:tcW w:w="2026" w:type="dxa"/>
            <w:vMerge/>
          </w:tcPr>
          <w:p w14:paraId="0D344305" w14:textId="77777777" w:rsidR="00EB5F7F" w:rsidRPr="00D75A4A" w:rsidRDefault="00EB5F7F" w:rsidP="00EB5F7F">
            <w:pPr>
              <w:jc w:val="both"/>
              <w:rPr>
                <w:rFonts w:ascii="Aptos" w:hAnsi="Aptos" w:cs="Times New Roman"/>
                <w:sz w:val="21"/>
                <w:szCs w:val="21"/>
              </w:rPr>
            </w:pPr>
          </w:p>
        </w:tc>
      </w:tr>
      <w:tr w:rsidR="00EB5F7F" w:rsidRPr="00D75A4A" w14:paraId="387A55A2" w14:textId="77777777" w:rsidTr="00EB5F7F">
        <w:trPr>
          <w:trHeight w:val="20"/>
        </w:trPr>
        <w:tc>
          <w:tcPr>
            <w:tcW w:w="825" w:type="dxa"/>
            <w:vMerge/>
          </w:tcPr>
          <w:p w14:paraId="5DCEB974" w14:textId="77777777" w:rsidR="00EB5F7F" w:rsidRPr="00D75A4A" w:rsidRDefault="00EB5F7F" w:rsidP="00EB5F7F">
            <w:pPr>
              <w:jc w:val="center"/>
              <w:rPr>
                <w:rFonts w:ascii="Aptos" w:hAnsi="Aptos" w:cs="Times New Roman"/>
                <w:sz w:val="21"/>
                <w:szCs w:val="21"/>
              </w:rPr>
            </w:pPr>
          </w:p>
        </w:tc>
        <w:tc>
          <w:tcPr>
            <w:tcW w:w="2954" w:type="dxa"/>
            <w:vMerge/>
          </w:tcPr>
          <w:p w14:paraId="5EAD73FA" w14:textId="77777777" w:rsidR="00EB5F7F" w:rsidRPr="00D75A4A" w:rsidRDefault="00EB5F7F" w:rsidP="00EB5F7F">
            <w:pPr>
              <w:rPr>
                <w:rFonts w:ascii="Aptos" w:hAnsi="Aptos" w:cs="Times New Roman"/>
                <w:sz w:val="21"/>
                <w:szCs w:val="21"/>
              </w:rPr>
            </w:pPr>
          </w:p>
        </w:tc>
        <w:tc>
          <w:tcPr>
            <w:tcW w:w="1404" w:type="dxa"/>
          </w:tcPr>
          <w:p w14:paraId="3F4719AF" w14:textId="1BD835D1" w:rsidR="00EB5F7F" w:rsidRPr="00D75A4A" w:rsidRDefault="00EB5F7F" w:rsidP="00EB5F7F">
            <w:pPr>
              <w:rPr>
                <w:rFonts w:ascii="Aptos" w:hAnsi="Aptos" w:cs="Times New Roman"/>
                <w:sz w:val="21"/>
                <w:szCs w:val="21"/>
              </w:rPr>
            </w:pPr>
            <w:r w:rsidRPr="00D75A4A">
              <w:rPr>
                <w:rFonts w:ascii="Aptos" w:hAnsi="Aptos" w:cs="Times New Roman"/>
                <w:sz w:val="21"/>
                <w:szCs w:val="21"/>
              </w:rPr>
              <w:t>İç Kontrol İzleme ve Yönlendirme Kurulu</w:t>
            </w:r>
          </w:p>
        </w:tc>
        <w:tc>
          <w:tcPr>
            <w:tcW w:w="1156" w:type="dxa"/>
            <w:vMerge/>
          </w:tcPr>
          <w:p w14:paraId="25B11C94" w14:textId="77777777" w:rsidR="00EB5F7F" w:rsidRPr="00D75A4A" w:rsidRDefault="00EB5F7F" w:rsidP="00EB5F7F">
            <w:pPr>
              <w:jc w:val="both"/>
              <w:rPr>
                <w:rFonts w:ascii="Aptos" w:hAnsi="Aptos" w:cs="Times New Roman"/>
                <w:sz w:val="21"/>
                <w:szCs w:val="21"/>
              </w:rPr>
            </w:pPr>
          </w:p>
        </w:tc>
        <w:tc>
          <w:tcPr>
            <w:tcW w:w="1841" w:type="dxa"/>
            <w:vMerge/>
          </w:tcPr>
          <w:p w14:paraId="16A2109E" w14:textId="77777777" w:rsidR="00EB5F7F" w:rsidRPr="00D75A4A" w:rsidRDefault="00EB5F7F" w:rsidP="00EB5F7F">
            <w:pPr>
              <w:jc w:val="both"/>
              <w:rPr>
                <w:rFonts w:ascii="Aptos" w:hAnsi="Aptos" w:cs="Times New Roman"/>
                <w:sz w:val="21"/>
                <w:szCs w:val="21"/>
              </w:rPr>
            </w:pPr>
          </w:p>
        </w:tc>
        <w:tc>
          <w:tcPr>
            <w:tcW w:w="2026" w:type="dxa"/>
            <w:vMerge/>
          </w:tcPr>
          <w:p w14:paraId="62642F60" w14:textId="77777777" w:rsidR="00EB5F7F" w:rsidRPr="00D75A4A" w:rsidRDefault="00EB5F7F" w:rsidP="00EB5F7F">
            <w:pPr>
              <w:jc w:val="both"/>
              <w:rPr>
                <w:rFonts w:ascii="Aptos" w:hAnsi="Aptos" w:cs="Times New Roman"/>
                <w:sz w:val="21"/>
                <w:szCs w:val="21"/>
              </w:rPr>
            </w:pPr>
          </w:p>
        </w:tc>
      </w:tr>
      <w:tr w:rsidR="00EB5F7F" w:rsidRPr="00D75A4A" w14:paraId="0EEB6D4B" w14:textId="77777777" w:rsidTr="00EB5F7F">
        <w:trPr>
          <w:trHeight w:val="20"/>
        </w:trPr>
        <w:tc>
          <w:tcPr>
            <w:tcW w:w="825" w:type="dxa"/>
            <w:vMerge/>
          </w:tcPr>
          <w:p w14:paraId="483406EF" w14:textId="77777777" w:rsidR="00EB5F7F" w:rsidRPr="00D75A4A" w:rsidRDefault="00EB5F7F" w:rsidP="00EB5F7F">
            <w:pPr>
              <w:jc w:val="center"/>
              <w:rPr>
                <w:rFonts w:ascii="Aptos" w:hAnsi="Aptos" w:cs="Times New Roman"/>
                <w:sz w:val="21"/>
                <w:szCs w:val="21"/>
              </w:rPr>
            </w:pPr>
          </w:p>
        </w:tc>
        <w:tc>
          <w:tcPr>
            <w:tcW w:w="2954" w:type="dxa"/>
            <w:vMerge/>
          </w:tcPr>
          <w:p w14:paraId="0EFAEBEC" w14:textId="77777777" w:rsidR="00EB5F7F" w:rsidRPr="00D75A4A" w:rsidRDefault="00EB5F7F" w:rsidP="00EB5F7F">
            <w:pPr>
              <w:rPr>
                <w:rFonts w:ascii="Aptos" w:hAnsi="Aptos" w:cs="Times New Roman"/>
                <w:sz w:val="21"/>
                <w:szCs w:val="21"/>
              </w:rPr>
            </w:pPr>
          </w:p>
        </w:tc>
        <w:tc>
          <w:tcPr>
            <w:tcW w:w="1404" w:type="dxa"/>
          </w:tcPr>
          <w:p w14:paraId="4B398231" w14:textId="5095572F" w:rsidR="00EB5F7F" w:rsidRPr="00D75A4A" w:rsidRDefault="00EB5F7F" w:rsidP="00EB5F7F">
            <w:pPr>
              <w:rPr>
                <w:rFonts w:ascii="Aptos" w:hAnsi="Aptos" w:cs="Times New Roman"/>
                <w:sz w:val="21"/>
                <w:szCs w:val="21"/>
              </w:rPr>
            </w:pPr>
            <w:r w:rsidRPr="00D75A4A">
              <w:rPr>
                <w:rFonts w:ascii="Aptos" w:hAnsi="Aptos" w:cs="Times New Roman"/>
                <w:sz w:val="21"/>
                <w:szCs w:val="21"/>
              </w:rPr>
              <w:t>Rektörlük</w:t>
            </w:r>
          </w:p>
        </w:tc>
        <w:tc>
          <w:tcPr>
            <w:tcW w:w="1156" w:type="dxa"/>
            <w:vMerge/>
          </w:tcPr>
          <w:p w14:paraId="78447A3F" w14:textId="77777777" w:rsidR="00EB5F7F" w:rsidRPr="00D75A4A" w:rsidRDefault="00EB5F7F" w:rsidP="00EB5F7F">
            <w:pPr>
              <w:jc w:val="both"/>
              <w:rPr>
                <w:rFonts w:ascii="Aptos" w:hAnsi="Aptos" w:cs="Times New Roman"/>
                <w:sz w:val="21"/>
                <w:szCs w:val="21"/>
              </w:rPr>
            </w:pPr>
          </w:p>
        </w:tc>
        <w:tc>
          <w:tcPr>
            <w:tcW w:w="1841" w:type="dxa"/>
            <w:vMerge/>
          </w:tcPr>
          <w:p w14:paraId="7612CB07" w14:textId="77777777" w:rsidR="00EB5F7F" w:rsidRPr="00D75A4A" w:rsidRDefault="00EB5F7F" w:rsidP="00EB5F7F">
            <w:pPr>
              <w:jc w:val="both"/>
              <w:rPr>
                <w:rFonts w:ascii="Aptos" w:hAnsi="Aptos" w:cs="Times New Roman"/>
                <w:sz w:val="21"/>
                <w:szCs w:val="21"/>
              </w:rPr>
            </w:pPr>
          </w:p>
        </w:tc>
        <w:tc>
          <w:tcPr>
            <w:tcW w:w="2026" w:type="dxa"/>
            <w:vMerge/>
          </w:tcPr>
          <w:p w14:paraId="4A03CD65" w14:textId="77777777" w:rsidR="00EB5F7F" w:rsidRPr="00D75A4A" w:rsidRDefault="00EB5F7F" w:rsidP="00EB5F7F">
            <w:pPr>
              <w:jc w:val="both"/>
              <w:rPr>
                <w:rFonts w:ascii="Aptos" w:hAnsi="Aptos" w:cs="Times New Roman"/>
                <w:sz w:val="21"/>
                <w:szCs w:val="21"/>
              </w:rPr>
            </w:pPr>
          </w:p>
        </w:tc>
      </w:tr>
      <w:tr w:rsidR="00EB5F7F" w:rsidRPr="00D75A4A" w14:paraId="007811A3" w14:textId="77777777" w:rsidTr="00EB5F7F">
        <w:trPr>
          <w:trHeight w:val="20"/>
        </w:trPr>
        <w:tc>
          <w:tcPr>
            <w:tcW w:w="825" w:type="dxa"/>
            <w:vMerge w:val="restart"/>
          </w:tcPr>
          <w:p w14:paraId="58A9E951" w14:textId="6F2CA749" w:rsidR="00EB5F7F" w:rsidRPr="00D75A4A" w:rsidRDefault="00EB5F7F" w:rsidP="00EB5F7F">
            <w:pPr>
              <w:jc w:val="center"/>
              <w:rPr>
                <w:rFonts w:ascii="Aptos" w:hAnsi="Aptos" w:cs="Times New Roman"/>
                <w:sz w:val="21"/>
                <w:szCs w:val="21"/>
              </w:rPr>
            </w:pPr>
            <w:r w:rsidRPr="00D75A4A">
              <w:rPr>
                <w:rFonts w:ascii="Aptos" w:hAnsi="Aptos" w:cs="Times New Roman"/>
                <w:sz w:val="21"/>
                <w:szCs w:val="21"/>
              </w:rPr>
              <w:t>2.3.3.</w:t>
            </w:r>
          </w:p>
        </w:tc>
        <w:tc>
          <w:tcPr>
            <w:tcW w:w="2954" w:type="dxa"/>
            <w:vMerge w:val="restart"/>
          </w:tcPr>
          <w:p w14:paraId="0968B5C0" w14:textId="3EE5E96B" w:rsidR="00EB5F7F" w:rsidRPr="00D75A4A" w:rsidRDefault="00EB5F7F" w:rsidP="00EB5F7F">
            <w:pPr>
              <w:rPr>
                <w:rFonts w:ascii="Aptos" w:hAnsi="Aptos" w:cs="Times New Roman"/>
                <w:sz w:val="21"/>
                <w:szCs w:val="21"/>
              </w:rPr>
            </w:pPr>
            <w:r w:rsidRPr="00D75A4A">
              <w:rPr>
                <w:rFonts w:ascii="Aptos" w:hAnsi="Aptos" w:cs="Times New Roman"/>
                <w:sz w:val="21"/>
                <w:szCs w:val="21"/>
              </w:rPr>
              <w:t>Önemli değişikliklerden kaynaklanan risklere cevap verme mekanizmaları, Üniversite paydaşlarının beklentilerini karşılayacak nitelikte midir?</w:t>
            </w:r>
          </w:p>
        </w:tc>
        <w:tc>
          <w:tcPr>
            <w:tcW w:w="1404" w:type="dxa"/>
          </w:tcPr>
          <w:p w14:paraId="11113AC1" w14:textId="1FE95EE4" w:rsidR="00EB5F7F" w:rsidRPr="00D75A4A" w:rsidRDefault="00EB5F7F" w:rsidP="00EB5F7F">
            <w:pPr>
              <w:jc w:val="both"/>
              <w:rPr>
                <w:rFonts w:ascii="Aptos" w:hAnsi="Aptos" w:cs="Times New Roman"/>
                <w:sz w:val="21"/>
                <w:szCs w:val="21"/>
              </w:rPr>
            </w:pPr>
            <w:r w:rsidRPr="00D75A4A">
              <w:rPr>
                <w:rFonts w:ascii="Aptos" w:hAnsi="Aptos" w:cs="Times New Roman"/>
                <w:sz w:val="21"/>
                <w:szCs w:val="21"/>
              </w:rPr>
              <w:t>Tüm Birimler</w:t>
            </w:r>
          </w:p>
        </w:tc>
        <w:tc>
          <w:tcPr>
            <w:tcW w:w="1156" w:type="dxa"/>
            <w:vMerge w:val="restart"/>
          </w:tcPr>
          <w:p w14:paraId="5D07B3D6" w14:textId="77777777" w:rsidR="00EB5F7F" w:rsidRPr="00D75A4A" w:rsidRDefault="00EB5F7F" w:rsidP="00EB5F7F">
            <w:pPr>
              <w:jc w:val="both"/>
              <w:rPr>
                <w:rFonts w:ascii="Aptos" w:hAnsi="Aptos" w:cs="Times New Roman"/>
                <w:sz w:val="21"/>
                <w:szCs w:val="21"/>
              </w:rPr>
            </w:pPr>
          </w:p>
        </w:tc>
        <w:tc>
          <w:tcPr>
            <w:tcW w:w="1841" w:type="dxa"/>
            <w:vMerge w:val="restart"/>
          </w:tcPr>
          <w:p w14:paraId="0B8AFBA7" w14:textId="77777777" w:rsidR="00EB5F7F" w:rsidRPr="00D75A4A" w:rsidRDefault="00EB5F7F" w:rsidP="00EB5F7F">
            <w:pPr>
              <w:jc w:val="both"/>
              <w:rPr>
                <w:rFonts w:ascii="Aptos" w:hAnsi="Aptos" w:cs="Times New Roman"/>
                <w:sz w:val="21"/>
                <w:szCs w:val="21"/>
              </w:rPr>
            </w:pPr>
          </w:p>
        </w:tc>
        <w:tc>
          <w:tcPr>
            <w:tcW w:w="2026" w:type="dxa"/>
            <w:vMerge w:val="restart"/>
          </w:tcPr>
          <w:p w14:paraId="6DE4E026" w14:textId="77777777" w:rsidR="00EB5F7F" w:rsidRPr="00D75A4A" w:rsidRDefault="00EB5F7F" w:rsidP="00EB5F7F">
            <w:pPr>
              <w:jc w:val="both"/>
              <w:rPr>
                <w:rFonts w:ascii="Aptos" w:hAnsi="Aptos" w:cs="Times New Roman"/>
                <w:sz w:val="21"/>
                <w:szCs w:val="21"/>
              </w:rPr>
            </w:pPr>
          </w:p>
        </w:tc>
      </w:tr>
      <w:tr w:rsidR="00EB5F7F" w:rsidRPr="00D75A4A" w14:paraId="05E67A0F" w14:textId="77777777" w:rsidTr="00EB5F7F">
        <w:trPr>
          <w:trHeight w:val="20"/>
        </w:trPr>
        <w:tc>
          <w:tcPr>
            <w:tcW w:w="825" w:type="dxa"/>
            <w:vMerge/>
          </w:tcPr>
          <w:p w14:paraId="6725CB72" w14:textId="77777777" w:rsidR="00EB5F7F" w:rsidRPr="00D75A4A" w:rsidRDefault="00EB5F7F" w:rsidP="00EB5F7F">
            <w:pPr>
              <w:jc w:val="center"/>
              <w:rPr>
                <w:rFonts w:ascii="Aptos" w:hAnsi="Aptos" w:cs="Times New Roman"/>
                <w:sz w:val="21"/>
                <w:szCs w:val="21"/>
              </w:rPr>
            </w:pPr>
          </w:p>
        </w:tc>
        <w:tc>
          <w:tcPr>
            <w:tcW w:w="2954" w:type="dxa"/>
            <w:vMerge/>
          </w:tcPr>
          <w:p w14:paraId="2FFAB992" w14:textId="77777777" w:rsidR="00EB5F7F" w:rsidRPr="00D75A4A" w:rsidRDefault="00EB5F7F" w:rsidP="00EB5F7F">
            <w:pPr>
              <w:rPr>
                <w:rFonts w:ascii="Aptos" w:hAnsi="Aptos" w:cs="Times New Roman"/>
                <w:sz w:val="21"/>
                <w:szCs w:val="21"/>
              </w:rPr>
            </w:pPr>
          </w:p>
        </w:tc>
        <w:tc>
          <w:tcPr>
            <w:tcW w:w="1404" w:type="dxa"/>
          </w:tcPr>
          <w:p w14:paraId="40ADD1C2" w14:textId="56EA1815" w:rsidR="00EB5F7F" w:rsidRPr="00D75A4A" w:rsidRDefault="00EB5F7F" w:rsidP="00EB5F7F">
            <w:pPr>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tcPr>
          <w:p w14:paraId="6754D066" w14:textId="77777777" w:rsidR="00EB5F7F" w:rsidRPr="00D75A4A" w:rsidRDefault="00EB5F7F" w:rsidP="00EB5F7F">
            <w:pPr>
              <w:jc w:val="both"/>
              <w:rPr>
                <w:rFonts w:ascii="Aptos" w:hAnsi="Aptos" w:cs="Times New Roman"/>
                <w:sz w:val="21"/>
                <w:szCs w:val="21"/>
              </w:rPr>
            </w:pPr>
          </w:p>
        </w:tc>
        <w:tc>
          <w:tcPr>
            <w:tcW w:w="1841" w:type="dxa"/>
            <w:vMerge/>
          </w:tcPr>
          <w:p w14:paraId="3BCBB97D" w14:textId="77777777" w:rsidR="00EB5F7F" w:rsidRPr="00D75A4A" w:rsidRDefault="00EB5F7F" w:rsidP="00EB5F7F">
            <w:pPr>
              <w:jc w:val="both"/>
              <w:rPr>
                <w:rFonts w:ascii="Aptos" w:hAnsi="Aptos" w:cs="Times New Roman"/>
                <w:sz w:val="21"/>
                <w:szCs w:val="21"/>
              </w:rPr>
            </w:pPr>
          </w:p>
        </w:tc>
        <w:tc>
          <w:tcPr>
            <w:tcW w:w="2026" w:type="dxa"/>
            <w:vMerge/>
          </w:tcPr>
          <w:p w14:paraId="1197C17C" w14:textId="77777777" w:rsidR="00EB5F7F" w:rsidRPr="00D75A4A" w:rsidRDefault="00EB5F7F" w:rsidP="00EB5F7F">
            <w:pPr>
              <w:jc w:val="both"/>
              <w:rPr>
                <w:rFonts w:ascii="Aptos" w:hAnsi="Aptos" w:cs="Times New Roman"/>
                <w:sz w:val="21"/>
                <w:szCs w:val="21"/>
              </w:rPr>
            </w:pPr>
          </w:p>
        </w:tc>
      </w:tr>
      <w:tr w:rsidR="00EB5F7F" w:rsidRPr="00D75A4A" w14:paraId="772581F0" w14:textId="77777777" w:rsidTr="00EB5F7F">
        <w:trPr>
          <w:trHeight w:val="20"/>
        </w:trPr>
        <w:tc>
          <w:tcPr>
            <w:tcW w:w="825" w:type="dxa"/>
            <w:vMerge/>
          </w:tcPr>
          <w:p w14:paraId="75E533EA" w14:textId="77777777" w:rsidR="00EB5F7F" w:rsidRPr="00D75A4A" w:rsidRDefault="00EB5F7F" w:rsidP="00EB5F7F">
            <w:pPr>
              <w:jc w:val="center"/>
              <w:rPr>
                <w:rFonts w:ascii="Aptos" w:hAnsi="Aptos" w:cs="Times New Roman"/>
                <w:sz w:val="21"/>
                <w:szCs w:val="21"/>
              </w:rPr>
            </w:pPr>
          </w:p>
        </w:tc>
        <w:tc>
          <w:tcPr>
            <w:tcW w:w="2954" w:type="dxa"/>
            <w:vMerge/>
          </w:tcPr>
          <w:p w14:paraId="75058720" w14:textId="77777777" w:rsidR="00EB5F7F" w:rsidRPr="00D75A4A" w:rsidRDefault="00EB5F7F" w:rsidP="00EB5F7F">
            <w:pPr>
              <w:rPr>
                <w:rFonts w:ascii="Aptos" w:hAnsi="Aptos" w:cs="Times New Roman"/>
                <w:sz w:val="21"/>
                <w:szCs w:val="21"/>
              </w:rPr>
            </w:pPr>
          </w:p>
        </w:tc>
        <w:tc>
          <w:tcPr>
            <w:tcW w:w="1404" w:type="dxa"/>
          </w:tcPr>
          <w:p w14:paraId="701DBED9" w14:textId="6DAAD3DD" w:rsidR="00EB5F7F" w:rsidRPr="00D75A4A" w:rsidRDefault="00EB5F7F" w:rsidP="00EB5F7F">
            <w:pPr>
              <w:rPr>
                <w:rFonts w:ascii="Aptos" w:hAnsi="Aptos" w:cs="Times New Roman"/>
                <w:sz w:val="21"/>
                <w:szCs w:val="21"/>
              </w:rPr>
            </w:pPr>
            <w:r w:rsidRPr="00D75A4A">
              <w:rPr>
                <w:rFonts w:ascii="Aptos" w:hAnsi="Aptos" w:cs="Times New Roman"/>
                <w:sz w:val="21"/>
                <w:szCs w:val="21"/>
              </w:rPr>
              <w:t>İdare Risk Koordinatörü</w:t>
            </w:r>
          </w:p>
        </w:tc>
        <w:tc>
          <w:tcPr>
            <w:tcW w:w="1156" w:type="dxa"/>
            <w:vMerge/>
          </w:tcPr>
          <w:p w14:paraId="402F7E26" w14:textId="77777777" w:rsidR="00EB5F7F" w:rsidRPr="00D75A4A" w:rsidRDefault="00EB5F7F" w:rsidP="00EB5F7F">
            <w:pPr>
              <w:jc w:val="both"/>
              <w:rPr>
                <w:rFonts w:ascii="Aptos" w:hAnsi="Aptos" w:cs="Times New Roman"/>
                <w:sz w:val="21"/>
                <w:szCs w:val="21"/>
              </w:rPr>
            </w:pPr>
          </w:p>
        </w:tc>
        <w:tc>
          <w:tcPr>
            <w:tcW w:w="1841" w:type="dxa"/>
            <w:vMerge/>
          </w:tcPr>
          <w:p w14:paraId="79074042" w14:textId="77777777" w:rsidR="00EB5F7F" w:rsidRPr="00D75A4A" w:rsidRDefault="00EB5F7F" w:rsidP="00EB5F7F">
            <w:pPr>
              <w:jc w:val="both"/>
              <w:rPr>
                <w:rFonts w:ascii="Aptos" w:hAnsi="Aptos" w:cs="Times New Roman"/>
                <w:sz w:val="21"/>
                <w:szCs w:val="21"/>
              </w:rPr>
            </w:pPr>
          </w:p>
        </w:tc>
        <w:tc>
          <w:tcPr>
            <w:tcW w:w="2026" w:type="dxa"/>
            <w:vMerge/>
          </w:tcPr>
          <w:p w14:paraId="2639169E" w14:textId="77777777" w:rsidR="00EB5F7F" w:rsidRPr="00D75A4A" w:rsidRDefault="00EB5F7F" w:rsidP="00EB5F7F">
            <w:pPr>
              <w:jc w:val="both"/>
              <w:rPr>
                <w:rFonts w:ascii="Aptos" w:hAnsi="Aptos" w:cs="Times New Roman"/>
                <w:sz w:val="21"/>
                <w:szCs w:val="21"/>
              </w:rPr>
            </w:pPr>
          </w:p>
        </w:tc>
      </w:tr>
      <w:tr w:rsidR="00EB5F7F" w:rsidRPr="00D75A4A" w14:paraId="485D92FA" w14:textId="77777777" w:rsidTr="00EB5F7F">
        <w:trPr>
          <w:trHeight w:val="20"/>
        </w:trPr>
        <w:tc>
          <w:tcPr>
            <w:tcW w:w="825" w:type="dxa"/>
            <w:vMerge/>
          </w:tcPr>
          <w:p w14:paraId="74F6CC85" w14:textId="77777777" w:rsidR="00EB5F7F" w:rsidRPr="00D75A4A" w:rsidRDefault="00EB5F7F" w:rsidP="00EB5F7F">
            <w:pPr>
              <w:jc w:val="center"/>
              <w:rPr>
                <w:rFonts w:ascii="Aptos" w:hAnsi="Aptos" w:cs="Times New Roman"/>
                <w:sz w:val="21"/>
                <w:szCs w:val="21"/>
              </w:rPr>
            </w:pPr>
          </w:p>
        </w:tc>
        <w:tc>
          <w:tcPr>
            <w:tcW w:w="2954" w:type="dxa"/>
            <w:vMerge/>
          </w:tcPr>
          <w:p w14:paraId="3B10FFBB" w14:textId="77777777" w:rsidR="00EB5F7F" w:rsidRPr="00D75A4A" w:rsidRDefault="00EB5F7F" w:rsidP="00EB5F7F">
            <w:pPr>
              <w:rPr>
                <w:rFonts w:ascii="Aptos" w:hAnsi="Aptos" w:cs="Times New Roman"/>
                <w:sz w:val="21"/>
                <w:szCs w:val="21"/>
              </w:rPr>
            </w:pPr>
          </w:p>
        </w:tc>
        <w:tc>
          <w:tcPr>
            <w:tcW w:w="1404" w:type="dxa"/>
          </w:tcPr>
          <w:p w14:paraId="162F74B0" w14:textId="4D8EB740" w:rsidR="00EB5F7F" w:rsidRPr="00D75A4A" w:rsidRDefault="00EB5F7F" w:rsidP="00EB5F7F">
            <w:pPr>
              <w:rPr>
                <w:rFonts w:ascii="Aptos" w:hAnsi="Aptos" w:cs="Times New Roman"/>
                <w:sz w:val="21"/>
                <w:szCs w:val="21"/>
              </w:rPr>
            </w:pPr>
            <w:r w:rsidRPr="00D75A4A">
              <w:rPr>
                <w:rFonts w:ascii="Aptos" w:hAnsi="Aptos" w:cs="Times New Roman"/>
                <w:sz w:val="21"/>
                <w:szCs w:val="21"/>
              </w:rPr>
              <w:t>İç Kontrol İzleme ve Yönlendirme Kurulu</w:t>
            </w:r>
          </w:p>
        </w:tc>
        <w:tc>
          <w:tcPr>
            <w:tcW w:w="1156" w:type="dxa"/>
            <w:vMerge/>
          </w:tcPr>
          <w:p w14:paraId="359C4FEA" w14:textId="77777777" w:rsidR="00EB5F7F" w:rsidRPr="00D75A4A" w:rsidRDefault="00EB5F7F" w:rsidP="00EB5F7F">
            <w:pPr>
              <w:jc w:val="both"/>
              <w:rPr>
                <w:rFonts w:ascii="Aptos" w:hAnsi="Aptos" w:cs="Times New Roman"/>
                <w:sz w:val="21"/>
                <w:szCs w:val="21"/>
              </w:rPr>
            </w:pPr>
          </w:p>
        </w:tc>
        <w:tc>
          <w:tcPr>
            <w:tcW w:w="1841" w:type="dxa"/>
            <w:vMerge/>
          </w:tcPr>
          <w:p w14:paraId="48B2A4E4" w14:textId="77777777" w:rsidR="00EB5F7F" w:rsidRPr="00D75A4A" w:rsidRDefault="00EB5F7F" w:rsidP="00EB5F7F">
            <w:pPr>
              <w:jc w:val="both"/>
              <w:rPr>
                <w:rFonts w:ascii="Aptos" w:hAnsi="Aptos" w:cs="Times New Roman"/>
                <w:sz w:val="21"/>
                <w:szCs w:val="21"/>
              </w:rPr>
            </w:pPr>
          </w:p>
        </w:tc>
        <w:tc>
          <w:tcPr>
            <w:tcW w:w="2026" w:type="dxa"/>
            <w:vMerge/>
          </w:tcPr>
          <w:p w14:paraId="086C935A" w14:textId="77777777" w:rsidR="00EB5F7F" w:rsidRPr="00D75A4A" w:rsidRDefault="00EB5F7F" w:rsidP="00EB5F7F">
            <w:pPr>
              <w:jc w:val="both"/>
              <w:rPr>
                <w:rFonts w:ascii="Aptos" w:hAnsi="Aptos" w:cs="Times New Roman"/>
                <w:sz w:val="21"/>
                <w:szCs w:val="21"/>
              </w:rPr>
            </w:pPr>
          </w:p>
        </w:tc>
      </w:tr>
      <w:tr w:rsidR="00EB5F7F" w:rsidRPr="00D75A4A" w14:paraId="61D65452" w14:textId="77777777" w:rsidTr="00EB5F7F">
        <w:trPr>
          <w:trHeight w:val="20"/>
        </w:trPr>
        <w:tc>
          <w:tcPr>
            <w:tcW w:w="825" w:type="dxa"/>
            <w:vMerge/>
          </w:tcPr>
          <w:p w14:paraId="48DC4BE6" w14:textId="77777777" w:rsidR="00EB5F7F" w:rsidRPr="00D75A4A" w:rsidRDefault="00EB5F7F" w:rsidP="00EB5F7F">
            <w:pPr>
              <w:jc w:val="center"/>
              <w:rPr>
                <w:rFonts w:ascii="Aptos" w:hAnsi="Aptos" w:cs="Times New Roman"/>
                <w:sz w:val="21"/>
                <w:szCs w:val="21"/>
              </w:rPr>
            </w:pPr>
          </w:p>
        </w:tc>
        <w:tc>
          <w:tcPr>
            <w:tcW w:w="2954" w:type="dxa"/>
            <w:vMerge/>
          </w:tcPr>
          <w:p w14:paraId="4658908B" w14:textId="77777777" w:rsidR="00EB5F7F" w:rsidRPr="00D75A4A" w:rsidRDefault="00EB5F7F" w:rsidP="00EB5F7F">
            <w:pPr>
              <w:rPr>
                <w:rFonts w:ascii="Aptos" w:hAnsi="Aptos" w:cs="Times New Roman"/>
                <w:sz w:val="21"/>
                <w:szCs w:val="21"/>
              </w:rPr>
            </w:pPr>
          </w:p>
        </w:tc>
        <w:tc>
          <w:tcPr>
            <w:tcW w:w="1404" w:type="dxa"/>
          </w:tcPr>
          <w:p w14:paraId="4EAE041B" w14:textId="7718F6BA" w:rsidR="00EB5F7F" w:rsidRPr="00D75A4A" w:rsidRDefault="00EB5F7F" w:rsidP="00EB5F7F">
            <w:pPr>
              <w:rPr>
                <w:rFonts w:ascii="Aptos" w:hAnsi="Aptos" w:cs="Times New Roman"/>
                <w:sz w:val="21"/>
                <w:szCs w:val="21"/>
              </w:rPr>
            </w:pPr>
            <w:r w:rsidRPr="00D75A4A">
              <w:rPr>
                <w:rFonts w:ascii="Aptos" w:hAnsi="Aptos" w:cs="Times New Roman"/>
                <w:sz w:val="21"/>
                <w:szCs w:val="21"/>
              </w:rPr>
              <w:t>Rektörlük</w:t>
            </w:r>
          </w:p>
        </w:tc>
        <w:tc>
          <w:tcPr>
            <w:tcW w:w="1156" w:type="dxa"/>
            <w:vMerge/>
          </w:tcPr>
          <w:p w14:paraId="04E050F6" w14:textId="77777777" w:rsidR="00EB5F7F" w:rsidRPr="00D75A4A" w:rsidRDefault="00EB5F7F" w:rsidP="00EB5F7F">
            <w:pPr>
              <w:jc w:val="both"/>
              <w:rPr>
                <w:rFonts w:ascii="Aptos" w:hAnsi="Aptos" w:cs="Times New Roman"/>
                <w:sz w:val="21"/>
                <w:szCs w:val="21"/>
              </w:rPr>
            </w:pPr>
          </w:p>
        </w:tc>
        <w:tc>
          <w:tcPr>
            <w:tcW w:w="1841" w:type="dxa"/>
            <w:vMerge/>
          </w:tcPr>
          <w:p w14:paraId="2C8E95FB" w14:textId="77777777" w:rsidR="00EB5F7F" w:rsidRPr="00D75A4A" w:rsidRDefault="00EB5F7F" w:rsidP="00EB5F7F">
            <w:pPr>
              <w:jc w:val="both"/>
              <w:rPr>
                <w:rFonts w:ascii="Aptos" w:hAnsi="Aptos" w:cs="Times New Roman"/>
                <w:sz w:val="21"/>
                <w:szCs w:val="21"/>
              </w:rPr>
            </w:pPr>
          </w:p>
        </w:tc>
        <w:tc>
          <w:tcPr>
            <w:tcW w:w="2026" w:type="dxa"/>
            <w:vMerge/>
          </w:tcPr>
          <w:p w14:paraId="751C82E4" w14:textId="77777777" w:rsidR="00EB5F7F" w:rsidRPr="00D75A4A" w:rsidRDefault="00EB5F7F" w:rsidP="00EB5F7F">
            <w:pPr>
              <w:jc w:val="both"/>
              <w:rPr>
                <w:rFonts w:ascii="Aptos" w:hAnsi="Aptos" w:cs="Times New Roman"/>
                <w:sz w:val="21"/>
                <w:szCs w:val="21"/>
              </w:rPr>
            </w:pPr>
          </w:p>
        </w:tc>
      </w:tr>
      <w:tr w:rsidR="00EB5F7F" w:rsidRPr="00D75A4A" w14:paraId="0581538A" w14:textId="77777777" w:rsidTr="00EB5F7F">
        <w:trPr>
          <w:trHeight w:val="20"/>
        </w:trPr>
        <w:tc>
          <w:tcPr>
            <w:tcW w:w="825" w:type="dxa"/>
            <w:vMerge w:val="restart"/>
          </w:tcPr>
          <w:p w14:paraId="19494933" w14:textId="5AF4789B" w:rsidR="00EB5F7F" w:rsidRPr="00D75A4A" w:rsidRDefault="00EB5F7F" w:rsidP="00EB5F7F">
            <w:pPr>
              <w:jc w:val="center"/>
              <w:rPr>
                <w:rFonts w:ascii="Aptos" w:hAnsi="Aptos" w:cs="Times New Roman"/>
                <w:sz w:val="21"/>
                <w:szCs w:val="21"/>
              </w:rPr>
            </w:pPr>
            <w:r w:rsidRPr="00D75A4A">
              <w:rPr>
                <w:rFonts w:ascii="Aptos" w:hAnsi="Aptos" w:cs="Times New Roman"/>
                <w:sz w:val="21"/>
                <w:szCs w:val="21"/>
              </w:rPr>
              <w:lastRenderedPageBreak/>
              <w:t>2.3.4.</w:t>
            </w:r>
          </w:p>
        </w:tc>
        <w:tc>
          <w:tcPr>
            <w:tcW w:w="2954" w:type="dxa"/>
            <w:vMerge w:val="restart"/>
          </w:tcPr>
          <w:p w14:paraId="2B89D8BC" w14:textId="0D41F56D" w:rsidR="00EB5F7F" w:rsidRPr="00D75A4A" w:rsidRDefault="00EB5F7F" w:rsidP="00EB5F7F">
            <w:pPr>
              <w:rPr>
                <w:rFonts w:ascii="Aptos" w:hAnsi="Aptos" w:cs="Times New Roman"/>
                <w:sz w:val="21"/>
                <w:szCs w:val="21"/>
              </w:rPr>
            </w:pPr>
            <w:r w:rsidRPr="00D75A4A">
              <w:rPr>
                <w:rFonts w:ascii="Aptos" w:hAnsi="Aptos" w:cs="Times New Roman"/>
                <w:sz w:val="21"/>
                <w:szCs w:val="21"/>
              </w:rPr>
              <w:t>Yeniden yapılanma, yeni birim kurulması, mevcut birim yapısının önemli derecede değişmesi gibi önemli değişimlerin iç kontrol sistemi üzerindeki etkisi Üniversite tarafından değerlendirilmekte midir? Yönetim yapısının değişmesi nedeniyle yönetsel bakış açısının değişmesinin iç kontrol sistemi üzerindeki etkisi incelenmekte midir? </w:t>
            </w:r>
          </w:p>
        </w:tc>
        <w:tc>
          <w:tcPr>
            <w:tcW w:w="1404" w:type="dxa"/>
          </w:tcPr>
          <w:p w14:paraId="624C73E8" w14:textId="2957818B" w:rsidR="00EB5F7F" w:rsidRPr="00D75A4A" w:rsidRDefault="00EB5F7F" w:rsidP="00EB5F7F">
            <w:pPr>
              <w:rPr>
                <w:rFonts w:ascii="Aptos" w:hAnsi="Aptos" w:cs="Times New Roman"/>
                <w:sz w:val="21"/>
                <w:szCs w:val="21"/>
              </w:rPr>
            </w:pPr>
            <w:r w:rsidRPr="00D75A4A">
              <w:rPr>
                <w:rFonts w:ascii="Aptos" w:hAnsi="Aptos" w:cs="Times New Roman"/>
                <w:sz w:val="21"/>
                <w:szCs w:val="21"/>
              </w:rPr>
              <w:t>Tüm Birimler</w:t>
            </w:r>
          </w:p>
        </w:tc>
        <w:tc>
          <w:tcPr>
            <w:tcW w:w="1156" w:type="dxa"/>
            <w:vMerge w:val="restart"/>
          </w:tcPr>
          <w:p w14:paraId="2A07780B" w14:textId="77777777" w:rsidR="00EB5F7F" w:rsidRPr="00D75A4A" w:rsidRDefault="00EB5F7F" w:rsidP="00EB5F7F">
            <w:pPr>
              <w:jc w:val="both"/>
              <w:rPr>
                <w:rFonts w:ascii="Aptos" w:hAnsi="Aptos" w:cs="Times New Roman"/>
                <w:sz w:val="21"/>
                <w:szCs w:val="21"/>
              </w:rPr>
            </w:pPr>
          </w:p>
        </w:tc>
        <w:tc>
          <w:tcPr>
            <w:tcW w:w="1841" w:type="dxa"/>
            <w:vMerge w:val="restart"/>
          </w:tcPr>
          <w:p w14:paraId="7B94F73D" w14:textId="77777777" w:rsidR="00EB5F7F" w:rsidRPr="00D75A4A" w:rsidRDefault="00EB5F7F" w:rsidP="00EB5F7F">
            <w:pPr>
              <w:jc w:val="both"/>
              <w:rPr>
                <w:rFonts w:ascii="Aptos" w:hAnsi="Aptos" w:cs="Times New Roman"/>
                <w:sz w:val="21"/>
                <w:szCs w:val="21"/>
              </w:rPr>
            </w:pPr>
          </w:p>
        </w:tc>
        <w:tc>
          <w:tcPr>
            <w:tcW w:w="2026" w:type="dxa"/>
            <w:vMerge w:val="restart"/>
          </w:tcPr>
          <w:p w14:paraId="1CDDD6AC" w14:textId="77777777" w:rsidR="00EB5F7F" w:rsidRPr="00D75A4A" w:rsidRDefault="00EB5F7F" w:rsidP="00EB5F7F">
            <w:pPr>
              <w:jc w:val="both"/>
              <w:rPr>
                <w:rFonts w:ascii="Aptos" w:hAnsi="Aptos" w:cs="Times New Roman"/>
                <w:sz w:val="21"/>
                <w:szCs w:val="21"/>
              </w:rPr>
            </w:pPr>
          </w:p>
        </w:tc>
      </w:tr>
      <w:tr w:rsidR="00EB5F7F" w:rsidRPr="00D75A4A" w14:paraId="607FF13F" w14:textId="77777777" w:rsidTr="00EB5F7F">
        <w:trPr>
          <w:trHeight w:val="20"/>
        </w:trPr>
        <w:tc>
          <w:tcPr>
            <w:tcW w:w="825" w:type="dxa"/>
            <w:vMerge/>
          </w:tcPr>
          <w:p w14:paraId="6B798BCE" w14:textId="77777777" w:rsidR="00EB5F7F" w:rsidRPr="00D75A4A" w:rsidRDefault="00EB5F7F" w:rsidP="00EB5F7F">
            <w:pPr>
              <w:jc w:val="center"/>
              <w:rPr>
                <w:rFonts w:ascii="Aptos" w:hAnsi="Aptos" w:cs="Times New Roman"/>
                <w:sz w:val="21"/>
                <w:szCs w:val="21"/>
              </w:rPr>
            </w:pPr>
          </w:p>
        </w:tc>
        <w:tc>
          <w:tcPr>
            <w:tcW w:w="2954" w:type="dxa"/>
            <w:vMerge/>
          </w:tcPr>
          <w:p w14:paraId="30F54C6E" w14:textId="77777777" w:rsidR="00EB5F7F" w:rsidRPr="00D75A4A" w:rsidRDefault="00EB5F7F" w:rsidP="00EB5F7F">
            <w:pPr>
              <w:rPr>
                <w:rFonts w:ascii="Aptos" w:hAnsi="Aptos" w:cs="Times New Roman"/>
                <w:sz w:val="21"/>
                <w:szCs w:val="21"/>
              </w:rPr>
            </w:pPr>
          </w:p>
        </w:tc>
        <w:tc>
          <w:tcPr>
            <w:tcW w:w="1404" w:type="dxa"/>
          </w:tcPr>
          <w:p w14:paraId="4D81F5B2" w14:textId="1D116E91" w:rsidR="00EB5F7F" w:rsidRPr="00D75A4A" w:rsidRDefault="00EB5F7F" w:rsidP="00EB5F7F">
            <w:pPr>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tcPr>
          <w:p w14:paraId="0DBB906C" w14:textId="77777777" w:rsidR="00EB5F7F" w:rsidRPr="00D75A4A" w:rsidRDefault="00EB5F7F" w:rsidP="00EB5F7F">
            <w:pPr>
              <w:jc w:val="both"/>
              <w:rPr>
                <w:rFonts w:ascii="Aptos" w:hAnsi="Aptos" w:cs="Times New Roman"/>
                <w:sz w:val="21"/>
                <w:szCs w:val="21"/>
              </w:rPr>
            </w:pPr>
          </w:p>
        </w:tc>
        <w:tc>
          <w:tcPr>
            <w:tcW w:w="1841" w:type="dxa"/>
            <w:vMerge/>
          </w:tcPr>
          <w:p w14:paraId="6FA04225" w14:textId="77777777" w:rsidR="00EB5F7F" w:rsidRPr="00D75A4A" w:rsidRDefault="00EB5F7F" w:rsidP="00EB5F7F">
            <w:pPr>
              <w:jc w:val="both"/>
              <w:rPr>
                <w:rFonts w:ascii="Aptos" w:hAnsi="Aptos" w:cs="Times New Roman"/>
                <w:sz w:val="21"/>
                <w:szCs w:val="21"/>
              </w:rPr>
            </w:pPr>
          </w:p>
        </w:tc>
        <w:tc>
          <w:tcPr>
            <w:tcW w:w="2026" w:type="dxa"/>
            <w:vMerge/>
          </w:tcPr>
          <w:p w14:paraId="72166725" w14:textId="77777777" w:rsidR="00EB5F7F" w:rsidRPr="00D75A4A" w:rsidRDefault="00EB5F7F" w:rsidP="00EB5F7F">
            <w:pPr>
              <w:jc w:val="both"/>
              <w:rPr>
                <w:rFonts w:ascii="Aptos" w:hAnsi="Aptos" w:cs="Times New Roman"/>
                <w:sz w:val="21"/>
                <w:szCs w:val="21"/>
              </w:rPr>
            </w:pPr>
          </w:p>
        </w:tc>
      </w:tr>
      <w:tr w:rsidR="00EB5F7F" w:rsidRPr="00D75A4A" w14:paraId="5FB871A1" w14:textId="77777777" w:rsidTr="00EB5F7F">
        <w:trPr>
          <w:trHeight w:val="20"/>
        </w:trPr>
        <w:tc>
          <w:tcPr>
            <w:tcW w:w="825" w:type="dxa"/>
            <w:vMerge/>
          </w:tcPr>
          <w:p w14:paraId="2756F300" w14:textId="77777777" w:rsidR="00EB5F7F" w:rsidRPr="00D75A4A" w:rsidRDefault="00EB5F7F" w:rsidP="00EB5F7F">
            <w:pPr>
              <w:jc w:val="center"/>
              <w:rPr>
                <w:rFonts w:ascii="Aptos" w:hAnsi="Aptos" w:cs="Times New Roman"/>
                <w:sz w:val="21"/>
                <w:szCs w:val="21"/>
              </w:rPr>
            </w:pPr>
          </w:p>
        </w:tc>
        <w:tc>
          <w:tcPr>
            <w:tcW w:w="2954" w:type="dxa"/>
            <w:vMerge/>
          </w:tcPr>
          <w:p w14:paraId="4DB51D2B" w14:textId="77777777" w:rsidR="00EB5F7F" w:rsidRPr="00D75A4A" w:rsidRDefault="00EB5F7F" w:rsidP="00EB5F7F">
            <w:pPr>
              <w:rPr>
                <w:rFonts w:ascii="Aptos" w:hAnsi="Aptos" w:cs="Times New Roman"/>
                <w:sz w:val="21"/>
                <w:szCs w:val="21"/>
              </w:rPr>
            </w:pPr>
          </w:p>
        </w:tc>
        <w:tc>
          <w:tcPr>
            <w:tcW w:w="1404" w:type="dxa"/>
          </w:tcPr>
          <w:p w14:paraId="382CD01D" w14:textId="40CB6593" w:rsidR="00EB5F7F" w:rsidRPr="00D75A4A" w:rsidRDefault="00EB5F7F" w:rsidP="00EB5F7F">
            <w:pPr>
              <w:rPr>
                <w:rFonts w:ascii="Aptos" w:hAnsi="Aptos" w:cs="Times New Roman"/>
                <w:sz w:val="21"/>
                <w:szCs w:val="21"/>
              </w:rPr>
            </w:pPr>
            <w:r w:rsidRPr="00D75A4A">
              <w:rPr>
                <w:rFonts w:ascii="Aptos" w:hAnsi="Aptos" w:cs="Times New Roman"/>
                <w:sz w:val="21"/>
                <w:szCs w:val="21"/>
              </w:rPr>
              <w:t>İdare Risk Koordinatörü</w:t>
            </w:r>
          </w:p>
        </w:tc>
        <w:tc>
          <w:tcPr>
            <w:tcW w:w="1156" w:type="dxa"/>
            <w:vMerge/>
          </w:tcPr>
          <w:p w14:paraId="2A38CC0B" w14:textId="77777777" w:rsidR="00EB5F7F" w:rsidRPr="00D75A4A" w:rsidRDefault="00EB5F7F" w:rsidP="00EB5F7F">
            <w:pPr>
              <w:jc w:val="both"/>
              <w:rPr>
                <w:rFonts w:ascii="Aptos" w:hAnsi="Aptos" w:cs="Times New Roman"/>
                <w:sz w:val="21"/>
                <w:szCs w:val="21"/>
              </w:rPr>
            </w:pPr>
          </w:p>
        </w:tc>
        <w:tc>
          <w:tcPr>
            <w:tcW w:w="1841" w:type="dxa"/>
            <w:vMerge/>
          </w:tcPr>
          <w:p w14:paraId="5FF87DDD" w14:textId="77777777" w:rsidR="00EB5F7F" w:rsidRPr="00D75A4A" w:rsidRDefault="00EB5F7F" w:rsidP="00EB5F7F">
            <w:pPr>
              <w:jc w:val="both"/>
              <w:rPr>
                <w:rFonts w:ascii="Aptos" w:hAnsi="Aptos" w:cs="Times New Roman"/>
                <w:sz w:val="21"/>
                <w:szCs w:val="21"/>
              </w:rPr>
            </w:pPr>
          </w:p>
        </w:tc>
        <w:tc>
          <w:tcPr>
            <w:tcW w:w="2026" w:type="dxa"/>
            <w:vMerge/>
          </w:tcPr>
          <w:p w14:paraId="5B016625" w14:textId="77777777" w:rsidR="00EB5F7F" w:rsidRPr="00D75A4A" w:rsidRDefault="00EB5F7F" w:rsidP="00EB5F7F">
            <w:pPr>
              <w:jc w:val="both"/>
              <w:rPr>
                <w:rFonts w:ascii="Aptos" w:hAnsi="Aptos" w:cs="Times New Roman"/>
                <w:sz w:val="21"/>
                <w:szCs w:val="21"/>
              </w:rPr>
            </w:pPr>
          </w:p>
        </w:tc>
      </w:tr>
      <w:tr w:rsidR="00EB5F7F" w:rsidRPr="00D75A4A" w14:paraId="584BFE01" w14:textId="77777777" w:rsidTr="00EB5F7F">
        <w:trPr>
          <w:trHeight w:val="20"/>
        </w:trPr>
        <w:tc>
          <w:tcPr>
            <w:tcW w:w="825" w:type="dxa"/>
            <w:vMerge/>
          </w:tcPr>
          <w:p w14:paraId="41EC25AC" w14:textId="77777777" w:rsidR="00EB5F7F" w:rsidRPr="00D75A4A" w:rsidRDefault="00EB5F7F" w:rsidP="00EB5F7F">
            <w:pPr>
              <w:jc w:val="center"/>
              <w:rPr>
                <w:rFonts w:ascii="Aptos" w:hAnsi="Aptos" w:cs="Times New Roman"/>
                <w:sz w:val="21"/>
                <w:szCs w:val="21"/>
              </w:rPr>
            </w:pPr>
          </w:p>
        </w:tc>
        <w:tc>
          <w:tcPr>
            <w:tcW w:w="2954" w:type="dxa"/>
            <w:vMerge/>
          </w:tcPr>
          <w:p w14:paraId="1B6E1ED0" w14:textId="77777777" w:rsidR="00EB5F7F" w:rsidRPr="00D75A4A" w:rsidRDefault="00EB5F7F" w:rsidP="00EB5F7F">
            <w:pPr>
              <w:rPr>
                <w:rFonts w:ascii="Aptos" w:hAnsi="Aptos" w:cs="Times New Roman"/>
                <w:sz w:val="21"/>
                <w:szCs w:val="21"/>
              </w:rPr>
            </w:pPr>
          </w:p>
        </w:tc>
        <w:tc>
          <w:tcPr>
            <w:tcW w:w="1404" w:type="dxa"/>
          </w:tcPr>
          <w:p w14:paraId="6AA0D78B" w14:textId="56049B62" w:rsidR="00EB5F7F" w:rsidRPr="00D75A4A" w:rsidRDefault="00EB5F7F" w:rsidP="00EB5F7F">
            <w:pPr>
              <w:rPr>
                <w:rFonts w:ascii="Aptos" w:hAnsi="Aptos" w:cs="Times New Roman"/>
                <w:sz w:val="21"/>
                <w:szCs w:val="21"/>
              </w:rPr>
            </w:pPr>
            <w:r w:rsidRPr="00D75A4A">
              <w:rPr>
                <w:rFonts w:ascii="Aptos" w:hAnsi="Aptos" w:cs="Times New Roman"/>
                <w:sz w:val="21"/>
                <w:szCs w:val="21"/>
              </w:rPr>
              <w:t>İç Kontrol İzleme ve Yönlendirme Kurulu</w:t>
            </w:r>
          </w:p>
        </w:tc>
        <w:tc>
          <w:tcPr>
            <w:tcW w:w="1156" w:type="dxa"/>
            <w:vMerge/>
          </w:tcPr>
          <w:p w14:paraId="3779E25D" w14:textId="77777777" w:rsidR="00EB5F7F" w:rsidRPr="00D75A4A" w:rsidRDefault="00EB5F7F" w:rsidP="00EB5F7F">
            <w:pPr>
              <w:jc w:val="both"/>
              <w:rPr>
                <w:rFonts w:ascii="Aptos" w:hAnsi="Aptos" w:cs="Times New Roman"/>
                <w:sz w:val="21"/>
                <w:szCs w:val="21"/>
              </w:rPr>
            </w:pPr>
          </w:p>
        </w:tc>
        <w:tc>
          <w:tcPr>
            <w:tcW w:w="1841" w:type="dxa"/>
            <w:vMerge/>
          </w:tcPr>
          <w:p w14:paraId="59EDCEB8" w14:textId="77777777" w:rsidR="00EB5F7F" w:rsidRPr="00D75A4A" w:rsidRDefault="00EB5F7F" w:rsidP="00EB5F7F">
            <w:pPr>
              <w:jc w:val="both"/>
              <w:rPr>
                <w:rFonts w:ascii="Aptos" w:hAnsi="Aptos" w:cs="Times New Roman"/>
                <w:sz w:val="21"/>
                <w:szCs w:val="21"/>
              </w:rPr>
            </w:pPr>
          </w:p>
        </w:tc>
        <w:tc>
          <w:tcPr>
            <w:tcW w:w="2026" w:type="dxa"/>
            <w:vMerge/>
          </w:tcPr>
          <w:p w14:paraId="132046E2" w14:textId="77777777" w:rsidR="00EB5F7F" w:rsidRPr="00D75A4A" w:rsidRDefault="00EB5F7F" w:rsidP="00EB5F7F">
            <w:pPr>
              <w:jc w:val="both"/>
              <w:rPr>
                <w:rFonts w:ascii="Aptos" w:hAnsi="Aptos" w:cs="Times New Roman"/>
                <w:sz w:val="21"/>
                <w:szCs w:val="21"/>
              </w:rPr>
            </w:pPr>
          </w:p>
        </w:tc>
      </w:tr>
      <w:tr w:rsidR="00EB5F7F" w:rsidRPr="00D75A4A" w14:paraId="61C1A129" w14:textId="77777777" w:rsidTr="00EB5F7F">
        <w:trPr>
          <w:trHeight w:val="20"/>
        </w:trPr>
        <w:tc>
          <w:tcPr>
            <w:tcW w:w="825" w:type="dxa"/>
            <w:vMerge/>
          </w:tcPr>
          <w:p w14:paraId="765C4526" w14:textId="77777777" w:rsidR="00EB5F7F" w:rsidRPr="00D75A4A" w:rsidRDefault="00EB5F7F" w:rsidP="00EB5F7F">
            <w:pPr>
              <w:jc w:val="center"/>
              <w:rPr>
                <w:rFonts w:ascii="Aptos" w:hAnsi="Aptos" w:cs="Times New Roman"/>
                <w:sz w:val="21"/>
                <w:szCs w:val="21"/>
              </w:rPr>
            </w:pPr>
          </w:p>
        </w:tc>
        <w:tc>
          <w:tcPr>
            <w:tcW w:w="2954" w:type="dxa"/>
            <w:vMerge/>
          </w:tcPr>
          <w:p w14:paraId="4CD5CC5F" w14:textId="77777777" w:rsidR="00EB5F7F" w:rsidRPr="00D75A4A" w:rsidRDefault="00EB5F7F" w:rsidP="00EB5F7F">
            <w:pPr>
              <w:rPr>
                <w:rFonts w:ascii="Aptos" w:hAnsi="Aptos" w:cs="Times New Roman"/>
                <w:sz w:val="21"/>
                <w:szCs w:val="21"/>
              </w:rPr>
            </w:pPr>
          </w:p>
        </w:tc>
        <w:tc>
          <w:tcPr>
            <w:tcW w:w="1404" w:type="dxa"/>
          </w:tcPr>
          <w:p w14:paraId="410E453C" w14:textId="09C9D66C" w:rsidR="00EB5F7F" w:rsidRPr="00D75A4A" w:rsidRDefault="00EB5F7F" w:rsidP="00EB5F7F">
            <w:pPr>
              <w:rPr>
                <w:rFonts w:ascii="Aptos" w:hAnsi="Aptos" w:cs="Times New Roman"/>
                <w:sz w:val="21"/>
                <w:szCs w:val="21"/>
              </w:rPr>
            </w:pPr>
            <w:r w:rsidRPr="00D75A4A">
              <w:rPr>
                <w:rFonts w:ascii="Aptos" w:hAnsi="Aptos" w:cs="Times New Roman"/>
                <w:sz w:val="21"/>
                <w:szCs w:val="21"/>
              </w:rPr>
              <w:t>Rektörlük</w:t>
            </w:r>
          </w:p>
        </w:tc>
        <w:tc>
          <w:tcPr>
            <w:tcW w:w="1156" w:type="dxa"/>
            <w:vMerge/>
          </w:tcPr>
          <w:p w14:paraId="5B82D7C7" w14:textId="77777777" w:rsidR="00EB5F7F" w:rsidRPr="00D75A4A" w:rsidRDefault="00EB5F7F" w:rsidP="00EB5F7F">
            <w:pPr>
              <w:jc w:val="both"/>
              <w:rPr>
                <w:rFonts w:ascii="Aptos" w:hAnsi="Aptos" w:cs="Times New Roman"/>
                <w:sz w:val="21"/>
                <w:szCs w:val="21"/>
              </w:rPr>
            </w:pPr>
          </w:p>
        </w:tc>
        <w:tc>
          <w:tcPr>
            <w:tcW w:w="1841" w:type="dxa"/>
            <w:vMerge/>
          </w:tcPr>
          <w:p w14:paraId="459CC3FC" w14:textId="77777777" w:rsidR="00EB5F7F" w:rsidRPr="00D75A4A" w:rsidRDefault="00EB5F7F" w:rsidP="00EB5F7F">
            <w:pPr>
              <w:jc w:val="both"/>
              <w:rPr>
                <w:rFonts w:ascii="Aptos" w:hAnsi="Aptos" w:cs="Times New Roman"/>
                <w:sz w:val="21"/>
                <w:szCs w:val="21"/>
              </w:rPr>
            </w:pPr>
          </w:p>
        </w:tc>
        <w:tc>
          <w:tcPr>
            <w:tcW w:w="2026" w:type="dxa"/>
            <w:vMerge/>
          </w:tcPr>
          <w:p w14:paraId="2A177A75" w14:textId="77777777" w:rsidR="00EB5F7F" w:rsidRPr="00D75A4A" w:rsidRDefault="00EB5F7F" w:rsidP="00EB5F7F">
            <w:pPr>
              <w:jc w:val="both"/>
              <w:rPr>
                <w:rFonts w:ascii="Aptos" w:hAnsi="Aptos" w:cs="Times New Roman"/>
                <w:sz w:val="21"/>
                <w:szCs w:val="21"/>
              </w:rPr>
            </w:pPr>
          </w:p>
        </w:tc>
      </w:tr>
      <w:tr w:rsidR="00EB5F7F" w:rsidRPr="00D75A4A" w14:paraId="7557425C" w14:textId="77777777" w:rsidTr="00EB5F7F">
        <w:trPr>
          <w:trHeight w:val="20"/>
        </w:trPr>
        <w:tc>
          <w:tcPr>
            <w:tcW w:w="825" w:type="dxa"/>
            <w:vMerge w:val="restart"/>
          </w:tcPr>
          <w:p w14:paraId="4D6E7A72" w14:textId="41AA143A" w:rsidR="00EB5F7F" w:rsidRPr="00D75A4A" w:rsidRDefault="00EB5F7F" w:rsidP="00EB5F7F">
            <w:pPr>
              <w:jc w:val="center"/>
              <w:rPr>
                <w:rFonts w:ascii="Aptos" w:hAnsi="Aptos" w:cs="Times New Roman"/>
                <w:sz w:val="21"/>
                <w:szCs w:val="21"/>
              </w:rPr>
            </w:pPr>
            <w:r w:rsidRPr="00D75A4A">
              <w:rPr>
                <w:rFonts w:ascii="Aptos" w:hAnsi="Aptos" w:cs="Times New Roman"/>
                <w:sz w:val="21"/>
                <w:szCs w:val="21"/>
              </w:rPr>
              <w:t>2.3.5.</w:t>
            </w:r>
          </w:p>
        </w:tc>
        <w:tc>
          <w:tcPr>
            <w:tcW w:w="2954" w:type="dxa"/>
            <w:vMerge w:val="restart"/>
          </w:tcPr>
          <w:p w14:paraId="225C52CA" w14:textId="18871A41" w:rsidR="00EB5F7F" w:rsidRPr="00D75A4A" w:rsidRDefault="00EB5F7F" w:rsidP="00EB5F7F">
            <w:pPr>
              <w:rPr>
                <w:rFonts w:ascii="Aptos" w:hAnsi="Aptos" w:cs="Times New Roman"/>
                <w:sz w:val="21"/>
                <w:szCs w:val="21"/>
              </w:rPr>
            </w:pPr>
            <w:r w:rsidRPr="00D75A4A">
              <w:rPr>
                <w:rFonts w:ascii="Aptos" w:hAnsi="Aptos" w:cs="Times New Roman"/>
                <w:sz w:val="21"/>
                <w:szCs w:val="21"/>
              </w:rPr>
              <w:t>Faaliyetleri önemli derecede etkileyecek riskleri önceden tespit edecek kontrol ve erken uyarı mekanizmaları bulunmakta mıdır?</w:t>
            </w:r>
          </w:p>
        </w:tc>
        <w:tc>
          <w:tcPr>
            <w:tcW w:w="1404" w:type="dxa"/>
          </w:tcPr>
          <w:p w14:paraId="4AE0CE06" w14:textId="2FC7A58D" w:rsidR="00EB5F7F" w:rsidRPr="00D75A4A" w:rsidRDefault="00EB5F7F" w:rsidP="00EB5F7F">
            <w:pPr>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val="restart"/>
          </w:tcPr>
          <w:p w14:paraId="2D4C9053" w14:textId="1EA45AA9" w:rsidR="00EB5F7F" w:rsidRPr="00D75A4A" w:rsidRDefault="00EB5F7F" w:rsidP="00EB5F7F">
            <w:pPr>
              <w:jc w:val="both"/>
              <w:rPr>
                <w:rFonts w:ascii="Aptos" w:hAnsi="Aptos" w:cs="Times New Roman"/>
                <w:sz w:val="21"/>
                <w:szCs w:val="21"/>
              </w:rPr>
            </w:pPr>
            <w:r w:rsidRPr="00D75A4A">
              <w:rPr>
                <w:rFonts w:ascii="Aptos" w:hAnsi="Aptos" w:cs="Times New Roman"/>
                <w:sz w:val="21"/>
                <w:szCs w:val="21"/>
              </w:rPr>
              <w:t>Bilgi İşlem Daire Başkanlığı</w:t>
            </w:r>
          </w:p>
        </w:tc>
        <w:tc>
          <w:tcPr>
            <w:tcW w:w="1841" w:type="dxa"/>
            <w:vMerge w:val="restart"/>
          </w:tcPr>
          <w:p w14:paraId="6D499951" w14:textId="77777777" w:rsidR="00EB5F7F" w:rsidRPr="00D75A4A" w:rsidRDefault="00EB5F7F" w:rsidP="00EB5F7F">
            <w:pPr>
              <w:jc w:val="both"/>
              <w:rPr>
                <w:rFonts w:ascii="Aptos" w:hAnsi="Aptos" w:cs="Times New Roman"/>
                <w:sz w:val="21"/>
                <w:szCs w:val="21"/>
              </w:rPr>
            </w:pPr>
          </w:p>
        </w:tc>
        <w:tc>
          <w:tcPr>
            <w:tcW w:w="2026" w:type="dxa"/>
            <w:vMerge w:val="restart"/>
          </w:tcPr>
          <w:p w14:paraId="3B8B981C" w14:textId="77777777" w:rsidR="00EB5F7F" w:rsidRPr="00D75A4A" w:rsidRDefault="00EB5F7F" w:rsidP="00EB5F7F">
            <w:pPr>
              <w:jc w:val="both"/>
              <w:rPr>
                <w:rFonts w:ascii="Aptos" w:hAnsi="Aptos" w:cs="Times New Roman"/>
                <w:sz w:val="21"/>
                <w:szCs w:val="21"/>
              </w:rPr>
            </w:pPr>
          </w:p>
        </w:tc>
      </w:tr>
      <w:tr w:rsidR="00EB5F7F" w:rsidRPr="00D75A4A" w14:paraId="105CD98C" w14:textId="77777777" w:rsidTr="00EB5F7F">
        <w:trPr>
          <w:trHeight w:val="20"/>
        </w:trPr>
        <w:tc>
          <w:tcPr>
            <w:tcW w:w="825" w:type="dxa"/>
            <w:vMerge/>
          </w:tcPr>
          <w:p w14:paraId="70A13483" w14:textId="77777777" w:rsidR="00EB5F7F" w:rsidRPr="00D75A4A" w:rsidRDefault="00EB5F7F" w:rsidP="00EB5F7F">
            <w:pPr>
              <w:jc w:val="center"/>
              <w:rPr>
                <w:rFonts w:ascii="Aptos" w:hAnsi="Aptos" w:cs="Times New Roman"/>
                <w:sz w:val="21"/>
                <w:szCs w:val="21"/>
              </w:rPr>
            </w:pPr>
          </w:p>
        </w:tc>
        <w:tc>
          <w:tcPr>
            <w:tcW w:w="2954" w:type="dxa"/>
            <w:vMerge/>
          </w:tcPr>
          <w:p w14:paraId="73687A8D" w14:textId="77777777" w:rsidR="00EB5F7F" w:rsidRPr="00D75A4A" w:rsidRDefault="00EB5F7F" w:rsidP="00EB5F7F">
            <w:pPr>
              <w:rPr>
                <w:rFonts w:ascii="Aptos" w:hAnsi="Aptos" w:cs="Times New Roman"/>
                <w:sz w:val="21"/>
                <w:szCs w:val="21"/>
              </w:rPr>
            </w:pPr>
          </w:p>
        </w:tc>
        <w:tc>
          <w:tcPr>
            <w:tcW w:w="1404" w:type="dxa"/>
          </w:tcPr>
          <w:p w14:paraId="0A3261E5" w14:textId="1926D12A" w:rsidR="00EB5F7F" w:rsidRPr="00D75A4A" w:rsidRDefault="00EB5F7F" w:rsidP="00EB5F7F">
            <w:pPr>
              <w:rPr>
                <w:rFonts w:ascii="Aptos" w:hAnsi="Aptos" w:cs="Times New Roman"/>
                <w:sz w:val="21"/>
                <w:szCs w:val="21"/>
              </w:rPr>
            </w:pPr>
            <w:r w:rsidRPr="00D75A4A">
              <w:rPr>
                <w:rFonts w:ascii="Aptos" w:hAnsi="Aptos" w:cs="Times New Roman"/>
                <w:sz w:val="21"/>
                <w:szCs w:val="21"/>
              </w:rPr>
              <w:t>İdare Risk Koordinatörü</w:t>
            </w:r>
          </w:p>
        </w:tc>
        <w:tc>
          <w:tcPr>
            <w:tcW w:w="1156" w:type="dxa"/>
            <w:vMerge/>
          </w:tcPr>
          <w:p w14:paraId="49E24C9B" w14:textId="77777777" w:rsidR="00EB5F7F" w:rsidRPr="00D75A4A" w:rsidRDefault="00EB5F7F" w:rsidP="00EB5F7F">
            <w:pPr>
              <w:jc w:val="both"/>
              <w:rPr>
                <w:rFonts w:ascii="Aptos" w:hAnsi="Aptos" w:cs="Times New Roman"/>
                <w:sz w:val="21"/>
                <w:szCs w:val="21"/>
              </w:rPr>
            </w:pPr>
          </w:p>
        </w:tc>
        <w:tc>
          <w:tcPr>
            <w:tcW w:w="1841" w:type="dxa"/>
            <w:vMerge/>
          </w:tcPr>
          <w:p w14:paraId="09A1BBEA" w14:textId="77777777" w:rsidR="00EB5F7F" w:rsidRPr="00D75A4A" w:rsidRDefault="00EB5F7F" w:rsidP="00EB5F7F">
            <w:pPr>
              <w:jc w:val="both"/>
              <w:rPr>
                <w:rFonts w:ascii="Aptos" w:hAnsi="Aptos" w:cs="Times New Roman"/>
                <w:sz w:val="21"/>
                <w:szCs w:val="21"/>
              </w:rPr>
            </w:pPr>
          </w:p>
        </w:tc>
        <w:tc>
          <w:tcPr>
            <w:tcW w:w="2026" w:type="dxa"/>
            <w:vMerge/>
          </w:tcPr>
          <w:p w14:paraId="1CB2BF2D" w14:textId="77777777" w:rsidR="00EB5F7F" w:rsidRPr="00D75A4A" w:rsidRDefault="00EB5F7F" w:rsidP="00EB5F7F">
            <w:pPr>
              <w:jc w:val="both"/>
              <w:rPr>
                <w:rFonts w:ascii="Aptos" w:hAnsi="Aptos" w:cs="Times New Roman"/>
                <w:sz w:val="21"/>
                <w:szCs w:val="21"/>
              </w:rPr>
            </w:pPr>
          </w:p>
        </w:tc>
      </w:tr>
      <w:tr w:rsidR="00EB5F7F" w:rsidRPr="00D75A4A" w14:paraId="04964DE0" w14:textId="77777777" w:rsidTr="00EB5F7F">
        <w:trPr>
          <w:trHeight w:val="20"/>
        </w:trPr>
        <w:tc>
          <w:tcPr>
            <w:tcW w:w="825" w:type="dxa"/>
            <w:vMerge/>
          </w:tcPr>
          <w:p w14:paraId="55128C2D" w14:textId="77777777" w:rsidR="00EB5F7F" w:rsidRPr="00D75A4A" w:rsidRDefault="00EB5F7F" w:rsidP="00EB5F7F">
            <w:pPr>
              <w:jc w:val="center"/>
              <w:rPr>
                <w:rFonts w:ascii="Aptos" w:hAnsi="Aptos" w:cs="Times New Roman"/>
                <w:sz w:val="21"/>
                <w:szCs w:val="21"/>
              </w:rPr>
            </w:pPr>
          </w:p>
        </w:tc>
        <w:tc>
          <w:tcPr>
            <w:tcW w:w="2954" w:type="dxa"/>
            <w:vMerge/>
          </w:tcPr>
          <w:p w14:paraId="43987CA7" w14:textId="77777777" w:rsidR="00EB5F7F" w:rsidRPr="00D75A4A" w:rsidRDefault="00EB5F7F" w:rsidP="00EB5F7F">
            <w:pPr>
              <w:rPr>
                <w:rFonts w:ascii="Aptos" w:hAnsi="Aptos" w:cs="Times New Roman"/>
                <w:sz w:val="21"/>
                <w:szCs w:val="21"/>
              </w:rPr>
            </w:pPr>
          </w:p>
        </w:tc>
        <w:tc>
          <w:tcPr>
            <w:tcW w:w="1404" w:type="dxa"/>
          </w:tcPr>
          <w:p w14:paraId="4BF2F87F" w14:textId="013301EB" w:rsidR="00EB5F7F" w:rsidRPr="00D75A4A" w:rsidRDefault="00EB5F7F" w:rsidP="00EB5F7F">
            <w:pPr>
              <w:rPr>
                <w:rFonts w:ascii="Aptos" w:hAnsi="Aptos" w:cs="Times New Roman"/>
                <w:sz w:val="21"/>
                <w:szCs w:val="21"/>
              </w:rPr>
            </w:pPr>
            <w:r w:rsidRPr="00D75A4A">
              <w:rPr>
                <w:rFonts w:ascii="Aptos" w:hAnsi="Aptos" w:cs="Times New Roman"/>
                <w:sz w:val="21"/>
                <w:szCs w:val="21"/>
              </w:rPr>
              <w:t>İç Kontrol İzleme ve Yönlendirme Kurulu</w:t>
            </w:r>
          </w:p>
        </w:tc>
        <w:tc>
          <w:tcPr>
            <w:tcW w:w="1156" w:type="dxa"/>
            <w:vMerge/>
          </w:tcPr>
          <w:p w14:paraId="4333F435" w14:textId="77777777" w:rsidR="00EB5F7F" w:rsidRPr="00D75A4A" w:rsidRDefault="00EB5F7F" w:rsidP="00EB5F7F">
            <w:pPr>
              <w:jc w:val="both"/>
              <w:rPr>
                <w:rFonts w:ascii="Aptos" w:hAnsi="Aptos" w:cs="Times New Roman"/>
                <w:sz w:val="21"/>
                <w:szCs w:val="21"/>
              </w:rPr>
            </w:pPr>
          </w:p>
        </w:tc>
        <w:tc>
          <w:tcPr>
            <w:tcW w:w="1841" w:type="dxa"/>
            <w:vMerge/>
          </w:tcPr>
          <w:p w14:paraId="3B2C6773" w14:textId="77777777" w:rsidR="00EB5F7F" w:rsidRPr="00D75A4A" w:rsidRDefault="00EB5F7F" w:rsidP="00EB5F7F">
            <w:pPr>
              <w:jc w:val="both"/>
              <w:rPr>
                <w:rFonts w:ascii="Aptos" w:hAnsi="Aptos" w:cs="Times New Roman"/>
                <w:sz w:val="21"/>
                <w:szCs w:val="21"/>
              </w:rPr>
            </w:pPr>
          </w:p>
        </w:tc>
        <w:tc>
          <w:tcPr>
            <w:tcW w:w="2026" w:type="dxa"/>
            <w:vMerge/>
          </w:tcPr>
          <w:p w14:paraId="31898A95" w14:textId="77777777" w:rsidR="00EB5F7F" w:rsidRPr="00D75A4A" w:rsidRDefault="00EB5F7F" w:rsidP="00EB5F7F">
            <w:pPr>
              <w:jc w:val="both"/>
              <w:rPr>
                <w:rFonts w:ascii="Aptos" w:hAnsi="Aptos" w:cs="Times New Roman"/>
                <w:sz w:val="21"/>
                <w:szCs w:val="21"/>
              </w:rPr>
            </w:pPr>
          </w:p>
        </w:tc>
      </w:tr>
      <w:tr w:rsidR="00EB5F7F" w:rsidRPr="00D75A4A" w14:paraId="1B3B5AE8" w14:textId="77777777" w:rsidTr="00EB5F7F">
        <w:trPr>
          <w:trHeight w:val="20"/>
        </w:trPr>
        <w:tc>
          <w:tcPr>
            <w:tcW w:w="825" w:type="dxa"/>
            <w:vMerge/>
          </w:tcPr>
          <w:p w14:paraId="15363264" w14:textId="77777777" w:rsidR="00EB5F7F" w:rsidRPr="00D75A4A" w:rsidRDefault="00EB5F7F" w:rsidP="00EB5F7F">
            <w:pPr>
              <w:jc w:val="center"/>
              <w:rPr>
                <w:rFonts w:ascii="Aptos" w:hAnsi="Aptos" w:cs="Times New Roman"/>
                <w:sz w:val="21"/>
                <w:szCs w:val="21"/>
              </w:rPr>
            </w:pPr>
          </w:p>
        </w:tc>
        <w:tc>
          <w:tcPr>
            <w:tcW w:w="2954" w:type="dxa"/>
            <w:vMerge/>
          </w:tcPr>
          <w:p w14:paraId="5B37D9A7" w14:textId="77777777" w:rsidR="00EB5F7F" w:rsidRPr="00D75A4A" w:rsidRDefault="00EB5F7F" w:rsidP="00EB5F7F">
            <w:pPr>
              <w:rPr>
                <w:rFonts w:ascii="Aptos" w:hAnsi="Aptos" w:cs="Times New Roman"/>
                <w:sz w:val="21"/>
                <w:szCs w:val="21"/>
              </w:rPr>
            </w:pPr>
          </w:p>
        </w:tc>
        <w:tc>
          <w:tcPr>
            <w:tcW w:w="1404" w:type="dxa"/>
          </w:tcPr>
          <w:p w14:paraId="08A5C5C5" w14:textId="1CDD36B1" w:rsidR="00EB5F7F" w:rsidRPr="00D75A4A" w:rsidRDefault="00EB5F7F" w:rsidP="00EB5F7F">
            <w:pPr>
              <w:rPr>
                <w:rFonts w:ascii="Aptos" w:hAnsi="Aptos" w:cs="Times New Roman"/>
                <w:sz w:val="21"/>
                <w:szCs w:val="21"/>
              </w:rPr>
            </w:pPr>
            <w:r w:rsidRPr="00D75A4A">
              <w:rPr>
                <w:rFonts w:ascii="Aptos" w:hAnsi="Aptos" w:cs="Times New Roman"/>
                <w:sz w:val="21"/>
                <w:szCs w:val="21"/>
              </w:rPr>
              <w:t>Rektörlük</w:t>
            </w:r>
          </w:p>
        </w:tc>
        <w:tc>
          <w:tcPr>
            <w:tcW w:w="1156" w:type="dxa"/>
            <w:vMerge/>
          </w:tcPr>
          <w:p w14:paraId="5AA0D1D5" w14:textId="77777777" w:rsidR="00EB5F7F" w:rsidRPr="00D75A4A" w:rsidRDefault="00EB5F7F" w:rsidP="00EB5F7F">
            <w:pPr>
              <w:jc w:val="both"/>
              <w:rPr>
                <w:rFonts w:ascii="Aptos" w:hAnsi="Aptos" w:cs="Times New Roman"/>
                <w:sz w:val="21"/>
                <w:szCs w:val="21"/>
              </w:rPr>
            </w:pPr>
          </w:p>
        </w:tc>
        <w:tc>
          <w:tcPr>
            <w:tcW w:w="1841" w:type="dxa"/>
            <w:vMerge/>
          </w:tcPr>
          <w:p w14:paraId="669ECC37" w14:textId="77777777" w:rsidR="00EB5F7F" w:rsidRPr="00D75A4A" w:rsidRDefault="00EB5F7F" w:rsidP="00EB5F7F">
            <w:pPr>
              <w:jc w:val="both"/>
              <w:rPr>
                <w:rFonts w:ascii="Aptos" w:hAnsi="Aptos" w:cs="Times New Roman"/>
                <w:sz w:val="21"/>
                <w:szCs w:val="21"/>
              </w:rPr>
            </w:pPr>
          </w:p>
        </w:tc>
        <w:tc>
          <w:tcPr>
            <w:tcW w:w="2026" w:type="dxa"/>
            <w:vMerge/>
          </w:tcPr>
          <w:p w14:paraId="750D5323" w14:textId="77777777" w:rsidR="00EB5F7F" w:rsidRPr="00D75A4A" w:rsidRDefault="00EB5F7F" w:rsidP="00EB5F7F">
            <w:pPr>
              <w:jc w:val="both"/>
              <w:rPr>
                <w:rFonts w:ascii="Aptos" w:hAnsi="Aptos" w:cs="Times New Roman"/>
                <w:sz w:val="21"/>
                <w:szCs w:val="21"/>
              </w:rPr>
            </w:pPr>
          </w:p>
        </w:tc>
      </w:tr>
    </w:tbl>
    <w:p w14:paraId="2BB17C21" w14:textId="77777777" w:rsidR="00414925" w:rsidRPr="00D75A4A" w:rsidRDefault="00414925" w:rsidP="00414925">
      <w:pPr>
        <w:rPr>
          <w:rFonts w:ascii="Aptos" w:hAnsi="Aptos"/>
        </w:rPr>
      </w:pPr>
    </w:p>
    <w:p w14:paraId="54672C68" w14:textId="77777777" w:rsidR="00790081" w:rsidRPr="00D75A4A" w:rsidRDefault="00790081" w:rsidP="00790081">
      <w:pPr>
        <w:jc w:val="both"/>
        <w:rPr>
          <w:rFonts w:ascii="Aptos" w:hAnsi="Aptos"/>
          <w:sz w:val="21"/>
          <w:szCs w:val="21"/>
        </w:rPr>
      </w:pPr>
    </w:p>
    <w:p w14:paraId="5D923755" w14:textId="77777777" w:rsidR="00763306" w:rsidRPr="00D75A4A" w:rsidRDefault="00763306" w:rsidP="00790081">
      <w:pPr>
        <w:jc w:val="both"/>
        <w:rPr>
          <w:rFonts w:ascii="Aptos" w:hAnsi="Aptos"/>
          <w:sz w:val="21"/>
          <w:szCs w:val="21"/>
        </w:rPr>
        <w:sectPr w:rsidR="00763306"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4399EABD" w14:textId="01A4DFC1" w:rsidR="00A6232E" w:rsidRPr="00D75A4A" w:rsidRDefault="00A6232E">
      <w:pPr>
        <w:pStyle w:val="Balk2"/>
        <w:numPr>
          <w:ilvl w:val="0"/>
          <w:numId w:val="2"/>
        </w:numPr>
        <w:rPr>
          <w:rFonts w:ascii="Aptos" w:hAnsi="Aptos"/>
        </w:rPr>
      </w:pPr>
      <w:bookmarkStart w:id="34" w:name="_Toc210046465"/>
      <w:bookmarkStart w:id="35" w:name="_Toc210138394"/>
      <w:r w:rsidRPr="00D75A4A">
        <w:rPr>
          <w:rFonts w:ascii="Aptos" w:hAnsi="Aptos"/>
        </w:rPr>
        <w:lastRenderedPageBreak/>
        <w:t>KONTROL FAALİYETLERİ STANDARTLARI</w:t>
      </w:r>
      <w:r w:rsidR="00763306" w:rsidRPr="00D75A4A">
        <w:rPr>
          <w:rFonts w:ascii="Aptos" w:hAnsi="Aptos"/>
        </w:rPr>
        <w:t xml:space="preserve"> İZLEME-DEĞERLENDİRME SORULARI</w:t>
      </w:r>
      <w:bookmarkEnd w:id="34"/>
      <w:bookmarkEnd w:id="35"/>
    </w:p>
    <w:p w14:paraId="65D03FFE" w14:textId="77777777" w:rsidR="00E57021" w:rsidRPr="00D75A4A" w:rsidRDefault="00E57021" w:rsidP="00B3108F">
      <w:pPr>
        <w:rPr>
          <w:rFonts w:ascii="Aptos" w:hAnsi="Aptos"/>
        </w:rPr>
      </w:pPr>
    </w:p>
    <w:p w14:paraId="30ECB4F2" w14:textId="1AFFE3BB" w:rsidR="004A1F67" w:rsidRPr="00D75A4A" w:rsidRDefault="00E57021" w:rsidP="00E57021">
      <w:pPr>
        <w:jc w:val="both"/>
        <w:rPr>
          <w:rFonts w:ascii="Aptos" w:hAnsi="Aptos"/>
          <w:sz w:val="21"/>
          <w:szCs w:val="21"/>
        </w:rPr>
      </w:pPr>
      <w:r w:rsidRPr="00D75A4A">
        <w:rPr>
          <w:rFonts w:ascii="Aptos" w:hAnsi="Aptos"/>
          <w:sz w:val="21"/>
          <w:szCs w:val="21"/>
        </w:rPr>
        <w:t>Kontrol faaliyetleri, kurumsal amaç ve hedeflerin geçekleştirilmesine yönelik riskleri ortadan kaldırmaya veya azaltmaya yönelik faaliyetlerdir. Kontrol faaliyetleri bilgi teknolojilerini de içermekte olup esas olarak iç kontrol sistemine yönelik risklere yanıt vermek amaçlanmaktadır.</w:t>
      </w:r>
    </w:p>
    <w:p w14:paraId="3E951D93" w14:textId="77777777" w:rsidR="00E57021" w:rsidRPr="00D75A4A" w:rsidRDefault="00E57021" w:rsidP="00B3108F">
      <w:pPr>
        <w:rPr>
          <w:rFonts w:ascii="Aptos" w:hAnsi="Aptos"/>
        </w:rPr>
      </w:pPr>
    </w:p>
    <w:p w14:paraId="7F151BA2" w14:textId="264A9014" w:rsidR="00E57021" w:rsidRPr="00D75A4A" w:rsidRDefault="00E57021">
      <w:pPr>
        <w:pStyle w:val="Balk3"/>
        <w:numPr>
          <w:ilvl w:val="1"/>
          <w:numId w:val="2"/>
        </w:numPr>
        <w:rPr>
          <w:rFonts w:ascii="Aptos" w:hAnsi="Aptos"/>
        </w:rPr>
      </w:pPr>
      <w:bookmarkStart w:id="36" w:name="_Toc210046466"/>
      <w:bookmarkStart w:id="37" w:name="_Toc210138395"/>
      <w:r w:rsidRPr="00D75A4A">
        <w:rPr>
          <w:rFonts w:ascii="Aptos" w:hAnsi="Aptos"/>
        </w:rPr>
        <w:t>Kontrol Faaliyetlerinin Seçilmesi ve Değerlendirilmesi</w:t>
      </w:r>
      <w:bookmarkEnd w:id="36"/>
      <w:bookmarkEnd w:id="37"/>
    </w:p>
    <w:p w14:paraId="6B1FF7DC" w14:textId="77777777" w:rsidR="00E57021" w:rsidRPr="00D75A4A" w:rsidRDefault="00E57021" w:rsidP="00E57021">
      <w:pPr>
        <w:rPr>
          <w:rFonts w:ascii="Aptos" w:hAnsi="Aptos"/>
        </w:rPr>
      </w:pPr>
    </w:p>
    <w:p w14:paraId="337D45B8" w14:textId="77777777" w:rsidR="00C51DD1" w:rsidRPr="00D75A4A" w:rsidRDefault="00E57021" w:rsidP="00C51DD1">
      <w:pPr>
        <w:jc w:val="both"/>
        <w:rPr>
          <w:rFonts w:ascii="Aptos" w:hAnsi="Aptos"/>
          <w:sz w:val="21"/>
          <w:szCs w:val="21"/>
        </w:rPr>
      </w:pPr>
      <w:r w:rsidRPr="00D75A4A">
        <w:rPr>
          <w:rFonts w:ascii="Aptos" w:hAnsi="Aptos"/>
          <w:sz w:val="21"/>
          <w:szCs w:val="21"/>
        </w:rPr>
        <w:t>Kurumsal risk yönetimi sonucunda tespit edilen kritik süreçlere yönelik kontrol faaliyetleri idare tarafından belirlenir. Bu kapsamda hem idarenin operasyonel faaliyetlerine hem de yönetsel faaliyetlere yönelik olarak kontrol faaliyetleri belirlenir. Kontrol faaliyetlerinde çeşitliliğin sağlanması ve bu faaliyetlerin farklı yönetim düzeylerini kapsaması önemlidir. Kontrol faaliyetlerinin etkinliğinin belirli aralıklarla izlenmesi ve değerlendirilmesi gerekir. Son olarak görevler ayrılığı ilkesinin idare tarafından uygulanıp uygulanmadığı analiz edilir ve uygulanamadığı durumlar tespit edilirse ilave kontrol faaliyetlerine başvurulur.</w:t>
      </w:r>
    </w:p>
    <w:p w14:paraId="5E1B8D68" w14:textId="77777777" w:rsidR="00C51DD1" w:rsidRPr="00D75A4A" w:rsidRDefault="00C51DD1" w:rsidP="00C51DD1">
      <w:pPr>
        <w:jc w:val="both"/>
        <w:rPr>
          <w:rFonts w:ascii="Aptos" w:hAnsi="Aptos"/>
          <w:sz w:val="21"/>
          <w:szCs w:val="21"/>
        </w:rPr>
      </w:pPr>
    </w:p>
    <w:p w14:paraId="0A8E7B6B" w14:textId="5E100B90" w:rsidR="00491FAC" w:rsidRPr="00D75A4A" w:rsidRDefault="00491FAC">
      <w:pPr>
        <w:pStyle w:val="Balk4"/>
        <w:numPr>
          <w:ilvl w:val="0"/>
          <w:numId w:val="8"/>
        </w:numPr>
        <w:rPr>
          <w:rFonts w:ascii="Aptos" w:hAnsi="Aptos"/>
          <w:sz w:val="21"/>
          <w:szCs w:val="21"/>
        </w:rPr>
      </w:pPr>
      <w:r w:rsidRPr="00D75A4A">
        <w:rPr>
          <w:rFonts w:ascii="Aptos" w:hAnsi="Aptos"/>
        </w:rPr>
        <w:t>Kurumsal Kontrol Faaliyetleri </w:t>
      </w:r>
    </w:p>
    <w:p w14:paraId="6231C82E" w14:textId="77777777" w:rsidR="00491FAC" w:rsidRPr="00D75A4A" w:rsidRDefault="00491FAC" w:rsidP="00491FAC">
      <w:pPr>
        <w:rPr>
          <w:rFonts w:ascii="Aptos" w:hAnsi="Aptos"/>
        </w:rPr>
      </w:pPr>
    </w:p>
    <w:p w14:paraId="01C3F915" w14:textId="0ECC5AD5"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17</w:t>
      </w:r>
      <w:r w:rsidRPr="00D75A4A">
        <w:rPr>
          <w:rFonts w:ascii="Aptos" w:hAnsi="Aptos"/>
        </w:rPr>
        <w:fldChar w:fldCharType="end"/>
      </w:r>
      <w:r w:rsidRPr="00D75A4A">
        <w:rPr>
          <w:rFonts w:ascii="Aptos" w:hAnsi="Aptos"/>
        </w:rPr>
        <w:t xml:space="preserve"> Kurumsal Kontrol Faaliyetleri Soruları</w:t>
      </w:r>
    </w:p>
    <w:tbl>
      <w:tblPr>
        <w:tblStyle w:val="TabloKlavuzu"/>
        <w:tblW w:w="10206" w:type="dxa"/>
        <w:tblInd w:w="-572" w:type="dxa"/>
        <w:tblLook w:val="04A0" w:firstRow="1" w:lastRow="0" w:firstColumn="1" w:lastColumn="0" w:noHBand="0" w:noVBand="1"/>
      </w:tblPr>
      <w:tblGrid>
        <w:gridCol w:w="803"/>
        <w:gridCol w:w="2761"/>
        <w:gridCol w:w="1380"/>
        <w:gridCol w:w="1678"/>
        <w:gridCol w:w="1626"/>
        <w:gridCol w:w="1958"/>
      </w:tblGrid>
      <w:tr w:rsidR="00686A6A" w:rsidRPr="00D75A4A" w14:paraId="060E7498" w14:textId="77777777" w:rsidTr="001833D4">
        <w:trPr>
          <w:trHeight w:val="20"/>
          <w:tblHeader/>
        </w:trPr>
        <w:tc>
          <w:tcPr>
            <w:tcW w:w="803" w:type="dxa"/>
          </w:tcPr>
          <w:p w14:paraId="6C292C0C"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761" w:type="dxa"/>
          </w:tcPr>
          <w:p w14:paraId="028BBB87"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380" w:type="dxa"/>
          </w:tcPr>
          <w:p w14:paraId="45A5E490" w14:textId="49FA1405"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678" w:type="dxa"/>
          </w:tcPr>
          <w:p w14:paraId="083E3CD6" w14:textId="191D82D9"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626" w:type="dxa"/>
          </w:tcPr>
          <w:p w14:paraId="5191628E" w14:textId="322019AC"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1958" w:type="dxa"/>
          </w:tcPr>
          <w:p w14:paraId="517EBC66" w14:textId="48490090"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061553" w:rsidRPr="00D75A4A" w14:paraId="3C201EB7" w14:textId="77777777" w:rsidTr="001833D4">
        <w:trPr>
          <w:trHeight w:val="20"/>
        </w:trPr>
        <w:tc>
          <w:tcPr>
            <w:tcW w:w="803" w:type="dxa"/>
            <w:vMerge w:val="restart"/>
          </w:tcPr>
          <w:p w14:paraId="739B8F08" w14:textId="6A58454B" w:rsidR="00061553" w:rsidRPr="00D75A4A" w:rsidRDefault="00061553" w:rsidP="00D4583B">
            <w:pPr>
              <w:jc w:val="center"/>
              <w:rPr>
                <w:rFonts w:ascii="Aptos" w:hAnsi="Aptos" w:cs="Times New Roman"/>
                <w:sz w:val="21"/>
                <w:szCs w:val="21"/>
              </w:rPr>
            </w:pPr>
            <w:r w:rsidRPr="00D75A4A">
              <w:rPr>
                <w:rFonts w:ascii="Aptos" w:hAnsi="Aptos" w:cs="Times New Roman"/>
                <w:sz w:val="21"/>
                <w:szCs w:val="21"/>
              </w:rPr>
              <w:t>3.1.1.</w:t>
            </w:r>
          </w:p>
        </w:tc>
        <w:tc>
          <w:tcPr>
            <w:tcW w:w="2761" w:type="dxa"/>
            <w:vMerge w:val="restart"/>
          </w:tcPr>
          <w:p w14:paraId="31CB1F5E" w14:textId="3AFFF778" w:rsidR="00061553" w:rsidRPr="00D75A4A" w:rsidRDefault="00061553" w:rsidP="00D4583B">
            <w:pPr>
              <w:rPr>
                <w:rFonts w:ascii="Aptos" w:hAnsi="Aptos" w:cs="Times New Roman"/>
                <w:sz w:val="21"/>
                <w:szCs w:val="21"/>
              </w:rPr>
            </w:pPr>
            <w:r w:rsidRPr="00D75A4A">
              <w:rPr>
                <w:rFonts w:ascii="Aptos" w:hAnsi="Aptos" w:cs="Times New Roman"/>
                <w:sz w:val="21"/>
                <w:szCs w:val="21"/>
              </w:rPr>
              <w:t>Biriminizde risk değerlendirme çalışmaları doğrultusunda kontrol faaliyetleri belirlenmekte midir? </w:t>
            </w:r>
          </w:p>
        </w:tc>
        <w:tc>
          <w:tcPr>
            <w:tcW w:w="1380" w:type="dxa"/>
            <w:vMerge w:val="restart"/>
          </w:tcPr>
          <w:p w14:paraId="587F1D8F" w14:textId="3ACA23C1" w:rsidR="00061553" w:rsidRPr="00D75A4A" w:rsidRDefault="00061553" w:rsidP="00061553">
            <w:pPr>
              <w:rPr>
                <w:rFonts w:ascii="Aptos" w:hAnsi="Aptos" w:cs="Times New Roman"/>
                <w:sz w:val="21"/>
                <w:szCs w:val="21"/>
              </w:rPr>
            </w:pPr>
            <w:r w:rsidRPr="00D75A4A">
              <w:rPr>
                <w:rFonts w:ascii="Aptos" w:hAnsi="Aptos" w:cs="Times New Roman"/>
                <w:sz w:val="21"/>
                <w:szCs w:val="21"/>
              </w:rPr>
              <w:t>Tüm Birimler</w:t>
            </w:r>
          </w:p>
        </w:tc>
        <w:tc>
          <w:tcPr>
            <w:tcW w:w="1678" w:type="dxa"/>
          </w:tcPr>
          <w:p w14:paraId="1F9DCA92" w14:textId="1C4B6C3C" w:rsidR="00061553" w:rsidRPr="00D75A4A" w:rsidRDefault="00061553" w:rsidP="00061553">
            <w:pPr>
              <w:rPr>
                <w:rFonts w:ascii="Aptos" w:hAnsi="Aptos" w:cs="Times New Roman"/>
                <w:sz w:val="21"/>
                <w:szCs w:val="21"/>
              </w:rPr>
            </w:pPr>
            <w:r w:rsidRPr="00D75A4A">
              <w:rPr>
                <w:rFonts w:ascii="Aptos" w:hAnsi="Aptos" w:cs="Times New Roman"/>
                <w:sz w:val="21"/>
                <w:szCs w:val="21"/>
              </w:rPr>
              <w:t>Rektörlük</w:t>
            </w:r>
          </w:p>
        </w:tc>
        <w:tc>
          <w:tcPr>
            <w:tcW w:w="1626" w:type="dxa"/>
            <w:vMerge w:val="restart"/>
          </w:tcPr>
          <w:p w14:paraId="037111CB" w14:textId="77777777" w:rsidR="00061553" w:rsidRPr="00D75A4A" w:rsidRDefault="00061553" w:rsidP="00D4583B">
            <w:pPr>
              <w:jc w:val="both"/>
              <w:rPr>
                <w:rFonts w:ascii="Aptos" w:hAnsi="Aptos" w:cs="Times New Roman"/>
                <w:sz w:val="21"/>
                <w:szCs w:val="21"/>
              </w:rPr>
            </w:pPr>
          </w:p>
        </w:tc>
        <w:tc>
          <w:tcPr>
            <w:tcW w:w="1958" w:type="dxa"/>
            <w:vMerge w:val="restart"/>
          </w:tcPr>
          <w:p w14:paraId="23C4488D" w14:textId="77777777" w:rsidR="00061553" w:rsidRPr="00D75A4A" w:rsidRDefault="00061553" w:rsidP="00D4583B">
            <w:pPr>
              <w:jc w:val="both"/>
              <w:rPr>
                <w:rFonts w:ascii="Aptos" w:hAnsi="Aptos" w:cs="Times New Roman"/>
                <w:sz w:val="21"/>
                <w:szCs w:val="21"/>
              </w:rPr>
            </w:pPr>
          </w:p>
        </w:tc>
      </w:tr>
      <w:tr w:rsidR="00061553" w:rsidRPr="00D75A4A" w14:paraId="46716FE3" w14:textId="77777777" w:rsidTr="001833D4">
        <w:trPr>
          <w:trHeight w:val="20"/>
        </w:trPr>
        <w:tc>
          <w:tcPr>
            <w:tcW w:w="803" w:type="dxa"/>
            <w:vMerge/>
          </w:tcPr>
          <w:p w14:paraId="18131164" w14:textId="77777777" w:rsidR="00061553" w:rsidRPr="00D75A4A" w:rsidRDefault="00061553" w:rsidP="00D4583B">
            <w:pPr>
              <w:jc w:val="center"/>
              <w:rPr>
                <w:rFonts w:ascii="Aptos" w:hAnsi="Aptos" w:cs="Times New Roman"/>
                <w:sz w:val="21"/>
                <w:szCs w:val="21"/>
              </w:rPr>
            </w:pPr>
          </w:p>
        </w:tc>
        <w:tc>
          <w:tcPr>
            <w:tcW w:w="2761" w:type="dxa"/>
            <w:vMerge/>
          </w:tcPr>
          <w:p w14:paraId="2E8EF0D0" w14:textId="77777777" w:rsidR="00061553" w:rsidRPr="00D75A4A" w:rsidRDefault="00061553" w:rsidP="00D4583B">
            <w:pPr>
              <w:rPr>
                <w:rFonts w:ascii="Aptos" w:hAnsi="Aptos" w:cs="Times New Roman"/>
                <w:sz w:val="21"/>
                <w:szCs w:val="21"/>
              </w:rPr>
            </w:pPr>
          </w:p>
        </w:tc>
        <w:tc>
          <w:tcPr>
            <w:tcW w:w="1380" w:type="dxa"/>
            <w:vMerge/>
          </w:tcPr>
          <w:p w14:paraId="3CB919FA" w14:textId="77777777" w:rsidR="00061553" w:rsidRPr="00D75A4A" w:rsidRDefault="00061553" w:rsidP="00061553">
            <w:pPr>
              <w:rPr>
                <w:rFonts w:ascii="Aptos" w:hAnsi="Aptos" w:cs="Times New Roman"/>
                <w:sz w:val="21"/>
                <w:szCs w:val="21"/>
              </w:rPr>
            </w:pPr>
          </w:p>
        </w:tc>
        <w:tc>
          <w:tcPr>
            <w:tcW w:w="1678" w:type="dxa"/>
          </w:tcPr>
          <w:p w14:paraId="2426716D" w14:textId="5F1D51FA" w:rsidR="00061553" w:rsidRPr="00D75A4A" w:rsidRDefault="00061553" w:rsidP="00061553">
            <w:pPr>
              <w:rPr>
                <w:rFonts w:ascii="Aptos" w:hAnsi="Aptos" w:cs="Times New Roman"/>
                <w:sz w:val="21"/>
                <w:szCs w:val="21"/>
              </w:rPr>
            </w:pPr>
            <w:r w:rsidRPr="00D75A4A">
              <w:rPr>
                <w:rFonts w:ascii="Aptos" w:hAnsi="Aptos" w:cs="Times New Roman"/>
                <w:sz w:val="21"/>
                <w:szCs w:val="21"/>
              </w:rPr>
              <w:t>İç Kontrol İzleme ve Yönlendirme Kurulu</w:t>
            </w:r>
          </w:p>
        </w:tc>
        <w:tc>
          <w:tcPr>
            <w:tcW w:w="1626" w:type="dxa"/>
            <w:vMerge/>
          </w:tcPr>
          <w:p w14:paraId="71DA21C2" w14:textId="77777777" w:rsidR="00061553" w:rsidRPr="00D75A4A" w:rsidRDefault="00061553" w:rsidP="00D4583B">
            <w:pPr>
              <w:jc w:val="both"/>
              <w:rPr>
                <w:rFonts w:ascii="Aptos" w:hAnsi="Aptos" w:cs="Times New Roman"/>
                <w:sz w:val="21"/>
                <w:szCs w:val="21"/>
              </w:rPr>
            </w:pPr>
          </w:p>
        </w:tc>
        <w:tc>
          <w:tcPr>
            <w:tcW w:w="1958" w:type="dxa"/>
            <w:vMerge/>
          </w:tcPr>
          <w:p w14:paraId="584E1466" w14:textId="77777777" w:rsidR="00061553" w:rsidRPr="00D75A4A" w:rsidRDefault="00061553" w:rsidP="00D4583B">
            <w:pPr>
              <w:jc w:val="both"/>
              <w:rPr>
                <w:rFonts w:ascii="Aptos" w:hAnsi="Aptos" w:cs="Times New Roman"/>
                <w:sz w:val="21"/>
                <w:szCs w:val="21"/>
              </w:rPr>
            </w:pPr>
          </w:p>
        </w:tc>
      </w:tr>
      <w:tr w:rsidR="00061553" w:rsidRPr="00D75A4A" w14:paraId="6ED757F6" w14:textId="77777777" w:rsidTr="001833D4">
        <w:trPr>
          <w:trHeight w:val="20"/>
        </w:trPr>
        <w:tc>
          <w:tcPr>
            <w:tcW w:w="803" w:type="dxa"/>
            <w:vMerge/>
          </w:tcPr>
          <w:p w14:paraId="08DE2159" w14:textId="77777777" w:rsidR="00061553" w:rsidRPr="00D75A4A" w:rsidRDefault="00061553" w:rsidP="00D4583B">
            <w:pPr>
              <w:jc w:val="center"/>
              <w:rPr>
                <w:rFonts w:ascii="Aptos" w:hAnsi="Aptos" w:cs="Times New Roman"/>
                <w:sz w:val="21"/>
                <w:szCs w:val="21"/>
              </w:rPr>
            </w:pPr>
          </w:p>
        </w:tc>
        <w:tc>
          <w:tcPr>
            <w:tcW w:w="2761" w:type="dxa"/>
            <w:vMerge/>
          </w:tcPr>
          <w:p w14:paraId="4CB20A8E" w14:textId="77777777" w:rsidR="00061553" w:rsidRPr="00D75A4A" w:rsidRDefault="00061553" w:rsidP="00D4583B">
            <w:pPr>
              <w:rPr>
                <w:rFonts w:ascii="Aptos" w:hAnsi="Aptos" w:cs="Times New Roman"/>
                <w:sz w:val="21"/>
                <w:szCs w:val="21"/>
              </w:rPr>
            </w:pPr>
          </w:p>
        </w:tc>
        <w:tc>
          <w:tcPr>
            <w:tcW w:w="1380" w:type="dxa"/>
            <w:vMerge/>
          </w:tcPr>
          <w:p w14:paraId="654BBE67" w14:textId="77777777" w:rsidR="00061553" w:rsidRPr="00D75A4A" w:rsidRDefault="00061553" w:rsidP="00061553">
            <w:pPr>
              <w:rPr>
                <w:rFonts w:ascii="Aptos" w:hAnsi="Aptos" w:cs="Times New Roman"/>
                <w:sz w:val="21"/>
                <w:szCs w:val="21"/>
              </w:rPr>
            </w:pPr>
          </w:p>
        </w:tc>
        <w:tc>
          <w:tcPr>
            <w:tcW w:w="1678" w:type="dxa"/>
          </w:tcPr>
          <w:p w14:paraId="25D466F0" w14:textId="5FC81106" w:rsidR="00061553" w:rsidRPr="00D75A4A" w:rsidRDefault="00061553" w:rsidP="00061553">
            <w:pPr>
              <w:rPr>
                <w:rFonts w:ascii="Aptos" w:hAnsi="Aptos" w:cs="Times New Roman"/>
                <w:sz w:val="21"/>
                <w:szCs w:val="21"/>
              </w:rPr>
            </w:pPr>
            <w:r w:rsidRPr="00D75A4A">
              <w:rPr>
                <w:rFonts w:ascii="Aptos" w:hAnsi="Aptos" w:cs="Times New Roman"/>
                <w:sz w:val="21"/>
                <w:szCs w:val="21"/>
              </w:rPr>
              <w:t>İdare Risk Koordinatörü</w:t>
            </w:r>
          </w:p>
        </w:tc>
        <w:tc>
          <w:tcPr>
            <w:tcW w:w="1626" w:type="dxa"/>
            <w:vMerge/>
          </w:tcPr>
          <w:p w14:paraId="607DBFC8" w14:textId="77777777" w:rsidR="00061553" w:rsidRPr="00D75A4A" w:rsidRDefault="00061553" w:rsidP="00D4583B">
            <w:pPr>
              <w:jc w:val="both"/>
              <w:rPr>
                <w:rFonts w:ascii="Aptos" w:hAnsi="Aptos" w:cs="Times New Roman"/>
                <w:sz w:val="21"/>
                <w:szCs w:val="21"/>
              </w:rPr>
            </w:pPr>
          </w:p>
        </w:tc>
        <w:tc>
          <w:tcPr>
            <w:tcW w:w="1958" w:type="dxa"/>
            <w:vMerge/>
          </w:tcPr>
          <w:p w14:paraId="53333725" w14:textId="77777777" w:rsidR="00061553" w:rsidRPr="00D75A4A" w:rsidRDefault="00061553" w:rsidP="00D4583B">
            <w:pPr>
              <w:jc w:val="both"/>
              <w:rPr>
                <w:rFonts w:ascii="Aptos" w:hAnsi="Aptos" w:cs="Times New Roman"/>
                <w:sz w:val="21"/>
                <w:szCs w:val="21"/>
              </w:rPr>
            </w:pPr>
          </w:p>
        </w:tc>
      </w:tr>
      <w:tr w:rsidR="00061553" w:rsidRPr="00D75A4A" w14:paraId="50EB93D4" w14:textId="77777777" w:rsidTr="001833D4">
        <w:trPr>
          <w:trHeight w:val="20"/>
        </w:trPr>
        <w:tc>
          <w:tcPr>
            <w:tcW w:w="803" w:type="dxa"/>
            <w:vMerge/>
          </w:tcPr>
          <w:p w14:paraId="56566A2F" w14:textId="77777777" w:rsidR="00061553" w:rsidRPr="00D75A4A" w:rsidRDefault="00061553" w:rsidP="00D4583B">
            <w:pPr>
              <w:jc w:val="center"/>
              <w:rPr>
                <w:rFonts w:ascii="Aptos" w:hAnsi="Aptos" w:cs="Times New Roman"/>
                <w:sz w:val="21"/>
                <w:szCs w:val="21"/>
              </w:rPr>
            </w:pPr>
          </w:p>
        </w:tc>
        <w:tc>
          <w:tcPr>
            <w:tcW w:w="2761" w:type="dxa"/>
            <w:vMerge/>
          </w:tcPr>
          <w:p w14:paraId="4C34639E" w14:textId="77777777" w:rsidR="00061553" w:rsidRPr="00D75A4A" w:rsidRDefault="00061553" w:rsidP="00D4583B">
            <w:pPr>
              <w:rPr>
                <w:rFonts w:ascii="Aptos" w:hAnsi="Aptos" w:cs="Times New Roman"/>
                <w:sz w:val="21"/>
                <w:szCs w:val="21"/>
              </w:rPr>
            </w:pPr>
          </w:p>
        </w:tc>
        <w:tc>
          <w:tcPr>
            <w:tcW w:w="1380" w:type="dxa"/>
            <w:vMerge/>
          </w:tcPr>
          <w:p w14:paraId="10DE7660" w14:textId="77777777" w:rsidR="00061553" w:rsidRPr="00D75A4A" w:rsidRDefault="00061553" w:rsidP="00061553">
            <w:pPr>
              <w:rPr>
                <w:rFonts w:ascii="Aptos" w:hAnsi="Aptos" w:cs="Times New Roman"/>
                <w:sz w:val="21"/>
                <w:szCs w:val="21"/>
              </w:rPr>
            </w:pPr>
          </w:p>
        </w:tc>
        <w:tc>
          <w:tcPr>
            <w:tcW w:w="1678" w:type="dxa"/>
          </w:tcPr>
          <w:p w14:paraId="416FE969" w14:textId="161FC57D" w:rsidR="00061553" w:rsidRPr="00D75A4A" w:rsidRDefault="00061553" w:rsidP="00061553">
            <w:pPr>
              <w:rPr>
                <w:rFonts w:ascii="Aptos" w:hAnsi="Aptos" w:cs="Times New Roman"/>
                <w:sz w:val="21"/>
                <w:szCs w:val="21"/>
              </w:rPr>
            </w:pPr>
            <w:r w:rsidRPr="00D75A4A">
              <w:rPr>
                <w:rFonts w:ascii="Aptos" w:hAnsi="Aptos" w:cs="Times New Roman"/>
                <w:sz w:val="21"/>
                <w:szCs w:val="21"/>
              </w:rPr>
              <w:t>Strateji Geliştirme Daire Başkanlığı</w:t>
            </w:r>
          </w:p>
        </w:tc>
        <w:tc>
          <w:tcPr>
            <w:tcW w:w="1626" w:type="dxa"/>
            <w:vMerge/>
          </w:tcPr>
          <w:p w14:paraId="7D5A453F" w14:textId="77777777" w:rsidR="00061553" w:rsidRPr="00D75A4A" w:rsidRDefault="00061553" w:rsidP="00D4583B">
            <w:pPr>
              <w:jc w:val="both"/>
              <w:rPr>
                <w:rFonts w:ascii="Aptos" w:hAnsi="Aptos" w:cs="Times New Roman"/>
                <w:sz w:val="21"/>
                <w:szCs w:val="21"/>
              </w:rPr>
            </w:pPr>
          </w:p>
        </w:tc>
        <w:tc>
          <w:tcPr>
            <w:tcW w:w="1958" w:type="dxa"/>
            <w:vMerge/>
          </w:tcPr>
          <w:p w14:paraId="0B1F7581" w14:textId="77777777" w:rsidR="00061553" w:rsidRPr="00D75A4A" w:rsidRDefault="00061553" w:rsidP="00D4583B">
            <w:pPr>
              <w:jc w:val="both"/>
              <w:rPr>
                <w:rFonts w:ascii="Aptos" w:hAnsi="Aptos" w:cs="Times New Roman"/>
                <w:sz w:val="21"/>
                <w:szCs w:val="21"/>
              </w:rPr>
            </w:pPr>
          </w:p>
        </w:tc>
      </w:tr>
      <w:tr w:rsidR="00061553" w:rsidRPr="00D75A4A" w14:paraId="49D7D02E" w14:textId="77777777" w:rsidTr="001833D4">
        <w:trPr>
          <w:trHeight w:val="20"/>
        </w:trPr>
        <w:tc>
          <w:tcPr>
            <w:tcW w:w="803" w:type="dxa"/>
            <w:vMerge w:val="restart"/>
          </w:tcPr>
          <w:p w14:paraId="374735FC" w14:textId="3000118C" w:rsidR="00061553" w:rsidRPr="00D75A4A" w:rsidRDefault="00061553" w:rsidP="00D4583B">
            <w:pPr>
              <w:jc w:val="center"/>
              <w:rPr>
                <w:rFonts w:ascii="Aptos" w:hAnsi="Aptos" w:cs="Times New Roman"/>
                <w:sz w:val="21"/>
                <w:szCs w:val="21"/>
              </w:rPr>
            </w:pPr>
            <w:r w:rsidRPr="00D75A4A">
              <w:rPr>
                <w:rFonts w:ascii="Aptos" w:hAnsi="Aptos" w:cs="Times New Roman"/>
                <w:sz w:val="21"/>
                <w:szCs w:val="21"/>
              </w:rPr>
              <w:t>3.1.2.</w:t>
            </w:r>
          </w:p>
        </w:tc>
        <w:tc>
          <w:tcPr>
            <w:tcW w:w="2761" w:type="dxa"/>
            <w:vMerge w:val="restart"/>
          </w:tcPr>
          <w:p w14:paraId="41EEE6C7" w14:textId="58BAA8BC" w:rsidR="00061553" w:rsidRPr="00D75A4A" w:rsidRDefault="00061553" w:rsidP="00D4583B">
            <w:pPr>
              <w:rPr>
                <w:rFonts w:ascii="Aptos" w:hAnsi="Aptos" w:cs="Times New Roman"/>
                <w:sz w:val="21"/>
                <w:szCs w:val="21"/>
              </w:rPr>
            </w:pPr>
            <w:r w:rsidRPr="00D75A4A">
              <w:rPr>
                <w:rFonts w:ascii="Aptos" w:hAnsi="Aptos" w:cs="Times New Roman"/>
                <w:sz w:val="21"/>
                <w:szCs w:val="21"/>
              </w:rPr>
              <w:t>Uygulanan kontrol faaliyetlerine, iş akış süreçleri ve yönergelerde yazılı olarak yer verilmekte midir?</w:t>
            </w:r>
          </w:p>
        </w:tc>
        <w:tc>
          <w:tcPr>
            <w:tcW w:w="1380" w:type="dxa"/>
            <w:vMerge w:val="restart"/>
          </w:tcPr>
          <w:p w14:paraId="05183F28" w14:textId="5D37B66B" w:rsidR="00061553" w:rsidRPr="00D75A4A" w:rsidRDefault="00061553" w:rsidP="00D4583B">
            <w:pPr>
              <w:jc w:val="both"/>
              <w:rPr>
                <w:rFonts w:ascii="Aptos" w:hAnsi="Aptos" w:cs="Times New Roman"/>
                <w:sz w:val="21"/>
                <w:szCs w:val="21"/>
              </w:rPr>
            </w:pPr>
            <w:r w:rsidRPr="00D75A4A">
              <w:rPr>
                <w:rFonts w:ascii="Aptos" w:hAnsi="Aptos" w:cs="Times New Roman"/>
                <w:sz w:val="21"/>
                <w:szCs w:val="21"/>
              </w:rPr>
              <w:t>Tüm Birimler</w:t>
            </w:r>
          </w:p>
        </w:tc>
        <w:tc>
          <w:tcPr>
            <w:tcW w:w="1678" w:type="dxa"/>
          </w:tcPr>
          <w:p w14:paraId="0E3B935D" w14:textId="16E76468" w:rsidR="00061553" w:rsidRPr="00D75A4A" w:rsidRDefault="00061553" w:rsidP="00061553">
            <w:pPr>
              <w:rPr>
                <w:rFonts w:ascii="Aptos" w:hAnsi="Aptos" w:cs="Times New Roman"/>
                <w:sz w:val="21"/>
                <w:szCs w:val="21"/>
              </w:rPr>
            </w:pPr>
            <w:r w:rsidRPr="00D75A4A">
              <w:rPr>
                <w:rFonts w:ascii="Aptos" w:hAnsi="Aptos" w:cs="Times New Roman"/>
                <w:sz w:val="21"/>
                <w:szCs w:val="21"/>
              </w:rPr>
              <w:t>Kalite Koordinatörlüğü</w:t>
            </w:r>
          </w:p>
        </w:tc>
        <w:tc>
          <w:tcPr>
            <w:tcW w:w="1626" w:type="dxa"/>
            <w:vMerge w:val="restart"/>
          </w:tcPr>
          <w:p w14:paraId="1E91023F" w14:textId="77777777" w:rsidR="00061553" w:rsidRPr="00D75A4A" w:rsidRDefault="00061553" w:rsidP="00D4583B">
            <w:pPr>
              <w:jc w:val="both"/>
              <w:rPr>
                <w:rFonts w:ascii="Aptos" w:hAnsi="Aptos" w:cs="Times New Roman"/>
                <w:sz w:val="21"/>
                <w:szCs w:val="21"/>
              </w:rPr>
            </w:pPr>
          </w:p>
        </w:tc>
        <w:tc>
          <w:tcPr>
            <w:tcW w:w="1958" w:type="dxa"/>
            <w:vMerge w:val="restart"/>
          </w:tcPr>
          <w:p w14:paraId="3C0FEBDA" w14:textId="77777777" w:rsidR="00061553" w:rsidRPr="00D75A4A" w:rsidRDefault="00061553" w:rsidP="00D4583B">
            <w:pPr>
              <w:jc w:val="both"/>
              <w:rPr>
                <w:rFonts w:ascii="Aptos" w:hAnsi="Aptos" w:cs="Times New Roman"/>
                <w:sz w:val="21"/>
                <w:szCs w:val="21"/>
              </w:rPr>
            </w:pPr>
          </w:p>
        </w:tc>
      </w:tr>
      <w:tr w:rsidR="00061553" w:rsidRPr="00D75A4A" w14:paraId="2E9968D3" w14:textId="77777777" w:rsidTr="001833D4">
        <w:trPr>
          <w:trHeight w:val="20"/>
        </w:trPr>
        <w:tc>
          <w:tcPr>
            <w:tcW w:w="803" w:type="dxa"/>
            <w:vMerge/>
          </w:tcPr>
          <w:p w14:paraId="72DE1A24" w14:textId="77777777" w:rsidR="00061553" w:rsidRPr="00D75A4A" w:rsidRDefault="00061553" w:rsidP="00D4583B">
            <w:pPr>
              <w:jc w:val="center"/>
              <w:rPr>
                <w:rFonts w:ascii="Aptos" w:hAnsi="Aptos" w:cs="Times New Roman"/>
                <w:sz w:val="21"/>
                <w:szCs w:val="21"/>
              </w:rPr>
            </w:pPr>
          </w:p>
        </w:tc>
        <w:tc>
          <w:tcPr>
            <w:tcW w:w="2761" w:type="dxa"/>
            <w:vMerge/>
          </w:tcPr>
          <w:p w14:paraId="4D9DD03D" w14:textId="77777777" w:rsidR="00061553" w:rsidRPr="00D75A4A" w:rsidRDefault="00061553" w:rsidP="00D4583B">
            <w:pPr>
              <w:rPr>
                <w:rFonts w:ascii="Aptos" w:hAnsi="Aptos" w:cs="Times New Roman"/>
                <w:sz w:val="21"/>
                <w:szCs w:val="21"/>
              </w:rPr>
            </w:pPr>
          </w:p>
        </w:tc>
        <w:tc>
          <w:tcPr>
            <w:tcW w:w="1380" w:type="dxa"/>
            <w:vMerge/>
          </w:tcPr>
          <w:p w14:paraId="3A4A830F" w14:textId="77777777" w:rsidR="00061553" w:rsidRPr="00D75A4A" w:rsidRDefault="00061553" w:rsidP="00D4583B">
            <w:pPr>
              <w:jc w:val="both"/>
              <w:rPr>
                <w:rFonts w:ascii="Aptos" w:hAnsi="Aptos" w:cs="Times New Roman"/>
                <w:sz w:val="21"/>
                <w:szCs w:val="21"/>
              </w:rPr>
            </w:pPr>
          </w:p>
        </w:tc>
        <w:tc>
          <w:tcPr>
            <w:tcW w:w="1678" w:type="dxa"/>
          </w:tcPr>
          <w:p w14:paraId="5792BA8D" w14:textId="1A7944AE" w:rsidR="00061553" w:rsidRPr="00D75A4A" w:rsidRDefault="00061553" w:rsidP="00061553">
            <w:pPr>
              <w:rPr>
                <w:rFonts w:ascii="Aptos" w:hAnsi="Aptos" w:cs="Times New Roman"/>
                <w:sz w:val="21"/>
                <w:szCs w:val="21"/>
              </w:rPr>
            </w:pPr>
            <w:r w:rsidRPr="00D75A4A">
              <w:rPr>
                <w:rFonts w:ascii="Aptos" w:hAnsi="Aptos" w:cs="Times New Roman"/>
                <w:sz w:val="21"/>
                <w:szCs w:val="21"/>
              </w:rPr>
              <w:t>Birim Kalite Komisyonları</w:t>
            </w:r>
          </w:p>
        </w:tc>
        <w:tc>
          <w:tcPr>
            <w:tcW w:w="1626" w:type="dxa"/>
            <w:vMerge/>
          </w:tcPr>
          <w:p w14:paraId="330BA6D7" w14:textId="77777777" w:rsidR="00061553" w:rsidRPr="00D75A4A" w:rsidRDefault="00061553" w:rsidP="00D4583B">
            <w:pPr>
              <w:jc w:val="both"/>
              <w:rPr>
                <w:rFonts w:ascii="Aptos" w:hAnsi="Aptos" w:cs="Times New Roman"/>
                <w:sz w:val="21"/>
                <w:szCs w:val="21"/>
              </w:rPr>
            </w:pPr>
          </w:p>
        </w:tc>
        <w:tc>
          <w:tcPr>
            <w:tcW w:w="1958" w:type="dxa"/>
            <w:vMerge/>
          </w:tcPr>
          <w:p w14:paraId="610C43FF" w14:textId="77777777" w:rsidR="00061553" w:rsidRPr="00D75A4A" w:rsidRDefault="00061553" w:rsidP="00D4583B">
            <w:pPr>
              <w:jc w:val="both"/>
              <w:rPr>
                <w:rFonts w:ascii="Aptos" w:hAnsi="Aptos" w:cs="Times New Roman"/>
                <w:sz w:val="21"/>
                <w:szCs w:val="21"/>
              </w:rPr>
            </w:pPr>
          </w:p>
        </w:tc>
      </w:tr>
      <w:tr w:rsidR="00061553" w:rsidRPr="00D75A4A" w14:paraId="52C07BEC" w14:textId="77777777" w:rsidTr="001833D4">
        <w:trPr>
          <w:trHeight w:val="20"/>
        </w:trPr>
        <w:tc>
          <w:tcPr>
            <w:tcW w:w="803" w:type="dxa"/>
            <w:vMerge/>
          </w:tcPr>
          <w:p w14:paraId="06FB4831" w14:textId="77777777" w:rsidR="00061553" w:rsidRPr="00D75A4A" w:rsidRDefault="00061553" w:rsidP="00D4583B">
            <w:pPr>
              <w:jc w:val="center"/>
              <w:rPr>
                <w:rFonts w:ascii="Aptos" w:hAnsi="Aptos" w:cs="Times New Roman"/>
                <w:sz w:val="21"/>
                <w:szCs w:val="21"/>
              </w:rPr>
            </w:pPr>
          </w:p>
        </w:tc>
        <w:tc>
          <w:tcPr>
            <w:tcW w:w="2761" w:type="dxa"/>
            <w:vMerge/>
          </w:tcPr>
          <w:p w14:paraId="710D38E5" w14:textId="77777777" w:rsidR="00061553" w:rsidRPr="00D75A4A" w:rsidRDefault="00061553" w:rsidP="00D4583B">
            <w:pPr>
              <w:rPr>
                <w:rFonts w:ascii="Aptos" w:hAnsi="Aptos" w:cs="Times New Roman"/>
                <w:sz w:val="21"/>
                <w:szCs w:val="21"/>
              </w:rPr>
            </w:pPr>
          </w:p>
        </w:tc>
        <w:tc>
          <w:tcPr>
            <w:tcW w:w="1380" w:type="dxa"/>
            <w:vMerge/>
          </w:tcPr>
          <w:p w14:paraId="234C92C4" w14:textId="77777777" w:rsidR="00061553" w:rsidRPr="00D75A4A" w:rsidRDefault="00061553" w:rsidP="00D4583B">
            <w:pPr>
              <w:jc w:val="both"/>
              <w:rPr>
                <w:rFonts w:ascii="Aptos" w:hAnsi="Aptos" w:cs="Times New Roman"/>
                <w:sz w:val="21"/>
                <w:szCs w:val="21"/>
              </w:rPr>
            </w:pPr>
          </w:p>
        </w:tc>
        <w:tc>
          <w:tcPr>
            <w:tcW w:w="1678" w:type="dxa"/>
          </w:tcPr>
          <w:p w14:paraId="4BA7407F" w14:textId="1CF0B32C" w:rsidR="00061553" w:rsidRPr="00D75A4A" w:rsidRDefault="00061553" w:rsidP="00061553">
            <w:pPr>
              <w:rPr>
                <w:rFonts w:ascii="Aptos" w:hAnsi="Aptos" w:cs="Times New Roman"/>
                <w:sz w:val="21"/>
                <w:szCs w:val="21"/>
              </w:rPr>
            </w:pPr>
            <w:r w:rsidRPr="00D75A4A">
              <w:rPr>
                <w:rFonts w:ascii="Aptos" w:hAnsi="Aptos" w:cs="Times New Roman"/>
                <w:sz w:val="21"/>
                <w:szCs w:val="21"/>
              </w:rPr>
              <w:t>Hukuk Müşavirliği</w:t>
            </w:r>
          </w:p>
        </w:tc>
        <w:tc>
          <w:tcPr>
            <w:tcW w:w="1626" w:type="dxa"/>
            <w:vMerge/>
          </w:tcPr>
          <w:p w14:paraId="6A621310" w14:textId="77777777" w:rsidR="00061553" w:rsidRPr="00D75A4A" w:rsidRDefault="00061553" w:rsidP="00D4583B">
            <w:pPr>
              <w:jc w:val="both"/>
              <w:rPr>
                <w:rFonts w:ascii="Aptos" w:hAnsi="Aptos" w:cs="Times New Roman"/>
                <w:sz w:val="21"/>
                <w:szCs w:val="21"/>
              </w:rPr>
            </w:pPr>
          </w:p>
        </w:tc>
        <w:tc>
          <w:tcPr>
            <w:tcW w:w="1958" w:type="dxa"/>
            <w:vMerge/>
          </w:tcPr>
          <w:p w14:paraId="4F823F3A" w14:textId="77777777" w:rsidR="00061553" w:rsidRPr="00D75A4A" w:rsidRDefault="00061553" w:rsidP="00D4583B">
            <w:pPr>
              <w:jc w:val="both"/>
              <w:rPr>
                <w:rFonts w:ascii="Aptos" w:hAnsi="Aptos" w:cs="Times New Roman"/>
                <w:sz w:val="21"/>
                <w:szCs w:val="21"/>
              </w:rPr>
            </w:pPr>
          </w:p>
        </w:tc>
      </w:tr>
      <w:tr w:rsidR="00061553" w:rsidRPr="00D75A4A" w14:paraId="118E7908" w14:textId="77777777" w:rsidTr="001833D4">
        <w:trPr>
          <w:trHeight w:val="20"/>
        </w:trPr>
        <w:tc>
          <w:tcPr>
            <w:tcW w:w="803" w:type="dxa"/>
            <w:vMerge/>
          </w:tcPr>
          <w:p w14:paraId="4E5742AA" w14:textId="77777777" w:rsidR="00061553" w:rsidRPr="00D75A4A" w:rsidRDefault="00061553" w:rsidP="00D4583B">
            <w:pPr>
              <w:jc w:val="center"/>
              <w:rPr>
                <w:rFonts w:ascii="Aptos" w:hAnsi="Aptos" w:cs="Times New Roman"/>
                <w:sz w:val="21"/>
                <w:szCs w:val="21"/>
              </w:rPr>
            </w:pPr>
          </w:p>
        </w:tc>
        <w:tc>
          <w:tcPr>
            <w:tcW w:w="2761" w:type="dxa"/>
            <w:vMerge/>
          </w:tcPr>
          <w:p w14:paraId="04A54FB3" w14:textId="77777777" w:rsidR="00061553" w:rsidRPr="00D75A4A" w:rsidRDefault="00061553" w:rsidP="00D4583B">
            <w:pPr>
              <w:rPr>
                <w:rFonts w:ascii="Aptos" w:hAnsi="Aptos" w:cs="Times New Roman"/>
                <w:sz w:val="21"/>
                <w:szCs w:val="21"/>
              </w:rPr>
            </w:pPr>
          </w:p>
        </w:tc>
        <w:tc>
          <w:tcPr>
            <w:tcW w:w="1380" w:type="dxa"/>
            <w:vMerge/>
          </w:tcPr>
          <w:p w14:paraId="54EF34A2" w14:textId="77777777" w:rsidR="00061553" w:rsidRPr="00D75A4A" w:rsidRDefault="00061553" w:rsidP="00D4583B">
            <w:pPr>
              <w:jc w:val="both"/>
              <w:rPr>
                <w:rFonts w:ascii="Aptos" w:hAnsi="Aptos" w:cs="Times New Roman"/>
                <w:sz w:val="21"/>
                <w:szCs w:val="21"/>
              </w:rPr>
            </w:pPr>
          </w:p>
        </w:tc>
        <w:tc>
          <w:tcPr>
            <w:tcW w:w="1678" w:type="dxa"/>
          </w:tcPr>
          <w:p w14:paraId="77C303F0" w14:textId="285ED45F" w:rsidR="00061553" w:rsidRPr="00D75A4A" w:rsidRDefault="00061553" w:rsidP="00061553">
            <w:pPr>
              <w:rPr>
                <w:rFonts w:ascii="Aptos" w:hAnsi="Aptos" w:cs="Times New Roman"/>
                <w:sz w:val="21"/>
                <w:szCs w:val="21"/>
              </w:rPr>
            </w:pPr>
            <w:r w:rsidRPr="00D75A4A">
              <w:rPr>
                <w:rFonts w:ascii="Aptos" w:hAnsi="Aptos" w:cs="Times New Roman"/>
                <w:sz w:val="21"/>
                <w:szCs w:val="21"/>
              </w:rPr>
              <w:t>Rektörlük</w:t>
            </w:r>
          </w:p>
        </w:tc>
        <w:tc>
          <w:tcPr>
            <w:tcW w:w="1626" w:type="dxa"/>
            <w:vMerge/>
          </w:tcPr>
          <w:p w14:paraId="0F7B0D45" w14:textId="77777777" w:rsidR="00061553" w:rsidRPr="00D75A4A" w:rsidRDefault="00061553" w:rsidP="00D4583B">
            <w:pPr>
              <w:jc w:val="both"/>
              <w:rPr>
                <w:rFonts w:ascii="Aptos" w:hAnsi="Aptos" w:cs="Times New Roman"/>
                <w:sz w:val="21"/>
                <w:szCs w:val="21"/>
              </w:rPr>
            </w:pPr>
          </w:p>
        </w:tc>
        <w:tc>
          <w:tcPr>
            <w:tcW w:w="1958" w:type="dxa"/>
            <w:vMerge/>
          </w:tcPr>
          <w:p w14:paraId="7EB8C5F0" w14:textId="77777777" w:rsidR="00061553" w:rsidRPr="00D75A4A" w:rsidRDefault="00061553" w:rsidP="00D4583B">
            <w:pPr>
              <w:jc w:val="both"/>
              <w:rPr>
                <w:rFonts w:ascii="Aptos" w:hAnsi="Aptos" w:cs="Times New Roman"/>
                <w:sz w:val="21"/>
                <w:szCs w:val="21"/>
              </w:rPr>
            </w:pPr>
          </w:p>
        </w:tc>
      </w:tr>
      <w:tr w:rsidR="00061553" w:rsidRPr="00D75A4A" w14:paraId="575440D5" w14:textId="77777777" w:rsidTr="001833D4">
        <w:trPr>
          <w:trHeight w:val="20"/>
        </w:trPr>
        <w:tc>
          <w:tcPr>
            <w:tcW w:w="803" w:type="dxa"/>
            <w:vMerge/>
          </w:tcPr>
          <w:p w14:paraId="21C5F0AA" w14:textId="77777777" w:rsidR="00061553" w:rsidRPr="00D75A4A" w:rsidRDefault="00061553" w:rsidP="00061553">
            <w:pPr>
              <w:jc w:val="center"/>
              <w:rPr>
                <w:rFonts w:ascii="Aptos" w:hAnsi="Aptos" w:cs="Times New Roman"/>
                <w:sz w:val="21"/>
                <w:szCs w:val="21"/>
              </w:rPr>
            </w:pPr>
          </w:p>
        </w:tc>
        <w:tc>
          <w:tcPr>
            <w:tcW w:w="2761" w:type="dxa"/>
            <w:vMerge/>
          </w:tcPr>
          <w:p w14:paraId="41AE6B8C" w14:textId="77777777" w:rsidR="00061553" w:rsidRPr="00D75A4A" w:rsidRDefault="00061553" w:rsidP="00061553">
            <w:pPr>
              <w:rPr>
                <w:rFonts w:ascii="Aptos" w:hAnsi="Aptos" w:cs="Times New Roman"/>
                <w:sz w:val="21"/>
                <w:szCs w:val="21"/>
              </w:rPr>
            </w:pPr>
          </w:p>
        </w:tc>
        <w:tc>
          <w:tcPr>
            <w:tcW w:w="1380" w:type="dxa"/>
            <w:vMerge/>
          </w:tcPr>
          <w:p w14:paraId="5B609FC4" w14:textId="77777777" w:rsidR="00061553" w:rsidRPr="00D75A4A" w:rsidRDefault="00061553" w:rsidP="00061553">
            <w:pPr>
              <w:jc w:val="both"/>
              <w:rPr>
                <w:rFonts w:ascii="Aptos" w:hAnsi="Aptos" w:cs="Times New Roman"/>
                <w:sz w:val="21"/>
                <w:szCs w:val="21"/>
              </w:rPr>
            </w:pPr>
          </w:p>
        </w:tc>
        <w:tc>
          <w:tcPr>
            <w:tcW w:w="1678" w:type="dxa"/>
          </w:tcPr>
          <w:p w14:paraId="24DE0E1A" w14:textId="56071725" w:rsidR="00061553" w:rsidRPr="00D75A4A" w:rsidRDefault="00061553" w:rsidP="00061553">
            <w:pPr>
              <w:rPr>
                <w:rFonts w:ascii="Aptos" w:hAnsi="Aptos" w:cs="Times New Roman"/>
                <w:sz w:val="21"/>
                <w:szCs w:val="21"/>
              </w:rPr>
            </w:pPr>
            <w:r w:rsidRPr="00D75A4A">
              <w:rPr>
                <w:rFonts w:ascii="Aptos" w:hAnsi="Aptos" w:cs="Times New Roman"/>
                <w:sz w:val="21"/>
                <w:szCs w:val="21"/>
              </w:rPr>
              <w:t>İç Kontrol İzleme ve Yönlendirme Kurulu</w:t>
            </w:r>
          </w:p>
        </w:tc>
        <w:tc>
          <w:tcPr>
            <w:tcW w:w="1626" w:type="dxa"/>
            <w:vMerge/>
          </w:tcPr>
          <w:p w14:paraId="75CFC47F" w14:textId="77777777" w:rsidR="00061553" w:rsidRPr="00D75A4A" w:rsidRDefault="00061553" w:rsidP="00061553">
            <w:pPr>
              <w:jc w:val="both"/>
              <w:rPr>
                <w:rFonts w:ascii="Aptos" w:hAnsi="Aptos" w:cs="Times New Roman"/>
                <w:sz w:val="21"/>
                <w:szCs w:val="21"/>
              </w:rPr>
            </w:pPr>
          </w:p>
        </w:tc>
        <w:tc>
          <w:tcPr>
            <w:tcW w:w="1958" w:type="dxa"/>
            <w:vMerge/>
          </w:tcPr>
          <w:p w14:paraId="3EB24029" w14:textId="77777777" w:rsidR="00061553" w:rsidRPr="00D75A4A" w:rsidRDefault="00061553" w:rsidP="00061553">
            <w:pPr>
              <w:jc w:val="both"/>
              <w:rPr>
                <w:rFonts w:ascii="Aptos" w:hAnsi="Aptos" w:cs="Times New Roman"/>
                <w:sz w:val="21"/>
                <w:szCs w:val="21"/>
              </w:rPr>
            </w:pPr>
          </w:p>
        </w:tc>
      </w:tr>
      <w:tr w:rsidR="00061553" w:rsidRPr="00D75A4A" w14:paraId="32EC40AD" w14:textId="77777777" w:rsidTr="001833D4">
        <w:trPr>
          <w:trHeight w:val="20"/>
        </w:trPr>
        <w:tc>
          <w:tcPr>
            <w:tcW w:w="803" w:type="dxa"/>
            <w:vMerge/>
          </w:tcPr>
          <w:p w14:paraId="56480059" w14:textId="77777777" w:rsidR="00061553" w:rsidRPr="00D75A4A" w:rsidRDefault="00061553" w:rsidP="00061553">
            <w:pPr>
              <w:jc w:val="center"/>
              <w:rPr>
                <w:rFonts w:ascii="Aptos" w:hAnsi="Aptos" w:cs="Times New Roman"/>
                <w:sz w:val="21"/>
                <w:szCs w:val="21"/>
              </w:rPr>
            </w:pPr>
          </w:p>
        </w:tc>
        <w:tc>
          <w:tcPr>
            <w:tcW w:w="2761" w:type="dxa"/>
            <w:vMerge/>
          </w:tcPr>
          <w:p w14:paraId="23422F6D" w14:textId="77777777" w:rsidR="00061553" w:rsidRPr="00D75A4A" w:rsidRDefault="00061553" w:rsidP="00061553">
            <w:pPr>
              <w:rPr>
                <w:rFonts w:ascii="Aptos" w:hAnsi="Aptos" w:cs="Times New Roman"/>
                <w:sz w:val="21"/>
                <w:szCs w:val="21"/>
              </w:rPr>
            </w:pPr>
          </w:p>
        </w:tc>
        <w:tc>
          <w:tcPr>
            <w:tcW w:w="1380" w:type="dxa"/>
            <w:vMerge/>
          </w:tcPr>
          <w:p w14:paraId="3D221AF3" w14:textId="77777777" w:rsidR="00061553" w:rsidRPr="00D75A4A" w:rsidRDefault="00061553" w:rsidP="00061553">
            <w:pPr>
              <w:jc w:val="both"/>
              <w:rPr>
                <w:rFonts w:ascii="Aptos" w:hAnsi="Aptos" w:cs="Times New Roman"/>
                <w:sz w:val="21"/>
                <w:szCs w:val="21"/>
              </w:rPr>
            </w:pPr>
          </w:p>
        </w:tc>
        <w:tc>
          <w:tcPr>
            <w:tcW w:w="1678" w:type="dxa"/>
          </w:tcPr>
          <w:p w14:paraId="6070B883" w14:textId="690FCA65" w:rsidR="00061553" w:rsidRPr="00D75A4A" w:rsidRDefault="00061553" w:rsidP="00061553">
            <w:pPr>
              <w:rPr>
                <w:rFonts w:ascii="Aptos" w:hAnsi="Aptos" w:cs="Times New Roman"/>
                <w:sz w:val="21"/>
                <w:szCs w:val="21"/>
              </w:rPr>
            </w:pPr>
            <w:r w:rsidRPr="00D75A4A">
              <w:rPr>
                <w:rFonts w:ascii="Aptos" w:hAnsi="Aptos" w:cs="Times New Roman"/>
                <w:sz w:val="21"/>
                <w:szCs w:val="21"/>
              </w:rPr>
              <w:t>İdare Risk Koordinatörü</w:t>
            </w:r>
          </w:p>
        </w:tc>
        <w:tc>
          <w:tcPr>
            <w:tcW w:w="1626" w:type="dxa"/>
            <w:vMerge/>
          </w:tcPr>
          <w:p w14:paraId="5F636A6E" w14:textId="77777777" w:rsidR="00061553" w:rsidRPr="00D75A4A" w:rsidRDefault="00061553" w:rsidP="00061553">
            <w:pPr>
              <w:jc w:val="both"/>
              <w:rPr>
                <w:rFonts w:ascii="Aptos" w:hAnsi="Aptos" w:cs="Times New Roman"/>
                <w:sz w:val="21"/>
                <w:szCs w:val="21"/>
              </w:rPr>
            </w:pPr>
          </w:p>
        </w:tc>
        <w:tc>
          <w:tcPr>
            <w:tcW w:w="1958" w:type="dxa"/>
            <w:vMerge/>
          </w:tcPr>
          <w:p w14:paraId="03F6ECEF" w14:textId="77777777" w:rsidR="00061553" w:rsidRPr="00D75A4A" w:rsidRDefault="00061553" w:rsidP="00061553">
            <w:pPr>
              <w:jc w:val="both"/>
              <w:rPr>
                <w:rFonts w:ascii="Aptos" w:hAnsi="Aptos" w:cs="Times New Roman"/>
                <w:sz w:val="21"/>
                <w:szCs w:val="21"/>
              </w:rPr>
            </w:pPr>
          </w:p>
        </w:tc>
      </w:tr>
      <w:tr w:rsidR="00061553" w:rsidRPr="00D75A4A" w14:paraId="61F79756" w14:textId="77777777" w:rsidTr="001833D4">
        <w:trPr>
          <w:trHeight w:val="20"/>
        </w:trPr>
        <w:tc>
          <w:tcPr>
            <w:tcW w:w="803" w:type="dxa"/>
            <w:vMerge/>
          </w:tcPr>
          <w:p w14:paraId="2C79FB00" w14:textId="77777777" w:rsidR="00061553" w:rsidRPr="00D75A4A" w:rsidRDefault="00061553" w:rsidP="00061553">
            <w:pPr>
              <w:jc w:val="center"/>
              <w:rPr>
                <w:rFonts w:ascii="Aptos" w:hAnsi="Aptos" w:cs="Times New Roman"/>
                <w:sz w:val="21"/>
                <w:szCs w:val="21"/>
              </w:rPr>
            </w:pPr>
          </w:p>
        </w:tc>
        <w:tc>
          <w:tcPr>
            <w:tcW w:w="2761" w:type="dxa"/>
            <w:vMerge/>
          </w:tcPr>
          <w:p w14:paraId="5E9EF3C8" w14:textId="77777777" w:rsidR="00061553" w:rsidRPr="00D75A4A" w:rsidRDefault="00061553" w:rsidP="00061553">
            <w:pPr>
              <w:rPr>
                <w:rFonts w:ascii="Aptos" w:hAnsi="Aptos" w:cs="Times New Roman"/>
                <w:sz w:val="21"/>
                <w:szCs w:val="21"/>
              </w:rPr>
            </w:pPr>
          </w:p>
        </w:tc>
        <w:tc>
          <w:tcPr>
            <w:tcW w:w="1380" w:type="dxa"/>
            <w:vMerge/>
          </w:tcPr>
          <w:p w14:paraId="12FB361F" w14:textId="77777777" w:rsidR="00061553" w:rsidRPr="00D75A4A" w:rsidRDefault="00061553" w:rsidP="00061553">
            <w:pPr>
              <w:jc w:val="both"/>
              <w:rPr>
                <w:rFonts w:ascii="Aptos" w:hAnsi="Aptos" w:cs="Times New Roman"/>
                <w:sz w:val="21"/>
                <w:szCs w:val="21"/>
              </w:rPr>
            </w:pPr>
          </w:p>
        </w:tc>
        <w:tc>
          <w:tcPr>
            <w:tcW w:w="1678" w:type="dxa"/>
          </w:tcPr>
          <w:p w14:paraId="4A57FD68" w14:textId="1DD46A5F" w:rsidR="00061553" w:rsidRPr="00D75A4A" w:rsidRDefault="00061553" w:rsidP="00061553">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626" w:type="dxa"/>
            <w:vMerge/>
          </w:tcPr>
          <w:p w14:paraId="2CA156D3" w14:textId="77777777" w:rsidR="00061553" w:rsidRPr="00D75A4A" w:rsidRDefault="00061553" w:rsidP="00061553">
            <w:pPr>
              <w:jc w:val="both"/>
              <w:rPr>
                <w:rFonts w:ascii="Aptos" w:hAnsi="Aptos" w:cs="Times New Roman"/>
                <w:sz w:val="21"/>
                <w:szCs w:val="21"/>
              </w:rPr>
            </w:pPr>
          </w:p>
        </w:tc>
        <w:tc>
          <w:tcPr>
            <w:tcW w:w="1958" w:type="dxa"/>
            <w:vMerge/>
          </w:tcPr>
          <w:p w14:paraId="448CA08A" w14:textId="77777777" w:rsidR="00061553" w:rsidRPr="00D75A4A" w:rsidRDefault="00061553" w:rsidP="00061553">
            <w:pPr>
              <w:jc w:val="both"/>
              <w:rPr>
                <w:rFonts w:ascii="Aptos" w:hAnsi="Aptos" w:cs="Times New Roman"/>
                <w:sz w:val="21"/>
                <w:szCs w:val="21"/>
              </w:rPr>
            </w:pPr>
          </w:p>
        </w:tc>
      </w:tr>
      <w:tr w:rsidR="00061553" w:rsidRPr="00D75A4A" w14:paraId="4A4AA885" w14:textId="77777777" w:rsidTr="001833D4">
        <w:trPr>
          <w:trHeight w:val="20"/>
        </w:trPr>
        <w:tc>
          <w:tcPr>
            <w:tcW w:w="803" w:type="dxa"/>
            <w:vMerge w:val="restart"/>
          </w:tcPr>
          <w:p w14:paraId="775A4136" w14:textId="65C675BE" w:rsidR="00061553" w:rsidRPr="00D75A4A" w:rsidRDefault="00061553" w:rsidP="00061553">
            <w:pPr>
              <w:jc w:val="center"/>
              <w:rPr>
                <w:rFonts w:ascii="Aptos" w:hAnsi="Aptos" w:cs="Times New Roman"/>
                <w:sz w:val="21"/>
                <w:szCs w:val="21"/>
              </w:rPr>
            </w:pPr>
            <w:r w:rsidRPr="00D75A4A">
              <w:rPr>
                <w:rFonts w:ascii="Aptos" w:hAnsi="Aptos" w:cs="Times New Roman"/>
                <w:sz w:val="21"/>
                <w:szCs w:val="21"/>
              </w:rPr>
              <w:t>3.1.3.</w:t>
            </w:r>
          </w:p>
        </w:tc>
        <w:tc>
          <w:tcPr>
            <w:tcW w:w="2761" w:type="dxa"/>
            <w:vMerge w:val="restart"/>
          </w:tcPr>
          <w:p w14:paraId="5C849FEA" w14:textId="1DD9E4B4" w:rsidR="00061553" w:rsidRPr="00D75A4A" w:rsidRDefault="00061553" w:rsidP="00061553">
            <w:pPr>
              <w:rPr>
                <w:rFonts w:ascii="Aptos" w:hAnsi="Aptos" w:cs="Times New Roman"/>
                <w:sz w:val="21"/>
                <w:szCs w:val="21"/>
              </w:rPr>
            </w:pPr>
            <w:r w:rsidRPr="00D75A4A">
              <w:rPr>
                <w:rFonts w:ascii="Aptos" w:hAnsi="Aptos" w:cs="Times New Roman"/>
                <w:sz w:val="21"/>
                <w:szCs w:val="21"/>
              </w:rPr>
              <w:t>Üniversitenin amaç ve hedeflerinin gerçekleştirilmesine yönelik ana hizmet birimlerini içeren (operasyonel süreçlere ilişkin) kontrol faaliyetleri oluşturulmakta mıdır?</w:t>
            </w:r>
          </w:p>
        </w:tc>
        <w:tc>
          <w:tcPr>
            <w:tcW w:w="1380" w:type="dxa"/>
            <w:vMerge w:val="restart"/>
          </w:tcPr>
          <w:p w14:paraId="66F7B20A" w14:textId="386FB6E3" w:rsidR="00061553" w:rsidRPr="00D75A4A" w:rsidRDefault="00061553" w:rsidP="00061553">
            <w:pPr>
              <w:rPr>
                <w:rFonts w:ascii="Aptos" w:hAnsi="Aptos" w:cs="Times New Roman"/>
                <w:sz w:val="21"/>
                <w:szCs w:val="21"/>
              </w:rPr>
            </w:pPr>
            <w:r w:rsidRPr="00D75A4A">
              <w:rPr>
                <w:rFonts w:ascii="Aptos" w:hAnsi="Aptos" w:cs="Times New Roman"/>
                <w:sz w:val="21"/>
                <w:szCs w:val="21"/>
              </w:rPr>
              <w:t>Tüm Birimler</w:t>
            </w:r>
          </w:p>
        </w:tc>
        <w:tc>
          <w:tcPr>
            <w:tcW w:w="1678" w:type="dxa"/>
          </w:tcPr>
          <w:p w14:paraId="47762843" w14:textId="157F3AF5" w:rsidR="00061553" w:rsidRPr="00D75A4A" w:rsidRDefault="00061553" w:rsidP="00061553">
            <w:pPr>
              <w:rPr>
                <w:rFonts w:ascii="Aptos" w:hAnsi="Aptos" w:cs="Times New Roman"/>
                <w:sz w:val="21"/>
                <w:szCs w:val="21"/>
              </w:rPr>
            </w:pPr>
            <w:r w:rsidRPr="00D75A4A">
              <w:rPr>
                <w:rFonts w:ascii="Aptos" w:hAnsi="Aptos" w:cs="Times New Roman"/>
                <w:sz w:val="21"/>
                <w:szCs w:val="21"/>
              </w:rPr>
              <w:t>Rektörlük</w:t>
            </w:r>
          </w:p>
        </w:tc>
        <w:tc>
          <w:tcPr>
            <w:tcW w:w="1626" w:type="dxa"/>
            <w:vMerge w:val="restart"/>
          </w:tcPr>
          <w:p w14:paraId="1AF36B22" w14:textId="77777777" w:rsidR="00061553" w:rsidRPr="00D75A4A" w:rsidRDefault="00061553" w:rsidP="00061553">
            <w:pPr>
              <w:jc w:val="both"/>
              <w:rPr>
                <w:rFonts w:ascii="Aptos" w:hAnsi="Aptos" w:cs="Times New Roman"/>
                <w:sz w:val="21"/>
                <w:szCs w:val="21"/>
              </w:rPr>
            </w:pPr>
          </w:p>
        </w:tc>
        <w:tc>
          <w:tcPr>
            <w:tcW w:w="1958" w:type="dxa"/>
            <w:vMerge w:val="restart"/>
          </w:tcPr>
          <w:p w14:paraId="0761B432" w14:textId="77777777" w:rsidR="00061553" w:rsidRPr="00D75A4A" w:rsidRDefault="00061553" w:rsidP="00061553">
            <w:pPr>
              <w:jc w:val="both"/>
              <w:rPr>
                <w:rFonts w:ascii="Aptos" w:hAnsi="Aptos" w:cs="Times New Roman"/>
                <w:sz w:val="21"/>
                <w:szCs w:val="21"/>
              </w:rPr>
            </w:pPr>
          </w:p>
        </w:tc>
      </w:tr>
      <w:tr w:rsidR="00061553" w:rsidRPr="00D75A4A" w14:paraId="3C66E377" w14:textId="77777777" w:rsidTr="001833D4">
        <w:trPr>
          <w:trHeight w:val="20"/>
        </w:trPr>
        <w:tc>
          <w:tcPr>
            <w:tcW w:w="803" w:type="dxa"/>
            <w:vMerge/>
          </w:tcPr>
          <w:p w14:paraId="1E6A64B1" w14:textId="77777777" w:rsidR="00061553" w:rsidRPr="00D75A4A" w:rsidRDefault="00061553" w:rsidP="00061553">
            <w:pPr>
              <w:jc w:val="center"/>
              <w:rPr>
                <w:rFonts w:ascii="Aptos" w:hAnsi="Aptos" w:cs="Times New Roman"/>
                <w:sz w:val="21"/>
                <w:szCs w:val="21"/>
              </w:rPr>
            </w:pPr>
          </w:p>
        </w:tc>
        <w:tc>
          <w:tcPr>
            <w:tcW w:w="2761" w:type="dxa"/>
            <w:vMerge/>
          </w:tcPr>
          <w:p w14:paraId="72A58D2D" w14:textId="77777777" w:rsidR="00061553" w:rsidRPr="00D75A4A" w:rsidRDefault="00061553" w:rsidP="00061553">
            <w:pPr>
              <w:rPr>
                <w:rFonts w:ascii="Aptos" w:hAnsi="Aptos" w:cs="Times New Roman"/>
                <w:sz w:val="21"/>
                <w:szCs w:val="21"/>
              </w:rPr>
            </w:pPr>
          </w:p>
        </w:tc>
        <w:tc>
          <w:tcPr>
            <w:tcW w:w="1380" w:type="dxa"/>
            <w:vMerge/>
          </w:tcPr>
          <w:p w14:paraId="5425DE00" w14:textId="77777777" w:rsidR="00061553" w:rsidRPr="00D75A4A" w:rsidRDefault="00061553" w:rsidP="00061553">
            <w:pPr>
              <w:rPr>
                <w:rFonts w:ascii="Aptos" w:hAnsi="Aptos" w:cs="Times New Roman"/>
                <w:sz w:val="21"/>
                <w:szCs w:val="21"/>
              </w:rPr>
            </w:pPr>
          </w:p>
        </w:tc>
        <w:tc>
          <w:tcPr>
            <w:tcW w:w="1678" w:type="dxa"/>
          </w:tcPr>
          <w:p w14:paraId="4BC27A25" w14:textId="4285EE2F" w:rsidR="00061553" w:rsidRPr="00D75A4A" w:rsidRDefault="00061553" w:rsidP="00061553">
            <w:pPr>
              <w:rPr>
                <w:rFonts w:ascii="Aptos" w:hAnsi="Aptos" w:cs="Times New Roman"/>
                <w:sz w:val="21"/>
                <w:szCs w:val="21"/>
              </w:rPr>
            </w:pPr>
            <w:r w:rsidRPr="00D75A4A">
              <w:rPr>
                <w:rFonts w:ascii="Aptos" w:hAnsi="Aptos" w:cs="Times New Roman"/>
                <w:sz w:val="21"/>
                <w:szCs w:val="21"/>
              </w:rPr>
              <w:t>İç Kontrol İzleme ve Yönlendirme Kurulu</w:t>
            </w:r>
          </w:p>
        </w:tc>
        <w:tc>
          <w:tcPr>
            <w:tcW w:w="1626" w:type="dxa"/>
            <w:vMerge/>
          </w:tcPr>
          <w:p w14:paraId="7ED4B69A" w14:textId="77777777" w:rsidR="00061553" w:rsidRPr="00D75A4A" w:rsidRDefault="00061553" w:rsidP="00061553">
            <w:pPr>
              <w:jc w:val="both"/>
              <w:rPr>
                <w:rFonts w:ascii="Aptos" w:hAnsi="Aptos" w:cs="Times New Roman"/>
                <w:sz w:val="21"/>
                <w:szCs w:val="21"/>
              </w:rPr>
            </w:pPr>
          </w:p>
        </w:tc>
        <w:tc>
          <w:tcPr>
            <w:tcW w:w="1958" w:type="dxa"/>
            <w:vMerge/>
          </w:tcPr>
          <w:p w14:paraId="416E37FE" w14:textId="77777777" w:rsidR="00061553" w:rsidRPr="00D75A4A" w:rsidRDefault="00061553" w:rsidP="00061553">
            <w:pPr>
              <w:jc w:val="both"/>
              <w:rPr>
                <w:rFonts w:ascii="Aptos" w:hAnsi="Aptos" w:cs="Times New Roman"/>
                <w:sz w:val="21"/>
                <w:szCs w:val="21"/>
              </w:rPr>
            </w:pPr>
          </w:p>
        </w:tc>
      </w:tr>
      <w:tr w:rsidR="00061553" w:rsidRPr="00D75A4A" w14:paraId="4F3C0F7A" w14:textId="77777777" w:rsidTr="001833D4">
        <w:trPr>
          <w:trHeight w:val="20"/>
        </w:trPr>
        <w:tc>
          <w:tcPr>
            <w:tcW w:w="803" w:type="dxa"/>
            <w:vMerge/>
          </w:tcPr>
          <w:p w14:paraId="52311E0D" w14:textId="77777777" w:rsidR="00061553" w:rsidRPr="00D75A4A" w:rsidRDefault="00061553" w:rsidP="00061553">
            <w:pPr>
              <w:jc w:val="center"/>
              <w:rPr>
                <w:rFonts w:ascii="Aptos" w:hAnsi="Aptos" w:cs="Times New Roman"/>
                <w:sz w:val="21"/>
                <w:szCs w:val="21"/>
              </w:rPr>
            </w:pPr>
          </w:p>
        </w:tc>
        <w:tc>
          <w:tcPr>
            <w:tcW w:w="2761" w:type="dxa"/>
            <w:vMerge/>
          </w:tcPr>
          <w:p w14:paraId="415AC00D" w14:textId="77777777" w:rsidR="00061553" w:rsidRPr="00D75A4A" w:rsidRDefault="00061553" w:rsidP="00061553">
            <w:pPr>
              <w:rPr>
                <w:rFonts w:ascii="Aptos" w:hAnsi="Aptos" w:cs="Times New Roman"/>
                <w:sz w:val="21"/>
                <w:szCs w:val="21"/>
              </w:rPr>
            </w:pPr>
          </w:p>
        </w:tc>
        <w:tc>
          <w:tcPr>
            <w:tcW w:w="1380" w:type="dxa"/>
            <w:vMerge/>
          </w:tcPr>
          <w:p w14:paraId="518678B4" w14:textId="77777777" w:rsidR="00061553" w:rsidRPr="00D75A4A" w:rsidRDefault="00061553" w:rsidP="00061553">
            <w:pPr>
              <w:rPr>
                <w:rFonts w:ascii="Aptos" w:hAnsi="Aptos" w:cs="Times New Roman"/>
                <w:sz w:val="21"/>
                <w:szCs w:val="21"/>
              </w:rPr>
            </w:pPr>
          </w:p>
        </w:tc>
        <w:tc>
          <w:tcPr>
            <w:tcW w:w="1678" w:type="dxa"/>
          </w:tcPr>
          <w:p w14:paraId="2ED18442" w14:textId="5934D9DD" w:rsidR="00061553" w:rsidRPr="00D75A4A" w:rsidRDefault="00061553" w:rsidP="00061553">
            <w:pPr>
              <w:rPr>
                <w:rFonts w:ascii="Aptos" w:hAnsi="Aptos" w:cs="Times New Roman"/>
                <w:sz w:val="21"/>
                <w:szCs w:val="21"/>
              </w:rPr>
            </w:pPr>
            <w:r w:rsidRPr="00D75A4A">
              <w:rPr>
                <w:rFonts w:ascii="Aptos" w:hAnsi="Aptos" w:cs="Times New Roman"/>
                <w:sz w:val="21"/>
                <w:szCs w:val="21"/>
              </w:rPr>
              <w:t>İdare Risk Koordinatörü</w:t>
            </w:r>
          </w:p>
        </w:tc>
        <w:tc>
          <w:tcPr>
            <w:tcW w:w="1626" w:type="dxa"/>
            <w:vMerge/>
          </w:tcPr>
          <w:p w14:paraId="36CB9CE9" w14:textId="77777777" w:rsidR="00061553" w:rsidRPr="00D75A4A" w:rsidRDefault="00061553" w:rsidP="00061553">
            <w:pPr>
              <w:jc w:val="both"/>
              <w:rPr>
                <w:rFonts w:ascii="Aptos" w:hAnsi="Aptos" w:cs="Times New Roman"/>
                <w:sz w:val="21"/>
                <w:szCs w:val="21"/>
              </w:rPr>
            </w:pPr>
          </w:p>
        </w:tc>
        <w:tc>
          <w:tcPr>
            <w:tcW w:w="1958" w:type="dxa"/>
            <w:vMerge/>
          </w:tcPr>
          <w:p w14:paraId="3C4F74AE" w14:textId="77777777" w:rsidR="00061553" w:rsidRPr="00D75A4A" w:rsidRDefault="00061553" w:rsidP="00061553">
            <w:pPr>
              <w:jc w:val="both"/>
              <w:rPr>
                <w:rFonts w:ascii="Aptos" w:hAnsi="Aptos" w:cs="Times New Roman"/>
                <w:sz w:val="21"/>
                <w:szCs w:val="21"/>
              </w:rPr>
            </w:pPr>
          </w:p>
        </w:tc>
      </w:tr>
      <w:tr w:rsidR="00061553" w:rsidRPr="00D75A4A" w14:paraId="56576716" w14:textId="77777777" w:rsidTr="001833D4">
        <w:trPr>
          <w:trHeight w:val="20"/>
        </w:trPr>
        <w:tc>
          <w:tcPr>
            <w:tcW w:w="803" w:type="dxa"/>
            <w:vMerge/>
          </w:tcPr>
          <w:p w14:paraId="4E2A941C" w14:textId="77777777" w:rsidR="00061553" w:rsidRPr="00D75A4A" w:rsidRDefault="00061553" w:rsidP="00061553">
            <w:pPr>
              <w:jc w:val="center"/>
              <w:rPr>
                <w:rFonts w:ascii="Aptos" w:hAnsi="Aptos" w:cs="Times New Roman"/>
                <w:sz w:val="21"/>
                <w:szCs w:val="21"/>
              </w:rPr>
            </w:pPr>
          </w:p>
        </w:tc>
        <w:tc>
          <w:tcPr>
            <w:tcW w:w="2761" w:type="dxa"/>
            <w:vMerge/>
          </w:tcPr>
          <w:p w14:paraId="5280D960" w14:textId="77777777" w:rsidR="00061553" w:rsidRPr="00D75A4A" w:rsidRDefault="00061553" w:rsidP="00061553">
            <w:pPr>
              <w:rPr>
                <w:rFonts w:ascii="Aptos" w:hAnsi="Aptos" w:cs="Times New Roman"/>
                <w:sz w:val="21"/>
                <w:szCs w:val="21"/>
              </w:rPr>
            </w:pPr>
          </w:p>
        </w:tc>
        <w:tc>
          <w:tcPr>
            <w:tcW w:w="1380" w:type="dxa"/>
            <w:vMerge/>
          </w:tcPr>
          <w:p w14:paraId="34202499" w14:textId="77777777" w:rsidR="00061553" w:rsidRPr="00D75A4A" w:rsidRDefault="00061553" w:rsidP="00061553">
            <w:pPr>
              <w:rPr>
                <w:rFonts w:ascii="Aptos" w:hAnsi="Aptos" w:cs="Times New Roman"/>
                <w:sz w:val="21"/>
                <w:szCs w:val="21"/>
              </w:rPr>
            </w:pPr>
          </w:p>
        </w:tc>
        <w:tc>
          <w:tcPr>
            <w:tcW w:w="1678" w:type="dxa"/>
          </w:tcPr>
          <w:p w14:paraId="5028CA90" w14:textId="36094AEE" w:rsidR="00061553" w:rsidRPr="00D75A4A" w:rsidRDefault="00061553" w:rsidP="00061553">
            <w:pPr>
              <w:rPr>
                <w:rFonts w:ascii="Aptos" w:hAnsi="Aptos" w:cs="Times New Roman"/>
                <w:sz w:val="21"/>
                <w:szCs w:val="21"/>
              </w:rPr>
            </w:pPr>
            <w:r w:rsidRPr="00D75A4A">
              <w:rPr>
                <w:rFonts w:ascii="Aptos" w:hAnsi="Aptos" w:cs="Times New Roman"/>
                <w:sz w:val="21"/>
                <w:szCs w:val="21"/>
              </w:rPr>
              <w:t>Strateji Geliştirme Daire Başkanlığı</w:t>
            </w:r>
          </w:p>
        </w:tc>
        <w:tc>
          <w:tcPr>
            <w:tcW w:w="1626" w:type="dxa"/>
            <w:vMerge/>
          </w:tcPr>
          <w:p w14:paraId="47EFCD01" w14:textId="77777777" w:rsidR="00061553" w:rsidRPr="00D75A4A" w:rsidRDefault="00061553" w:rsidP="00061553">
            <w:pPr>
              <w:jc w:val="both"/>
              <w:rPr>
                <w:rFonts w:ascii="Aptos" w:hAnsi="Aptos" w:cs="Times New Roman"/>
                <w:sz w:val="21"/>
                <w:szCs w:val="21"/>
              </w:rPr>
            </w:pPr>
          </w:p>
        </w:tc>
        <w:tc>
          <w:tcPr>
            <w:tcW w:w="1958" w:type="dxa"/>
            <w:vMerge/>
          </w:tcPr>
          <w:p w14:paraId="55987F45" w14:textId="77777777" w:rsidR="00061553" w:rsidRPr="00D75A4A" w:rsidRDefault="00061553" w:rsidP="00061553">
            <w:pPr>
              <w:jc w:val="both"/>
              <w:rPr>
                <w:rFonts w:ascii="Aptos" w:hAnsi="Aptos" w:cs="Times New Roman"/>
                <w:sz w:val="21"/>
                <w:szCs w:val="21"/>
              </w:rPr>
            </w:pPr>
          </w:p>
        </w:tc>
      </w:tr>
      <w:tr w:rsidR="00061553" w:rsidRPr="00D75A4A" w14:paraId="6FAA487A" w14:textId="77777777" w:rsidTr="001833D4">
        <w:trPr>
          <w:trHeight w:val="20"/>
        </w:trPr>
        <w:tc>
          <w:tcPr>
            <w:tcW w:w="803" w:type="dxa"/>
            <w:vMerge w:val="restart"/>
          </w:tcPr>
          <w:p w14:paraId="2D2FE5A9" w14:textId="573B8CAB" w:rsidR="00061553" w:rsidRPr="00D75A4A" w:rsidRDefault="00061553" w:rsidP="00061553">
            <w:pPr>
              <w:jc w:val="center"/>
              <w:rPr>
                <w:rFonts w:ascii="Aptos" w:hAnsi="Aptos" w:cs="Times New Roman"/>
                <w:sz w:val="21"/>
                <w:szCs w:val="21"/>
              </w:rPr>
            </w:pPr>
            <w:r w:rsidRPr="00D75A4A">
              <w:rPr>
                <w:rFonts w:ascii="Aptos" w:hAnsi="Aptos" w:cs="Times New Roman"/>
                <w:sz w:val="21"/>
                <w:szCs w:val="21"/>
              </w:rPr>
              <w:t>3.1.4.</w:t>
            </w:r>
          </w:p>
        </w:tc>
        <w:tc>
          <w:tcPr>
            <w:tcW w:w="2761" w:type="dxa"/>
            <w:vMerge w:val="restart"/>
          </w:tcPr>
          <w:p w14:paraId="218A5B17" w14:textId="7890500F" w:rsidR="00061553" w:rsidRPr="00D75A4A" w:rsidRDefault="00061553" w:rsidP="00061553">
            <w:pPr>
              <w:rPr>
                <w:rFonts w:ascii="Aptos" w:hAnsi="Aptos" w:cs="Times New Roman"/>
                <w:sz w:val="21"/>
                <w:szCs w:val="21"/>
              </w:rPr>
            </w:pPr>
            <w:r w:rsidRPr="00D75A4A">
              <w:rPr>
                <w:rFonts w:ascii="Aptos" w:hAnsi="Aptos" w:cs="Times New Roman"/>
                <w:sz w:val="21"/>
                <w:szCs w:val="21"/>
              </w:rPr>
              <w:t>Üniversitenin bütçeleme, yatırım, kamu ihaleleri, insan kaynakları gibi yönetim ve yardımcı hizmetlerine yönelik kontrol faaliyetleri oluşturulmakta mıdır?</w:t>
            </w:r>
          </w:p>
        </w:tc>
        <w:tc>
          <w:tcPr>
            <w:tcW w:w="1380" w:type="dxa"/>
          </w:tcPr>
          <w:p w14:paraId="53D53AE6" w14:textId="4AD17190" w:rsidR="00061553" w:rsidRPr="00D75A4A" w:rsidRDefault="00061553" w:rsidP="00061553">
            <w:pPr>
              <w:rPr>
                <w:rFonts w:ascii="Aptos" w:hAnsi="Aptos" w:cs="Times New Roman"/>
                <w:sz w:val="21"/>
                <w:szCs w:val="21"/>
              </w:rPr>
            </w:pPr>
            <w:r w:rsidRPr="00D75A4A">
              <w:rPr>
                <w:rFonts w:ascii="Aptos" w:hAnsi="Aptos" w:cs="Times New Roman"/>
                <w:sz w:val="21"/>
                <w:szCs w:val="21"/>
              </w:rPr>
              <w:t>Genel Sekreterlik</w:t>
            </w:r>
          </w:p>
        </w:tc>
        <w:tc>
          <w:tcPr>
            <w:tcW w:w="1678" w:type="dxa"/>
          </w:tcPr>
          <w:p w14:paraId="36417694" w14:textId="172A4417" w:rsidR="00061553" w:rsidRPr="00D75A4A" w:rsidRDefault="00061553" w:rsidP="00061553">
            <w:pPr>
              <w:rPr>
                <w:rFonts w:ascii="Aptos" w:hAnsi="Aptos" w:cs="Times New Roman"/>
                <w:sz w:val="21"/>
                <w:szCs w:val="21"/>
              </w:rPr>
            </w:pPr>
            <w:r w:rsidRPr="00D75A4A">
              <w:rPr>
                <w:rFonts w:ascii="Aptos" w:hAnsi="Aptos" w:cs="Times New Roman"/>
                <w:sz w:val="21"/>
                <w:szCs w:val="21"/>
              </w:rPr>
              <w:t>Rektörlük</w:t>
            </w:r>
          </w:p>
        </w:tc>
        <w:tc>
          <w:tcPr>
            <w:tcW w:w="1626" w:type="dxa"/>
            <w:vMerge w:val="restart"/>
          </w:tcPr>
          <w:p w14:paraId="086ECA42" w14:textId="77777777" w:rsidR="00061553" w:rsidRPr="00D75A4A" w:rsidRDefault="00061553" w:rsidP="00061553">
            <w:pPr>
              <w:jc w:val="both"/>
              <w:rPr>
                <w:rFonts w:ascii="Aptos" w:hAnsi="Aptos" w:cs="Times New Roman"/>
                <w:sz w:val="21"/>
                <w:szCs w:val="21"/>
              </w:rPr>
            </w:pPr>
          </w:p>
        </w:tc>
        <w:tc>
          <w:tcPr>
            <w:tcW w:w="1958" w:type="dxa"/>
            <w:vMerge w:val="restart"/>
          </w:tcPr>
          <w:p w14:paraId="1D520C30" w14:textId="77777777" w:rsidR="00061553" w:rsidRPr="00D75A4A" w:rsidRDefault="00061553" w:rsidP="00061553">
            <w:pPr>
              <w:jc w:val="both"/>
              <w:rPr>
                <w:rFonts w:ascii="Aptos" w:hAnsi="Aptos" w:cs="Times New Roman"/>
                <w:sz w:val="21"/>
                <w:szCs w:val="21"/>
              </w:rPr>
            </w:pPr>
          </w:p>
        </w:tc>
      </w:tr>
      <w:tr w:rsidR="00061553" w:rsidRPr="00D75A4A" w14:paraId="349F46A5" w14:textId="77777777" w:rsidTr="001833D4">
        <w:trPr>
          <w:trHeight w:val="20"/>
        </w:trPr>
        <w:tc>
          <w:tcPr>
            <w:tcW w:w="803" w:type="dxa"/>
            <w:vMerge/>
          </w:tcPr>
          <w:p w14:paraId="690F43B6" w14:textId="77777777" w:rsidR="00061553" w:rsidRPr="00D75A4A" w:rsidRDefault="00061553" w:rsidP="00061553">
            <w:pPr>
              <w:jc w:val="center"/>
              <w:rPr>
                <w:rFonts w:ascii="Aptos" w:hAnsi="Aptos" w:cs="Times New Roman"/>
                <w:sz w:val="21"/>
                <w:szCs w:val="21"/>
              </w:rPr>
            </w:pPr>
          </w:p>
        </w:tc>
        <w:tc>
          <w:tcPr>
            <w:tcW w:w="2761" w:type="dxa"/>
            <w:vMerge/>
          </w:tcPr>
          <w:p w14:paraId="09A59322" w14:textId="77777777" w:rsidR="00061553" w:rsidRPr="00D75A4A" w:rsidRDefault="00061553" w:rsidP="00061553">
            <w:pPr>
              <w:rPr>
                <w:rFonts w:ascii="Aptos" w:hAnsi="Aptos" w:cs="Times New Roman"/>
                <w:sz w:val="21"/>
                <w:szCs w:val="21"/>
              </w:rPr>
            </w:pPr>
          </w:p>
        </w:tc>
        <w:tc>
          <w:tcPr>
            <w:tcW w:w="1380" w:type="dxa"/>
          </w:tcPr>
          <w:p w14:paraId="300A360D" w14:textId="56D36DE4" w:rsidR="00061553" w:rsidRPr="00D75A4A" w:rsidRDefault="00061553" w:rsidP="00061553">
            <w:pPr>
              <w:rPr>
                <w:rFonts w:ascii="Aptos" w:hAnsi="Aptos" w:cs="Times New Roman"/>
                <w:sz w:val="21"/>
                <w:szCs w:val="21"/>
              </w:rPr>
            </w:pPr>
            <w:r w:rsidRPr="00D75A4A">
              <w:rPr>
                <w:rFonts w:ascii="Aptos" w:hAnsi="Aptos" w:cs="Times New Roman"/>
                <w:sz w:val="21"/>
                <w:szCs w:val="21"/>
              </w:rPr>
              <w:t>Daire Başkanlıkları</w:t>
            </w:r>
          </w:p>
        </w:tc>
        <w:tc>
          <w:tcPr>
            <w:tcW w:w="1678" w:type="dxa"/>
          </w:tcPr>
          <w:p w14:paraId="12C85B21" w14:textId="4B82EFB6" w:rsidR="00061553" w:rsidRPr="00D75A4A" w:rsidRDefault="00061553" w:rsidP="00061553">
            <w:pPr>
              <w:rPr>
                <w:rFonts w:ascii="Aptos" w:hAnsi="Aptos" w:cs="Times New Roman"/>
                <w:sz w:val="21"/>
                <w:szCs w:val="21"/>
              </w:rPr>
            </w:pPr>
            <w:r w:rsidRPr="00D75A4A">
              <w:rPr>
                <w:rFonts w:ascii="Aptos" w:hAnsi="Aptos" w:cs="Times New Roman"/>
                <w:sz w:val="21"/>
                <w:szCs w:val="21"/>
              </w:rPr>
              <w:t>İç Kontrol İzleme ve Yönlendirme Kurulu</w:t>
            </w:r>
          </w:p>
        </w:tc>
        <w:tc>
          <w:tcPr>
            <w:tcW w:w="1626" w:type="dxa"/>
            <w:vMerge/>
          </w:tcPr>
          <w:p w14:paraId="2B5CC2A1" w14:textId="77777777" w:rsidR="00061553" w:rsidRPr="00D75A4A" w:rsidRDefault="00061553" w:rsidP="00061553">
            <w:pPr>
              <w:jc w:val="both"/>
              <w:rPr>
                <w:rFonts w:ascii="Aptos" w:hAnsi="Aptos" w:cs="Times New Roman"/>
                <w:sz w:val="21"/>
                <w:szCs w:val="21"/>
              </w:rPr>
            </w:pPr>
          </w:p>
        </w:tc>
        <w:tc>
          <w:tcPr>
            <w:tcW w:w="1958" w:type="dxa"/>
            <w:vMerge/>
          </w:tcPr>
          <w:p w14:paraId="20A35276" w14:textId="77777777" w:rsidR="00061553" w:rsidRPr="00D75A4A" w:rsidRDefault="00061553" w:rsidP="00061553">
            <w:pPr>
              <w:jc w:val="both"/>
              <w:rPr>
                <w:rFonts w:ascii="Aptos" w:hAnsi="Aptos" w:cs="Times New Roman"/>
                <w:sz w:val="21"/>
                <w:szCs w:val="21"/>
              </w:rPr>
            </w:pPr>
          </w:p>
        </w:tc>
      </w:tr>
      <w:tr w:rsidR="00061553" w:rsidRPr="00D75A4A" w14:paraId="782C10A1" w14:textId="77777777" w:rsidTr="001833D4">
        <w:trPr>
          <w:trHeight w:val="20"/>
        </w:trPr>
        <w:tc>
          <w:tcPr>
            <w:tcW w:w="803" w:type="dxa"/>
            <w:vMerge/>
          </w:tcPr>
          <w:p w14:paraId="5D65F03F" w14:textId="77777777" w:rsidR="00061553" w:rsidRPr="00D75A4A" w:rsidRDefault="00061553" w:rsidP="00061553">
            <w:pPr>
              <w:jc w:val="center"/>
              <w:rPr>
                <w:rFonts w:ascii="Aptos" w:hAnsi="Aptos" w:cs="Times New Roman"/>
                <w:sz w:val="21"/>
                <w:szCs w:val="21"/>
              </w:rPr>
            </w:pPr>
          </w:p>
        </w:tc>
        <w:tc>
          <w:tcPr>
            <w:tcW w:w="2761" w:type="dxa"/>
            <w:vMerge/>
          </w:tcPr>
          <w:p w14:paraId="2ABE8598" w14:textId="77777777" w:rsidR="00061553" w:rsidRPr="00D75A4A" w:rsidRDefault="00061553" w:rsidP="00061553">
            <w:pPr>
              <w:rPr>
                <w:rFonts w:ascii="Aptos" w:hAnsi="Aptos" w:cs="Times New Roman"/>
                <w:sz w:val="21"/>
                <w:szCs w:val="21"/>
              </w:rPr>
            </w:pPr>
          </w:p>
        </w:tc>
        <w:tc>
          <w:tcPr>
            <w:tcW w:w="1380" w:type="dxa"/>
            <w:vMerge w:val="restart"/>
          </w:tcPr>
          <w:p w14:paraId="6A17D07D" w14:textId="12DBEB1D" w:rsidR="00061553" w:rsidRPr="00D75A4A" w:rsidRDefault="00061553" w:rsidP="00061553">
            <w:pPr>
              <w:rPr>
                <w:rFonts w:ascii="Aptos" w:hAnsi="Aptos" w:cs="Times New Roman"/>
                <w:sz w:val="21"/>
                <w:szCs w:val="21"/>
              </w:rPr>
            </w:pPr>
            <w:r w:rsidRPr="00D75A4A">
              <w:rPr>
                <w:rFonts w:ascii="Aptos" w:hAnsi="Aptos" w:cs="Times New Roman"/>
                <w:sz w:val="21"/>
                <w:szCs w:val="21"/>
              </w:rPr>
              <w:t>Genel Sekreterliğe Bağlı Diğer İdari Birimler</w:t>
            </w:r>
          </w:p>
        </w:tc>
        <w:tc>
          <w:tcPr>
            <w:tcW w:w="1678" w:type="dxa"/>
          </w:tcPr>
          <w:p w14:paraId="2EA6350F" w14:textId="7932EC49" w:rsidR="00061553" w:rsidRPr="00D75A4A" w:rsidRDefault="00061553" w:rsidP="00061553">
            <w:pPr>
              <w:rPr>
                <w:rFonts w:ascii="Aptos" w:hAnsi="Aptos" w:cs="Times New Roman"/>
                <w:sz w:val="21"/>
                <w:szCs w:val="21"/>
              </w:rPr>
            </w:pPr>
            <w:r w:rsidRPr="00D75A4A">
              <w:rPr>
                <w:rFonts w:ascii="Aptos" w:hAnsi="Aptos" w:cs="Times New Roman"/>
                <w:sz w:val="21"/>
                <w:szCs w:val="21"/>
              </w:rPr>
              <w:t>İdare Risk Koordinatörü</w:t>
            </w:r>
          </w:p>
        </w:tc>
        <w:tc>
          <w:tcPr>
            <w:tcW w:w="1626" w:type="dxa"/>
            <w:vMerge/>
          </w:tcPr>
          <w:p w14:paraId="394E5EA3" w14:textId="77777777" w:rsidR="00061553" w:rsidRPr="00D75A4A" w:rsidRDefault="00061553" w:rsidP="00061553">
            <w:pPr>
              <w:jc w:val="both"/>
              <w:rPr>
                <w:rFonts w:ascii="Aptos" w:hAnsi="Aptos" w:cs="Times New Roman"/>
                <w:sz w:val="21"/>
                <w:szCs w:val="21"/>
              </w:rPr>
            </w:pPr>
          </w:p>
        </w:tc>
        <w:tc>
          <w:tcPr>
            <w:tcW w:w="1958" w:type="dxa"/>
            <w:vMerge/>
          </w:tcPr>
          <w:p w14:paraId="0E91530F" w14:textId="77777777" w:rsidR="00061553" w:rsidRPr="00D75A4A" w:rsidRDefault="00061553" w:rsidP="00061553">
            <w:pPr>
              <w:jc w:val="both"/>
              <w:rPr>
                <w:rFonts w:ascii="Aptos" w:hAnsi="Aptos" w:cs="Times New Roman"/>
                <w:sz w:val="21"/>
                <w:szCs w:val="21"/>
              </w:rPr>
            </w:pPr>
          </w:p>
        </w:tc>
      </w:tr>
      <w:tr w:rsidR="00061553" w:rsidRPr="00D75A4A" w14:paraId="1ED7190A" w14:textId="77777777" w:rsidTr="001833D4">
        <w:trPr>
          <w:trHeight w:val="20"/>
        </w:trPr>
        <w:tc>
          <w:tcPr>
            <w:tcW w:w="803" w:type="dxa"/>
            <w:vMerge/>
          </w:tcPr>
          <w:p w14:paraId="0F7BDE4D" w14:textId="77777777" w:rsidR="00061553" w:rsidRPr="00D75A4A" w:rsidRDefault="00061553" w:rsidP="00061553">
            <w:pPr>
              <w:jc w:val="center"/>
              <w:rPr>
                <w:rFonts w:ascii="Aptos" w:hAnsi="Aptos" w:cs="Times New Roman"/>
                <w:sz w:val="21"/>
                <w:szCs w:val="21"/>
              </w:rPr>
            </w:pPr>
          </w:p>
        </w:tc>
        <w:tc>
          <w:tcPr>
            <w:tcW w:w="2761" w:type="dxa"/>
            <w:vMerge/>
          </w:tcPr>
          <w:p w14:paraId="1E0BF462" w14:textId="77777777" w:rsidR="00061553" w:rsidRPr="00D75A4A" w:rsidRDefault="00061553" w:rsidP="00061553">
            <w:pPr>
              <w:rPr>
                <w:rFonts w:ascii="Aptos" w:hAnsi="Aptos" w:cs="Times New Roman"/>
                <w:sz w:val="21"/>
                <w:szCs w:val="21"/>
              </w:rPr>
            </w:pPr>
          </w:p>
        </w:tc>
        <w:tc>
          <w:tcPr>
            <w:tcW w:w="1380" w:type="dxa"/>
            <w:vMerge/>
          </w:tcPr>
          <w:p w14:paraId="4BAB2739" w14:textId="77777777" w:rsidR="00061553" w:rsidRPr="00D75A4A" w:rsidRDefault="00061553" w:rsidP="00061553">
            <w:pPr>
              <w:rPr>
                <w:rFonts w:ascii="Aptos" w:hAnsi="Aptos" w:cs="Times New Roman"/>
                <w:sz w:val="21"/>
                <w:szCs w:val="21"/>
              </w:rPr>
            </w:pPr>
          </w:p>
        </w:tc>
        <w:tc>
          <w:tcPr>
            <w:tcW w:w="1678" w:type="dxa"/>
          </w:tcPr>
          <w:p w14:paraId="000C8476" w14:textId="35C748C6" w:rsidR="00061553" w:rsidRPr="00D75A4A" w:rsidRDefault="00061553" w:rsidP="00061553">
            <w:pPr>
              <w:rPr>
                <w:rFonts w:ascii="Aptos" w:hAnsi="Aptos" w:cs="Times New Roman"/>
                <w:sz w:val="21"/>
                <w:szCs w:val="21"/>
              </w:rPr>
            </w:pPr>
            <w:r w:rsidRPr="00D75A4A">
              <w:rPr>
                <w:rFonts w:ascii="Aptos" w:hAnsi="Aptos" w:cs="Times New Roman"/>
                <w:sz w:val="21"/>
                <w:szCs w:val="21"/>
              </w:rPr>
              <w:t>Tüm Birimler</w:t>
            </w:r>
          </w:p>
        </w:tc>
        <w:tc>
          <w:tcPr>
            <w:tcW w:w="1626" w:type="dxa"/>
            <w:vMerge/>
          </w:tcPr>
          <w:p w14:paraId="7B4252AB" w14:textId="77777777" w:rsidR="00061553" w:rsidRPr="00D75A4A" w:rsidRDefault="00061553" w:rsidP="00061553">
            <w:pPr>
              <w:jc w:val="both"/>
              <w:rPr>
                <w:rFonts w:ascii="Aptos" w:hAnsi="Aptos" w:cs="Times New Roman"/>
                <w:sz w:val="21"/>
                <w:szCs w:val="21"/>
              </w:rPr>
            </w:pPr>
          </w:p>
        </w:tc>
        <w:tc>
          <w:tcPr>
            <w:tcW w:w="1958" w:type="dxa"/>
            <w:vMerge/>
          </w:tcPr>
          <w:p w14:paraId="3A6A65FB" w14:textId="77777777" w:rsidR="00061553" w:rsidRPr="00D75A4A" w:rsidRDefault="00061553" w:rsidP="00061553">
            <w:pPr>
              <w:jc w:val="both"/>
              <w:rPr>
                <w:rFonts w:ascii="Aptos" w:hAnsi="Aptos" w:cs="Times New Roman"/>
                <w:sz w:val="21"/>
                <w:szCs w:val="21"/>
              </w:rPr>
            </w:pPr>
          </w:p>
        </w:tc>
      </w:tr>
      <w:tr w:rsidR="00061553" w:rsidRPr="00D75A4A" w14:paraId="68260A1C" w14:textId="77777777" w:rsidTr="001833D4">
        <w:trPr>
          <w:trHeight w:val="20"/>
        </w:trPr>
        <w:tc>
          <w:tcPr>
            <w:tcW w:w="803" w:type="dxa"/>
            <w:vMerge w:val="restart"/>
          </w:tcPr>
          <w:p w14:paraId="72AB759D" w14:textId="15727939" w:rsidR="00061553" w:rsidRPr="00D75A4A" w:rsidRDefault="00061553" w:rsidP="00061553">
            <w:pPr>
              <w:jc w:val="center"/>
              <w:rPr>
                <w:rFonts w:ascii="Aptos" w:hAnsi="Aptos" w:cs="Times New Roman"/>
                <w:sz w:val="21"/>
                <w:szCs w:val="21"/>
              </w:rPr>
            </w:pPr>
            <w:r w:rsidRPr="00D75A4A">
              <w:rPr>
                <w:rFonts w:ascii="Aptos" w:hAnsi="Aptos" w:cs="Times New Roman"/>
                <w:sz w:val="21"/>
                <w:szCs w:val="21"/>
              </w:rPr>
              <w:t>3.1.5.</w:t>
            </w:r>
          </w:p>
        </w:tc>
        <w:tc>
          <w:tcPr>
            <w:tcW w:w="2761" w:type="dxa"/>
            <w:vMerge w:val="restart"/>
          </w:tcPr>
          <w:p w14:paraId="36CC0DA2" w14:textId="77F63027" w:rsidR="00061553" w:rsidRPr="00D75A4A" w:rsidRDefault="00061553" w:rsidP="00061553">
            <w:pPr>
              <w:rPr>
                <w:rFonts w:ascii="Aptos" w:hAnsi="Aptos" w:cs="Times New Roman"/>
                <w:sz w:val="21"/>
                <w:szCs w:val="21"/>
              </w:rPr>
            </w:pPr>
            <w:r w:rsidRPr="00D75A4A">
              <w:rPr>
                <w:rFonts w:ascii="Aptos" w:hAnsi="Aptos" w:cs="Times New Roman"/>
                <w:sz w:val="21"/>
                <w:szCs w:val="21"/>
              </w:rPr>
              <w:t>Kontrol faaliyetlerine yönelik kaynak tahsisinde fayda-maliyet analizi yapılmakta mıdır?</w:t>
            </w:r>
          </w:p>
        </w:tc>
        <w:tc>
          <w:tcPr>
            <w:tcW w:w="1380" w:type="dxa"/>
            <w:vMerge w:val="restart"/>
          </w:tcPr>
          <w:p w14:paraId="4D33D498" w14:textId="177235DE" w:rsidR="00061553" w:rsidRPr="00D75A4A" w:rsidRDefault="00061553" w:rsidP="00061553">
            <w:pPr>
              <w:rPr>
                <w:rFonts w:ascii="Aptos" w:hAnsi="Aptos" w:cs="Times New Roman"/>
                <w:sz w:val="21"/>
                <w:szCs w:val="21"/>
              </w:rPr>
            </w:pPr>
            <w:r w:rsidRPr="00D75A4A">
              <w:rPr>
                <w:rFonts w:ascii="Aptos" w:hAnsi="Aptos" w:cs="Times New Roman"/>
                <w:sz w:val="21"/>
                <w:szCs w:val="21"/>
              </w:rPr>
              <w:t>Tüm Birimler</w:t>
            </w:r>
          </w:p>
        </w:tc>
        <w:tc>
          <w:tcPr>
            <w:tcW w:w="1678" w:type="dxa"/>
          </w:tcPr>
          <w:p w14:paraId="586FB5C4" w14:textId="1AF7869D" w:rsidR="00061553" w:rsidRPr="00D75A4A" w:rsidRDefault="00061553" w:rsidP="00061553">
            <w:pPr>
              <w:rPr>
                <w:rFonts w:ascii="Aptos" w:hAnsi="Aptos" w:cs="Times New Roman"/>
                <w:sz w:val="21"/>
                <w:szCs w:val="21"/>
              </w:rPr>
            </w:pPr>
            <w:r w:rsidRPr="00D75A4A">
              <w:rPr>
                <w:rFonts w:ascii="Aptos" w:hAnsi="Aptos" w:cs="Times New Roman"/>
                <w:sz w:val="21"/>
                <w:szCs w:val="21"/>
              </w:rPr>
              <w:t>Rektörlük</w:t>
            </w:r>
          </w:p>
        </w:tc>
        <w:tc>
          <w:tcPr>
            <w:tcW w:w="1626" w:type="dxa"/>
            <w:vMerge w:val="restart"/>
          </w:tcPr>
          <w:p w14:paraId="509D0548" w14:textId="77777777" w:rsidR="00061553" w:rsidRPr="00D75A4A" w:rsidRDefault="00061553" w:rsidP="00061553">
            <w:pPr>
              <w:jc w:val="both"/>
              <w:rPr>
                <w:rFonts w:ascii="Aptos" w:hAnsi="Aptos" w:cs="Times New Roman"/>
                <w:sz w:val="21"/>
                <w:szCs w:val="21"/>
              </w:rPr>
            </w:pPr>
          </w:p>
        </w:tc>
        <w:tc>
          <w:tcPr>
            <w:tcW w:w="1958" w:type="dxa"/>
            <w:vMerge w:val="restart"/>
          </w:tcPr>
          <w:p w14:paraId="32E07645" w14:textId="77777777" w:rsidR="00061553" w:rsidRPr="00D75A4A" w:rsidRDefault="00061553" w:rsidP="00061553">
            <w:pPr>
              <w:jc w:val="both"/>
              <w:rPr>
                <w:rFonts w:ascii="Aptos" w:hAnsi="Aptos" w:cs="Times New Roman"/>
                <w:sz w:val="21"/>
                <w:szCs w:val="21"/>
              </w:rPr>
            </w:pPr>
          </w:p>
        </w:tc>
      </w:tr>
      <w:tr w:rsidR="00061553" w:rsidRPr="00D75A4A" w14:paraId="2FC2ABF5" w14:textId="77777777" w:rsidTr="001833D4">
        <w:trPr>
          <w:trHeight w:val="20"/>
        </w:trPr>
        <w:tc>
          <w:tcPr>
            <w:tcW w:w="803" w:type="dxa"/>
            <w:vMerge/>
          </w:tcPr>
          <w:p w14:paraId="179E98D0" w14:textId="77777777" w:rsidR="00061553" w:rsidRPr="00D75A4A" w:rsidRDefault="00061553" w:rsidP="00061553">
            <w:pPr>
              <w:jc w:val="center"/>
              <w:rPr>
                <w:rFonts w:ascii="Aptos" w:hAnsi="Aptos" w:cs="Times New Roman"/>
                <w:sz w:val="21"/>
                <w:szCs w:val="21"/>
              </w:rPr>
            </w:pPr>
          </w:p>
        </w:tc>
        <w:tc>
          <w:tcPr>
            <w:tcW w:w="2761" w:type="dxa"/>
            <w:vMerge/>
          </w:tcPr>
          <w:p w14:paraId="3A5931B7" w14:textId="77777777" w:rsidR="00061553" w:rsidRPr="00D75A4A" w:rsidRDefault="00061553" w:rsidP="00061553">
            <w:pPr>
              <w:rPr>
                <w:rFonts w:ascii="Aptos" w:hAnsi="Aptos" w:cs="Times New Roman"/>
                <w:sz w:val="21"/>
                <w:szCs w:val="21"/>
              </w:rPr>
            </w:pPr>
          </w:p>
        </w:tc>
        <w:tc>
          <w:tcPr>
            <w:tcW w:w="1380" w:type="dxa"/>
            <w:vMerge/>
          </w:tcPr>
          <w:p w14:paraId="0AD4FE45" w14:textId="77777777" w:rsidR="00061553" w:rsidRPr="00D75A4A" w:rsidRDefault="00061553" w:rsidP="00061553">
            <w:pPr>
              <w:rPr>
                <w:rFonts w:ascii="Aptos" w:hAnsi="Aptos" w:cs="Times New Roman"/>
                <w:sz w:val="21"/>
                <w:szCs w:val="21"/>
              </w:rPr>
            </w:pPr>
          </w:p>
        </w:tc>
        <w:tc>
          <w:tcPr>
            <w:tcW w:w="1678" w:type="dxa"/>
          </w:tcPr>
          <w:p w14:paraId="282B46CE" w14:textId="24F407FC" w:rsidR="00061553" w:rsidRPr="00D75A4A" w:rsidRDefault="00061553" w:rsidP="00061553">
            <w:pPr>
              <w:rPr>
                <w:rFonts w:ascii="Aptos" w:hAnsi="Aptos" w:cs="Times New Roman"/>
                <w:sz w:val="21"/>
                <w:szCs w:val="21"/>
              </w:rPr>
            </w:pPr>
            <w:r w:rsidRPr="00D75A4A">
              <w:rPr>
                <w:rFonts w:ascii="Aptos" w:hAnsi="Aptos" w:cs="Times New Roman"/>
                <w:sz w:val="21"/>
                <w:szCs w:val="21"/>
              </w:rPr>
              <w:t>İç Kontrol İzleme ve Yönlendirme Kurulu</w:t>
            </w:r>
          </w:p>
        </w:tc>
        <w:tc>
          <w:tcPr>
            <w:tcW w:w="1626" w:type="dxa"/>
            <w:vMerge/>
          </w:tcPr>
          <w:p w14:paraId="1F4806FC" w14:textId="77777777" w:rsidR="00061553" w:rsidRPr="00D75A4A" w:rsidRDefault="00061553" w:rsidP="00061553">
            <w:pPr>
              <w:jc w:val="both"/>
              <w:rPr>
                <w:rFonts w:ascii="Aptos" w:hAnsi="Aptos" w:cs="Times New Roman"/>
                <w:sz w:val="21"/>
                <w:szCs w:val="21"/>
              </w:rPr>
            </w:pPr>
          </w:p>
        </w:tc>
        <w:tc>
          <w:tcPr>
            <w:tcW w:w="1958" w:type="dxa"/>
            <w:vMerge/>
          </w:tcPr>
          <w:p w14:paraId="2940A33A" w14:textId="77777777" w:rsidR="00061553" w:rsidRPr="00D75A4A" w:rsidRDefault="00061553" w:rsidP="00061553">
            <w:pPr>
              <w:jc w:val="both"/>
              <w:rPr>
                <w:rFonts w:ascii="Aptos" w:hAnsi="Aptos" w:cs="Times New Roman"/>
                <w:sz w:val="21"/>
                <w:szCs w:val="21"/>
              </w:rPr>
            </w:pPr>
          </w:p>
        </w:tc>
      </w:tr>
      <w:tr w:rsidR="00061553" w:rsidRPr="00D75A4A" w14:paraId="6CC06816" w14:textId="77777777" w:rsidTr="001833D4">
        <w:trPr>
          <w:trHeight w:val="20"/>
        </w:trPr>
        <w:tc>
          <w:tcPr>
            <w:tcW w:w="803" w:type="dxa"/>
            <w:vMerge/>
          </w:tcPr>
          <w:p w14:paraId="625FCF3D" w14:textId="77777777" w:rsidR="00061553" w:rsidRPr="00D75A4A" w:rsidRDefault="00061553" w:rsidP="00061553">
            <w:pPr>
              <w:jc w:val="center"/>
              <w:rPr>
                <w:rFonts w:ascii="Aptos" w:hAnsi="Aptos" w:cs="Times New Roman"/>
                <w:sz w:val="21"/>
                <w:szCs w:val="21"/>
              </w:rPr>
            </w:pPr>
          </w:p>
        </w:tc>
        <w:tc>
          <w:tcPr>
            <w:tcW w:w="2761" w:type="dxa"/>
            <w:vMerge/>
          </w:tcPr>
          <w:p w14:paraId="109E5292" w14:textId="77777777" w:rsidR="00061553" w:rsidRPr="00D75A4A" w:rsidRDefault="00061553" w:rsidP="00061553">
            <w:pPr>
              <w:rPr>
                <w:rFonts w:ascii="Aptos" w:hAnsi="Aptos" w:cs="Times New Roman"/>
                <w:sz w:val="21"/>
                <w:szCs w:val="21"/>
              </w:rPr>
            </w:pPr>
          </w:p>
        </w:tc>
        <w:tc>
          <w:tcPr>
            <w:tcW w:w="1380" w:type="dxa"/>
            <w:vMerge w:val="restart"/>
          </w:tcPr>
          <w:p w14:paraId="24D264BC" w14:textId="66ABD92B" w:rsidR="00061553" w:rsidRPr="00D75A4A" w:rsidRDefault="00061553" w:rsidP="00061553">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tcPr>
          <w:p w14:paraId="366F54E4" w14:textId="40E304F2" w:rsidR="00061553" w:rsidRPr="00D75A4A" w:rsidRDefault="00061553" w:rsidP="00061553">
            <w:pPr>
              <w:rPr>
                <w:rFonts w:ascii="Aptos" w:hAnsi="Aptos" w:cs="Times New Roman"/>
                <w:sz w:val="21"/>
                <w:szCs w:val="21"/>
              </w:rPr>
            </w:pPr>
            <w:r w:rsidRPr="00D75A4A">
              <w:rPr>
                <w:rFonts w:ascii="Aptos" w:hAnsi="Aptos" w:cs="Times New Roman"/>
                <w:sz w:val="21"/>
                <w:szCs w:val="21"/>
              </w:rPr>
              <w:t>İdare Risk Koordinatörü</w:t>
            </w:r>
          </w:p>
        </w:tc>
        <w:tc>
          <w:tcPr>
            <w:tcW w:w="1626" w:type="dxa"/>
            <w:vMerge/>
          </w:tcPr>
          <w:p w14:paraId="68188B70" w14:textId="77777777" w:rsidR="00061553" w:rsidRPr="00D75A4A" w:rsidRDefault="00061553" w:rsidP="00061553">
            <w:pPr>
              <w:jc w:val="both"/>
              <w:rPr>
                <w:rFonts w:ascii="Aptos" w:hAnsi="Aptos" w:cs="Times New Roman"/>
                <w:sz w:val="21"/>
                <w:szCs w:val="21"/>
              </w:rPr>
            </w:pPr>
          </w:p>
        </w:tc>
        <w:tc>
          <w:tcPr>
            <w:tcW w:w="1958" w:type="dxa"/>
            <w:vMerge/>
          </w:tcPr>
          <w:p w14:paraId="10AA3503" w14:textId="77777777" w:rsidR="00061553" w:rsidRPr="00D75A4A" w:rsidRDefault="00061553" w:rsidP="00061553">
            <w:pPr>
              <w:jc w:val="both"/>
              <w:rPr>
                <w:rFonts w:ascii="Aptos" w:hAnsi="Aptos" w:cs="Times New Roman"/>
                <w:sz w:val="21"/>
                <w:szCs w:val="21"/>
              </w:rPr>
            </w:pPr>
          </w:p>
        </w:tc>
      </w:tr>
      <w:tr w:rsidR="00061553" w:rsidRPr="00D75A4A" w14:paraId="0A175A0A" w14:textId="77777777" w:rsidTr="001833D4">
        <w:trPr>
          <w:trHeight w:val="20"/>
        </w:trPr>
        <w:tc>
          <w:tcPr>
            <w:tcW w:w="803" w:type="dxa"/>
            <w:vMerge/>
          </w:tcPr>
          <w:p w14:paraId="153324E2" w14:textId="77777777" w:rsidR="00061553" w:rsidRPr="00D75A4A" w:rsidRDefault="00061553" w:rsidP="00061553">
            <w:pPr>
              <w:jc w:val="center"/>
              <w:rPr>
                <w:rFonts w:ascii="Aptos" w:hAnsi="Aptos" w:cs="Times New Roman"/>
                <w:sz w:val="21"/>
                <w:szCs w:val="21"/>
              </w:rPr>
            </w:pPr>
          </w:p>
        </w:tc>
        <w:tc>
          <w:tcPr>
            <w:tcW w:w="2761" w:type="dxa"/>
            <w:vMerge/>
          </w:tcPr>
          <w:p w14:paraId="661AB72F" w14:textId="77777777" w:rsidR="00061553" w:rsidRPr="00D75A4A" w:rsidRDefault="00061553" w:rsidP="00061553">
            <w:pPr>
              <w:rPr>
                <w:rFonts w:ascii="Aptos" w:hAnsi="Aptos" w:cs="Times New Roman"/>
                <w:sz w:val="21"/>
                <w:szCs w:val="21"/>
              </w:rPr>
            </w:pPr>
          </w:p>
        </w:tc>
        <w:tc>
          <w:tcPr>
            <w:tcW w:w="1380" w:type="dxa"/>
            <w:vMerge/>
          </w:tcPr>
          <w:p w14:paraId="29F2720C" w14:textId="77777777" w:rsidR="00061553" w:rsidRPr="00D75A4A" w:rsidRDefault="00061553" w:rsidP="00061553">
            <w:pPr>
              <w:rPr>
                <w:rFonts w:ascii="Aptos" w:hAnsi="Aptos" w:cs="Times New Roman"/>
                <w:sz w:val="21"/>
                <w:szCs w:val="21"/>
              </w:rPr>
            </w:pPr>
          </w:p>
        </w:tc>
        <w:tc>
          <w:tcPr>
            <w:tcW w:w="1678" w:type="dxa"/>
          </w:tcPr>
          <w:p w14:paraId="550E0662" w14:textId="60418CCE" w:rsidR="00061553" w:rsidRPr="00D75A4A" w:rsidRDefault="00061553" w:rsidP="00061553">
            <w:pPr>
              <w:rPr>
                <w:rFonts w:ascii="Aptos" w:hAnsi="Aptos" w:cs="Times New Roman"/>
                <w:sz w:val="21"/>
                <w:szCs w:val="21"/>
              </w:rPr>
            </w:pPr>
            <w:r w:rsidRPr="00D75A4A">
              <w:rPr>
                <w:rFonts w:ascii="Aptos" w:hAnsi="Aptos" w:cs="Times New Roman"/>
                <w:sz w:val="21"/>
                <w:szCs w:val="21"/>
              </w:rPr>
              <w:t>Tüm Birimler</w:t>
            </w:r>
          </w:p>
        </w:tc>
        <w:tc>
          <w:tcPr>
            <w:tcW w:w="1626" w:type="dxa"/>
            <w:vMerge/>
          </w:tcPr>
          <w:p w14:paraId="1617B725" w14:textId="77777777" w:rsidR="00061553" w:rsidRPr="00D75A4A" w:rsidRDefault="00061553" w:rsidP="00061553">
            <w:pPr>
              <w:jc w:val="both"/>
              <w:rPr>
                <w:rFonts w:ascii="Aptos" w:hAnsi="Aptos" w:cs="Times New Roman"/>
                <w:sz w:val="21"/>
                <w:szCs w:val="21"/>
              </w:rPr>
            </w:pPr>
          </w:p>
        </w:tc>
        <w:tc>
          <w:tcPr>
            <w:tcW w:w="1958" w:type="dxa"/>
            <w:vMerge/>
          </w:tcPr>
          <w:p w14:paraId="26D9BC3E" w14:textId="77777777" w:rsidR="00061553" w:rsidRPr="00D75A4A" w:rsidRDefault="00061553" w:rsidP="00061553">
            <w:pPr>
              <w:jc w:val="both"/>
              <w:rPr>
                <w:rFonts w:ascii="Aptos" w:hAnsi="Aptos" w:cs="Times New Roman"/>
                <w:sz w:val="21"/>
                <w:szCs w:val="21"/>
              </w:rPr>
            </w:pPr>
          </w:p>
        </w:tc>
      </w:tr>
    </w:tbl>
    <w:p w14:paraId="46124443" w14:textId="77777777" w:rsidR="00C47FAE" w:rsidRPr="00D75A4A" w:rsidRDefault="00C47FAE" w:rsidP="00C47FAE">
      <w:pPr>
        <w:rPr>
          <w:rFonts w:ascii="Aptos" w:hAnsi="Aptos"/>
        </w:rPr>
      </w:pPr>
    </w:p>
    <w:p w14:paraId="67C32DA0" w14:textId="77777777" w:rsidR="00061553" w:rsidRPr="00D75A4A" w:rsidRDefault="00061553" w:rsidP="00C47FAE">
      <w:pPr>
        <w:rPr>
          <w:rFonts w:ascii="Aptos" w:hAnsi="Aptos"/>
        </w:rPr>
      </w:pPr>
    </w:p>
    <w:p w14:paraId="12A96DEA" w14:textId="77777777" w:rsidR="00061553" w:rsidRPr="00D75A4A" w:rsidRDefault="00061553" w:rsidP="00C47FAE">
      <w:pPr>
        <w:rPr>
          <w:rFonts w:ascii="Aptos" w:hAnsi="Aptos"/>
        </w:rPr>
      </w:pPr>
    </w:p>
    <w:p w14:paraId="229289E7" w14:textId="77777777" w:rsidR="00061553" w:rsidRPr="00D75A4A" w:rsidRDefault="00061553" w:rsidP="00C47FAE">
      <w:pPr>
        <w:rPr>
          <w:rFonts w:ascii="Aptos" w:hAnsi="Aptos"/>
        </w:rPr>
      </w:pPr>
    </w:p>
    <w:p w14:paraId="0D680826" w14:textId="77777777" w:rsidR="00061553" w:rsidRPr="00D75A4A" w:rsidRDefault="00061553" w:rsidP="00C47FAE">
      <w:pPr>
        <w:rPr>
          <w:rFonts w:ascii="Aptos" w:hAnsi="Aptos"/>
        </w:rPr>
      </w:pPr>
    </w:p>
    <w:p w14:paraId="7B3D5397" w14:textId="77777777" w:rsidR="00061553" w:rsidRPr="00D75A4A" w:rsidRDefault="00061553" w:rsidP="00C47FAE">
      <w:pPr>
        <w:rPr>
          <w:rFonts w:ascii="Aptos" w:hAnsi="Aptos"/>
        </w:rPr>
      </w:pPr>
    </w:p>
    <w:p w14:paraId="33C76210" w14:textId="77777777" w:rsidR="00061553" w:rsidRPr="00D75A4A" w:rsidRDefault="00061553" w:rsidP="00C47FAE">
      <w:pPr>
        <w:rPr>
          <w:rFonts w:ascii="Aptos" w:hAnsi="Aptos"/>
        </w:rPr>
      </w:pPr>
    </w:p>
    <w:p w14:paraId="44B3E078" w14:textId="77777777" w:rsidR="001833D4" w:rsidRPr="00D75A4A" w:rsidRDefault="001833D4" w:rsidP="00C47FAE">
      <w:pPr>
        <w:rPr>
          <w:rFonts w:ascii="Aptos" w:hAnsi="Aptos"/>
        </w:rPr>
      </w:pPr>
    </w:p>
    <w:p w14:paraId="2C9C2595" w14:textId="77777777" w:rsidR="00061553" w:rsidRPr="00D75A4A" w:rsidRDefault="00061553" w:rsidP="00C47FAE">
      <w:pPr>
        <w:rPr>
          <w:rFonts w:ascii="Aptos" w:hAnsi="Aptos"/>
        </w:rPr>
      </w:pPr>
    </w:p>
    <w:p w14:paraId="15F0D709" w14:textId="77777777" w:rsidR="00061553" w:rsidRPr="00D75A4A" w:rsidRDefault="00061553" w:rsidP="00C47FAE">
      <w:pPr>
        <w:rPr>
          <w:rFonts w:ascii="Aptos" w:hAnsi="Aptos"/>
        </w:rPr>
      </w:pPr>
    </w:p>
    <w:p w14:paraId="763EA34C" w14:textId="77777777" w:rsidR="00061553" w:rsidRPr="00D75A4A" w:rsidRDefault="00061553" w:rsidP="00C47FAE">
      <w:pPr>
        <w:rPr>
          <w:rFonts w:ascii="Aptos" w:hAnsi="Aptos"/>
        </w:rPr>
      </w:pPr>
    </w:p>
    <w:p w14:paraId="2E39CADD" w14:textId="1BBE8FCD" w:rsidR="00491FAC" w:rsidRPr="00D75A4A" w:rsidRDefault="00491FAC">
      <w:pPr>
        <w:pStyle w:val="Balk4"/>
        <w:numPr>
          <w:ilvl w:val="0"/>
          <w:numId w:val="8"/>
        </w:numPr>
        <w:rPr>
          <w:rFonts w:ascii="Aptos" w:hAnsi="Aptos"/>
        </w:rPr>
      </w:pPr>
      <w:r w:rsidRPr="00D75A4A">
        <w:rPr>
          <w:rFonts w:ascii="Aptos" w:hAnsi="Aptos"/>
        </w:rPr>
        <w:lastRenderedPageBreak/>
        <w:t>Kritik Süreçler</w:t>
      </w:r>
    </w:p>
    <w:p w14:paraId="7689CCA7" w14:textId="77777777" w:rsidR="00491FAC" w:rsidRPr="00D75A4A" w:rsidRDefault="00491FAC" w:rsidP="00E57021">
      <w:pPr>
        <w:rPr>
          <w:rFonts w:ascii="Aptos" w:hAnsi="Aptos"/>
        </w:rPr>
      </w:pPr>
    </w:p>
    <w:p w14:paraId="3A5A2DB4" w14:textId="60669D68"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18</w:t>
      </w:r>
      <w:r w:rsidRPr="00D75A4A">
        <w:rPr>
          <w:rFonts w:ascii="Aptos" w:hAnsi="Aptos"/>
        </w:rPr>
        <w:fldChar w:fldCharType="end"/>
      </w:r>
      <w:r w:rsidRPr="00D75A4A">
        <w:rPr>
          <w:rFonts w:ascii="Aptos" w:hAnsi="Aptos"/>
        </w:rPr>
        <w:t xml:space="preserve"> Kritik Süreçler Soruları</w:t>
      </w:r>
    </w:p>
    <w:tbl>
      <w:tblPr>
        <w:tblStyle w:val="TabloKlavuzu"/>
        <w:tblW w:w="10206" w:type="dxa"/>
        <w:tblInd w:w="-572" w:type="dxa"/>
        <w:tblLook w:val="04A0" w:firstRow="1" w:lastRow="0" w:firstColumn="1" w:lastColumn="0" w:noHBand="0" w:noVBand="1"/>
      </w:tblPr>
      <w:tblGrid>
        <w:gridCol w:w="825"/>
        <w:gridCol w:w="2912"/>
        <w:gridCol w:w="1404"/>
        <w:gridCol w:w="1185"/>
        <w:gridCol w:w="1852"/>
        <w:gridCol w:w="2028"/>
      </w:tblGrid>
      <w:tr w:rsidR="00686A6A" w:rsidRPr="00D75A4A" w14:paraId="2FB65FD4" w14:textId="77777777" w:rsidTr="002F34A7">
        <w:trPr>
          <w:trHeight w:val="20"/>
          <w:tblHeader/>
        </w:trPr>
        <w:tc>
          <w:tcPr>
            <w:tcW w:w="827" w:type="dxa"/>
          </w:tcPr>
          <w:p w14:paraId="338D3314"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926" w:type="dxa"/>
          </w:tcPr>
          <w:p w14:paraId="4AED6281"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404" w:type="dxa"/>
          </w:tcPr>
          <w:p w14:paraId="0FE8B958" w14:textId="5F1A0C3C"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6E1B2D92" w14:textId="0F38CD3F"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862" w:type="dxa"/>
          </w:tcPr>
          <w:p w14:paraId="3AC58D8D" w14:textId="1113CE99"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31" w:type="dxa"/>
          </w:tcPr>
          <w:p w14:paraId="47D41F02" w14:textId="3B2529BA"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2F34A7" w:rsidRPr="00D75A4A" w14:paraId="6688F38B" w14:textId="77777777" w:rsidTr="002F34A7">
        <w:trPr>
          <w:trHeight w:val="20"/>
        </w:trPr>
        <w:tc>
          <w:tcPr>
            <w:tcW w:w="827" w:type="dxa"/>
            <w:vMerge w:val="restart"/>
          </w:tcPr>
          <w:p w14:paraId="0287022A" w14:textId="3FBEA80A" w:rsidR="002F34A7" w:rsidRPr="00D75A4A" w:rsidRDefault="002F34A7" w:rsidP="00D4583B">
            <w:pPr>
              <w:jc w:val="center"/>
              <w:rPr>
                <w:rFonts w:ascii="Aptos" w:hAnsi="Aptos" w:cs="Times New Roman"/>
                <w:sz w:val="21"/>
                <w:szCs w:val="21"/>
              </w:rPr>
            </w:pPr>
            <w:r w:rsidRPr="00D75A4A">
              <w:rPr>
                <w:rFonts w:ascii="Aptos" w:hAnsi="Aptos" w:cs="Times New Roman"/>
                <w:sz w:val="21"/>
                <w:szCs w:val="21"/>
              </w:rPr>
              <w:t>3.1.6.</w:t>
            </w:r>
          </w:p>
        </w:tc>
        <w:tc>
          <w:tcPr>
            <w:tcW w:w="2926" w:type="dxa"/>
            <w:vMerge w:val="restart"/>
          </w:tcPr>
          <w:p w14:paraId="106AB6F0" w14:textId="5EF91796" w:rsidR="002F34A7" w:rsidRPr="00D75A4A" w:rsidRDefault="002F34A7" w:rsidP="00D4583B">
            <w:pPr>
              <w:rPr>
                <w:rFonts w:ascii="Aptos" w:hAnsi="Aptos" w:cs="Times New Roman"/>
                <w:sz w:val="21"/>
                <w:szCs w:val="21"/>
              </w:rPr>
            </w:pPr>
            <w:r w:rsidRPr="00D75A4A">
              <w:rPr>
                <w:rFonts w:ascii="Aptos" w:hAnsi="Aptos" w:cs="Times New Roman"/>
                <w:sz w:val="21"/>
                <w:szCs w:val="21"/>
              </w:rPr>
              <w:t>Risk haritaları ve kurumsal yönergeler incelenerek kritik süreçlere ve risklere yönelik kontrol faaliyetleri oluşturulmakta mıdır?</w:t>
            </w:r>
          </w:p>
        </w:tc>
        <w:tc>
          <w:tcPr>
            <w:tcW w:w="1404" w:type="dxa"/>
          </w:tcPr>
          <w:p w14:paraId="68F8D913" w14:textId="0F6C30B5" w:rsidR="002F34A7" w:rsidRPr="00D75A4A" w:rsidRDefault="002F34A7" w:rsidP="002F34A7">
            <w:pPr>
              <w:rPr>
                <w:rFonts w:ascii="Aptos" w:hAnsi="Aptos" w:cs="Times New Roman"/>
                <w:sz w:val="21"/>
                <w:szCs w:val="21"/>
              </w:rPr>
            </w:pPr>
            <w:r w:rsidRPr="00D75A4A">
              <w:rPr>
                <w:rFonts w:ascii="Aptos" w:hAnsi="Aptos" w:cs="Times New Roman"/>
                <w:sz w:val="21"/>
                <w:szCs w:val="21"/>
              </w:rPr>
              <w:t>İdare Risk Koordinatörü</w:t>
            </w:r>
          </w:p>
        </w:tc>
        <w:tc>
          <w:tcPr>
            <w:tcW w:w="1156" w:type="dxa"/>
          </w:tcPr>
          <w:p w14:paraId="2DAC8E1D" w14:textId="4A97BF50" w:rsidR="002F34A7" w:rsidRPr="00D75A4A" w:rsidRDefault="002F34A7" w:rsidP="00D4583B">
            <w:pPr>
              <w:jc w:val="both"/>
              <w:rPr>
                <w:rFonts w:ascii="Aptos" w:hAnsi="Aptos" w:cs="Times New Roman"/>
                <w:sz w:val="21"/>
                <w:szCs w:val="21"/>
              </w:rPr>
            </w:pPr>
            <w:r w:rsidRPr="00D75A4A">
              <w:rPr>
                <w:rFonts w:ascii="Aptos" w:hAnsi="Aptos" w:cs="Times New Roman"/>
                <w:sz w:val="21"/>
                <w:szCs w:val="21"/>
              </w:rPr>
              <w:t>Rektörlük</w:t>
            </w:r>
          </w:p>
        </w:tc>
        <w:tc>
          <w:tcPr>
            <w:tcW w:w="1862" w:type="dxa"/>
            <w:vMerge w:val="restart"/>
          </w:tcPr>
          <w:p w14:paraId="4FD4AAB4" w14:textId="77777777" w:rsidR="002F34A7" w:rsidRPr="00D75A4A" w:rsidRDefault="002F34A7" w:rsidP="00D4583B">
            <w:pPr>
              <w:jc w:val="both"/>
              <w:rPr>
                <w:rFonts w:ascii="Aptos" w:hAnsi="Aptos" w:cs="Times New Roman"/>
                <w:sz w:val="21"/>
                <w:szCs w:val="21"/>
              </w:rPr>
            </w:pPr>
          </w:p>
        </w:tc>
        <w:tc>
          <w:tcPr>
            <w:tcW w:w="2031" w:type="dxa"/>
            <w:vMerge w:val="restart"/>
          </w:tcPr>
          <w:p w14:paraId="2CA58FC3" w14:textId="77777777" w:rsidR="002F34A7" w:rsidRPr="00D75A4A" w:rsidRDefault="002F34A7" w:rsidP="00D4583B">
            <w:pPr>
              <w:jc w:val="both"/>
              <w:rPr>
                <w:rFonts w:ascii="Aptos" w:hAnsi="Aptos" w:cs="Times New Roman"/>
                <w:sz w:val="21"/>
                <w:szCs w:val="21"/>
              </w:rPr>
            </w:pPr>
          </w:p>
        </w:tc>
      </w:tr>
      <w:tr w:rsidR="002F34A7" w:rsidRPr="00D75A4A" w14:paraId="58BF5A8D" w14:textId="77777777" w:rsidTr="002F34A7">
        <w:trPr>
          <w:trHeight w:val="20"/>
        </w:trPr>
        <w:tc>
          <w:tcPr>
            <w:tcW w:w="827" w:type="dxa"/>
            <w:vMerge/>
          </w:tcPr>
          <w:p w14:paraId="454A743B" w14:textId="77777777" w:rsidR="002F34A7" w:rsidRPr="00D75A4A" w:rsidRDefault="002F34A7" w:rsidP="00D4583B">
            <w:pPr>
              <w:jc w:val="center"/>
              <w:rPr>
                <w:rFonts w:ascii="Aptos" w:hAnsi="Aptos" w:cs="Times New Roman"/>
                <w:sz w:val="21"/>
                <w:szCs w:val="21"/>
              </w:rPr>
            </w:pPr>
          </w:p>
        </w:tc>
        <w:tc>
          <w:tcPr>
            <w:tcW w:w="2926" w:type="dxa"/>
            <w:vMerge/>
          </w:tcPr>
          <w:p w14:paraId="5459D246" w14:textId="77777777" w:rsidR="002F34A7" w:rsidRPr="00D75A4A" w:rsidRDefault="002F34A7" w:rsidP="00D4583B">
            <w:pPr>
              <w:rPr>
                <w:rFonts w:ascii="Aptos" w:hAnsi="Aptos" w:cs="Times New Roman"/>
                <w:sz w:val="21"/>
                <w:szCs w:val="21"/>
              </w:rPr>
            </w:pPr>
          </w:p>
        </w:tc>
        <w:tc>
          <w:tcPr>
            <w:tcW w:w="1404" w:type="dxa"/>
          </w:tcPr>
          <w:p w14:paraId="14E4B547" w14:textId="08AF69CC" w:rsidR="002F34A7" w:rsidRPr="00D75A4A" w:rsidRDefault="002F34A7" w:rsidP="002F34A7">
            <w:pPr>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val="restart"/>
          </w:tcPr>
          <w:p w14:paraId="250B2336" w14:textId="0A20D53A" w:rsidR="002F34A7" w:rsidRPr="00D75A4A" w:rsidRDefault="002F34A7" w:rsidP="00D4583B">
            <w:pPr>
              <w:jc w:val="both"/>
              <w:rPr>
                <w:rFonts w:ascii="Aptos" w:hAnsi="Aptos" w:cs="Times New Roman"/>
                <w:sz w:val="21"/>
                <w:szCs w:val="21"/>
              </w:rPr>
            </w:pPr>
            <w:r w:rsidRPr="00D75A4A">
              <w:rPr>
                <w:rFonts w:ascii="Aptos" w:hAnsi="Aptos" w:cs="Times New Roman"/>
                <w:sz w:val="21"/>
                <w:szCs w:val="21"/>
              </w:rPr>
              <w:t>Hukuk Müşavirliği</w:t>
            </w:r>
          </w:p>
        </w:tc>
        <w:tc>
          <w:tcPr>
            <w:tcW w:w="1862" w:type="dxa"/>
            <w:vMerge/>
          </w:tcPr>
          <w:p w14:paraId="37528DDC" w14:textId="77777777" w:rsidR="002F34A7" w:rsidRPr="00D75A4A" w:rsidRDefault="002F34A7" w:rsidP="00D4583B">
            <w:pPr>
              <w:jc w:val="both"/>
              <w:rPr>
                <w:rFonts w:ascii="Aptos" w:hAnsi="Aptos" w:cs="Times New Roman"/>
                <w:sz w:val="21"/>
                <w:szCs w:val="21"/>
              </w:rPr>
            </w:pPr>
          </w:p>
        </w:tc>
        <w:tc>
          <w:tcPr>
            <w:tcW w:w="2031" w:type="dxa"/>
            <w:vMerge/>
          </w:tcPr>
          <w:p w14:paraId="7518F015" w14:textId="77777777" w:rsidR="002F34A7" w:rsidRPr="00D75A4A" w:rsidRDefault="002F34A7" w:rsidP="00D4583B">
            <w:pPr>
              <w:jc w:val="both"/>
              <w:rPr>
                <w:rFonts w:ascii="Aptos" w:hAnsi="Aptos" w:cs="Times New Roman"/>
                <w:sz w:val="21"/>
                <w:szCs w:val="21"/>
              </w:rPr>
            </w:pPr>
          </w:p>
        </w:tc>
      </w:tr>
      <w:tr w:rsidR="002F34A7" w:rsidRPr="00D75A4A" w14:paraId="20D3F288" w14:textId="77777777" w:rsidTr="002F34A7">
        <w:trPr>
          <w:trHeight w:val="20"/>
        </w:trPr>
        <w:tc>
          <w:tcPr>
            <w:tcW w:w="827" w:type="dxa"/>
            <w:vMerge/>
          </w:tcPr>
          <w:p w14:paraId="47A9E726" w14:textId="77777777" w:rsidR="002F34A7" w:rsidRPr="00D75A4A" w:rsidRDefault="002F34A7" w:rsidP="00D4583B">
            <w:pPr>
              <w:jc w:val="center"/>
              <w:rPr>
                <w:rFonts w:ascii="Aptos" w:hAnsi="Aptos" w:cs="Times New Roman"/>
                <w:sz w:val="21"/>
                <w:szCs w:val="21"/>
              </w:rPr>
            </w:pPr>
          </w:p>
        </w:tc>
        <w:tc>
          <w:tcPr>
            <w:tcW w:w="2926" w:type="dxa"/>
            <w:vMerge/>
          </w:tcPr>
          <w:p w14:paraId="5C156602" w14:textId="77777777" w:rsidR="002F34A7" w:rsidRPr="00D75A4A" w:rsidRDefault="002F34A7" w:rsidP="00D4583B">
            <w:pPr>
              <w:rPr>
                <w:rFonts w:ascii="Aptos" w:hAnsi="Aptos" w:cs="Times New Roman"/>
                <w:sz w:val="21"/>
                <w:szCs w:val="21"/>
              </w:rPr>
            </w:pPr>
          </w:p>
        </w:tc>
        <w:tc>
          <w:tcPr>
            <w:tcW w:w="1404" w:type="dxa"/>
          </w:tcPr>
          <w:p w14:paraId="3BF74653" w14:textId="3107A6BB" w:rsidR="002F34A7" w:rsidRPr="00D75A4A" w:rsidRDefault="002F34A7" w:rsidP="002F34A7">
            <w:pPr>
              <w:rPr>
                <w:rFonts w:ascii="Aptos" w:hAnsi="Aptos" w:cs="Times New Roman"/>
                <w:sz w:val="21"/>
                <w:szCs w:val="21"/>
              </w:rPr>
            </w:pPr>
            <w:r w:rsidRPr="00D75A4A">
              <w:rPr>
                <w:rFonts w:ascii="Aptos" w:hAnsi="Aptos" w:cs="Times New Roman"/>
                <w:sz w:val="21"/>
                <w:szCs w:val="21"/>
              </w:rPr>
              <w:t>Tüm Birimler</w:t>
            </w:r>
          </w:p>
        </w:tc>
        <w:tc>
          <w:tcPr>
            <w:tcW w:w="1156" w:type="dxa"/>
            <w:vMerge/>
          </w:tcPr>
          <w:p w14:paraId="1851B1B3" w14:textId="77777777" w:rsidR="002F34A7" w:rsidRPr="00D75A4A" w:rsidRDefault="002F34A7" w:rsidP="00D4583B">
            <w:pPr>
              <w:jc w:val="both"/>
              <w:rPr>
                <w:rFonts w:ascii="Aptos" w:hAnsi="Aptos" w:cs="Times New Roman"/>
                <w:sz w:val="21"/>
                <w:szCs w:val="21"/>
              </w:rPr>
            </w:pPr>
          </w:p>
        </w:tc>
        <w:tc>
          <w:tcPr>
            <w:tcW w:w="1862" w:type="dxa"/>
            <w:vMerge/>
          </w:tcPr>
          <w:p w14:paraId="111AE7D0" w14:textId="77777777" w:rsidR="002F34A7" w:rsidRPr="00D75A4A" w:rsidRDefault="002F34A7" w:rsidP="00D4583B">
            <w:pPr>
              <w:jc w:val="both"/>
              <w:rPr>
                <w:rFonts w:ascii="Aptos" w:hAnsi="Aptos" w:cs="Times New Roman"/>
                <w:sz w:val="21"/>
                <w:szCs w:val="21"/>
              </w:rPr>
            </w:pPr>
          </w:p>
        </w:tc>
        <w:tc>
          <w:tcPr>
            <w:tcW w:w="2031" w:type="dxa"/>
            <w:vMerge/>
          </w:tcPr>
          <w:p w14:paraId="503BCA7D" w14:textId="77777777" w:rsidR="002F34A7" w:rsidRPr="00D75A4A" w:rsidRDefault="002F34A7" w:rsidP="00D4583B">
            <w:pPr>
              <w:jc w:val="both"/>
              <w:rPr>
                <w:rFonts w:ascii="Aptos" w:hAnsi="Aptos" w:cs="Times New Roman"/>
                <w:sz w:val="21"/>
                <w:szCs w:val="21"/>
              </w:rPr>
            </w:pPr>
          </w:p>
        </w:tc>
      </w:tr>
    </w:tbl>
    <w:p w14:paraId="09C2F53D" w14:textId="77777777" w:rsidR="00C51DD1" w:rsidRPr="00D75A4A" w:rsidRDefault="00C51DD1" w:rsidP="00C51DD1">
      <w:pPr>
        <w:rPr>
          <w:rFonts w:ascii="Aptos" w:hAnsi="Aptos"/>
        </w:rPr>
      </w:pPr>
    </w:p>
    <w:p w14:paraId="59F9E7E8" w14:textId="52650D7A" w:rsidR="00491FAC" w:rsidRPr="00D75A4A" w:rsidRDefault="00491FAC">
      <w:pPr>
        <w:pStyle w:val="Balk4"/>
        <w:numPr>
          <w:ilvl w:val="0"/>
          <w:numId w:val="8"/>
        </w:numPr>
        <w:rPr>
          <w:rFonts w:ascii="Aptos" w:hAnsi="Aptos"/>
        </w:rPr>
      </w:pPr>
      <w:r w:rsidRPr="00D75A4A">
        <w:rPr>
          <w:rFonts w:ascii="Aptos" w:hAnsi="Aptos"/>
        </w:rPr>
        <w:t>Kontrol Faaliyetlerinin Çeşitliliği</w:t>
      </w:r>
    </w:p>
    <w:p w14:paraId="0DCF16B1" w14:textId="77777777" w:rsidR="00491FAC" w:rsidRPr="00D75A4A" w:rsidRDefault="00491FAC" w:rsidP="00E57021">
      <w:pPr>
        <w:rPr>
          <w:rFonts w:ascii="Aptos" w:hAnsi="Aptos"/>
        </w:rPr>
      </w:pPr>
    </w:p>
    <w:p w14:paraId="6E3AFC69" w14:textId="46BDB812"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19</w:t>
      </w:r>
      <w:r w:rsidRPr="00D75A4A">
        <w:rPr>
          <w:rFonts w:ascii="Aptos" w:hAnsi="Aptos"/>
        </w:rPr>
        <w:fldChar w:fldCharType="end"/>
      </w:r>
      <w:r w:rsidRPr="00D75A4A">
        <w:rPr>
          <w:rFonts w:ascii="Aptos" w:hAnsi="Aptos"/>
        </w:rPr>
        <w:t xml:space="preserve"> Kontrol Faaliyetlerinin Çeşitliliği Soruları</w:t>
      </w:r>
    </w:p>
    <w:tbl>
      <w:tblPr>
        <w:tblStyle w:val="TabloKlavuzu"/>
        <w:tblW w:w="10206" w:type="dxa"/>
        <w:tblInd w:w="-572" w:type="dxa"/>
        <w:tblLook w:val="04A0" w:firstRow="1" w:lastRow="0" w:firstColumn="1" w:lastColumn="0" w:noHBand="0" w:noVBand="1"/>
      </w:tblPr>
      <w:tblGrid>
        <w:gridCol w:w="828"/>
        <w:gridCol w:w="2933"/>
        <w:gridCol w:w="1143"/>
        <w:gridCol w:w="1404"/>
        <w:gridCol w:w="1866"/>
        <w:gridCol w:w="2032"/>
      </w:tblGrid>
      <w:tr w:rsidR="00686A6A" w:rsidRPr="00D75A4A" w14:paraId="7B1D05F7" w14:textId="77777777" w:rsidTr="002F34A7">
        <w:trPr>
          <w:trHeight w:val="20"/>
          <w:tblHeader/>
        </w:trPr>
        <w:tc>
          <w:tcPr>
            <w:tcW w:w="828" w:type="dxa"/>
          </w:tcPr>
          <w:p w14:paraId="7ECEEF1E"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933" w:type="dxa"/>
          </w:tcPr>
          <w:p w14:paraId="63B85758"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31FBB824" w14:textId="60E7193C"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20D40982" w14:textId="0C641E2E"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866" w:type="dxa"/>
          </w:tcPr>
          <w:p w14:paraId="465EFFF5" w14:textId="6152BFCC"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32" w:type="dxa"/>
          </w:tcPr>
          <w:p w14:paraId="458E31E5" w14:textId="7A52A38B"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2F34A7" w:rsidRPr="00D75A4A" w14:paraId="393EA1C3" w14:textId="77777777" w:rsidTr="002F34A7">
        <w:trPr>
          <w:trHeight w:val="20"/>
        </w:trPr>
        <w:tc>
          <w:tcPr>
            <w:tcW w:w="828" w:type="dxa"/>
            <w:vMerge w:val="restart"/>
          </w:tcPr>
          <w:p w14:paraId="237AC487" w14:textId="119F5575" w:rsidR="002F34A7" w:rsidRPr="00D75A4A" w:rsidRDefault="002F34A7" w:rsidP="002F34A7">
            <w:pPr>
              <w:jc w:val="center"/>
              <w:rPr>
                <w:rFonts w:ascii="Aptos" w:hAnsi="Aptos" w:cs="Times New Roman"/>
                <w:sz w:val="21"/>
                <w:szCs w:val="21"/>
              </w:rPr>
            </w:pPr>
            <w:r w:rsidRPr="00D75A4A">
              <w:rPr>
                <w:rFonts w:ascii="Aptos" w:hAnsi="Aptos" w:cs="Times New Roman"/>
                <w:sz w:val="21"/>
                <w:szCs w:val="21"/>
              </w:rPr>
              <w:t>3.1.7.</w:t>
            </w:r>
          </w:p>
        </w:tc>
        <w:tc>
          <w:tcPr>
            <w:tcW w:w="2933" w:type="dxa"/>
            <w:vMerge w:val="restart"/>
          </w:tcPr>
          <w:p w14:paraId="37D222D2" w14:textId="5C9A1CDC" w:rsidR="002F34A7" w:rsidRPr="00D75A4A" w:rsidRDefault="002F34A7" w:rsidP="002F34A7">
            <w:pPr>
              <w:rPr>
                <w:rFonts w:ascii="Aptos" w:hAnsi="Aptos" w:cs="Times New Roman"/>
                <w:sz w:val="21"/>
                <w:szCs w:val="21"/>
              </w:rPr>
            </w:pPr>
            <w:r w:rsidRPr="00D75A4A">
              <w:rPr>
                <w:rFonts w:ascii="Aptos" w:hAnsi="Aptos" w:cs="Times New Roman"/>
                <w:sz w:val="21"/>
                <w:szCs w:val="21"/>
              </w:rPr>
              <w:t>Kontrol faaliyetlerinin çeşitliliği (yönlendirici, önleyici, tespit edici, düzeltici kontroller) sağlanmakta mıdır?</w:t>
            </w:r>
          </w:p>
        </w:tc>
        <w:tc>
          <w:tcPr>
            <w:tcW w:w="1143" w:type="dxa"/>
            <w:vMerge w:val="restart"/>
          </w:tcPr>
          <w:p w14:paraId="138E9979" w14:textId="783CEF88" w:rsidR="002F34A7" w:rsidRPr="00D75A4A" w:rsidRDefault="002F34A7" w:rsidP="002F34A7">
            <w:pPr>
              <w:rPr>
                <w:rFonts w:ascii="Aptos" w:hAnsi="Aptos" w:cs="Times New Roman"/>
                <w:sz w:val="21"/>
                <w:szCs w:val="21"/>
              </w:rPr>
            </w:pPr>
            <w:r w:rsidRPr="00D75A4A">
              <w:rPr>
                <w:rFonts w:ascii="Aptos" w:hAnsi="Aptos" w:cs="Times New Roman"/>
                <w:sz w:val="21"/>
                <w:szCs w:val="21"/>
              </w:rPr>
              <w:t>Tüm Birimler</w:t>
            </w:r>
          </w:p>
        </w:tc>
        <w:tc>
          <w:tcPr>
            <w:tcW w:w="1404" w:type="dxa"/>
          </w:tcPr>
          <w:p w14:paraId="60A27FDC" w14:textId="5674ECDE" w:rsidR="002F34A7" w:rsidRPr="00D75A4A" w:rsidRDefault="002F34A7" w:rsidP="002F34A7">
            <w:pPr>
              <w:rPr>
                <w:rFonts w:ascii="Aptos" w:hAnsi="Aptos" w:cs="Times New Roman"/>
                <w:sz w:val="21"/>
                <w:szCs w:val="21"/>
              </w:rPr>
            </w:pPr>
            <w:r w:rsidRPr="00D75A4A">
              <w:rPr>
                <w:rFonts w:ascii="Aptos" w:hAnsi="Aptos" w:cs="Times New Roman"/>
                <w:sz w:val="21"/>
                <w:szCs w:val="21"/>
              </w:rPr>
              <w:t>Rektörlük</w:t>
            </w:r>
          </w:p>
        </w:tc>
        <w:tc>
          <w:tcPr>
            <w:tcW w:w="1866" w:type="dxa"/>
            <w:vMerge w:val="restart"/>
          </w:tcPr>
          <w:p w14:paraId="55101102" w14:textId="77777777" w:rsidR="002F34A7" w:rsidRPr="00D75A4A" w:rsidRDefault="002F34A7" w:rsidP="002F34A7">
            <w:pPr>
              <w:jc w:val="both"/>
              <w:rPr>
                <w:rFonts w:ascii="Aptos" w:hAnsi="Aptos" w:cs="Times New Roman"/>
                <w:sz w:val="21"/>
                <w:szCs w:val="21"/>
              </w:rPr>
            </w:pPr>
          </w:p>
        </w:tc>
        <w:tc>
          <w:tcPr>
            <w:tcW w:w="2032" w:type="dxa"/>
            <w:vMerge w:val="restart"/>
          </w:tcPr>
          <w:p w14:paraId="64695DC1" w14:textId="77777777" w:rsidR="002F34A7" w:rsidRPr="00D75A4A" w:rsidRDefault="002F34A7" w:rsidP="002F34A7">
            <w:pPr>
              <w:jc w:val="both"/>
              <w:rPr>
                <w:rFonts w:ascii="Aptos" w:hAnsi="Aptos" w:cs="Times New Roman"/>
                <w:sz w:val="21"/>
                <w:szCs w:val="21"/>
              </w:rPr>
            </w:pPr>
          </w:p>
        </w:tc>
      </w:tr>
      <w:tr w:rsidR="002F34A7" w:rsidRPr="00D75A4A" w14:paraId="5D8C8406" w14:textId="77777777" w:rsidTr="002F34A7">
        <w:trPr>
          <w:trHeight w:val="20"/>
        </w:trPr>
        <w:tc>
          <w:tcPr>
            <w:tcW w:w="828" w:type="dxa"/>
            <w:vMerge/>
          </w:tcPr>
          <w:p w14:paraId="5F3F768C" w14:textId="77777777" w:rsidR="002F34A7" w:rsidRPr="00D75A4A" w:rsidRDefault="002F34A7" w:rsidP="002F34A7">
            <w:pPr>
              <w:jc w:val="center"/>
              <w:rPr>
                <w:rFonts w:ascii="Aptos" w:hAnsi="Aptos" w:cs="Times New Roman"/>
                <w:sz w:val="21"/>
                <w:szCs w:val="21"/>
              </w:rPr>
            </w:pPr>
          </w:p>
        </w:tc>
        <w:tc>
          <w:tcPr>
            <w:tcW w:w="2933" w:type="dxa"/>
            <w:vMerge/>
          </w:tcPr>
          <w:p w14:paraId="20B3BC11" w14:textId="77777777" w:rsidR="002F34A7" w:rsidRPr="00D75A4A" w:rsidRDefault="002F34A7" w:rsidP="002F34A7">
            <w:pPr>
              <w:rPr>
                <w:rFonts w:ascii="Aptos" w:hAnsi="Aptos" w:cs="Times New Roman"/>
                <w:sz w:val="21"/>
                <w:szCs w:val="21"/>
              </w:rPr>
            </w:pPr>
          </w:p>
        </w:tc>
        <w:tc>
          <w:tcPr>
            <w:tcW w:w="1143" w:type="dxa"/>
            <w:vMerge/>
          </w:tcPr>
          <w:p w14:paraId="2A429E89" w14:textId="77777777" w:rsidR="002F34A7" w:rsidRPr="00D75A4A" w:rsidRDefault="002F34A7" w:rsidP="002F34A7">
            <w:pPr>
              <w:rPr>
                <w:rFonts w:ascii="Aptos" w:hAnsi="Aptos" w:cs="Times New Roman"/>
                <w:sz w:val="21"/>
                <w:szCs w:val="21"/>
              </w:rPr>
            </w:pPr>
          </w:p>
        </w:tc>
        <w:tc>
          <w:tcPr>
            <w:tcW w:w="1404" w:type="dxa"/>
          </w:tcPr>
          <w:p w14:paraId="58C8B6C0" w14:textId="5EAFF469" w:rsidR="002F34A7" w:rsidRPr="00D75A4A" w:rsidRDefault="002F34A7" w:rsidP="002F34A7">
            <w:pPr>
              <w:rPr>
                <w:rFonts w:ascii="Aptos" w:hAnsi="Aptos" w:cs="Times New Roman"/>
                <w:sz w:val="21"/>
                <w:szCs w:val="21"/>
              </w:rPr>
            </w:pPr>
            <w:r w:rsidRPr="00D75A4A">
              <w:rPr>
                <w:rFonts w:ascii="Aptos" w:hAnsi="Aptos" w:cs="Times New Roman"/>
                <w:sz w:val="21"/>
                <w:szCs w:val="21"/>
              </w:rPr>
              <w:t>İç Kontrol İzleme ve Yönlendirme Kurulu</w:t>
            </w:r>
          </w:p>
        </w:tc>
        <w:tc>
          <w:tcPr>
            <w:tcW w:w="1866" w:type="dxa"/>
            <w:vMerge/>
          </w:tcPr>
          <w:p w14:paraId="2717BA72" w14:textId="77777777" w:rsidR="002F34A7" w:rsidRPr="00D75A4A" w:rsidRDefault="002F34A7" w:rsidP="002F34A7">
            <w:pPr>
              <w:jc w:val="both"/>
              <w:rPr>
                <w:rFonts w:ascii="Aptos" w:hAnsi="Aptos" w:cs="Times New Roman"/>
                <w:sz w:val="21"/>
                <w:szCs w:val="21"/>
              </w:rPr>
            </w:pPr>
          </w:p>
        </w:tc>
        <w:tc>
          <w:tcPr>
            <w:tcW w:w="2032" w:type="dxa"/>
            <w:vMerge/>
          </w:tcPr>
          <w:p w14:paraId="545860F5" w14:textId="77777777" w:rsidR="002F34A7" w:rsidRPr="00D75A4A" w:rsidRDefault="002F34A7" w:rsidP="002F34A7">
            <w:pPr>
              <w:jc w:val="both"/>
              <w:rPr>
                <w:rFonts w:ascii="Aptos" w:hAnsi="Aptos" w:cs="Times New Roman"/>
                <w:sz w:val="21"/>
                <w:szCs w:val="21"/>
              </w:rPr>
            </w:pPr>
          </w:p>
        </w:tc>
      </w:tr>
      <w:tr w:rsidR="002F34A7" w:rsidRPr="00D75A4A" w14:paraId="7795DAF4" w14:textId="77777777" w:rsidTr="002F34A7">
        <w:trPr>
          <w:trHeight w:val="20"/>
        </w:trPr>
        <w:tc>
          <w:tcPr>
            <w:tcW w:w="828" w:type="dxa"/>
            <w:vMerge/>
          </w:tcPr>
          <w:p w14:paraId="72B1BF08" w14:textId="77777777" w:rsidR="002F34A7" w:rsidRPr="00D75A4A" w:rsidRDefault="002F34A7" w:rsidP="002F34A7">
            <w:pPr>
              <w:jc w:val="center"/>
              <w:rPr>
                <w:rFonts w:ascii="Aptos" w:hAnsi="Aptos" w:cs="Times New Roman"/>
                <w:sz w:val="21"/>
                <w:szCs w:val="21"/>
              </w:rPr>
            </w:pPr>
          </w:p>
        </w:tc>
        <w:tc>
          <w:tcPr>
            <w:tcW w:w="2933" w:type="dxa"/>
            <w:vMerge/>
          </w:tcPr>
          <w:p w14:paraId="27FA827B" w14:textId="77777777" w:rsidR="002F34A7" w:rsidRPr="00D75A4A" w:rsidRDefault="002F34A7" w:rsidP="002F34A7">
            <w:pPr>
              <w:rPr>
                <w:rFonts w:ascii="Aptos" w:hAnsi="Aptos" w:cs="Times New Roman"/>
                <w:sz w:val="21"/>
                <w:szCs w:val="21"/>
              </w:rPr>
            </w:pPr>
          </w:p>
        </w:tc>
        <w:tc>
          <w:tcPr>
            <w:tcW w:w="1143" w:type="dxa"/>
            <w:vMerge/>
          </w:tcPr>
          <w:p w14:paraId="506C63CD" w14:textId="77777777" w:rsidR="002F34A7" w:rsidRPr="00D75A4A" w:rsidRDefault="002F34A7" w:rsidP="002F34A7">
            <w:pPr>
              <w:rPr>
                <w:rFonts w:ascii="Aptos" w:hAnsi="Aptos" w:cs="Times New Roman"/>
                <w:sz w:val="21"/>
                <w:szCs w:val="21"/>
              </w:rPr>
            </w:pPr>
          </w:p>
        </w:tc>
        <w:tc>
          <w:tcPr>
            <w:tcW w:w="1404" w:type="dxa"/>
          </w:tcPr>
          <w:p w14:paraId="693D955F" w14:textId="1F405256" w:rsidR="002F34A7" w:rsidRPr="00D75A4A" w:rsidRDefault="002F34A7" w:rsidP="002F34A7">
            <w:pPr>
              <w:rPr>
                <w:rFonts w:ascii="Aptos" w:hAnsi="Aptos" w:cs="Times New Roman"/>
                <w:sz w:val="21"/>
                <w:szCs w:val="21"/>
              </w:rPr>
            </w:pPr>
            <w:r w:rsidRPr="00D75A4A">
              <w:rPr>
                <w:rFonts w:ascii="Aptos" w:hAnsi="Aptos" w:cs="Times New Roman"/>
                <w:sz w:val="21"/>
                <w:szCs w:val="21"/>
              </w:rPr>
              <w:t>İdare Risk Koordinatörü</w:t>
            </w:r>
          </w:p>
        </w:tc>
        <w:tc>
          <w:tcPr>
            <w:tcW w:w="1866" w:type="dxa"/>
            <w:vMerge/>
          </w:tcPr>
          <w:p w14:paraId="7A985EE9" w14:textId="77777777" w:rsidR="002F34A7" w:rsidRPr="00D75A4A" w:rsidRDefault="002F34A7" w:rsidP="002F34A7">
            <w:pPr>
              <w:jc w:val="both"/>
              <w:rPr>
                <w:rFonts w:ascii="Aptos" w:hAnsi="Aptos" w:cs="Times New Roman"/>
                <w:sz w:val="21"/>
                <w:szCs w:val="21"/>
              </w:rPr>
            </w:pPr>
          </w:p>
        </w:tc>
        <w:tc>
          <w:tcPr>
            <w:tcW w:w="2032" w:type="dxa"/>
            <w:vMerge/>
          </w:tcPr>
          <w:p w14:paraId="427E0515" w14:textId="77777777" w:rsidR="002F34A7" w:rsidRPr="00D75A4A" w:rsidRDefault="002F34A7" w:rsidP="002F34A7">
            <w:pPr>
              <w:jc w:val="both"/>
              <w:rPr>
                <w:rFonts w:ascii="Aptos" w:hAnsi="Aptos" w:cs="Times New Roman"/>
                <w:sz w:val="21"/>
                <w:szCs w:val="21"/>
              </w:rPr>
            </w:pPr>
          </w:p>
        </w:tc>
      </w:tr>
      <w:tr w:rsidR="002F34A7" w:rsidRPr="00D75A4A" w14:paraId="6434D030" w14:textId="77777777" w:rsidTr="002F34A7">
        <w:trPr>
          <w:trHeight w:val="20"/>
        </w:trPr>
        <w:tc>
          <w:tcPr>
            <w:tcW w:w="828" w:type="dxa"/>
            <w:vMerge/>
          </w:tcPr>
          <w:p w14:paraId="4AFDCB29" w14:textId="77777777" w:rsidR="002F34A7" w:rsidRPr="00D75A4A" w:rsidRDefault="002F34A7" w:rsidP="002F34A7">
            <w:pPr>
              <w:jc w:val="center"/>
              <w:rPr>
                <w:rFonts w:ascii="Aptos" w:hAnsi="Aptos" w:cs="Times New Roman"/>
                <w:sz w:val="21"/>
                <w:szCs w:val="21"/>
              </w:rPr>
            </w:pPr>
          </w:p>
        </w:tc>
        <w:tc>
          <w:tcPr>
            <w:tcW w:w="2933" w:type="dxa"/>
            <w:vMerge/>
          </w:tcPr>
          <w:p w14:paraId="0567BBF0" w14:textId="77777777" w:rsidR="002F34A7" w:rsidRPr="00D75A4A" w:rsidRDefault="002F34A7" w:rsidP="002F34A7">
            <w:pPr>
              <w:rPr>
                <w:rFonts w:ascii="Aptos" w:hAnsi="Aptos" w:cs="Times New Roman"/>
                <w:sz w:val="21"/>
                <w:szCs w:val="21"/>
              </w:rPr>
            </w:pPr>
          </w:p>
        </w:tc>
        <w:tc>
          <w:tcPr>
            <w:tcW w:w="1143" w:type="dxa"/>
            <w:vMerge/>
          </w:tcPr>
          <w:p w14:paraId="77A1AA12" w14:textId="77777777" w:rsidR="002F34A7" w:rsidRPr="00D75A4A" w:rsidRDefault="002F34A7" w:rsidP="002F34A7">
            <w:pPr>
              <w:rPr>
                <w:rFonts w:ascii="Aptos" w:hAnsi="Aptos" w:cs="Times New Roman"/>
                <w:sz w:val="21"/>
                <w:szCs w:val="21"/>
              </w:rPr>
            </w:pPr>
          </w:p>
        </w:tc>
        <w:tc>
          <w:tcPr>
            <w:tcW w:w="1404" w:type="dxa"/>
          </w:tcPr>
          <w:p w14:paraId="1006641C" w14:textId="01A38031" w:rsidR="002F34A7" w:rsidRPr="00D75A4A" w:rsidRDefault="002F34A7" w:rsidP="002F34A7">
            <w:pPr>
              <w:rPr>
                <w:rFonts w:ascii="Aptos" w:hAnsi="Aptos" w:cs="Times New Roman"/>
                <w:sz w:val="21"/>
                <w:szCs w:val="21"/>
              </w:rPr>
            </w:pPr>
            <w:r w:rsidRPr="00D75A4A">
              <w:rPr>
                <w:rFonts w:ascii="Aptos" w:hAnsi="Aptos" w:cs="Times New Roman"/>
                <w:sz w:val="21"/>
                <w:szCs w:val="21"/>
              </w:rPr>
              <w:t>Strateji Geliştirme Daire Başkanlığı</w:t>
            </w:r>
          </w:p>
        </w:tc>
        <w:tc>
          <w:tcPr>
            <w:tcW w:w="1866" w:type="dxa"/>
            <w:vMerge/>
          </w:tcPr>
          <w:p w14:paraId="603B4B7B" w14:textId="77777777" w:rsidR="002F34A7" w:rsidRPr="00D75A4A" w:rsidRDefault="002F34A7" w:rsidP="002F34A7">
            <w:pPr>
              <w:jc w:val="both"/>
              <w:rPr>
                <w:rFonts w:ascii="Aptos" w:hAnsi="Aptos" w:cs="Times New Roman"/>
                <w:sz w:val="21"/>
                <w:szCs w:val="21"/>
              </w:rPr>
            </w:pPr>
          </w:p>
        </w:tc>
        <w:tc>
          <w:tcPr>
            <w:tcW w:w="2032" w:type="dxa"/>
            <w:vMerge/>
          </w:tcPr>
          <w:p w14:paraId="5DCB8832" w14:textId="77777777" w:rsidR="002F34A7" w:rsidRPr="00D75A4A" w:rsidRDefault="002F34A7" w:rsidP="002F34A7">
            <w:pPr>
              <w:jc w:val="both"/>
              <w:rPr>
                <w:rFonts w:ascii="Aptos" w:hAnsi="Aptos" w:cs="Times New Roman"/>
                <w:sz w:val="21"/>
                <w:szCs w:val="21"/>
              </w:rPr>
            </w:pPr>
          </w:p>
        </w:tc>
      </w:tr>
      <w:tr w:rsidR="002F34A7" w:rsidRPr="00D75A4A" w14:paraId="3EFEBB8E" w14:textId="77777777" w:rsidTr="002F34A7">
        <w:trPr>
          <w:trHeight w:val="20"/>
        </w:trPr>
        <w:tc>
          <w:tcPr>
            <w:tcW w:w="828" w:type="dxa"/>
            <w:vMerge w:val="restart"/>
          </w:tcPr>
          <w:p w14:paraId="32D077DA" w14:textId="42ACDAD8" w:rsidR="002F34A7" w:rsidRPr="00D75A4A" w:rsidRDefault="002F34A7" w:rsidP="002F34A7">
            <w:pPr>
              <w:jc w:val="center"/>
              <w:rPr>
                <w:rFonts w:ascii="Aptos" w:hAnsi="Aptos" w:cs="Times New Roman"/>
                <w:sz w:val="21"/>
                <w:szCs w:val="21"/>
              </w:rPr>
            </w:pPr>
            <w:r w:rsidRPr="00D75A4A">
              <w:rPr>
                <w:rFonts w:ascii="Aptos" w:hAnsi="Aptos" w:cs="Times New Roman"/>
                <w:sz w:val="21"/>
                <w:szCs w:val="21"/>
              </w:rPr>
              <w:t>3.1.8.</w:t>
            </w:r>
          </w:p>
        </w:tc>
        <w:tc>
          <w:tcPr>
            <w:tcW w:w="2933" w:type="dxa"/>
            <w:vMerge w:val="restart"/>
          </w:tcPr>
          <w:p w14:paraId="0292C103" w14:textId="5C9C6CBB" w:rsidR="002F34A7" w:rsidRPr="00D75A4A" w:rsidRDefault="002F34A7" w:rsidP="002F34A7">
            <w:pPr>
              <w:rPr>
                <w:rFonts w:ascii="Aptos" w:hAnsi="Aptos" w:cs="Times New Roman"/>
                <w:sz w:val="21"/>
                <w:szCs w:val="21"/>
              </w:rPr>
            </w:pPr>
            <w:r w:rsidRPr="00D75A4A">
              <w:rPr>
                <w:rFonts w:ascii="Aptos" w:hAnsi="Aptos" w:cs="Times New Roman"/>
                <w:sz w:val="21"/>
                <w:szCs w:val="21"/>
              </w:rPr>
              <w:t>Üniversitenizde manuel gerçekleştirilen kontroller yanında bilgisayar teknolojileri kullanılarak otomatik olarak gerçekleşen kontrollere yer verilmekte midir?</w:t>
            </w:r>
          </w:p>
        </w:tc>
        <w:tc>
          <w:tcPr>
            <w:tcW w:w="1143" w:type="dxa"/>
            <w:vMerge w:val="restart"/>
          </w:tcPr>
          <w:p w14:paraId="53034942" w14:textId="0A955C22" w:rsidR="002F34A7" w:rsidRPr="00D75A4A" w:rsidRDefault="002F34A7" w:rsidP="002F34A7">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401E5986" w14:textId="288ED9A4" w:rsidR="002F34A7" w:rsidRPr="00D75A4A" w:rsidRDefault="002F34A7" w:rsidP="002F34A7">
            <w:pPr>
              <w:rPr>
                <w:rFonts w:ascii="Aptos" w:hAnsi="Aptos" w:cs="Times New Roman"/>
                <w:sz w:val="21"/>
                <w:szCs w:val="21"/>
              </w:rPr>
            </w:pPr>
            <w:r w:rsidRPr="00D75A4A">
              <w:rPr>
                <w:rFonts w:ascii="Aptos" w:hAnsi="Aptos" w:cs="Times New Roman"/>
                <w:sz w:val="21"/>
                <w:szCs w:val="21"/>
              </w:rPr>
              <w:t>Rektörlük</w:t>
            </w:r>
          </w:p>
        </w:tc>
        <w:tc>
          <w:tcPr>
            <w:tcW w:w="1866" w:type="dxa"/>
            <w:vMerge w:val="restart"/>
          </w:tcPr>
          <w:p w14:paraId="675D2D6A" w14:textId="77777777" w:rsidR="002F34A7" w:rsidRPr="00D75A4A" w:rsidRDefault="002F34A7" w:rsidP="002F34A7">
            <w:pPr>
              <w:jc w:val="both"/>
              <w:rPr>
                <w:rFonts w:ascii="Aptos" w:hAnsi="Aptos" w:cs="Times New Roman"/>
                <w:sz w:val="21"/>
                <w:szCs w:val="21"/>
              </w:rPr>
            </w:pPr>
          </w:p>
        </w:tc>
        <w:tc>
          <w:tcPr>
            <w:tcW w:w="2032" w:type="dxa"/>
            <w:vMerge w:val="restart"/>
          </w:tcPr>
          <w:p w14:paraId="7CA41D23" w14:textId="77777777" w:rsidR="002F34A7" w:rsidRPr="00D75A4A" w:rsidRDefault="002F34A7" w:rsidP="002F34A7">
            <w:pPr>
              <w:jc w:val="both"/>
              <w:rPr>
                <w:rFonts w:ascii="Aptos" w:hAnsi="Aptos" w:cs="Times New Roman"/>
                <w:sz w:val="21"/>
                <w:szCs w:val="21"/>
              </w:rPr>
            </w:pPr>
          </w:p>
        </w:tc>
      </w:tr>
      <w:tr w:rsidR="002F34A7" w:rsidRPr="00D75A4A" w14:paraId="3FC3AED2" w14:textId="77777777" w:rsidTr="002F34A7">
        <w:trPr>
          <w:trHeight w:val="20"/>
        </w:trPr>
        <w:tc>
          <w:tcPr>
            <w:tcW w:w="828" w:type="dxa"/>
            <w:vMerge/>
          </w:tcPr>
          <w:p w14:paraId="7E97738A" w14:textId="77777777" w:rsidR="002F34A7" w:rsidRPr="00D75A4A" w:rsidRDefault="002F34A7" w:rsidP="002F34A7">
            <w:pPr>
              <w:jc w:val="center"/>
              <w:rPr>
                <w:rFonts w:ascii="Aptos" w:hAnsi="Aptos" w:cs="Times New Roman"/>
                <w:sz w:val="21"/>
                <w:szCs w:val="21"/>
              </w:rPr>
            </w:pPr>
          </w:p>
        </w:tc>
        <w:tc>
          <w:tcPr>
            <w:tcW w:w="2933" w:type="dxa"/>
            <w:vMerge/>
          </w:tcPr>
          <w:p w14:paraId="13387411" w14:textId="77777777" w:rsidR="002F34A7" w:rsidRPr="00D75A4A" w:rsidRDefault="002F34A7" w:rsidP="002F34A7">
            <w:pPr>
              <w:rPr>
                <w:rFonts w:ascii="Aptos" w:hAnsi="Aptos" w:cs="Times New Roman"/>
                <w:sz w:val="21"/>
                <w:szCs w:val="21"/>
              </w:rPr>
            </w:pPr>
          </w:p>
        </w:tc>
        <w:tc>
          <w:tcPr>
            <w:tcW w:w="1143" w:type="dxa"/>
            <w:vMerge/>
          </w:tcPr>
          <w:p w14:paraId="77C963A6" w14:textId="77777777" w:rsidR="002F34A7" w:rsidRPr="00D75A4A" w:rsidRDefault="002F34A7" w:rsidP="002F34A7">
            <w:pPr>
              <w:rPr>
                <w:rFonts w:ascii="Aptos" w:hAnsi="Aptos" w:cs="Times New Roman"/>
                <w:sz w:val="21"/>
                <w:szCs w:val="21"/>
              </w:rPr>
            </w:pPr>
          </w:p>
        </w:tc>
        <w:tc>
          <w:tcPr>
            <w:tcW w:w="1404" w:type="dxa"/>
          </w:tcPr>
          <w:p w14:paraId="0400CF58" w14:textId="406CC631" w:rsidR="002F34A7" w:rsidRPr="00D75A4A" w:rsidRDefault="002F34A7" w:rsidP="002F34A7">
            <w:pPr>
              <w:rPr>
                <w:rFonts w:ascii="Aptos" w:hAnsi="Aptos" w:cs="Times New Roman"/>
                <w:sz w:val="21"/>
                <w:szCs w:val="21"/>
              </w:rPr>
            </w:pPr>
            <w:r w:rsidRPr="00D75A4A">
              <w:rPr>
                <w:rFonts w:ascii="Aptos" w:hAnsi="Aptos" w:cs="Times New Roman"/>
                <w:sz w:val="21"/>
                <w:szCs w:val="21"/>
              </w:rPr>
              <w:t>İdare Risk Koordinatörü</w:t>
            </w:r>
          </w:p>
        </w:tc>
        <w:tc>
          <w:tcPr>
            <w:tcW w:w="1866" w:type="dxa"/>
            <w:vMerge/>
          </w:tcPr>
          <w:p w14:paraId="2E1F1625" w14:textId="77777777" w:rsidR="002F34A7" w:rsidRPr="00D75A4A" w:rsidRDefault="002F34A7" w:rsidP="002F34A7">
            <w:pPr>
              <w:jc w:val="both"/>
              <w:rPr>
                <w:rFonts w:ascii="Aptos" w:hAnsi="Aptos" w:cs="Times New Roman"/>
                <w:sz w:val="21"/>
                <w:szCs w:val="21"/>
              </w:rPr>
            </w:pPr>
          </w:p>
        </w:tc>
        <w:tc>
          <w:tcPr>
            <w:tcW w:w="2032" w:type="dxa"/>
            <w:vMerge/>
          </w:tcPr>
          <w:p w14:paraId="79A1659A" w14:textId="77777777" w:rsidR="002F34A7" w:rsidRPr="00D75A4A" w:rsidRDefault="002F34A7" w:rsidP="002F34A7">
            <w:pPr>
              <w:jc w:val="both"/>
              <w:rPr>
                <w:rFonts w:ascii="Aptos" w:hAnsi="Aptos" w:cs="Times New Roman"/>
                <w:sz w:val="21"/>
                <w:szCs w:val="21"/>
              </w:rPr>
            </w:pPr>
          </w:p>
        </w:tc>
      </w:tr>
      <w:tr w:rsidR="002F34A7" w:rsidRPr="00D75A4A" w14:paraId="42AB8898" w14:textId="77777777" w:rsidTr="002F34A7">
        <w:trPr>
          <w:trHeight w:val="20"/>
        </w:trPr>
        <w:tc>
          <w:tcPr>
            <w:tcW w:w="828" w:type="dxa"/>
            <w:vMerge/>
          </w:tcPr>
          <w:p w14:paraId="51167B17" w14:textId="77777777" w:rsidR="002F34A7" w:rsidRPr="00D75A4A" w:rsidRDefault="002F34A7" w:rsidP="002F34A7">
            <w:pPr>
              <w:jc w:val="center"/>
              <w:rPr>
                <w:rFonts w:ascii="Aptos" w:hAnsi="Aptos" w:cs="Times New Roman"/>
                <w:sz w:val="21"/>
                <w:szCs w:val="21"/>
              </w:rPr>
            </w:pPr>
          </w:p>
        </w:tc>
        <w:tc>
          <w:tcPr>
            <w:tcW w:w="2933" w:type="dxa"/>
            <w:vMerge/>
          </w:tcPr>
          <w:p w14:paraId="667D0229" w14:textId="77777777" w:rsidR="002F34A7" w:rsidRPr="00D75A4A" w:rsidRDefault="002F34A7" w:rsidP="002F34A7">
            <w:pPr>
              <w:rPr>
                <w:rFonts w:ascii="Aptos" w:hAnsi="Aptos" w:cs="Times New Roman"/>
                <w:sz w:val="21"/>
                <w:szCs w:val="21"/>
              </w:rPr>
            </w:pPr>
          </w:p>
        </w:tc>
        <w:tc>
          <w:tcPr>
            <w:tcW w:w="1143" w:type="dxa"/>
            <w:vMerge/>
          </w:tcPr>
          <w:p w14:paraId="64C8D2CF" w14:textId="77777777" w:rsidR="002F34A7" w:rsidRPr="00D75A4A" w:rsidRDefault="002F34A7" w:rsidP="002F34A7">
            <w:pPr>
              <w:rPr>
                <w:rFonts w:ascii="Aptos" w:hAnsi="Aptos" w:cs="Times New Roman"/>
                <w:sz w:val="21"/>
                <w:szCs w:val="21"/>
              </w:rPr>
            </w:pPr>
          </w:p>
        </w:tc>
        <w:tc>
          <w:tcPr>
            <w:tcW w:w="1404" w:type="dxa"/>
          </w:tcPr>
          <w:p w14:paraId="074C28F8" w14:textId="1E230C89" w:rsidR="002F34A7" w:rsidRPr="00D75A4A" w:rsidRDefault="002F34A7" w:rsidP="002F34A7">
            <w:pPr>
              <w:rPr>
                <w:rFonts w:ascii="Aptos" w:hAnsi="Aptos" w:cs="Times New Roman"/>
                <w:sz w:val="21"/>
                <w:szCs w:val="21"/>
              </w:rPr>
            </w:pPr>
            <w:r w:rsidRPr="00D75A4A">
              <w:rPr>
                <w:rFonts w:ascii="Aptos" w:hAnsi="Aptos" w:cs="Times New Roman"/>
                <w:sz w:val="21"/>
                <w:szCs w:val="21"/>
              </w:rPr>
              <w:t>Strateji Geliştirme daire Başkanlığı</w:t>
            </w:r>
          </w:p>
        </w:tc>
        <w:tc>
          <w:tcPr>
            <w:tcW w:w="1866" w:type="dxa"/>
            <w:vMerge/>
          </w:tcPr>
          <w:p w14:paraId="0FCC5670" w14:textId="77777777" w:rsidR="002F34A7" w:rsidRPr="00D75A4A" w:rsidRDefault="002F34A7" w:rsidP="002F34A7">
            <w:pPr>
              <w:jc w:val="both"/>
              <w:rPr>
                <w:rFonts w:ascii="Aptos" w:hAnsi="Aptos" w:cs="Times New Roman"/>
                <w:sz w:val="21"/>
                <w:szCs w:val="21"/>
              </w:rPr>
            </w:pPr>
          </w:p>
        </w:tc>
        <w:tc>
          <w:tcPr>
            <w:tcW w:w="2032" w:type="dxa"/>
            <w:vMerge/>
          </w:tcPr>
          <w:p w14:paraId="2D1CBDD6" w14:textId="77777777" w:rsidR="002F34A7" w:rsidRPr="00D75A4A" w:rsidRDefault="002F34A7" w:rsidP="002F34A7">
            <w:pPr>
              <w:jc w:val="both"/>
              <w:rPr>
                <w:rFonts w:ascii="Aptos" w:hAnsi="Aptos" w:cs="Times New Roman"/>
                <w:sz w:val="21"/>
                <w:szCs w:val="21"/>
              </w:rPr>
            </w:pPr>
          </w:p>
        </w:tc>
      </w:tr>
    </w:tbl>
    <w:p w14:paraId="72FA139A" w14:textId="77777777" w:rsidR="00E57021" w:rsidRPr="00D75A4A" w:rsidRDefault="00E57021" w:rsidP="00E57021">
      <w:pPr>
        <w:rPr>
          <w:rFonts w:ascii="Aptos" w:hAnsi="Aptos"/>
        </w:rPr>
      </w:pPr>
    </w:p>
    <w:p w14:paraId="3B735467" w14:textId="77777777" w:rsidR="00061553" w:rsidRPr="00D75A4A" w:rsidRDefault="00061553" w:rsidP="00E57021">
      <w:pPr>
        <w:rPr>
          <w:rFonts w:ascii="Aptos" w:hAnsi="Aptos"/>
        </w:rPr>
      </w:pPr>
    </w:p>
    <w:p w14:paraId="26F20112" w14:textId="77777777" w:rsidR="00061553" w:rsidRPr="00D75A4A" w:rsidRDefault="00061553" w:rsidP="00E57021">
      <w:pPr>
        <w:rPr>
          <w:rFonts w:ascii="Aptos" w:hAnsi="Aptos"/>
        </w:rPr>
      </w:pPr>
    </w:p>
    <w:p w14:paraId="3A9CB32E" w14:textId="77777777" w:rsidR="00061553" w:rsidRPr="00D75A4A" w:rsidRDefault="00061553" w:rsidP="00E57021">
      <w:pPr>
        <w:rPr>
          <w:rFonts w:ascii="Aptos" w:hAnsi="Aptos"/>
        </w:rPr>
      </w:pPr>
    </w:p>
    <w:p w14:paraId="21A8E449" w14:textId="77777777" w:rsidR="00061553" w:rsidRPr="00D75A4A" w:rsidRDefault="00061553" w:rsidP="00E57021">
      <w:pPr>
        <w:rPr>
          <w:rFonts w:ascii="Aptos" w:hAnsi="Aptos"/>
        </w:rPr>
      </w:pPr>
    </w:p>
    <w:p w14:paraId="30B34EBF" w14:textId="77777777" w:rsidR="00061553" w:rsidRPr="00D75A4A" w:rsidRDefault="00061553" w:rsidP="00E57021">
      <w:pPr>
        <w:rPr>
          <w:rFonts w:ascii="Aptos" w:hAnsi="Aptos"/>
        </w:rPr>
      </w:pPr>
    </w:p>
    <w:p w14:paraId="6FF39BD1" w14:textId="77777777" w:rsidR="00061553" w:rsidRPr="00D75A4A" w:rsidRDefault="00061553" w:rsidP="00E57021">
      <w:pPr>
        <w:rPr>
          <w:rFonts w:ascii="Aptos" w:hAnsi="Aptos"/>
        </w:rPr>
      </w:pPr>
    </w:p>
    <w:p w14:paraId="4D8FC8D5" w14:textId="47A69084" w:rsidR="00491FAC" w:rsidRPr="00D75A4A" w:rsidRDefault="00491FAC">
      <w:pPr>
        <w:pStyle w:val="Balk4"/>
        <w:numPr>
          <w:ilvl w:val="0"/>
          <w:numId w:val="8"/>
        </w:numPr>
        <w:rPr>
          <w:rFonts w:ascii="Aptos" w:hAnsi="Aptos"/>
        </w:rPr>
      </w:pPr>
      <w:r w:rsidRPr="00D75A4A">
        <w:rPr>
          <w:rFonts w:ascii="Aptos" w:hAnsi="Aptos"/>
        </w:rPr>
        <w:lastRenderedPageBreak/>
        <w:t>Kontrol Faaliyetlerinin Değerlendirilmesi ve Risk Yönetimi İlişkisi</w:t>
      </w:r>
    </w:p>
    <w:p w14:paraId="6406104F" w14:textId="77777777" w:rsidR="00491FAC" w:rsidRPr="00D75A4A" w:rsidRDefault="00491FAC" w:rsidP="00E57021">
      <w:pPr>
        <w:rPr>
          <w:rFonts w:ascii="Aptos" w:hAnsi="Aptos"/>
        </w:rPr>
      </w:pPr>
    </w:p>
    <w:p w14:paraId="745CC6B3" w14:textId="3ABBAF81"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20</w:t>
      </w:r>
      <w:r w:rsidRPr="00D75A4A">
        <w:rPr>
          <w:rFonts w:ascii="Aptos" w:hAnsi="Aptos"/>
        </w:rPr>
        <w:fldChar w:fldCharType="end"/>
      </w:r>
      <w:r w:rsidRPr="00D75A4A">
        <w:rPr>
          <w:rFonts w:ascii="Aptos" w:hAnsi="Aptos"/>
        </w:rPr>
        <w:t xml:space="preserve"> Kontrol Faaliyetlerinin Değerlendirilmesi ve Risk Yönetimi İlişkisi Soruları</w:t>
      </w:r>
    </w:p>
    <w:tbl>
      <w:tblPr>
        <w:tblStyle w:val="TabloKlavuzu"/>
        <w:tblW w:w="10206" w:type="dxa"/>
        <w:tblInd w:w="-572" w:type="dxa"/>
        <w:tblLook w:val="04A0" w:firstRow="1" w:lastRow="0" w:firstColumn="1" w:lastColumn="0" w:noHBand="0" w:noVBand="1"/>
      </w:tblPr>
      <w:tblGrid>
        <w:gridCol w:w="845"/>
        <w:gridCol w:w="2917"/>
        <w:gridCol w:w="1161"/>
        <w:gridCol w:w="1404"/>
        <w:gridCol w:w="1851"/>
        <w:gridCol w:w="2028"/>
      </w:tblGrid>
      <w:tr w:rsidR="00686A6A" w:rsidRPr="00D75A4A" w14:paraId="2757F5AE" w14:textId="77777777" w:rsidTr="002F34A7">
        <w:trPr>
          <w:trHeight w:val="20"/>
          <w:tblHeader/>
        </w:trPr>
        <w:tc>
          <w:tcPr>
            <w:tcW w:w="845" w:type="dxa"/>
          </w:tcPr>
          <w:p w14:paraId="31FA88B3"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 No</w:t>
            </w:r>
          </w:p>
        </w:tc>
        <w:tc>
          <w:tcPr>
            <w:tcW w:w="2917" w:type="dxa"/>
          </w:tcPr>
          <w:p w14:paraId="735B0B59" w14:textId="7777777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06CF4AC0" w14:textId="089F26E7"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59734D23" w14:textId="1DE2738D"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851" w:type="dxa"/>
          </w:tcPr>
          <w:p w14:paraId="72513BF7" w14:textId="6FED4491" w:rsidR="00686A6A" w:rsidRPr="00D75A4A" w:rsidRDefault="00686A6A" w:rsidP="00686A6A">
            <w:pPr>
              <w:jc w:val="center"/>
              <w:rPr>
                <w:rFonts w:ascii="Aptos" w:hAnsi="Aptos" w:cs="Times New Roman"/>
                <w:b/>
                <w:bCs/>
                <w:sz w:val="21"/>
                <w:szCs w:val="21"/>
              </w:rPr>
            </w:pPr>
            <w:r w:rsidRPr="00D75A4A">
              <w:rPr>
                <w:rFonts w:ascii="Aptos" w:hAnsi="Aptos" w:cs="Times New Roman"/>
                <w:b/>
                <w:bCs/>
                <w:sz w:val="21"/>
                <w:szCs w:val="21"/>
              </w:rPr>
              <w:t>Mevcut Durum</w:t>
            </w:r>
          </w:p>
        </w:tc>
        <w:tc>
          <w:tcPr>
            <w:tcW w:w="2028" w:type="dxa"/>
          </w:tcPr>
          <w:p w14:paraId="31766D9D" w14:textId="24F7B13A" w:rsidR="00686A6A" w:rsidRPr="00D75A4A" w:rsidRDefault="00C47FAE" w:rsidP="00686A6A">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E57021" w:rsidRPr="00D75A4A" w14:paraId="2576D075" w14:textId="77777777" w:rsidTr="002F34A7">
        <w:trPr>
          <w:trHeight w:val="20"/>
        </w:trPr>
        <w:tc>
          <w:tcPr>
            <w:tcW w:w="845" w:type="dxa"/>
          </w:tcPr>
          <w:p w14:paraId="7478DF49" w14:textId="3EC8CA21" w:rsidR="00E57021" w:rsidRPr="00D75A4A" w:rsidRDefault="00E00908" w:rsidP="00D4583B">
            <w:pPr>
              <w:jc w:val="center"/>
              <w:rPr>
                <w:rFonts w:ascii="Aptos" w:hAnsi="Aptos" w:cs="Times New Roman"/>
                <w:sz w:val="21"/>
                <w:szCs w:val="21"/>
              </w:rPr>
            </w:pPr>
            <w:r w:rsidRPr="00D75A4A">
              <w:rPr>
                <w:rFonts w:ascii="Aptos" w:hAnsi="Aptos" w:cs="Times New Roman"/>
                <w:sz w:val="21"/>
                <w:szCs w:val="21"/>
              </w:rPr>
              <w:t>3</w:t>
            </w:r>
            <w:r w:rsidR="00E57021" w:rsidRPr="00D75A4A">
              <w:rPr>
                <w:rFonts w:ascii="Aptos" w:hAnsi="Aptos" w:cs="Times New Roman"/>
                <w:sz w:val="21"/>
                <w:szCs w:val="21"/>
              </w:rPr>
              <w:t>.1.</w:t>
            </w:r>
            <w:r w:rsidRPr="00D75A4A">
              <w:rPr>
                <w:rFonts w:ascii="Aptos" w:hAnsi="Aptos" w:cs="Times New Roman"/>
                <w:sz w:val="21"/>
                <w:szCs w:val="21"/>
              </w:rPr>
              <w:t>9</w:t>
            </w:r>
            <w:r w:rsidR="00E57021" w:rsidRPr="00D75A4A">
              <w:rPr>
                <w:rFonts w:ascii="Aptos" w:hAnsi="Aptos" w:cs="Times New Roman"/>
                <w:sz w:val="21"/>
                <w:szCs w:val="21"/>
              </w:rPr>
              <w:t>.</w:t>
            </w:r>
          </w:p>
        </w:tc>
        <w:tc>
          <w:tcPr>
            <w:tcW w:w="2917" w:type="dxa"/>
          </w:tcPr>
          <w:p w14:paraId="5C1AF3DF" w14:textId="4844F436" w:rsidR="00E57021" w:rsidRPr="00D75A4A" w:rsidRDefault="00477714" w:rsidP="00D4583B">
            <w:pPr>
              <w:rPr>
                <w:rFonts w:ascii="Aptos" w:hAnsi="Aptos" w:cs="Times New Roman"/>
                <w:sz w:val="21"/>
                <w:szCs w:val="21"/>
              </w:rPr>
            </w:pPr>
            <w:r w:rsidRPr="00D75A4A">
              <w:rPr>
                <w:rFonts w:ascii="Aptos" w:hAnsi="Aptos" w:cs="Times New Roman"/>
                <w:sz w:val="21"/>
                <w:szCs w:val="21"/>
              </w:rPr>
              <w:t>Kontrol faaliyetlerinin ilgili olduğu riskle ilişkilendirilerek düzenli olarak izlendiği bir yönetim bilgi sistemi kurulmuş mudur?</w:t>
            </w:r>
          </w:p>
        </w:tc>
        <w:tc>
          <w:tcPr>
            <w:tcW w:w="1161" w:type="dxa"/>
          </w:tcPr>
          <w:p w14:paraId="110A91B3" w14:textId="18D4C625" w:rsidR="00E57021" w:rsidRPr="00D75A4A" w:rsidRDefault="002F34A7" w:rsidP="002F34A7">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5D8431C7" w14:textId="36616962" w:rsidR="00E57021" w:rsidRPr="00D75A4A" w:rsidRDefault="002F34A7" w:rsidP="002F34A7">
            <w:pPr>
              <w:rPr>
                <w:rFonts w:ascii="Aptos" w:hAnsi="Aptos" w:cs="Times New Roman"/>
                <w:sz w:val="21"/>
                <w:szCs w:val="21"/>
              </w:rPr>
            </w:pPr>
            <w:r w:rsidRPr="00D75A4A">
              <w:rPr>
                <w:rFonts w:ascii="Aptos" w:hAnsi="Aptos" w:cs="Times New Roman"/>
                <w:sz w:val="21"/>
                <w:szCs w:val="21"/>
              </w:rPr>
              <w:t>Bilgi İşlem Daire Başkanlığı</w:t>
            </w:r>
          </w:p>
        </w:tc>
        <w:tc>
          <w:tcPr>
            <w:tcW w:w="1851" w:type="dxa"/>
          </w:tcPr>
          <w:p w14:paraId="33769083" w14:textId="77777777" w:rsidR="00E57021" w:rsidRPr="00D75A4A" w:rsidRDefault="00E57021" w:rsidP="00D4583B">
            <w:pPr>
              <w:jc w:val="both"/>
              <w:rPr>
                <w:rFonts w:ascii="Aptos" w:hAnsi="Aptos" w:cs="Times New Roman"/>
                <w:sz w:val="21"/>
                <w:szCs w:val="21"/>
              </w:rPr>
            </w:pPr>
          </w:p>
        </w:tc>
        <w:tc>
          <w:tcPr>
            <w:tcW w:w="2028" w:type="dxa"/>
          </w:tcPr>
          <w:p w14:paraId="6692B6AC" w14:textId="77777777" w:rsidR="00E57021" w:rsidRPr="00D75A4A" w:rsidRDefault="00E57021" w:rsidP="00D4583B">
            <w:pPr>
              <w:jc w:val="both"/>
              <w:rPr>
                <w:rFonts w:ascii="Aptos" w:hAnsi="Aptos" w:cs="Times New Roman"/>
                <w:sz w:val="21"/>
                <w:szCs w:val="21"/>
              </w:rPr>
            </w:pPr>
          </w:p>
        </w:tc>
      </w:tr>
      <w:tr w:rsidR="002F34A7" w:rsidRPr="00D75A4A" w14:paraId="7ABADE9A" w14:textId="77777777" w:rsidTr="002F34A7">
        <w:trPr>
          <w:trHeight w:val="20"/>
        </w:trPr>
        <w:tc>
          <w:tcPr>
            <w:tcW w:w="845" w:type="dxa"/>
            <w:vMerge w:val="restart"/>
          </w:tcPr>
          <w:p w14:paraId="5A27E887" w14:textId="5B43252E" w:rsidR="002F34A7" w:rsidRPr="00D75A4A" w:rsidRDefault="002F34A7" w:rsidP="002F34A7">
            <w:pPr>
              <w:jc w:val="center"/>
              <w:rPr>
                <w:rFonts w:ascii="Aptos" w:hAnsi="Aptos" w:cs="Times New Roman"/>
                <w:sz w:val="21"/>
                <w:szCs w:val="21"/>
              </w:rPr>
            </w:pPr>
            <w:r w:rsidRPr="00D75A4A">
              <w:rPr>
                <w:rFonts w:ascii="Aptos" w:hAnsi="Aptos" w:cs="Times New Roman"/>
                <w:sz w:val="21"/>
                <w:szCs w:val="21"/>
              </w:rPr>
              <w:t>3.1.10.</w:t>
            </w:r>
          </w:p>
        </w:tc>
        <w:tc>
          <w:tcPr>
            <w:tcW w:w="2917" w:type="dxa"/>
            <w:vMerge w:val="restart"/>
          </w:tcPr>
          <w:p w14:paraId="48105C95" w14:textId="7CC55F4A" w:rsidR="002F34A7" w:rsidRPr="00D75A4A" w:rsidRDefault="002F34A7" w:rsidP="002F34A7">
            <w:pPr>
              <w:rPr>
                <w:rFonts w:ascii="Aptos" w:hAnsi="Aptos" w:cs="Times New Roman"/>
                <w:sz w:val="21"/>
                <w:szCs w:val="21"/>
              </w:rPr>
            </w:pPr>
            <w:r w:rsidRPr="00D75A4A">
              <w:rPr>
                <w:rFonts w:ascii="Aptos" w:hAnsi="Aptos" w:cs="Times New Roman"/>
                <w:sz w:val="21"/>
                <w:szCs w:val="21"/>
              </w:rPr>
              <w:t>Risk kayıtlarında yer alan risklere yönelik gerçekleştirilen kontrol faaliyetlerinin işlerliği ve etkinliği riski ortadan kaldırma veya azaltma açısından analiz edilmekte midir?</w:t>
            </w:r>
          </w:p>
        </w:tc>
        <w:tc>
          <w:tcPr>
            <w:tcW w:w="1161" w:type="dxa"/>
            <w:vMerge w:val="restart"/>
          </w:tcPr>
          <w:p w14:paraId="36BC9C4B" w14:textId="04F8AD3B" w:rsidR="002F34A7" w:rsidRPr="00D75A4A" w:rsidRDefault="002F34A7" w:rsidP="002F34A7">
            <w:pPr>
              <w:rPr>
                <w:rFonts w:ascii="Aptos" w:hAnsi="Aptos" w:cs="Times New Roman"/>
                <w:sz w:val="21"/>
                <w:szCs w:val="21"/>
              </w:rPr>
            </w:pPr>
            <w:r w:rsidRPr="00D75A4A">
              <w:rPr>
                <w:rFonts w:ascii="Aptos" w:hAnsi="Aptos" w:cs="Times New Roman"/>
                <w:sz w:val="21"/>
                <w:szCs w:val="21"/>
              </w:rPr>
              <w:t>Tüm Birimler</w:t>
            </w:r>
          </w:p>
        </w:tc>
        <w:tc>
          <w:tcPr>
            <w:tcW w:w="1404" w:type="dxa"/>
          </w:tcPr>
          <w:p w14:paraId="7CC4ACC1" w14:textId="531A5320" w:rsidR="002F34A7" w:rsidRPr="00D75A4A" w:rsidRDefault="002F34A7" w:rsidP="002F34A7">
            <w:pPr>
              <w:rPr>
                <w:rFonts w:ascii="Aptos" w:hAnsi="Aptos" w:cs="Times New Roman"/>
                <w:sz w:val="21"/>
                <w:szCs w:val="21"/>
              </w:rPr>
            </w:pPr>
            <w:r w:rsidRPr="00D75A4A">
              <w:rPr>
                <w:rFonts w:ascii="Aptos" w:hAnsi="Aptos" w:cs="Times New Roman"/>
                <w:sz w:val="21"/>
                <w:szCs w:val="21"/>
              </w:rPr>
              <w:t>Rektörlük</w:t>
            </w:r>
          </w:p>
        </w:tc>
        <w:tc>
          <w:tcPr>
            <w:tcW w:w="1851" w:type="dxa"/>
            <w:vMerge w:val="restart"/>
          </w:tcPr>
          <w:p w14:paraId="20245B35" w14:textId="77777777" w:rsidR="002F34A7" w:rsidRPr="00D75A4A" w:rsidRDefault="002F34A7" w:rsidP="002F34A7">
            <w:pPr>
              <w:jc w:val="both"/>
              <w:rPr>
                <w:rFonts w:ascii="Aptos" w:hAnsi="Aptos" w:cs="Times New Roman"/>
                <w:sz w:val="21"/>
                <w:szCs w:val="21"/>
              </w:rPr>
            </w:pPr>
          </w:p>
        </w:tc>
        <w:tc>
          <w:tcPr>
            <w:tcW w:w="2028" w:type="dxa"/>
            <w:vMerge w:val="restart"/>
          </w:tcPr>
          <w:p w14:paraId="2DCBB3BB" w14:textId="77777777" w:rsidR="002F34A7" w:rsidRPr="00D75A4A" w:rsidRDefault="002F34A7" w:rsidP="002F34A7">
            <w:pPr>
              <w:jc w:val="both"/>
              <w:rPr>
                <w:rFonts w:ascii="Aptos" w:hAnsi="Aptos" w:cs="Times New Roman"/>
                <w:sz w:val="21"/>
                <w:szCs w:val="21"/>
              </w:rPr>
            </w:pPr>
          </w:p>
        </w:tc>
      </w:tr>
      <w:tr w:rsidR="002F34A7" w:rsidRPr="00D75A4A" w14:paraId="2BA11F12" w14:textId="77777777" w:rsidTr="002F34A7">
        <w:trPr>
          <w:trHeight w:val="20"/>
        </w:trPr>
        <w:tc>
          <w:tcPr>
            <w:tcW w:w="845" w:type="dxa"/>
            <w:vMerge/>
          </w:tcPr>
          <w:p w14:paraId="7F694FAC" w14:textId="77777777" w:rsidR="002F34A7" w:rsidRPr="00D75A4A" w:rsidRDefault="002F34A7" w:rsidP="002F34A7">
            <w:pPr>
              <w:jc w:val="center"/>
              <w:rPr>
                <w:rFonts w:ascii="Aptos" w:hAnsi="Aptos" w:cs="Times New Roman"/>
                <w:sz w:val="21"/>
                <w:szCs w:val="21"/>
              </w:rPr>
            </w:pPr>
          </w:p>
        </w:tc>
        <w:tc>
          <w:tcPr>
            <w:tcW w:w="2917" w:type="dxa"/>
            <w:vMerge/>
          </w:tcPr>
          <w:p w14:paraId="0622811C" w14:textId="77777777" w:rsidR="002F34A7" w:rsidRPr="00D75A4A" w:rsidRDefault="002F34A7" w:rsidP="002F34A7">
            <w:pPr>
              <w:rPr>
                <w:rFonts w:ascii="Aptos" w:hAnsi="Aptos" w:cs="Times New Roman"/>
                <w:sz w:val="21"/>
                <w:szCs w:val="21"/>
              </w:rPr>
            </w:pPr>
          </w:p>
        </w:tc>
        <w:tc>
          <w:tcPr>
            <w:tcW w:w="1161" w:type="dxa"/>
            <w:vMerge/>
          </w:tcPr>
          <w:p w14:paraId="74BFB9F4" w14:textId="77777777" w:rsidR="002F34A7" w:rsidRPr="00D75A4A" w:rsidRDefault="002F34A7" w:rsidP="002F34A7">
            <w:pPr>
              <w:rPr>
                <w:rFonts w:ascii="Aptos" w:hAnsi="Aptos" w:cs="Times New Roman"/>
                <w:sz w:val="21"/>
                <w:szCs w:val="21"/>
              </w:rPr>
            </w:pPr>
          </w:p>
        </w:tc>
        <w:tc>
          <w:tcPr>
            <w:tcW w:w="1404" w:type="dxa"/>
          </w:tcPr>
          <w:p w14:paraId="7A4DBAFA" w14:textId="33F3D049" w:rsidR="002F34A7" w:rsidRPr="00D75A4A" w:rsidRDefault="002F34A7" w:rsidP="002F34A7">
            <w:pPr>
              <w:rPr>
                <w:rFonts w:ascii="Aptos" w:hAnsi="Aptos" w:cs="Times New Roman"/>
                <w:sz w:val="21"/>
                <w:szCs w:val="21"/>
              </w:rPr>
            </w:pPr>
            <w:r w:rsidRPr="00D75A4A">
              <w:rPr>
                <w:rFonts w:ascii="Aptos" w:hAnsi="Aptos" w:cs="Times New Roman"/>
                <w:sz w:val="21"/>
                <w:szCs w:val="21"/>
              </w:rPr>
              <w:t>İç Kontrol İzleme ve Yönlendirme Kurulu</w:t>
            </w:r>
          </w:p>
        </w:tc>
        <w:tc>
          <w:tcPr>
            <w:tcW w:w="1851" w:type="dxa"/>
            <w:vMerge/>
          </w:tcPr>
          <w:p w14:paraId="130AF40C" w14:textId="77777777" w:rsidR="002F34A7" w:rsidRPr="00D75A4A" w:rsidRDefault="002F34A7" w:rsidP="002F34A7">
            <w:pPr>
              <w:jc w:val="both"/>
              <w:rPr>
                <w:rFonts w:ascii="Aptos" w:hAnsi="Aptos" w:cs="Times New Roman"/>
                <w:sz w:val="21"/>
                <w:szCs w:val="21"/>
              </w:rPr>
            </w:pPr>
          </w:p>
        </w:tc>
        <w:tc>
          <w:tcPr>
            <w:tcW w:w="2028" w:type="dxa"/>
            <w:vMerge/>
          </w:tcPr>
          <w:p w14:paraId="26412124" w14:textId="77777777" w:rsidR="002F34A7" w:rsidRPr="00D75A4A" w:rsidRDefault="002F34A7" w:rsidP="002F34A7">
            <w:pPr>
              <w:jc w:val="both"/>
              <w:rPr>
                <w:rFonts w:ascii="Aptos" w:hAnsi="Aptos" w:cs="Times New Roman"/>
                <w:sz w:val="21"/>
                <w:szCs w:val="21"/>
              </w:rPr>
            </w:pPr>
          </w:p>
        </w:tc>
      </w:tr>
      <w:tr w:rsidR="002F34A7" w:rsidRPr="00D75A4A" w14:paraId="65948D49" w14:textId="77777777" w:rsidTr="002F34A7">
        <w:trPr>
          <w:trHeight w:val="20"/>
        </w:trPr>
        <w:tc>
          <w:tcPr>
            <w:tcW w:w="845" w:type="dxa"/>
            <w:vMerge/>
          </w:tcPr>
          <w:p w14:paraId="5F31C9D5" w14:textId="77777777" w:rsidR="002F34A7" w:rsidRPr="00D75A4A" w:rsidRDefault="002F34A7" w:rsidP="002F34A7">
            <w:pPr>
              <w:jc w:val="center"/>
              <w:rPr>
                <w:rFonts w:ascii="Aptos" w:hAnsi="Aptos" w:cs="Times New Roman"/>
                <w:sz w:val="21"/>
                <w:szCs w:val="21"/>
              </w:rPr>
            </w:pPr>
          </w:p>
        </w:tc>
        <w:tc>
          <w:tcPr>
            <w:tcW w:w="2917" w:type="dxa"/>
            <w:vMerge/>
          </w:tcPr>
          <w:p w14:paraId="1418D77C" w14:textId="77777777" w:rsidR="002F34A7" w:rsidRPr="00D75A4A" w:rsidRDefault="002F34A7" w:rsidP="002F34A7">
            <w:pPr>
              <w:rPr>
                <w:rFonts w:ascii="Aptos" w:hAnsi="Aptos" w:cs="Times New Roman"/>
                <w:sz w:val="21"/>
                <w:szCs w:val="21"/>
              </w:rPr>
            </w:pPr>
          </w:p>
        </w:tc>
        <w:tc>
          <w:tcPr>
            <w:tcW w:w="1161" w:type="dxa"/>
            <w:vMerge/>
          </w:tcPr>
          <w:p w14:paraId="180F6121" w14:textId="77777777" w:rsidR="002F34A7" w:rsidRPr="00D75A4A" w:rsidRDefault="002F34A7" w:rsidP="002F34A7">
            <w:pPr>
              <w:rPr>
                <w:rFonts w:ascii="Aptos" w:hAnsi="Aptos" w:cs="Times New Roman"/>
                <w:sz w:val="21"/>
                <w:szCs w:val="21"/>
              </w:rPr>
            </w:pPr>
          </w:p>
        </w:tc>
        <w:tc>
          <w:tcPr>
            <w:tcW w:w="1404" w:type="dxa"/>
          </w:tcPr>
          <w:p w14:paraId="210DE17E" w14:textId="2B8A5C4F" w:rsidR="002F34A7" w:rsidRPr="00D75A4A" w:rsidRDefault="002F34A7" w:rsidP="002F34A7">
            <w:pPr>
              <w:rPr>
                <w:rFonts w:ascii="Aptos" w:hAnsi="Aptos" w:cs="Times New Roman"/>
                <w:sz w:val="21"/>
                <w:szCs w:val="21"/>
              </w:rPr>
            </w:pPr>
            <w:r w:rsidRPr="00D75A4A">
              <w:rPr>
                <w:rFonts w:ascii="Aptos" w:hAnsi="Aptos" w:cs="Times New Roman"/>
                <w:sz w:val="21"/>
                <w:szCs w:val="21"/>
              </w:rPr>
              <w:t>İdare Risk Koordinatörü</w:t>
            </w:r>
          </w:p>
        </w:tc>
        <w:tc>
          <w:tcPr>
            <w:tcW w:w="1851" w:type="dxa"/>
            <w:vMerge/>
          </w:tcPr>
          <w:p w14:paraId="2C906296" w14:textId="77777777" w:rsidR="002F34A7" w:rsidRPr="00D75A4A" w:rsidRDefault="002F34A7" w:rsidP="002F34A7">
            <w:pPr>
              <w:jc w:val="both"/>
              <w:rPr>
                <w:rFonts w:ascii="Aptos" w:hAnsi="Aptos" w:cs="Times New Roman"/>
                <w:sz w:val="21"/>
                <w:szCs w:val="21"/>
              </w:rPr>
            </w:pPr>
          </w:p>
        </w:tc>
        <w:tc>
          <w:tcPr>
            <w:tcW w:w="2028" w:type="dxa"/>
            <w:vMerge/>
          </w:tcPr>
          <w:p w14:paraId="3A22D6BB" w14:textId="77777777" w:rsidR="002F34A7" w:rsidRPr="00D75A4A" w:rsidRDefault="002F34A7" w:rsidP="002F34A7">
            <w:pPr>
              <w:jc w:val="both"/>
              <w:rPr>
                <w:rFonts w:ascii="Aptos" w:hAnsi="Aptos" w:cs="Times New Roman"/>
                <w:sz w:val="21"/>
                <w:szCs w:val="21"/>
              </w:rPr>
            </w:pPr>
          </w:p>
        </w:tc>
      </w:tr>
      <w:tr w:rsidR="002F34A7" w:rsidRPr="00D75A4A" w14:paraId="23589D91" w14:textId="77777777" w:rsidTr="002F34A7">
        <w:trPr>
          <w:trHeight w:val="20"/>
        </w:trPr>
        <w:tc>
          <w:tcPr>
            <w:tcW w:w="845" w:type="dxa"/>
            <w:vMerge/>
          </w:tcPr>
          <w:p w14:paraId="0EFD230E" w14:textId="77777777" w:rsidR="002F34A7" w:rsidRPr="00D75A4A" w:rsidRDefault="002F34A7" w:rsidP="002F34A7">
            <w:pPr>
              <w:jc w:val="center"/>
              <w:rPr>
                <w:rFonts w:ascii="Aptos" w:hAnsi="Aptos" w:cs="Times New Roman"/>
                <w:sz w:val="21"/>
                <w:szCs w:val="21"/>
              </w:rPr>
            </w:pPr>
          </w:p>
        </w:tc>
        <w:tc>
          <w:tcPr>
            <w:tcW w:w="2917" w:type="dxa"/>
            <w:vMerge/>
          </w:tcPr>
          <w:p w14:paraId="20369B64" w14:textId="77777777" w:rsidR="002F34A7" w:rsidRPr="00D75A4A" w:rsidRDefault="002F34A7" w:rsidP="002F34A7">
            <w:pPr>
              <w:rPr>
                <w:rFonts w:ascii="Aptos" w:hAnsi="Aptos" w:cs="Times New Roman"/>
                <w:sz w:val="21"/>
                <w:szCs w:val="21"/>
              </w:rPr>
            </w:pPr>
          </w:p>
        </w:tc>
        <w:tc>
          <w:tcPr>
            <w:tcW w:w="1161" w:type="dxa"/>
            <w:vMerge/>
          </w:tcPr>
          <w:p w14:paraId="69F413DB" w14:textId="77777777" w:rsidR="002F34A7" w:rsidRPr="00D75A4A" w:rsidRDefault="002F34A7" w:rsidP="002F34A7">
            <w:pPr>
              <w:rPr>
                <w:rFonts w:ascii="Aptos" w:hAnsi="Aptos" w:cs="Times New Roman"/>
                <w:sz w:val="21"/>
                <w:szCs w:val="21"/>
              </w:rPr>
            </w:pPr>
          </w:p>
        </w:tc>
        <w:tc>
          <w:tcPr>
            <w:tcW w:w="1404" w:type="dxa"/>
          </w:tcPr>
          <w:p w14:paraId="53AAB22B" w14:textId="760409BA" w:rsidR="002F34A7" w:rsidRPr="00D75A4A" w:rsidRDefault="002F34A7" w:rsidP="002F34A7">
            <w:pPr>
              <w:rPr>
                <w:rFonts w:ascii="Aptos" w:hAnsi="Aptos" w:cs="Times New Roman"/>
                <w:sz w:val="21"/>
                <w:szCs w:val="21"/>
              </w:rPr>
            </w:pPr>
            <w:r w:rsidRPr="00D75A4A">
              <w:rPr>
                <w:rFonts w:ascii="Aptos" w:hAnsi="Aptos" w:cs="Times New Roman"/>
                <w:sz w:val="21"/>
                <w:szCs w:val="21"/>
              </w:rPr>
              <w:t>Strateji Geliştirme Daire Başkanlığı</w:t>
            </w:r>
          </w:p>
        </w:tc>
        <w:tc>
          <w:tcPr>
            <w:tcW w:w="1851" w:type="dxa"/>
            <w:vMerge/>
          </w:tcPr>
          <w:p w14:paraId="5681EDE4" w14:textId="77777777" w:rsidR="002F34A7" w:rsidRPr="00D75A4A" w:rsidRDefault="002F34A7" w:rsidP="002F34A7">
            <w:pPr>
              <w:jc w:val="both"/>
              <w:rPr>
                <w:rFonts w:ascii="Aptos" w:hAnsi="Aptos" w:cs="Times New Roman"/>
                <w:sz w:val="21"/>
                <w:szCs w:val="21"/>
              </w:rPr>
            </w:pPr>
          </w:p>
        </w:tc>
        <w:tc>
          <w:tcPr>
            <w:tcW w:w="2028" w:type="dxa"/>
            <w:vMerge/>
          </w:tcPr>
          <w:p w14:paraId="51902E9A" w14:textId="77777777" w:rsidR="002F34A7" w:rsidRPr="00D75A4A" w:rsidRDefault="002F34A7" w:rsidP="002F34A7">
            <w:pPr>
              <w:jc w:val="both"/>
              <w:rPr>
                <w:rFonts w:ascii="Aptos" w:hAnsi="Aptos" w:cs="Times New Roman"/>
                <w:sz w:val="21"/>
                <w:szCs w:val="21"/>
              </w:rPr>
            </w:pPr>
          </w:p>
        </w:tc>
      </w:tr>
      <w:tr w:rsidR="002F34A7" w:rsidRPr="00D75A4A" w14:paraId="0AD98F41" w14:textId="77777777" w:rsidTr="002F34A7">
        <w:trPr>
          <w:trHeight w:val="20"/>
        </w:trPr>
        <w:tc>
          <w:tcPr>
            <w:tcW w:w="845" w:type="dxa"/>
            <w:vMerge w:val="restart"/>
          </w:tcPr>
          <w:p w14:paraId="6DFAB9B2" w14:textId="6B059F03" w:rsidR="002F34A7" w:rsidRPr="00D75A4A" w:rsidRDefault="002F34A7" w:rsidP="002F34A7">
            <w:pPr>
              <w:jc w:val="center"/>
              <w:rPr>
                <w:rFonts w:ascii="Aptos" w:hAnsi="Aptos" w:cs="Times New Roman"/>
                <w:sz w:val="21"/>
                <w:szCs w:val="21"/>
              </w:rPr>
            </w:pPr>
            <w:r w:rsidRPr="00D75A4A">
              <w:rPr>
                <w:rFonts w:ascii="Aptos" w:hAnsi="Aptos" w:cs="Times New Roman"/>
                <w:sz w:val="21"/>
                <w:szCs w:val="21"/>
              </w:rPr>
              <w:t>3.1.11.</w:t>
            </w:r>
          </w:p>
        </w:tc>
        <w:tc>
          <w:tcPr>
            <w:tcW w:w="2917" w:type="dxa"/>
            <w:vMerge w:val="restart"/>
          </w:tcPr>
          <w:p w14:paraId="46B2D654" w14:textId="3D182056" w:rsidR="002F34A7" w:rsidRPr="00D75A4A" w:rsidRDefault="002F34A7" w:rsidP="002F34A7">
            <w:pPr>
              <w:rPr>
                <w:rFonts w:ascii="Aptos" w:hAnsi="Aptos" w:cs="Times New Roman"/>
                <w:sz w:val="21"/>
                <w:szCs w:val="21"/>
              </w:rPr>
            </w:pPr>
            <w:r w:rsidRPr="00D75A4A">
              <w:rPr>
                <w:rFonts w:ascii="Aptos" w:hAnsi="Aptos" w:cs="Times New Roman"/>
                <w:sz w:val="21"/>
                <w:szCs w:val="21"/>
              </w:rPr>
              <w:t>Risk değerlendirme çalışmaları kapsamında kontrol faaliyetlerinin uygulanması belirli periyotlarla gözden geçirilmekte midir? </w:t>
            </w:r>
          </w:p>
        </w:tc>
        <w:tc>
          <w:tcPr>
            <w:tcW w:w="1161" w:type="dxa"/>
            <w:vMerge w:val="restart"/>
          </w:tcPr>
          <w:p w14:paraId="55D5274F" w14:textId="1F956413" w:rsidR="002F34A7" w:rsidRPr="00D75A4A" w:rsidRDefault="002F34A7" w:rsidP="002F34A7">
            <w:pPr>
              <w:rPr>
                <w:rFonts w:ascii="Aptos" w:hAnsi="Aptos" w:cs="Times New Roman"/>
                <w:sz w:val="21"/>
                <w:szCs w:val="21"/>
              </w:rPr>
            </w:pPr>
            <w:r w:rsidRPr="00D75A4A">
              <w:rPr>
                <w:rFonts w:ascii="Aptos" w:hAnsi="Aptos" w:cs="Times New Roman"/>
                <w:sz w:val="21"/>
                <w:szCs w:val="21"/>
              </w:rPr>
              <w:t>Tüm Birimler</w:t>
            </w:r>
          </w:p>
        </w:tc>
        <w:tc>
          <w:tcPr>
            <w:tcW w:w="1404" w:type="dxa"/>
          </w:tcPr>
          <w:p w14:paraId="6D51F6E2" w14:textId="5E7F0179" w:rsidR="002F34A7" w:rsidRPr="00D75A4A" w:rsidRDefault="002F34A7" w:rsidP="002F34A7">
            <w:pPr>
              <w:rPr>
                <w:rFonts w:ascii="Aptos" w:hAnsi="Aptos" w:cs="Times New Roman"/>
                <w:sz w:val="21"/>
                <w:szCs w:val="21"/>
              </w:rPr>
            </w:pPr>
            <w:r w:rsidRPr="00D75A4A">
              <w:rPr>
                <w:rFonts w:ascii="Aptos" w:hAnsi="Aptos" w:cs="Times New Roman"/>
                <w:sz w:val="21"/>
                <w:szCs w:val="21"/>
              </w:rPr>
              <w:t>Rektörlük</w:t>
            </w:r>
          </w:p>
        </w:tc>
        <w:tc>
          <w:tcPr>
            <w:tcW w:w="1851" w:type="dxa"/>
            <w:vMerge w:val="restart"/>
          </w:tcPr>
          <w:p w14:paraId="7C793F99" w14:textId="77777777" w:rsidR="002F34A7" w:rsidRPr="00D75A4A" w:rsidRDefault="002F34A7" w:rsidP="002F34A7">
            <w:pPr>
              <w:jc w:val="both"/>
              <w:rPr>
                <w:rFonts w:ascii="Aptos" w:hAnsi="Aptos" w:cs="Times New Roman"/>
                <w:sz w:val="21"/>
                <w:szCs w:val="21"/>
              </w:rPr>
            </w:pPr>
          </w:p>
        </w:tc>
        <w:tc>
          <w:tcPr>
            <w:tcW w:w="2028" w:type="dxa"/>
            <w:vMerge w:val="restart"/>
          </w:tcPr>
          <w:p w14:paraId="5289C864" w14:textId="77777777" w:rsidR="002F34A7" w:rsidRPr="00D75A4A" w:rsidRDefault="002F34A7" w:rsidP="002F34A7">
            <w:pPr>
              <w:jc w:val="both"/>
              <w:rPr>
                <w:rFonts w:ascii="Aptos" w:hAnsi="Aptos" w:cs="Times New Roman"/>
                <w:sz w:val="21"/>
                <w:szCs w:val="21"/>
              </w:rPr>
            </w:pPr>
          </w:p>
        </w:tc>
      </w:tr>
      <w:tr w:rsidR="002F34A7" w:rsidRPr="00D75A4A" w14:paraId="605F1F06" w14:textId="77777777" w:rsidTr="002F34A7">
        <w:trPr>
          <w:trHeight w:val="20"/>
        </w:trPr>
        <w:tc>
          <w:tcPr>
            <w:tcW w:w="845" w:type="dxa"/>
            <w:vMerge/>
          </w:tcPr>
          <w:p w14:paraId="775D2125" w14:textId="77777777" w:rsidR="002F34A7" w:rsidRPr="00D75A4A" w:rsidRDefault="002F34A7" w:rsidP="002F34A7">
            <w:pPr>
              <w:jc w:val="center"/>
              <w:rPr>
                <w:rFonts w:ascii="Aptos" w:hAnsi="Aptos" w:cs="Times New Roman"/>
                <w:sz w:val="21"/>
                <w:szCs w:val="21"/>
              </w:rPr>
            </w:pPr>
          </w:p>
        </w:tc>
        <w:tc>
          <w:tcPr>
            <w:tcW w:w="2917" w:type="dxa"/>
            <w:vMerge/>
          </w:tcPr>
          <w:p w14:paraId="4ACD83A0" w14:textId="77777777" w:rsidR="002F34A7" w:rsidRPr="00D75A4A" w:rsidRDefault="002F34A7" w:rsidP="002F34A7">
            <w:pPr>
              <w:rPr>
                <w:rFonts w:ascii="Aptos" w:hAnsi="Aptos" w:cs="Times New Roman"/>
                <w:sz w:val="21"/>
                <w:szCs w:val="21"/>
              </w:rPr>
            </w:pPr>
          </w:p>
        </w:tc>
        <w:tc>
          <w:tcPr>
            <w:tcW w:w="1161" w:type="dxa"/>
            <w:vMerge/>
          </w:tcPr>
          <w:p w14:paraId="493F5C47" w14:textId="77777777" w:rsidR="002F34A7" w:rsidRPr="00D75A4A" w:rsidRDefault="002F34A7" w:rsidP="002F34A7">
            <w:pPr>
              <w:rPr>
                <w:rFonts w:ascii="Aptos" w:hAnsi="Aptos" w:cs="Times New Roman"/>
                <w:sz w:val="21"/>
                <w:szCs w:val="21"/>
              </w:rPr>
            </w:pPr>
          </w:p>
        </w:tc>
        <w:tc>
          <w:tcPr>
            <w:tcW w:w="1404" w:type="dxa"/>
          </w:tcPr>
          <w:p w14:paraId="1EC3F0C1" w14:textId="163D4DB3" w:rsidR="002F34A7" w:rsidRPr="00D75A4A" w:rsidRDefault="002F34A7" w:rsidP="002F34A7">
            <w:pPr>
              <w:rPr>
                <w:rFonts w:ascii="Aptos" w:hAnsi="Aptos" w:cs="Times New Roman"/>
                <w:sz w:val="21"/>
                <w:szCs w:val="21"/>
              </w:rPr>
            </w:pPr>
            <w:r w:rsidRPr="00D75A4A">
              <w:rPr>
                <w:rFonts w:ascii="Aptos" w:hAnsi="Aptos" w:cs="Times New Roman"/>
                <w:sz w:val="21"/>
                <w:szCs w:val="21"/>
              </w:rPr>
              <w:t>İç Kontrol İzleme ve Yönlendirme Kurulu</w:t>
            </w:r>
          </w:p>
        </w:tc>
        <w:tc>
          <w:tcPr>
            <w:tcW w:w="1851" w:type="dxa"/>
            <w:vMerge/>
          </w:tcPr>
          <w:p w14:paraId="5DF7D13C" w14:textId="77777777" w:rsidR="002F34A7" w:rsidRPr="00D75A4A" w:rsidRDefault="002F34A7" w:rsidP="002F34A7">
            <w:pPr>
              <w:jc w:val="both"/>
              <w:rPr>
                <w:rFonts w:ascii="Aptos" w:hAnsi="Aptos" w:cs="Times New Roman"/>
                <w:sz w:val="21"/>
                <w:szCs w:val="21"/>
              </w:rPr>
            </w:pPr>
          </w:p>
        </w:tc>
        <w:tc>
          <w:tcPr>
            <w:tcW w:w="2028" w:type="dxa"/>
            <w:vMerge/>
          </w:tcPr>
          <w:p w14:paraId="0722E2B0" w14:textId="77777777" w:rsidR="002F34A7" w:rsidRPr="00D75A4A" w:rsidRDefault="002F34A7" w:rsidP="002F34A7">
            <w:pPr>
              <w:jc w:val="both"/>
              <w:rPr>
                <w:rFonts w:ascii="Aptos" w:hAnsi="Aptos" w:cs="Times New Roman"/>
                <w:sz w:val="21"/>
                <w:szCs w:val="21"/>
              </w:rPr>
            </w:pPr>
          </w:p>
        </w:tc>
      </w:tr>
      <w:tr w:rsidR="002F34A7" w:rsidRPr="00D75A4A" w14:paraId="05BB9807" w14:textId="77777777" w:rsidTr="002F34A7">
        <w:trPr>
          <w:trHeight w:val="20"/>
        </w:trPr>
        <w:tc>
          <w:tcPr>
            <w:tcW w:w="845" w:type="dxa"/>
            <w:vMerge/>
          </w:tcPr>
          <w:p w14:paraId="3C362603" w14:textId="77777777" w:rsidR="002F34A7" w:rsidRPr="00D75A4A" w:rsidRDefault="002F34A7" w:rsidP="002F34A7">
            <w:pPr>
              <w:jc w:val="center"/>
              <w:rPr>
                <w:rFonts w:ascii="Aptos" w:hAnsi="Aptos" w:cs="Times New Roman"/>
                <w:sz w:val="21"/>
                <w:szCs w:val="21"/>
              </w:rPr>
            </w:pPr>
          </w:p>
        </w:tc>
        <w:tc>
          <w:tcPr>
            <w:tcW w:w="2917" w:type="dxa"/>
            <w:vMerge/>
          </w:tcPr>
          <w:p w14:paraId="045D0C19" w14:textId="77777777" w:rsidR="002F34A7" w:rsidRPr="00D75A4A" w:rsidRDefault="002F34A7" w:rsidP="002F34A7">
            <w:pPr>
              <w:rPr>
                <w:rFonts w:ascii="Aptos" w:hAnsi="Aptos" w:cs="Times New Roman"/>
                <w:sz w:val="21"/>
                <w:szCs w:val="21"/>
              </w:rPr>
            </w:pPr>
          </w:p>
        </w:tc>
        <w:tc>
          <w:tcPr>
            <w:tcW w:w="1161" w:type="dxa"/>
            <w:vMerge/>
          </w:tcPr>
          <w:p w14:paraId="00A5C7BE" w14:textId="77777777" w:rsidR="002F34A7" w:rsidRPr="00D75A4A" w:rsidRDefault="002F34A7" w:rsidP="002F34A7">
            <w:pPr>
              <w:rPr>
                <w:rFonts w:ascii="Aptos" w:hAnsi="Aptos" w:cs="Times New Roman"/>
                <w:sz w:val="21"/>
                <w:szCs w:val="21"/>
              </w:rPr>
            </w:pPr>
          </w:p>
        </w:tc>
        <w:tc>
          <w:tcPr>
            <w:tcW w:w="1404" w:type="dxa"/>
          </w:tcPr>
          <w:p w14:paraId="72EC8163" w14:textId="4C8C1470" w:rsidR="002F34A7" w:rsidRPr="00D75A4A" w:rsidRDefault="002F34A7" w:rsidP="002F34A7">
            <w:pPr>
              <w:rPr>
                <w:rFonts w:ascii="Aptos" w:hAnsi="Aptos" w:cs="Times New Roman"/>
                <w:sz w:val="21"/>
                <w:szCs w:val="21"/>
              </w:rPr>
            </w:pPr>
            <w:r w:rsidRPr="00D75A4A">
              <w:rPr>
                <w:rFonts w:ascii="Aptos" w:hAnsi="Aptos" w:cs="Times New Roman"/>
                <w:sz w:val="21"/>
                <w:szCs w:val="21"/>
              </w:rPr>
              <w:t>İdare Risk Koordinatörü</w:t>
            </w:r>
          </w:p>
        </w:tc>
        <w:tc>
          <w:tcPr>
            <w:tcW w:w="1851" w:type="dxa"/>
            <w:vMerge/>
          </w:tcPr>
          <w:p w14:paraId="762CAA19" w14:textId="77777777" w:rsidR="002F34A7" w:rsidRPr="00D75A4A" w:rsidRDefault="002F34A7" w:rsidP="002F34A7">
            <w:pPr>
              <w:jc w:val="both"/>
              <w:rPr>
                <w:rFonts w:ascii="Aptos" w:hAnsi="Aptos" w:cs="Times New Roman"/>
                <w:sz w:val="21"/>
                <w:szCs w:val="21"/>
              </w:rPr>
            </w:pPr>
          </w:p>
        </w:tc>
        <w:tc>
          <w:tcPr>
            <w:tcW w:w="2028" w:type="dxa"/>
            <w:vMerge/>
          </w:tcPr>
          <w:p w14:paraId="2A86857B" w14:textId="77777777" w:rsidR="002F34A7" w:rsidRPr="00D75A4A" w:rsidRDefault="002F34A7" w:rsidP="002F34A7">
            <w:pPr>
              <w:jc w:val="both"/>
              <w:rPr>
                <w:rFonts w:ascii="Aptos" w:hAnsi="Aptos" w:cs="Times New Roman"/>
                <w:sz w:val="21"/>
                <w:szCs w:val="21"/>
              </w:rPr>
            </w:pPr>
          </w:p>
        </w:tc>
      </w:tr>
      <w:tr w:rsidR="002F34A7" w:rsidRPr="00D75A4A" w14:paraId="127A9CF0" w14:textId="77777777" w:rsidTr="002F34A7">
        <w:trPr>
          <w:trHeight w:val="20"/>
        </w:trPr>
        <w:tc>
          <w:tcPr>
            <w:tcW w:w="845" w:type="dxa"/>
            <w:vMerge/>
          </w:tcPr>
          <w:p w14:paraId="08C3FDF1" w14:textId="77777777" w:rsidR="002F34A7" w:rsidRPr="00D75A4A" w:rsidRDefault="002F34A7" w:rsidP="002F34A7">
            <w:pPr>
              <w:jc w:val="center"/>
              <w:rPr>
                <w:rFonts w:ascii="Aptos" w:hAnsi="Aptos" w:cs="Times New Roman"/>
                <w:sz w:val="21"/>
                <w:szCs w:val="21"/>
              </w:rPr>
            </w:pPr>
          </w:p>
        </w:tc>
        <w:tc>
          <w:tcPr>
            <w:tcW w:w="2917" w:type="dxa"/>
            <w:vMerge/>
          </w:tcPr>
          <w:p w14:paraId="61F1BF45" w14:textId="77777777" w:rsidR="002F34A7" w:rsidRPr="00D75A4A" w:rsidRDefault="002F34A7" w:rsidP="002F34A7">
            <w:pPr>
              <w:rPr>
                <w:rFonts w:ascii="Aptos" w:hAnsi="Aptos" w:cs="Times New Roman"/>
                <w:sz w:val="21"/>
                <w:szCs w:val="21"/>
              </w:rPr>
            </w:pPr>
          </w:p>
        </w:tc>
        <w:tc>
          <w:tcPr>
            <w:tcW w:w="1161" w:type="dxa"/>
            <w:vMerge/>
          </w:tcPr>
          <w:p w14:paraId="1243A72A" w14:textId="77777777" w:rsidR="002F34A7" w:rsidRPr="00D75A4A" w:rsidRDefault="002F34A7" w:rsidP="002F34A7">
            <w:pPr>
              <w:rPr>
                <w:rFonts w:ascii="Aptos" w:hAnsi="Aptos" w:cs="Times New Roman"/>
                <w:sz w:val="21"/>
                <w:szCs w:val="21"/>
              </w:rPr>
            </w:pPr>
          </w:p>
        </w:tc>
        <w:tc>
          <w:tcPr>
            <w:tcW w:w="1404" w:type="dxa"/>
          </w:tcPr>
          <w:p w14:paraId="4870BBB7" w14:textId="75ECE28A" w:rsidR="002F34A7" w:rsidRPr="00D75A4A" w:rsidRDefault="002F34A7" w:rsidP="002F34A7">
            <w:pPr>
              <w:rPr>
                <w:rFonts w:ascii="Aptos" w:hAnsi="Aptos" w:cs="Times New Roman"/>
                <w:sz w:val="21"/>
                <w:szCs w:val="21"/>
              </w:rPr>
            </w:pPr>
            <w:r w:rsidRPr="00D75A4A">
              <w:rPr>
                <w:rFonts w:ascii="Aptos" w:hAnsi="Aptos" w:cs="Times New Roman"/>
                <w:sz w:val="21"/>
                <w:szCs w:val="21"/>
              </w:rPr>
              <w:t>Strateji Geliştirme Daire Başkanlığı</w:t>
            </w:r>
          </w:p>
        </w:tc>
        <w:tc>
          <w:tcPr>
            <w:tcW w:w="1851" w:type="dxa"/>
            <w:vMerge/>
          </w:tcPr>
          <w:p w14:paraId="27DE43EF" w14:textId="77777777" w:rsidR="002F34A7" w:rsidRPr="00D75A4A" w:rsidRDefault="002F34A7" w:rsidP="002F34A7">
            <w:pPr>
              <w:jc w:val="both"/>
              <w:rPr>
                <w:rFonts w:ascii="Aptos" w:hAnsi="Aptos" w:cs="Times New Roman"/>
                <w:sz w:val="21"/>
                <w:szCs w:val="21"/>
              </w:rPr>
            </w:pPr>
          </w:p>
        </w:tc>
        <w:tc>
          <w:tcPr>
            <w:tcW w:w="2028" w:type="dxa"/>
            <w:vMerge/>
          </w:tcPr>
          <w:p w14:paraId="14E0E33F" w14:textId="77777777" w:rsidR="002F34A7" w:rsidRPr="00D75A4A" w:rsidRDefault="002F34A7" w:rsidP="002F34A7">
            <w:pPr>
              <w:jc w:val="both"/>
              <w:rPr>
                <w:rFonts w:ascii="Aptos" w:hAnsi="Aptos" w:cs="Times New Roman"/>
                <w:sz w:val="21"/>
                <w:szCs w:val="21"/>
              </w:rPr>
            </w:pPr>
          </w:p>
        </w:tc>
      </w:tr>
      <w:tr w:rsidR="002F34A7" w:rsidRPr="00D75A4A" w14:paraId="2E2CCE67" w14:textId="77777777" w:rsidTr="002F34A7">
        <w:trPr>
          <w:trHeight w:val="20"/>
        </w:trPr>
        <w:tc>
          <w:tcPr>
            <w:tcW w:w="845" w:type="dxa"/>
          </w:tcPr>
          <w:p w14:paraId="57596BCE" w14:textId="5A32A126" w:rsidR="002F34A7" w:rsidRPr="00D75A4A" w:rsidRDefault="002F34A7" w:rsidP="002F34A7">
            <w:pPr>
              <w:jc w:val="center"/>
              <w:rPr>
                <w:rFonts w:ascii="Aptos" w:hAnsi="Aptos" w:cs="Times New Roman"/>
                <w:sz w:val="21"/>
                <w:szCs w:val="21"/>
              </w:rPr>
            </w:pPr>
            <w:r w:rsidRPr="00D75A4A">
              <w:rPr>
                <w:rFonts w:ascii="Aptos" w:hAnsi="Aptos" w:cs="Times New Roman"/>
                <w:sz w:val="21"/>
                <w:szCs w:val="21"/>
              </w:rPr>
              <w:t>3.1.12.</w:t>
            </w:r>
          </w:p>
        </w:tc>
        <w:tc>
          <w:tcPr>
            <w:tcW w:w="2917" w:type="dxa"/>
          </w:tcPr>
          <w:p w14:paraId="1C89AAB6" w14:textId="4C3274AE" w:rsidR="002F34A7" w:rsidRPr="00D75A4A" w:rsidRDefault="002F34A7" w:rsidP="002F34A7">
            <w:pPr>
              <w:rPr>
                <w:rFonts w:ascii="Aptos" w:hAnsi="Aptos" w:cs="Times New Roman"/>
                <w:sz w:val="21"/>
                <w:szCs w:val="21"/>
              </w:rPr>
            </w:pPr>
            <w:r w:rsidRPr="00D75A4A">
              <w:rPr>
                <w:rFonts w:ascii="Aptos" w:hAnsi="Aptos" w:cs="Times New Roman"/>
                <w:sz w:val="21"/>
                <w:szCs w:val="21"/>
              </w:rPr>
              <w:t>Risk değerlendirme çalışmaları kapsamında kontrol faaliyetlerinin uygulanmasına ilişkin bir yönetim bilgi sistemi mevcut mudur?</w:t>
            </w:r>
          </w:p>
        </w:tc>
        <w:tc>
          <w:tcPr>
            <w:tcW w:w="1161" w:type="dxa"/>
          </w:tcPr>
          <w:p w14:paraId="6866B8AB" w14:textId="66CF2E5E" w:rsidR="002F34A7" w:rsidRPr="00D75A4A" w:rsidRDefault="002F34A7" w:rsidP="002F34A7">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47C76CEF" w14:textId="35B776EC" w:rsidR="002F34A7" w:rsidRPr="00D75A4A" w:rsidRDefault="002F34A7" w:rsidP="002F34A7">
            <w:pPr>
              <w:rPr>
                <w:rFonts w:ascii="Aptos" w:hAnsi="Aptos" w:cs="Times New Roman"/>
                <w:sz w:val="21"/>
                <w:szCs w:val="21"/>
              </w:rPr>
            </w:pPr>
            <w:r w:rsidRPr="00D75A4A">
              <w:rPr>
                <w:rFonts w:ascii="Aptos" w:hAnsi="Aptos" w:cs="Times New Roman"/>
                <w:sz w:val="21"/>
                <w:szCs w:val="21"/>
              </w:rPr>
              <w:t>Bilgi İşlem Daire Başkanlığı</w:t>
            </w:r>
          </w:p>
        </w:tc>
        <w:tc>
          <w:tcPr>
            <w:tcW w:w="1851" w:type="dxa"/>
          </w:tcPr>
          <w:p w14:paraId="48AAED7B" w14:textId="77777777" w:rsidR="002F34A7" w:rsidRPr="00D75A4A" w:rsidRDefault="002F34A7" w:rsidP="002F34A7">
            <w:pPr>
              <w:jc w:val="both"/>
              <w:rPr>
                <w:rFonts w:ascii="Aptos" w:hAnsi="Aptos" w:cs="Times New Roman"/>
                <w:sz w:val="21"/>
                <w:szCs w:val="21"/>
              </w:rPr>
            </w:pPr>
          </w:p>
        </w:tc>
        <w:tc>
          <w:tcPr>
            <w:tcW w:w="2028" w:type="dxa"/>
          </w:tcPr>
          <w:p w14:paraId="60656DA9" w14:textId="77777777" w:rsidR="002F34A7" w:rsidRPr="00D75A4A" w:rsidRDefault="002F34A7" w:rsidP="002F34A7">
            <w:pPr>
              <w:jc w:val="both"/>
              <w:rPr>
                <w:rFonts w:ascii="Aptos" w:hAnsi="Aptos" w:cs="Times New Roman"/>
                <w:sz w:val="21"/>
                <w:szCs w:val="21"/>
              </w:rPr>
            </w:pPr>
          </w:p>
        </w:tc>
      </w:tr>
    </w:tbl>
    <w:p w14:paraId="7E856EC6" w14:textId="77777777" w:rsidR="00491FAC" w:rsidRPr="00D75A4A" w:rsidRDefault="00491FAC" w:rsidP="00491FAC">
      <w:pPr>
        <w:rPr>
          <w:rFonts w:ascii="Aptos" w:hAnsi="Aptos"/>
        </w:rPr>
      </w:pPr>
    </w:p>
    <w:p w14:paraId="768B51F5" w14:textId="77777777" w:rsidR="006462B1" w:rsidRPr="00D75A4A" w:rsidRDefault="006462B1" w:rsidP="00491FAC">
      <w:pPr>
        <w:rPr>
          <w:rFonts w:ascii="Aptos" w:hAnsi="Aptos"/>
        </w:rPr>
      </w:pPr>
    </w:p>
    <w:p w14:paraId="3A66D809" w14:textId="77777777" w:rsidR="006462B1" w:rsidRPr="00D75A4A" w:rsidRDefault="006462B1" w:rsidP="00491FAC">
      <w:pPr>
        <w:rPr>
          <w:rFonts w:ascii="Aptos" w:hAnsi="Aptos"/>
        </w:rPr>
      </w:pPr>
    </w:p>
    <w:p w14:paraId="7B2E40E7" w14:textId="77777777" w:rsidR="006462B1" w:rsidRPr="00D75A4A" w:rsidRDefault="006462B1" w:rsidP="00491FAC">
      <w:pPr>
        <w:rPr>
          <w:rFonts w:ascii="Aptos" w:hAnsi="Aptos"/>
        </w:rPr>
      </w:pPr>
    </w:p>
    <w:p w14:paraId="25CD2631" w14:textId="77777777" w:rsidR="006462B1" w:rsidRPr="00D75A4A" w:rsidRDefault="006462B1" w:rsidP="00491FAC">
      <w:pPr>
        <w:rPr>
          <w:rFonts w:ascii="Aptos" w:hAnsi="Aptos"/>
        </w:rPr>
      </w:pPr>
    </w:p>
    <w:p w14:paraId="699AD985" w14:textId="77777777" w:rsidR="006462B1" w:rsidRPr="00D75A4A" w:rsidRDefault="006462B1" w:rsidP="00491FAC">
      <w:pPr>
        <w:rPr>
          <w:rFonts w:ascii="Aptos" w:hAnsi="Aptos"/>
        </w:rPr>
      </w:pPr>
    </w:p>
    <w:p w14:paraId="7CB8FC8C" w14:textId="77777777" w:rsidR="006462B1" w:rsidRPr="00D75A4A" w:rsidRDefault="006462B1" w:rsidP="00491FAC">
      <w:pPr>
        <w:rPr>
          <w:rFonts w:ascii="Aptos" w:hAnsi="Aptos"/>
        </w:rPr>
      </w:pPr>
    </w:p>
    <w:p w14:paraId="39087034" w14:textId="35F74F9D" w:rsidR="00491FAC" w:rsidRPr="00D75A4A" w:rsidRDefault="00491FAC">
      <w:pPr>
        <w:pStyle w:val="Balk4"/>
        <w:numPr>
          <w:ilvl w:val="0"/>
          <w:numId w:val="8"/>
        </w:numPr>
        <w:rPr>
          <w:rFonts w:ascii="Aptos" w:hAnsi="Aptos"/>
        </w:rPr>
      </w:pPr>
      <w:r w:rsidRPr="00D75A4A">
        <w:rPr>
          <w:rFonts w:ascii="Aptos" w:hAnsi="Aptos"/>
        </w:rPr>
        <w:lastRenderedPageBreak/>
        <w:t>Görevler Ayrılığı</w:t>
      </w:r>
    </w:p>
    <w:p w14:paraId="1063D120" w14:textId="77777777" w:rsidR="00491FAC" w:rsidRPr="00D75A4A" w:rsidRDefault="00491FAC" w:rsidP="00491FAC">
      <w:pPr>
        <w:rPr>
          <w:rFonts w:ascii="Aptos" w:hAnsi="Aptos"/>
        </w:rPr>
      </w:pPr>
    </w:p>
    <w:p w14:paraId="75EB0277" w14:textId="1E7571F2"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21</w:t>
      </w:r>
      <w:r w:rsidRPr="00D75A4A">
        <w:rPr>
          <w:rFonts w:ascii="Aptos" w:hAnsi="Aptos"/>
        </w:rPr>
        <w:fldChar w:fldCharType="end"/>
      </w:r>
      <w:r w:rsidRPr="00D75A4A">
        <w:rPr>
          <w:rFonts w:ascii="Aptos" w:hAnsi="Aptos"/>
        </w:rPr>
        <w:t xml:space="preserve"> Görevler Ayrılığı Soruları</w:t>
      </w:r>
    </w:p>
    <w:tbl>
      <w:tblPr>
        <w:tblStyle w:val="TabloKlavuzu"/>
        <w:tblW w:w="10206" w:type="dxa"/>
        <w:tblInd w:w="-572" w:type="dxa"/>
        <w:tblLook w:val="04A0" w:firstRow="1" w:lastRow="0" w:firstColumn="1" w:lastColumn="0" w:noHBand="0" w:noVBand="1"/>
      </w:tblPr>
      <w:tblGrid>
        <w:gridCol w:w="845"/>
        <w:gridCol w:w="2971"/>
        <w:gridCol w:w="1161"/>
        <w:gridCol w:w="1404"/>
        <w:gridCol w:w="1807"/>
        <w:gridCol w:w="2018"/>
      </w:tblGrid>
      <w:tr w:rsidR="006462B1" w:rsidRPr="00D75A4A" w14:paraId="22551946" w14:textId="77777777" w:rsidTr="00EB5F7F">
        <w:trPr>
          <w:trHeight w:val="20"/>
          <w:tblHeader/>
        </w:trPr>
        <w:tc>
          <w:tcPr>
            <w:tcW w:w="845" w:type="dxa"/>
          </w:tcPr>
          <w:p w14:paraId="3F72D8A1"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3071" w:type="dxa"/>
          </w:tcPr>
          <w:p w14:paraId="33ED661D"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35734745" w14:textId="355A5769"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2281E8A7" w14:textId="2E1EDEAC"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19" w:type="dxa"/>
          </w:tcPr>
          <w:p w14:paraId="2A455022" w14:textId="53EA2802"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2054" w:type="dxa"/>
          </w:tcPr>
          <w:p w14:paraId="401FE305" w14:textId="13DD22E7"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2F34A7" w:rsidRPr="00D75A4A" w14:paraId="5F191158" w14:textId="77777777" w:rsidTr="00EB5F7F">
        <w:trPr>
          <w:trHeight w:val="20"/>
        </w:trPr>
        <w:tc>
          <w:tcPr>
            <w:tcW w:w="845" w:type="dxa"/>
            <w:vMerge w:val="restart"/>
          </w:tcPr>
          <w:p w14:paraId="35B75FD5" w14:textId="4EC2C585" w:rsidR="002F34A7" w:rsidRPr="00D75A4A" w:rsidRDefault="002F34A7" w:rsidP="00D4583B">
            <w:pPr>
              <w:jc w:val="center"/>
              <w:rPr>
                <w:rFonts w:ascii="Aptos" w:hAnsi="Aptos" w:cs="Times New Roman"/>
                <w:sz w:val="21"/>
                <w:szCs w:val="21"/>
              </w:rPr>
            </w:pPr>
            <w:r w:rsidRPr="00D75A4A">
              <w:rPr>
                <w:rFonts w:ascii="Aptos" w:hAnsi="Aptos" w:cs="Times New Roman"/>
                <w:sz w:val="21"/>
                <w:szCs w:val="21"/>
              </w:rPr>
              <w:t>3.1.13.</w:t>
            </w:r>
          </w:p>
        </w:tc>
        <w:tc>
          <w:tcPr>
            <w:tcW w:w="3071" w:type="dxa"/>
            <w:vMerge w:val="restart"/>
          </w:tcPr>
          <w:p w14:paraId="56E43A35" w14:textId="1B3701CC" w:rsidR="002F34A7" w:rsidRPr="00D75A4A" w:rsidRDefault="002F34A7" w:rsidP="00D4583B">
            <w:pPr>
              <w:rPr>
                <w:rFonts w:ascii="Aptos" w:hAnsi="Aptos" w:cs="Times New Roman"/>
                <w:sz w:val="21"/>
                <w:szCs w:val="21"/>
              </w:rPr>
            </w:pPr>
            <w:r w:rsidRPr="00D75A4A">
              <w:rPr>
                <w:rFonts w:ascii="Aptos" w:hAnsi="Aptos" w:cs="Times New Roman"/>
                <w:sz w:val="21"/>
                <w:szCs w:val="21"/>
              </w:rPr>
              <w:t>Kamu Ön Mali Kontrol Yönetmeliğinin 9 uncu maddesinde yer verilen görevler ayrılığı ilkesine uyulmakta mıdır?</w:t>
            </w:r>
            <w:r w:rsidRPr="00D75A4A">
              <w:rPr>
                <w:rFonts w:ascii="Aptos" w:hAnsi="Aptos" w:cs="Times New Roman"/>
                <w:sz w:val="21"/>
                <w:szCs w:val="21"/>
              </w:rPr>
              <w:br/>
            </w:r>
            <w:r w:rsidRPr="00D75A4A">
              <w:rPr>
                <w:rFonts w:ascii="Aptos" w:hAnsi="Aptos" w:cs="Times New Roman"/>
                <w:i/>
                <w:iCs/>
                <w:sz w:val="21"/>
                <w:szCs w:val="21"/>
              </w:rPr>
              <w:t>(İlgili Madde: Harcama yetkilisi ile muhasebe yetkilisi görevinin aynı kişide birleşmemesi; Strateji Geliştirme Daire Başkanlığında ön malî kontrol görevini yürütenlerin, onay belgesi ve ekleri ile şartname ve sözleşme tasarılarının hazırlanması, malî karar ve işlemlerin belgelendirilmesi, mal ve hizmetlerin teslim alınması gibi malî karar ve işlemlerin hazırlanması ve uygulanması aşamalarında görevlendirilememesi ve ihale komisyonu ile muayene ve kabul komisyonunda başkan ve üye olamaması) </w:t>
            </w:r>
            <w:r w:rsidRPr="00D75A4A">
              <w:rPr>
                <w:rFonts w:ascii="Aptos" w:hAnsi="Aptos" w:cs="Times New Roman"/>
                <w:sz w:val="21"/>
                <w:szCs w:val="21"/>
              </w:rPr>
              <w:t>  </w:t>
            </w:r>
          </w:p>
        </w:tc>
        <w:tc>
          <w:tcPr>
            <w:tcW w:w="1161" w:type="dxa"/>
            <w:vMerge w:val="restart"/>
          </w:tcPr>
          <w:p w14:paraId="0C99D634" w14:textId="2D960E0B" w:rsidR="002F34A7" w:rsidRPr="00D75A4A" w:rsidRDefault="002F34A7" w:rsidP="002F34A7">
            <w:pPr>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tcPr>
          <w:p w14:paraId="04BB3F4B" w14:textId="6D2A4404" w:rsidR="002F34A7" w:rsidRPr="00D75A4A" w:rsidRDefault="002F34A7" w:rsidP="002F34A7">
            <w:pPr>
              <w:rPr>
                <w:rFonts w:ascii="Aptos" w:hAnsi="Aptos" w:cs="Times New Roman"/>
                <w:sz w:val="21"/>
                <w:szCs w:val="21"/>
              </w:rPr>
            </w:pPr>
            <w:r w:rsidRPr="00D75A4A">
              <w:rPr>
                <w:rFonts w:ascii="Aptos" w:hAnsi="Aptos" w:cs="Times New Roman"/>
                <w:sz w:val="21"/>
                <w:szCs w:val="21"/>
              </w:rPr>
              <w:t>Rektörlük</w:t>
            </w:r>
          </w:p>
        </w:tc>
        <w:tc>
          <w:tcPr>
            <w:tcW w:w="1919" w:type="dxa"/>
            <w:vMerge w:val="restart"/>
          </w:tcPr>
          <w:p w14:paraId="1E77CEC7" w14:textId="77777777" w:rsidR="002F34A7" w:rsidRPr="00D75A4A" w:rsidRDefault="002F34A7" w:rsidP="00D4583B">
            <w:pPr>
              <w:jc w:val="both"/>
              <w:rPr>
                <w:rFonts w:ascii="Aptos" w:hAnsi="Aptos" w:cs="Times New Roman"/>
                <w:sz w:val="21"/>
                <w:szCs w:val="21"/>
              </w:rPr>
            </w:pPr>
          </w:p>
        </w:tc>
        <w:tc>
          <w:tcPr>
            <w:tcW w:w="2054" w:type="dxa"/>
            <w:vMerge w:val="restart"/>
          </w:tcPr>
          <w:p w14:paraId="75447A69" w14:textId="77777777" w:rsidR="002F34A7" w:rsidRPr="00D75A4A" w:rsidRDefault="002F34A7" w:rsidP="00D4583B">
            <w:pPr>
              <w:jc w:val="both"/>
              <w:rPr>
                <w:rFonts w:ascii="Aptos" w:hAnsi="Aptos" w:cs="Times New Roman"/>
                <w:sz w:val="21"/>
                <w:szCs w:val="21"/>
              </w:rPr>
            </w:pPr>
          </w:p>
        </w:tc>
      </w:tr>
      <w:tr w:rsidR="002F34A7" w:rsidRPr="00D75A4A" w14:paraId="64EDCEE1" w14:textId="77777777" w:rsidTr="00EB5F7F">
        <w:trPr>
          <w:trHeight w:val="20"/>
        </w:trPr>
        <w:tc>
          <w:tcPr>
            <w:tcW w:w="845" w:type="dxa"/>
            <w:vMerge/>
          </w:tcPr>
          <w:p w14:paraId="4E32FC9B" w14:textId="77777777" w:rsidR="002F34A7" w:rsidRPr="00D75A4A" w:rsidRDefault="002F34A7" w:rsidP="00D4583B">
            <w:pPr>
              <w:jc w:val="center"/>
              <w:rPr>
                <w:rFonts w:ascii="Aptos" w:hAnsi="Aptos" w:cs="Times New Roman"/>
                <w:sz w:val="21"/>
                <w:szCs w:val="21"/>
              </w:rPr>
            </w:pPr>
          </w:p>
        </w:tc>
        <w:tc>
          <w:tcPr>
            <w:tcW w:w="3071" w:type="dxa"/>
            <w:vMerge/>
          </w:tcPr>
          <w:p w14:paraId="15119E0D" w14:textId="77777777" w:rsidR="002F34A7" w:rsidRPr="00D75A4A" w:rsidRDefault="002F34A7" w:rsidP="00D4583B">
            <w:pPr>
              <w:rPr>
                <w:rFonts w:ascii="Aptos" w:hAnsi="Aptos" w:cs="Times New Roman"/>
                <w:sz w:val="21"/>
                <w:szCs w:val="21"/>
              </w:rPr>
            </w:pPr>
          </w:p>
        </w:tc>
        <w:tc>
          <w:tcPr>
            <w:tcW w:w="1161" w:type="dxa"/>
            <w:vMerge/>
          </w:tcPr>
          <w:p w14:paraId="5FE92719" w14:textId="77777777" w:rsidR="002F34A7" w:rsidRPr="00D75A4A" w:rsidRDefault="002F34A7" w:rsidP="002F34A7">
            <w:pPr>
              <w:rPr>
                <w:rFonts w:ascii="Aptos" w:hAnsi="Aptos" w:cs="Times New Roman"/>
                <w:sz w:val="21"/>
                <w:szCs w:val="21"/>
              </w:rPr>
            </w:pPr>
          </w:p>
        </w:tc>
        <w:tc>
          <w:tcPr>
            <w:tcW w:w="1156" w:type="dxa"/>
          </w:tcPr>
          <w:p w14:paraId="0E8DC3C6" w14:textId="17B977B3" w:rsidR="002F34A7" w:rsidRPr="00D75A4A" w:rsidRDefault="002F34A7" w:rsidP="002F34A7">
            <w:pPr>
              <w:rPr>
                <w:rFonts w:ascii="Aptos" w:hAnsi="Aptos" w:cs="Times New Roman"/>
                <w:sz w:val="21"/>
                <w:szCs w:val="21"/>
              </w:rPr>
            </w:pPr>
            <w:r w:rsidRPr="00D75A4A">
              <w:rPr>
                <w:rFonts w:ascii="Aptos" w:hAnsi="Aptos" w:cs="Times New Roman"/>
                <w:sz w:val="21"/>
                <w:szCs w:val="21"/>
              </w:rPr>
              <w:t>Personel Daire Başkanlığı</w:t>
            </w:r>
          </w:p>
        </w:tc>
        <w:tc>
          <w:tcPr>
            <w:tcW w:w="1919" w:type="dxa"/>
            <w:vMerge/>
          </w:tcPr>
          <w:p w14:paraId="6F9C46AA" w14:textId="77777777" w:rsidR="002F34A7" w:rsidRPr="00D75A4A" w:rsidRDefault="002F34A7" w:rsidP="00D4583B">
            <w:pPr>
              <w:jc w:val="both"/>
              <w:rPr>
                <w:rFonts w:ascii="Aptos" w:hAnsi="Aptos" w:cs="Times New Roman"/>
                <w:sz w:val="21"/>
                <w:szCs w:val="21"/>
              </w:rPr>
            </w:pPr>
          </w:p>
        </w:tc>
        <w:tc>
          <w:tcPr>
            <w:tcW w:w="2054" w:type="dxa"/>
            <w:vMerge/>
          </w:tcPr>
          <w:p w14:paraId="594FC963" w14:textId="77777777" w:rsidR="002F34A7" w:rsidRPr="00D75A4A" w:rsidRDefault="002F34A7" w:rsidP="00D4583B">
            <w:pPr>
              <w:jc w:val="both"/>
              <w:rPr>
                <w:rFonts w:ascii="Aptos" w:hAnsi="Aptos" w:cs="Times New Roman"/>
                <w:sz w:val="21"/>
                <w:szCs w:val="21"/>
              </w:rPr>
            </w:pPr>
          </w:p>
        </w:tc>
      </w:tr>
      <w:tr w:rsidR="00E57021" w:rsidRPr="00D75A4A" w14:paraId="057396F0" w14:textId="77777777" w:rsidTr="00EB5F7F">
        <w:trPr>
          <w:trHeight w:val="20"/>
        </w:trPr>
        <w:tc>
          <w:tcPr>
            <w:tcW w:w="845" w:type="dxa"/>
          </w:tcPr>
          <w:p w14:paraId="5FBB38E7" w14:textId="6656A688" w:rsidR="00E57021" w:rsidRPr="00D75A4A" w:rsidRDefault="00C51DD1" w:rsidP="00D4583B">
            <w:pPr>
              <w:jc w:val="center"/>
              <w:rPr>
                <w:rFonts w:ascii="Aptos" w:hAnsi="Aptos" w:cs="Times New Roman"/>
                <w:sz w:val="21"/>
                <w:szCs w:val="21"/>
              </w:rPr>
            </w:pPr>
            <w:r w:rsidRPr="00D75A4A">
              <w:rPr>
                <w:rFonts w:ascii="Aptos" w:hAnsi="Aptos" w:cs="Times New Roman"/>
                <w:sz w:val="21"/>
                <w:szCs w:val="21"/>
              </w:rPr>
              <w:t>3</w:t>
            </w:r>
            <w:r w:rsidR="00E57021" w:rsidRPr="00D75A4A">
              <w:rPr>
                <w:rFonts w:ascii="Aptos" w:hAnsi="Aptos" w:cs="Times New Roman"/>
                <w:sz w:val="21"/>
                <w:szCs w:val="21"/>
              </w:rPr>
              <w:t>.1.</w:t>
            </w:r>
            <w:r w:rsidRPr="00D75A4A">
              <w:rPr>
                <w:rFonts w:ascii="Aptos" w:hAnsi="Aptos" w:cs="Times New Roman"/>
                <w:sz w:val="21"/>
                <w:szCs w:val="21"/>
              </w:rPr>
              <w:t>14</w:t>
            </w:r>
            <w:r w:rsidR="00E57021" w:rsidRPr="00D75A4A">
              <w:rPr>
                <w:rFonts w:ascii="Aptos" w:hAnsi="Aptos" w:cs="Times New Roman"/>
                <w:sz w:val="21"/>
                <w:szCs w:val="21"/>
              </w:rPr>
              <w:t>.</w:t>
            </w:r>
          </w:p>
        </w:tc>
        <w:tc>
          <w:tcPr>
            <w:tcW w:w="3071" w:type="dxa"/>
          </w:tcPr>
          <w:p w14:paraId="2C82F140" w14:textId="7E4D1A11" w:rsidR="00E57021" w:rsidRPr="00D75A4A" w:rsidRDefault="00477714" w:rsidP="00D4583B">
            <w:pPr>
              <w:rPr>
                <w:rFonts w:ascii="Aptos" w:hAnsi="Aptos" w:cs="Times New Roman"/>
                <w:sz w:val="21"/>
                <w:szCs w:val="21"/>
              </w:rPr>
            </w:pPr>
            <w:r w:rsidRPr="00D75A4A">
              <w:rPr>
                <w:rFonts w:ascii="Aptos" w:hAnsi="Aptos" w:cs="Times New Roman"/>
                <w:sz w:val="21"/>
                <w:szCs w:val="21"/>
              </w:rPr>
              <w:t>Biriminizde her faaliyet veya mali karar ve işlemin onaylanması, uygulanması, kaydedilmesi ve kontrolü görevleri farklı kişilere verilmekte midir?</w:t>
            </w:r>
          </w:p>
        </w:tc>
        <w:tc>
          <w:tcPr>
            <w:tcW w:w="1161" w:type="dxa"/>
          </w:tcPr>
          <w:p w14:paraId="366DFD57" w14:textId="33CDB529" w:rsidR="00E57021" w:rsidRPr="00D75A4A" w:rsidRDefault="002F34A7" w:rsidP="002F34A7">
            <w:pPr>
              <w:rPr>
                <w:rFonts w:ascii="Aptos" w:hAnsi="Aptos" w:cs="Times New Roman"/>
                <w:sz w:val="21"/>
                <w:szCs w:val="21"/>
              </w:rPr>
            </w:pPr>
            <w:r w:rsidRPr="00D75A4A">
              <w:rPr>
                <w:rFonts w:ascii="Aptos" w:hAnsi="Aptos" w:cs="Times New Roman"/>
                <w:sz w:val="21"/>
                <w:szCs w:val="21"/>
              </w:rPr>
              <w:t>Tüm Birimler</w:t>
            </w:r>
          </w:p>
        </w:tc>
        <w:tc>
          <w:tcPr>
            <w:tcW w:w="1156" w:type="dxa"/>
          </w:tcPr>
          <w:p w14:paraId="349CCB52" w14:textId="6976AFC1" w:rsidR="00E57021" w:rsidRPr="00D75A4A" w:rsidRDefault="002F34A7" w:rsidP="002F34A7">
            <w:pPr>
              <w:rPr>
                <w:rFonts w:ascii="Aptos" w:hAnsi="Aptos" w:cs="Times New Roman"/>
                <w:sz w:val="21"/>
                <w:szCs w:val="21"/>
              </w:rPr>
            </w:pPr>
            <w:r w:rsidRPr="00D75A4A">
              <w:rPr>
                <w:rFonts w:ascii="Aptos" w:hAnsi="Aptos" w:cs="Times New Roman"/>
                <w:sz w:val="21"/>
                <w:szCs w:val="21"/>
              </w:rPr>
              <w:t>Personel Daire Başkanlığı</w:t>
            </w:r>
          </w:p>
        </w:tc>
        <w:tc>
          <w:tcPr>
            <w:tcW w:w="1919" w:type="dxa"/>
          </w:tcPr>
          <w:p w14:paraId="7E30E506" w14:textId="77777777" w:rsidR="00E57021" w:rsidRPr="00D75A4A" w:rsidRDefault="00E57021" w:rsidP="00D4583B">
            <w:pPr>
              <w:jc w:val="both"/>
              <w:rPr>
                <w:rFonts w:ascii="Aptos" w:hAnsi="Aptos" w:cs="Times New Roman"/>
                <w:sz w:val="21"/>
                <w:szCs w:val="21"/>
              </w:rPr>
            </w:pPr>
          </w:p>
        </w:tc>
        <w:tc>
          <w:tcPr>
            <w:tcW w:w="2054" w:type="dxa"/>
          </w:tcPr>
          <w:p w14:paraId="34CF0806" w14:textId="77777777" w:rsidR="00E57021" w:rsidRPr="00D75A4A" w:rsidRDefault="00E57021" w:rsidP="00D4583B">
            <w:pPr>
              <w:jc w:val="both"/>
              <w:rPr>
                <w:rFonts w:ascii="Aptos" w:hAnsi="Aptos" w:cs="Times New Roman"/>
                <w:sz w:val="21"/>
                <w:szCs w:val="21"/>
              </w:rPr>
            </w:pPr>
          </w:p>
        </w:tc>
      </w:tr>
      <w:tr w:rsidR="002F34A7" w:rsidRPr="00D75A4A" w14:paraId="72D07E58" w14:textId="77777777" w:rsidTr="00EB5F7F">
        <w:trPr>
          <w:trHeight w:val="20"/>
        </w:trPr>
        <w:tc>
          <w:tcPr>
            <w:tcW w:w="845" w:type="dxa"/>
            <w:vMerge w:val="restart"/>
          </w:tcPr>
          <w:p w14:paraId="3E7236FA" w14:textId="4C520F58" w:rsidR="002F34A7" w:rsidRPr="00D75A4A" w:rsidRDefault="002F34A7" w:rsidP="00D4583B">
            <w:pPr>
              <w:jc w:val="center"/>
              <w:rPr>
                <w:rFonts w:ascii="Aptos" w:hAnsi="Aptos" w:cs="Times New Roman"/>
                <w:sz w:val="21"/>
                <w:szCs w:val="21"/>
              </w:rPr>
            </w:pPr>
            <w:r w:rsidRPr="00D75A4A">
              <w:rPr>
                <w:rFonts w:ascii="Aptos" w:hAnsi="Aptos" w:cs="Times New Roman"/>
                <w:sz w:val="21"/>
                <w:szCs w:val="21"/>
              </w:rPr>
              <w:t>3.1.15.</w:t>
            </w:r>
          </w:p>
        </w:tc>
        <w:tc>
          <w:tcPr>
            <w:tcW w:w="3071" w:type="dxa"/>
            <w:vMerge w:val="restart"/>
          </w:tcPr>
          <w:p w14:paraId="3EB3DABB" w14:textId="5D55DBF7" w:rsidR="002F34A7" w:rsidRPr="00D75A4A" w:rsidRDefault="002F34A7" w:rsidP="00D4583B">
            <w:pPr>
              <w:rPr>
                <w:rFonts w:ascii="Aptos" w:hAnsi="Aptos" w:cs="Times New Roman"/>
                <w:sz w:val="21"/>
                <w:szCs w:val="21"/>
              </w:rPr>
            </w:pPr>
            <w:r w:rsidRPr="00D75A4A">
              <w:rPr>
                <w:rFonts w:ascii="Aptos" w:hAnsi="Aptos" w:cs="Times New Roman"/>
                <w:sz w:val="21"/>
                <w:szCs w:val="21"/>
              </w:rPr>
              <w:t>Biriminizde personel eksikliği veya işin niteliği gereği görevler ayrılığı ilkesinin uygulanmasının zor veya imkânsız olduğu durumlarda yöneticiler risklerin farkında mıdır? </w:t>
            </w:r>
          </w:p>
        </w:tc>
        <w:tc>
          <w:tcPr>
            <w:tcW w:w="1161" w:type="dxa"/>
            <w:vMerge w:val="restart"/>
          </w:tcPr>
          <w:p w14:paraId="14DAFD78" w14:textId="7CA7211A" w:rsidR="002F34A7" w:rsidRPr="00D75A4A" w:rsidRDefault="002F34A7" w:rsidP="002F34A7">
            <w:pPr>
              <w:rPr>
                <w:rFonts w:ascii="Aptos" w:hAnsi="Aptos" w:cs="Times New Roman"/>
                <w:sz w:val="21"/>
                <w:szCs w:val="21"/>
              </w:rPr>
            </w:pPr>
            <w:r w:rsidRPr="00D75A4A">
              <w:rPr>
                <w:rFonts w:ascii="Aptos" w:hAnsi="Aptos" w:cs="Times New Roman"/>
                <w:sz w:val="21"/>
                <w:szCs w:val="21"/>
              </w:rPr>
              <w:t>Tüm Birimler</w:t>
            </w:r>
          </w:p>
        </w:tc>
        <w:tc>
          <w:tcPr>
            <w:tcW w:w="1156" w:type="dxa"/>
          </w:tcPr>
          <w:p w14:paraId="303AADA6" w14:textId="54280E70" w:rsidR="002F34A7" w:rsidRPr="00D75A4A" w:rsidRDefault="002F34A7" w:rsidP="002F34A7">
            <w:pPr>
              <w:rPr>
                <w:rFonts w:ascii="Aptos" w:hAnsi="Aptos" w:cs="Times New Roman"/>
                <w:sz w:val="21"/>
                <w:szCs w:val="21"/>
              </w:rPr>
            </w:pPr>
            <w:r w:rsidRPr="00D75A4A">
              <w:rPr>
                <w:rFonts w:ascii="Aptos" w:hAnsi="Aptos" w:cs="Times New Roman"/>
                <w:sz w:val="21"/>
                <w:szCs w:val="21"/>
              </w:rPr>
              <w:t>Rektörlük</w:t>
            </w:r>
          </w:p>
        </w:tc>
        <w:tc>
          <w:tcPr>
            <w:tcW w:w="1919" w:type="dxa"/>
            <w:vMerge w:val="restart"/>
          </w:tcPr>
          <w:p w14:paraId="562496F7" w14:textId="77777777" w:rsidR="002F34A7" w:rsidRPr="00D75A4A" w:rsidRDefault="002F34A7" w:rsidP="00D4583B">
            <w:pPr>
              <w:jc w:val="both"/>
              <w:rPr>
                <w:rFonts w:ascii="Aptos" w:hAnsi="Aptos" w:cs="Times New Roman"/>
                <w:sz w:val="21"/>
                <w:szCs w:val="21"/>
              </w:rPr>
            </w:pPr>
          </w:p>
        </w:tc>
        <w:tc>
          <w:tcPr>
            <w:tcW w:w="2054" w:type="dxa"/>
            <w:vMerge w:val="restart"/>
          </w:tcPr>
          <w:p w14:paraId="54C05D84" w14:textId="77777777" w:rsidR="002F34A7" w:rsidRPr="00D75A4A" w:rsidRDefault="002F34A7" w:rsidP="00D4583B">
            <w:pPr>
              <w:jc w:val="both"/>
              <w:rPr>
                <w:rFonts w:ascii="Aptos" w:hAnsi="Aptos" w:cs="Times New Roman"/>
                <w:sz w:val="21"/>
                <w:szCs w:val="21"/>
              </w:rPr>
            </w:pPr>
          </w:p>
        </w:tc>
      </w:tr>
      <w:tr w:rsidR="002F34A7" w:rsidRPr="00D75A4A" w14:paraId="4C1664D9" w14:textId="77777777" w:rsidTr="00EB5F7F">
        <w:trPr>
          <w:trHeight w:val="20"/>
        </w:trPr>
        <w:tc>
          <w:tcPr>
            <w:tcW w:w="845" w:type="dxa"/>
            <w:vMerge/>
          </w:tcPr>
          <w:p w14:paraId="2E1559B9" w14:textId="77777777" w:rsidR="002F34A7" w:rsidRPr="00D75A4A" w:rsidRDefault="002F34A7" w:rsidP="00D4583B">
            <w:pPr>
              <w:jc w:val="center"/>
              <w:rPr>
                <w:rFonts w:ascii="Aptos" w:hAnsi="Aptos" w:cs="Times New Roman"/>
                <w:sz w:val="21"/>
                <w:szCs w:val="21"/>
              </w:rPr>
            </w:pPr>
          </w:p>
        </w:tc>
        <w:tc>
          <w:tcPr>
            <w:tcW w:w="3071" w:type="dxa"/>
            <w:vMerge/>
          </w:tcPr>
          <w:p w14:paraId="041FC908" w14:textId="77777777" w:rsidR="002F34A7" w:rsidRPr="00D75A4A" w:rsidRDefault="002F34A7" w:rsidP="00D4583B">
            <w:pPr>
              <w:rPr>
                <w:rFonts w:ascii="Aptos" w:hAnsi="Aptos" w:cs="Times New Roman"/>
                <w:sz w:val="21"/>
                <w:szCs w:val="21"/>
              </w:rPr>
            </w:pPr>
          </w:p>
        </w:tc>
        <w:tc>
          <w:tcPr>
            <w:tcW w:w="1161" w:type="dxa"/>
            <w:vMerge/>
          </w:tcPr>
          <w:p w14:paraId="526FDB92" w14:textId="77777777" w:rsidR="002F34A7" w:rsidRPr="00D75A4A" w:rsidRDefault="002F34A7" w:rsidP="002F34A7">
            <w:pPr>
              <w:rPr>
                <w:rFonts w:ascii="Aptos" w:hAnsi="Aptos" w:cs="Times New Roman"/>
                <w:sz w:val="21"/>
                <w:szCs w:val="21"/>
              </w:rPr>
            </w:pPr>
          </w:p>
        </w:tc>
        <w:tc>
          <w:tcPr>
            <w:tcW w:w="1156" w:type="dxa"/>
          </w:tcPr>
          <w:p w14:paraId="28475B90" w14:textId="54ADBFD2" w:rsidR="002F34A7" w:rsidRPr="00D75A4A" w:rsidRDefault="002F34A7" w:rsidP="002F34A7">
            <w:pPr>
              <w:rPr>
                <w:rFonts w:ascii="Aptos" w:hAnsi="Aptos" w:cs="Times New Roman"/>
                <w:sz w:val="21"/>
                <w:szCs w:val="21"/>
              </w:rPr>
            </w:pPr>
            <w:r w:rsidRPr="00D75A4A">
              <w:rPr>
                <w:rFonts w:ascii="Aptos" w:hAnsi="Aptos" w:cs="Times New Roman"/>
                <w:sz w:val="21"/>
                <w:szCs w:val="21"/>
              </w:rPr>
              <w:t>Personel Daire Başkanlığı</w:t>
            </w:r>
          </w:p>
        </w:tc>
        <w:tc>
          <w:tcPr>
            <w:tcW w:w="1919" w:type="dxa"/>
            <w:vMerge/>
          </w:tcPr>
          <w:p w14:paraId="54906FE3" w14:textId="77777777" w:rsidR="002F34A7" w:rsidRPr="00D75A4A" w:rsidRDefault="002F34A7" w:rsidP="00D4583B">
            <w:pPr>
              <w:jc w:val="both"/>
              <w:rPr>
                <w:rFonts w:ascii="Aptos" w:hAnsi="Aptos" w:cs="Times New Roman"/>
                <w:sz w:val="21"/>
                <w:szCs w:val="21"/>
              </w:rPr>
            </w:pPr>
          </w:p>
        </w:tc>
        <w:tc>
          <w:tcPr>
            <w:tcW w:w="2054" w:type="dxa"/>
            <w:vMerge/>
          </w:tcPr>
          <w:p w14:paraId="442149BB" w14:textId="77777777" w:rsidR="002F34A7" w:rsidRPr="00D75A4A" w:rsidRDefault="002F34A7" w:rsidP="00D4583B">
            <w:pPr>
              <w:jc w:val="both"/>
              <w:rPr>
                <w:rFonts w:ascii="Aptos" w:hAnsi="Aptos" w:cs="Times New Roman"/>
                <w:sz w:val="21"/>
                <w:szCs w:val="21"/>
              </w:rPr>
            </w:pPr>
          </w:p>
        </w:tc>
      </w:tr>
      <w:tr w:rsidR="002F34A7" w:rsidRPr="00D75A4A" w14:paraId="64EF3892" w14:textId="77777777" w:rsidTr="00EB5F7F">
        <w:trPr>
          <w:trHeight w:val="20"/>
        </w:trPr>
        <w:tc>
          <w:tcPr>
            <w:tcW w:w="845" w:type="dxa"/>
            <w:vMerge/>
          </w:tcPr>
          <w:p w14:paraId="1227B17A" w14:textId="77777777" w:rsidR="002F34A7" w:rsidRPr="00D75A4A" w:rsidRDefault="002F34A7" w:rsidP="00D4583B">
            <w:pPr>
              <w:jc w:val="center"/>
              <w:rPr>
                <w:rFonts w:ascii="Aptos" w:hAnsi="Aptos" w:cs="Times New Roman"/>
                <w:sz w:val="21"/>
                <w:szCs w:val="21"/>
              </w:rPr>
            </w:pPr>
          </w:p>
        </w:tc>
        <w:tc>
          <w:tcPr>
            <w:tcW w:w="3071" w:type="dxa"/>
            <w:vMerge/>
          </w:tcPr>
          <w:p w14:paraId="17D0443A" w14:textId="77777777" w:rsidR="002F34A7" w:rsidRPr="00D75A4A" w:rsidRDefault="002F34A7" w:rsidP="00D4583B">
            <w:pPr>
              <w:rPr>
                <w:rFonts w:ascii="Aptos" w:hAnsi="Aptos" w:cs="Times New Roman"/>
                <w:sz w:val="21"/>
                <w:szCs w:val="21"/>
              </w:rPr>
            </w:pPr>
          </w:p>
        </w:tc>
        <w:tc>
          <w:tcPr>
            <w:tcW w:w="1161" w:type="dxa"/>
            <w:vMerge/>
          </w:tcPr>
          <w:p w14:paraId="2BD633AC" w14:textId="77777777" w:rsidR="002F34A7" w:rsidRPr="00D75A4A" w:rsidRDefault="002F34A7" w:rsidP="002F34A7">
            <w:pPr>
              <w:rPr>
                <w:rFonts w:ascii="Aptos" w:hAnsi="Aptos" w:cs="Times New Roman"/>
                <w:sz w:val="21"/>
                <w:szCs w:val="21"/>
              </w:rPr>
            </w:pPr>
          </w:p>
        </w:tc>
        <w:tc>
          <w:tcPr>
            <w:tcW w:w="1156" w:type="dxa"/>
          </w:tcPr>
          <w:p w14:paraId="538915B7" w14:textId="2B00471B" w:rsidR="002F34A7" w:rsidRPr="00D75A4A" w:rsidRDefault="002F34A7" w:rsidP="002F34A7">
            <w:pPr>
              <w:rPr>
                <w:rFonts w:ascii="Aptos" w:hAnsi="Aptos" w:cs="Times New Roman"/>
                <w:sz w:val="21"/>
                <w:szCs w:val="21"/>
              </w:rPr>
            </w:pPr>
            <w:r w:rsidRPr="00D75A4A">
              <w:rPr>
                <w:rFonts w:ascii="Aptos" w:hAnsi="Aptos" w:cs="Times New Roman"/>
                <w:sz w:val="21"/>
                <w:szCs w:val="21"/>
              </w:rPr>
              <w:t>İdare Risk Koordinatörü</w:t>
            </w:r>
          </w:p>
        </w:tc>
        <w:tc>
          <w:tcPr>
            <w:tcW w:w="1919" w:type="dxa"/>
            <w:vMerge/>
          </w:tcPr>
          <w:p w14:paraId="4D12EB37" w14:textId="77777777" w:rsidR="002F34A7" w:rsidRPr="00D75A4A" w:rsidRDefault="002F34A7" w:rsidP="00D4583B">
            <w:pPr>
              <w:jc w:val="both"/>
              <w:rPr>
                <w:rFonts w:ascii="Aptos" w:hAnsi="Aptos" w:cs="Times New Roman"/>
                <w:sz w:val="21"/>
                <w:szCs w:val="21"/>
              </w:rPr>
            </w:pPr>
          </w:p>
        </w:tc>
        <w:tc>
          <w:tcPr>
            <w:tcW w:w="2054" w:type="dxa"/>
            <w:vMerge/>
          </w:tcPr>
          <w:p w14:paraId="69D67FBC" w14:textId="77777777" w:rsidR="002F34A7" w:rsidRPr="00D75A4A" w:rsidRDefault="002F34A7" w:rsidP="00D4583B">
            <w:pPr>
              <w:jc w:val="both"/>
              <w:rPr>
                <w:rFonts w:ascii="Aptos" w:hAnsi="Aptos" w:cs="Times New Roman"/>
                <w:sz w:val="21"/>
                <w:szCs w:val="21"/>
              </w:rPr>
            </w:pPr>
          </w:p>
        </w:tc>
      </w:tr>
    </w:tbl>
    <w:p w14:paraId="5F5AECC0" w14:textId="77777777" w:rsidR="00C51DD1" w:rsidRPr="00D75A4A" w:rsidRDefault="00C51DD1" w:rsidP="00C51DD1">
      <w:pPr>
        <w:rPr>
          <w:rFonts w:ascii="Aptos" w:hAnsi="Aptos"/>
        </w:rPr>
      </w:pPr>
    </w:p>
    <w:p w14:paraId="1F150717" w14:textId="77777777" w:rsidR="00477714" w:rsidRPr="00D75A4A" w:rsidRDefault="00477714" w:rsidP="00C51DD1">
      <w:pPr>
        <w:rPr>
          <w:rFonts w:ascii="Aptos" w:hAnsi="Aptos"/>
        </w:rPr>
      </w:pPr>
    </w:p>
    <w:p w14:paraId="7F072C96" w14:textId="77777777" w:rsidR="00477714" w:rsidRPr="00D75A4A" w:rsidRDefault="00477714" w:rsidP="00C51DD1">
      <w:pPr>
        <w:rPr>
          <w:rFonts w:ascii="Aptos" w:hAnsi="Aptos"/>
        </w:rPr>
      </w:pPr>
    </w:p>
    <w:p w14:paraId="1769BAA8" w14:textId="77777777" w:rsidR="00477714" w:rsidRPr="00D75A4A" w:rsidRDefault="00477714" w:rsidP="00C51DD1">
      <w:pPr>
        <w:rPr>
          <w:rFonts w:ascii="Aptos" w:hAnsi="Aptos"/>
        </w:rPr>
      </w:pPr>
    </w:p>
    <w:p w14:paraId="50DEAFB6" w14:textId="77777777" w:rsidR="00477714" w:rsidRPr="00D75A4A" w:rsidRDefault="00477714" w:rsidP="00C51DD1">
      <w:pPr>
        <w:rPr>
          <w:rFonts w:ascii="Aptos" w:hAnsi="Aptos"/>
        </w:rPr>
      </w:pPr>
    </w:p>
    <w:p w14:paraId="66EFF593" w14:textId="77777777" w:rsidR="00477714" w:rsidRPr="00D75A4A" w:rsidRDefault="00477714" w:rsidP="00C51DD1">
      <w:pPr>
        <w:rPr>
          <w:rFonts w:ascii="Aptos" w:hAnsi="Aptos"/>
        </w:rPr>
      </w:pPr>
    </w:p>
    <w:p w14:paraId="3223971E" w14:textId="30D10FE1" w:rsidR="00491FAC" w:rsidRPr="00D75A4A" w:rsidRDefault="00491FAC">
      <w:pPr>
        <w:pStyle w:val="Balk4"/>
        <w:numPr>
          <w:ilvl w:val="0"/>
          <w:numId w:val="8"/>
        </w:numPr>
        <w:rPr>
          <w:rFonts w:ascii="Aptos" w:hAnsi="Aptos"/>
        </w:rPr>
      </w:pPr>
      <w:r w:rsidRPr="00D75A4A">
        <w:rPr>
          <w:rFonts w:ascii="Aptos" w:hAnsi="Aptos"/>
        </w:rPr>
        <w:lastRenderedPageBreak/>
        <w:t>Faaliyetlerin Sürekliliği</w:t>
      </w:r>
    </w:p>
    <w:p w14:paraId="3BABCB52" w14:textId="77777777" w:rsidR="00491FAC" w:rsidRPr="00D75A4A" w:rsidRDefault="00491FAC" w:rsidP="00491FAC">
      <w:pPr>
        <w:rPr>
          <w:rFonts w:ascii="Aptos" w:hAnsi="Aptos"/>
        </w:rPr>
      </w:pPr>
    </w:p>
    <w:p w14:paraId="7CC4B49A" w14:textId="7918F9A9"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22</w:t>
      </w:r>
      <w:r w:rsidRPr="00D75A4A">
        <w:rPr>
          <w:rFonts w:ascii="Aptos" w:hAnsi="Aptos"/>
        </w:rPr>
        <w:fldChar w:fldCharType="end"/>
      </w:r>
      <w:r w:rsidRPr="00D75A4A">
        <w:rPr>
          <w:rFonts w:ascii="Aptos" w:hAnsi="Aptos"/>
        </w:rPr>
        <w:t xml:space="preserve"> Faaliyetlerin Sürekliliği Soruları</w:t>
      </w:r>
    </w:p>
    <w:tbl>
      <w:tblPr>
        <w:tblStyle w:val="TabloKlavuzu"/>
        <w:tblW w:w="10206" w:type="dxa"/>
        <w:tblInd w:w="-572" w:type="dxa"/>
        <w:tblLook w:val="04A0" w:firstRow="1" w:lastRow="0" w:firstColumn="1" w:lastColumn="0" w:noHBand="0" w:noVBand="1"/>
      </w:tblPr>
      <w:tblGrid>
        <w:gridCol w:w="846"/>
        <w:gridCol w:w="3104"/>
        <w:gridCol w:w="1033"/>
        <w:gridCol w:w="1161"/>
        <w:gridCol w:w="1991"/>
        <w:gridCol w:w="2071"/>
      </w:tblGrid>
      <w:tr w:rsidR="006462B1" w:rsidRPr="00D75A4A" w14:paraId="1B655514" w14:textId="77777777" w:rsidTr="00EB5F7F">
        <w:trPr>
          <w:trHeight w:val="20"/>
          <w:tblHeader/>
        </w:trPr>
        <w:tc>
          <w:tcPr>
            <w:tcW w:w="845" w:type="dxa"/>
          </w:tcPr>
          <w:p w14:paraId="55AC213E"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3107" w:type="dxa"/>
          </w:tcPr>
          <w:p w14:paraId="47841ED1"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033" w:type="dxa"/>
          </w:tcPr>
          <w:p w14:paraId="329F02DB" w14:textId="4C9AAC00"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193D579D" w14:textId="0010BB14"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93" w:type="dxa"/>
          </w:tcPr>
          <w:p w14:paraId="5D635C14" w14:textId="2DBD6741"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2072" w:type="dxa"/>
          </w:tcPr>
          <w:p w14:paraId="47D04148" w14:textId="3B22E6D2"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E57021" w:rsidRPr="00D75A4A" w14:paraId="317CA49B" w14:textId="77777777" w:rsidTr="00EB5F7F">
        <w:trPr>
          <w:trHeight w:val="20"/>
        </w:trPr>
        <w:tc>
          <w:tcPr>
            <w:tcW w:w="845" w:type="dxa"/>
          </w:tcPr>
          <w:p w14:paraId="197DA5A7" w14:textId="3719D0D9" w:rsidR="00E57021" w:rsidRPr="00D75A4A" w:rsidRDefault="00C51DD1" w:rsidP="00D4583B">
            <w:pPr>
              <w:jc w:val="center"/>
              <w:rPr>
                <w:rFonts w:ascii="Aptos" w:hAnsi="Aptos" w:cs="Times New Roman"/>
                <w:sz w:val="21"/>
                <w:szCs w:val="21"/>
              </w:rPr>
            </w:pPr>
            <w:r w:rsidRPr="00D75A4A">
              <w:rPr>
                <w:rFonts w:ascii="Aptos" w:hAnsi="Aptos" w:cs="Times New Roman"/>
                <w:sz w:val="21"/>
                <w:szCs w:val="21"/>
              </w:rPr>
              <w:t>3</w:t>
            </w:r>
            <w:r w:rsidR="00E57021" w:rsidRPr="00D75A4A">
              <w:rPr>
                <w:rFonts w:ascii="Aptos" w:hAnsi="Aptos" w:cs="Times New Roman"/>
                <w:sz w:val="21"/>
                <w:szCs w:val="21"/>
              </w:rPr>
              <w:t>.1.1</w:t>
            </w:r>
            <w:r w:rsidRPr="00D75A4A">
              <w:rPr>
                <w:rFonts w:ascii="Aptos" w:hAnsi="Aptos" w:cs="Times New Roman"/>
                <w:sz w:val="21"/>
                <w:szCs w:val="21"/>
              </w:rPr>
              <w:t>6</w:t>
            </w:r>
            <w:r w:rsidR="00E57021" w:rsidRPr="00D75A4A">
              <w:rPr>
                <w:rFonts w:ascii="Aptos" w:hAnsi="Aptos" w:cs="Times New Roman"/>
                <w:sz w:val="21"/>
                <w:szCs w:val="21"/>
              </w:rPr>
              <w:t>.</w:t>
            </w:r>
          </w:p>
        </w:tc>
        <w:tc>
          <w:tcPr>
            <w:tcW w:w="3107" w:type="dxa"/>
          </w:tcPr>
          <w:p w14:paraId="0448B2CA" w14:textId="0A30FCCA" w:rsidR="00E57021" w:rsidRPr="00D75A4A" w:rsidRDefault="00477714" w:rsidP="00D4583B">
            <w:pPr>
              <w:rPr>
                <w:rFonts w:ascii="Aptos" w:hAnsi="Aptos" w:cs="Times New Roman"/>
                <w:sz w:val="21"/>
                <w:szCs w:val="21"/>
              </w:rPr>
            </w:pPr>
            <w:r w:rsidRPr="00D75A4A">
              <w:rPr>
                <w:rFonts w:ascii="Aptos" w:hAnsi="Aptos" w:cs="Times New Roman"/>
                <w:sz w:val="21"/>
                <w:szCs w:val="21"/>
              </w:rPr>
              <w:t>Biriminizde personel yedeklemesi etkin bir şekilde uygulanmakta mıdır?</w:t>
            </w:r>
          </w:p>
        </w:tc>
        <w:tc>
          <w:tcPr>
            <w:tcW w:w="1033" w:type="dxa"/>
          </w:tcPr>
          <w:p w14:paraId="73FFAEEB" w14:textId="5932FF93" w:rsidR="00E57021"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156" w:type="dxa"/>
          </w:tcPr>
          <w:p w14:paraId="32E66EC6" w14:textId="5531BD8C" w:rsidR="00E57021" w:rsidRPr="00D75A4A" w:rsidRDefault="00B94565" w:rsidP="00B94565">
            <w:pPr>
              <w:rPr>
                <w:rFonts w:ascii="Aptos" w:hAnsi="Aptos" w:cs="Times New Roman"/>
                <w:sz w:val="21"/>
                <w:szCs w:val="21"/>
              </w:rPr>
            </w:pPr>
            <w:r w:rsidRPr="00D75A4A">
              <w:rPr>
                <w:rFonts w:ascii="Aptos" w:hAnsi="Aptos" w:cs="Times New Roman"/>
                <w:sz w:val="21"/>
                <w:szCs w:val="21"/>
              </w:rPr>
              <w:t>Personel Daire Başkanlığı</w:t>
            </w:r>
          </w:p>
        </w:tc>
        <w:tc>
          <w:tcPr>
            <w:tcW w:w="1993" w:type="dxa"/>
          </w:tcPr>
          <w:p w14:paraId="4D347014" w14:textId="77777777" w:rsidR="00E57021" w:rsidRPr="00D75A4A" w:rsidRDefault="00E57021" w:rsidP="00D4583B">
            <w:pPr>
              <w:jc w:val="both"/>
              <w:rPr>
                <w:rFonts w:ascii="Aptos" w:hAnsi="Aptos" w:cs="Times New Roman"/>
                <w:sz w:val="21"/>
                <w:szCs w:val="21"/>
              </w:rPr>
            </w:pPr>
          </w:p>
        </w:tc>
        <w:tc>
          <w:tcPr>
            <w:tcW w:w="2072" w:type="dxa"/>
          </w:tcPr>
          <w:p w14:paraId="6FBC9A69" w14:textId="77777777" w:rsidR="00E57021" w:rsidRPr="00D75A4A" w:rsidRDefault="00E57021" w:rsidP="00D4583B">
            <w:pPr>
              <w:jc w:val="both"/>
              <w:rPr>
                <w:rFonts w:ascii="Aptos" w:hAnsi="Aptos" w:cs="Times New Roman"/>
                <w:sz w:val="21"/>
                <w:szCs w:val="21"/>
              </w:rPr>
            </w:pPr>
          </w:p>
        </w:tc>
      </w:tr>
      <w:tr w:rsidR="00B94565" w:rsidRPr="00D75A4A" w14:paraId="2D96E1DC" w14:textId="77777777" w:rsidTr="00EB5F7F">
        <w:trPr>
          <w:trHeight w:val="20"/>
        </w:trPr>
        <w:tc>
          <w:tcPr>
            <w:tcW w:w="845" w:type="dxa"/>
            <w:vMerge w:val="restart"/>
          </w:tcPr>
          <w:p w14:paraId="15C3AEE5" w14:textId="40FB750E" w:rsidR="00B94565" w:rsidRPr="00D75A4A" w:rsidRDefault="00B94565" w:rsidP="00D4583B">
            <w:pPr>
              <w:jc w:val="center"/>
              <w:rPr>
                <w:rFonts w:ascii="Aptos" w:hAnsi="Aptos" w:cs="Times New Roman"/>
                <w:sz w:val="21"/>
                <w:szCs w:val="21"/>
              </w:rPr>
            </w:pPr>
            <w:r w:rsidRPr="00D75A4A">
              <w:rPr>
                <w:rFonts w:ascii="Aptos" w:hAnsi="Aptos" w:cs="Times New Roman"/>
                <w:sz w:val="21"/>
                <w:szCs w:val="21"/>
              </w:rPr>
              <w:t>3.1.17.</w:t>
            </w:r>
          </w:p>
        </w:tc>
        <w:tc>
          <w:tcPr>
            <w:tcW w:w="3107" w:type="dxa"/>
            <w:vMerge w:val="restart"/>
          </w:tcPr>
          <w:p w14:paraId="0F193FD7" w14:textId="6B24103E" w:rsidR="00B94565" w:rsidRPr="00D75A4A" w:rsidRDefault="00B94565" w:rsidP="00D4583B">
            <w:pPr>
              <w:rPr>
                <w:rFonts w:ascii="Aptos" w:hAnsi="Aptos" w:cs="Times New Roman"/>
                <w:sz w:val="21"/>
                <w:szCs w:val="21"/>
              </w:rPr>
            </w:pPr>
            <w:r w:rsidRPr="00D75A4A">
              <w:rPr>
                <w:rFonts w:ascii="Aptos" w:hAnsi="Aptos" w:cs="Times New Roman"/>
                <w:sz w:val="21"/>
                <w:szCs w:val="21"/>
              </w:rPr>
              <w:t>Biriminizde faaliyetlerin sürekliliğini sağlamak üzere görevden ayrılan personelin göreve ilişkin süreç ve diğer belgelerinin yeni görevlendirilen personele verilmesi sağlanmakta mıdır?</w:t>
            </w:r>
          </w:p>
        </w:tc>
        <w:tc>
          <w:tcPr>
            <w:tcW w:w="1033" w:type="dxa"/>
            <w:vMerge w:val="restart"/>
          </w:tcPr>
          <w:p w14:paraId="56B2DADE" w14:textId="469A9785" w:rsidR="00B94565"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156" w:type="dxa"/>
          </w:tcPr>
          <w:p w14:paraId="26836698" w14:textId="14B321DF" w:rsidR="00B94565" w:rsidRPr="00D75A4A" w:rsidRDefault="00B94565" w:rsidP="00B94565">
            <w:pPr>
              <w:rPr>
                <w:rFonts w:ascii="Aptos" w:hAnsi="Aptos" w:cs="Times New Roman"/>
                <w:sz w:val="21"/>
                <w:szCs w:val="21"/>
              </w:rPr>
            </w:pPr>
            <w:r w:rsidRPr="00D75A4A">
              <w:rPr>
                <w:rFonts w:ascii="Aptos" w:hAnsi="Aptos" w:cs="Times New Roman"/>
                <w:sz w:val="21"/>
                <w:szCs w:val="21"/>
              </w:rPr>
              <w:t>Strateji Geliştirme Daire Başkanlığı</w:t>
            </w:r>
          </w:p>
        </w:tc>
        <w:tc>
          <w:tcPr>
            <w:tcW w:w="1993" w:type="dxa"/>
            <w:vMerge w:val="restart"/>
          </w:tcPr>
          <w:p w14:paraId="1A0396EF" w14:textId="77777777" w:rsidR="00B94565" w:rsidRPr="00D75A4A" w:rsidRDefault="00B94565" w:rsidP="00D4583B">
            <w:pPr>
              <w:jc w:val="both"/>
              <w:rPr>
                <w:rFonts w:ascii="Aptos" w:hAnsi="Aptos" w:cs="Times New Roman"/>
                <w:sz w:val="21"/>
                <w:szCs w:val="21"/>
              </w:rPr>
            </w:pPr>
          </w:p>
        </w:tc>
        <w:tc>
          <w:tcPr>
            <w:tcW w:w="2072" w:type="dxa"/>
            <w:vMerge w:val="restart"/>
          </w:tcPr>
          <w:p w14:paraId="16C20DC4" w14:textId="77777777" w:rsidR="00B94565" w:rsidRPr="00D75A4A" w:rsidRDefault="00B94565" w:rsidP="00D4583B">
            <w:pPr>
              <w:jc w:val="both"/>
              <w:rPr>
                <w:rFonts w:ascii="Aptos" w:hAnsi="Aptos" w:cs="Times New Roman"/>
                <w:sz w:val="21"/>
                <w:szCs w:val="21"/>
              </w:rPr>
            </w:pPr>
          </w:p>
        </w:tc>
      </w:tr>
      <w:tr w:rsidR="00B94565" w:rsidRPr="00D75A4A" w14:paraId="11E38BD5" w14:textId="77777777" w:rsidTr="00EB5F7F">
        <w:trPr>
          <w:trHeight w:val="20"/>
        </w:trPr>
        <w:tc>
          <w:tcPr>
            <w:tcW w:w="845" w:type="dxa"/>
            <w:vMerge/>
          </w:tcPr>
          <w:p w14:paraId="0C2B855E" w14:textId="77777777" w:rsidR="00B94565" w:rsidRPr="00D75A4A" w:rsidRDefault="00B94565" w:rsidP="00D4583B">
            <w:pPr>
              <w:jc w:val="center"/>
              <w:rPr>
                <w:rFonts w:ascii="Aptos" w:hAnsi="Aptos" w:cs="Times New Roman"/>
                <w:sz w:val="21"/>
                <w:szCs w:val="21"/>
              </w:rPr>
            </w:pPr>
          </w:p>
        </w:tc>
        <w:tc>
          <w:tcPr>
            <w:tcW w:w="3107" w:type="dxa"/>
            <w:vMerge/>
          </w:tcPr>
          <w:p w14:paraId="7CA80C9C" w14:textId="77777777" w:rsidR="00B94565" w:rsidRPr="00D75A4A" w:rsidRDefault="00B94565" w:rsidP="00D4583B">
            <w:pPr>
              <w:rPr>
                <w:rFonts w:ascii="Aptos" w:hAnsi="Aptos" w:cs="Times New Roman"/>
                <w:sz w:val="21"/>
                <w:szCs w:val="21"/>
              </w:rPr>
            </w:pPr>
          </w:p>
        </w:tc>
        <w:tc>
          <w:tcPr>
            <w:tcW w:w="1033" w:type="dxa"/>
            <w:vMerge/>
          </w:tcPr>
          <w:p w14:paraId="55F8B5FB" w14:textId="77777777" w:rsidR="00B94565" w:rsidRPr="00D75A4A" w:rsidRDefault="00B94565" w:rsidP="00B94565">
            <w:pPr>
              <w:rPr>
                <w:rFonts w:ascii="Aptos" w:hAnsi="Aptos" w:cs="Times New Roman"/>
                <w:sz w:val="21"/>
                <w:szCs w:val="21"/>
              </w:rPr>
            </w:pPr>
          </w:p>
        </w:tc>
        <w:tc>
          <w:tcPr>
            <w:tcW w:w="1156" w:type="dxa"/>
          </w:tcPr>
          <w:p w14:paraId="416A3B05" w14:textId="12A0EE48" w:rsidR="00B94565" w:rsidRPr="00D75A4A" w:rsidRDefault="00B94565" w:rsidP="00B94565">
            <w:pPr>
              <w:rPr>
                <w:rFonts w:ascii="Aptos" w:hAnsi="Aptos" w:cs="Times New Roman"/>
                <w:sz w:val="21"/>
                <w:szCs w:val="21"/>
              </w:rPr>
            </w:pPr>
            <w:r w:rsidRPr="00D75A4A">
              <w:rPr>
                <w:rFonts w:ascii="Aptos" w:hAnsi="Aptos" w:cs="Times New Roman"/>
                <w:sz w:val="21"/>
                <w:szCs w:val="21"/>
              </w:rPr>
              <w:t>Personel Daire Başkanlığı</w:t>
            </w:r>
          </w:p>
        </w:tc>
        <w:tc>
          <w:tcPr>
            <w:tcW w:w="1993" w:type="dxa"/>
            <w:vMerge/>
          </w:tcPr>
          <w:p w14:paraId="23670AAE" w14:textId="77777777" w:rsidR="00B94565" w:rsidRPr="00D75A4A" w:rsidRDefault="00B94565" w:rsidP="00D4583B">
            <w:pPr>
              <w:jc w:val="both"/>
              <w:rPr>
                <w:rFonts w:ascii="Aptos" w:hAnsi="Aptos" w:cs="Times New Roman"/>
                <w:sz w:val="21"/>
                <w:szCs w:val="21"/>
              </w:rPr>
            </w:pPr>
          </w:p>
        </w:tc>
        <w:tc>
          <w:tcPr>
            <w:tcW w:w="2072" w:type="dxa"/>
            <w:vMerge/>
          </w:tcPr>
          <w:p w14:paraId="43118336" w14:textId="77777777" w:rsidR="00B94565" w:rsidRPr="00D75A4A" w:rsidRDefault="00B94565" w:rsidP="00D4583B">
            <w:pPr>
              <w:jc w:val="both"/>
              <w:rPr>
                <w:rFonts w:ascii="Aptos" w:hAnsi="Aptos" w:cs="Times New Roman"/>
                <w:sz w:val="21"/>
                <w:szCs w:val="21"/>
              </w:rPr>
            </w:pPr>
          </w:p>
        </w:tc>
      </w:tr>
    </w:tbl>
    <w:p w14:paraId="6BB9E5A7" w14:textId="77777777" w:rsidR="00E57021" w:rsidRPr="00D75A4A" w:rsidRDefault="00E57021" w:rsidP="00E57021">
      <w:pPr>
        <w:rPr>
          <w:rFonts w:ascii="Aptos" w:hAnsi="Aptos"/>
        </w:rPr>
      </w:pPr>
    </w:p>
    <w:p w14:paraId="79852819" w14:textId="77777777" w:rsidR="00E57021" w:rsidRPr="00D75A4A" w:rsidRDefault="00E57021" w:rsidP="00E57021">
      <w:pPr>
        <w:rPr>
          <w:rFonts w:ascii="Aptos" w:hAnsi="Aptos"/>
        </w:rPr>
      </w:pPr>
    </w:p>
    <w:p w14:paraId="1C998570" w14:textId="77777777" w:rsidR="00C51DD1" w:rsidRPr="00D75A4A" w:rsidRDefault="00C51DD1" w:rsidP="00E57021">
      <w:pPr>
        <w:rPr>
          <w:rFonts w:ascii="Aptos" w:hAnsi="Aptos"/>
        </w:rPr>
      </w:pPr>
    </w:p>
    <w:p w14:paraId="5CFCA9A4" w14:textId="77777777" w:rsidR="00C51DD1" w:rsidRPr="00D75A4A" w:rsidRDefault="00C51DD1" w:rsidP="00E57021">
      <w:pPr>
        <w:rPr>
          <w:rFonts w:ascii="Aptos" w:hAnsi="Aptos"/>
        </w:rPr>
      </w:pPr>
    </w:p>
    <w:p w14:paraId="2C89D0AF" w14:textId="77777777" w:rsidR="00C51DD1" w:rsidRPr="00D75A4A" w:rsidRDefault="00C51DD1" w:rsidP="00E57021">
      <w:pPr>
        <w:rPr>
          <w:rFonts w:ascii="Aptos" w:hAnsi="Aptos"/>
        </w:rPr>
      </w:pPr>
    </w:p>
    <w:p w14:paraId="2B639100" w14:textId="77777777" w:rsidR="00C51DD1" w:rsidRPr="00D75A4A" w:rsidRDefault="00C51DD1" w:rsidP="00E57021">
      <w:pPr>
        <w:rPr>
          <w:rFonts w:ascii="Aptos" w:hAnsi="Aptos"/>
        </w:rPr>
      </w:pPr>
    </w:p>
    <w:p w14:paraId="1842238C" w14:textId="77777777" w:rsidR="00C51DD1" w:rsidRPr="00D75A4A" w:rsidRDefault="00C51DD1" w:rsidP="00E57021">
      <w:pPr>
        <w:rPr>
          <w:rFonts w:ascii="Aptos" w:hAnsi="Aptos"/>
        </w:rPr>
      </w:pPr>
    </w:p>
    <w:p w14:paraId="77525358" w14:textId="77777777" w:rsidR="00C51DD1" w:rsidRPr="00D75A4A" w:rsidRDefault="00C51DD1" w:rsidP="00E57021">
      <w:pPr>
        <w:rPr>
          <w:rFonts w:ascii="Aptos" w:hAnsi="Aptos"/>
        </w:rPr>
      </w:pPr>
    </w:p>
    <w:p w14:paraId="3A8CE590" w14:textId="77777777" w:rsidR="00C51DD1" w:rsidRPr="00D75A4A" w:rsidRDefault="00C51DD1" w:rsidP="00E57021">
      <w:pPr>
        <w:rPr>
          <w:rFonts w:ascii="Aptos" w:hAnsi="Aptos"/>
        </w:rPr>
      </w:pPr>
    </w:p>
    <w:p w14:paraId="1EA58FFB" w14:textId="77777777" w:rsidR="00E00908" w:rsidRPr="00D75A4A" w:rsidRDefault="00E00908" w:rsidP="00E57021">
      <w:pPr>
        <w:rPr>
          <w:rFonts w:ascii="Aptos" w:hAnsi="Aptos"/>
        </w:rPr>
      </w:pPr>
    </w:p>
    <w:p w14:paraId="44A779A3" w14:textId="77777777" w:rsidR="006462B1" w:rsidRPr="00D75A4A" w:rsidRDefault="006462B1" w:rsidP="00E57021">
      <w:pPr>
        <w:rPr>
          <w:rFonts w:ascii="Aptos" w:hAnsi="Aptos"/>
        </w:rPr>
      </w:pPr>
    </w:p>
    <w:p w14:paraId="5072D3BA" w14:textId="77777777" w:rsidR="006462B1" w:rsidRPr="00D75A4A" w:rsidRDefault="006462B1" w:rsidP="00E57021">
      <w:pPr>
        <w:rPr>
          <w:rFonts w:ascii="Aptos" w:hAnsi="Aptos"/>
        </w:rPr>
      </w:pPr>
    </w:p>
    <w:p w14:paraId="61972A74" w14:textId="77777777" w:rsidR="006462B1" w:rsidRPr="00D75A4A" w:rsidRDefault="006462B1" w:rsidP="00E57021">
      <w:pPr>
        <w:rPr>
          <w:rFonts w:ascii="Aptos" w:hAnsi="Aptos"/>
        </w:rPr>
      </w:pPr>
    </w:p>
    <w:p w14:paraId="02C14AED" w14:textId="77777777" w:rsidR="006462B1" w:rsidRPr="00D75A4A" w:rsidRDefault="006462B1" w:rsidP="00E57021">
      <w:pPr>
        <w:rPr>
          <w:rFonts w:ascii="Aptos" w:hAnsi="Aptos"/>
        </w:rPr>
      </w:pPr>
    </w:p>
    <w:p w14:paraId="38A5DD86" w14:textId="77777777" w:rsidR="006462B1" w:rsidRPr="00D75A4A" w:rsidRDefault="006462B1" w:rsidP="00E57021">
      <w:pPr>
        <w:rPr>
          <w:rFonts w:ascii="Aptos" w:hAnsi="Aptos"/>
        </w:rPr>
      </w:pPr>
    </w:p>
    <w:p w14:paraId="29E025B9" w14:textId="77777777" w:rsidR="006462B1" w:rsidRPr="00D75A4A" w:rsidRDefault="006462B1" w:rsidP="00E57021">
      <w:pPr>
        <w:rPr>
          <w:rFonts w:ascii="Aptos" w:hAnsi="Aptos"/>
        </w:rPr>
      </w:pPr>
    </w:p>
    <w:p w14:paraId="755F385E" w14:textId="77777777" w:rsidR="006462B1" w:rsidRPr="00D75A4A" w:rsidRDefault="006462B1" w:rsidP="00E57021">
      <w:pPr>
        <w:rPr>
          <w:rFonts w:ascii="Aptos" w:hAnsi="Aptos"/>
        </w:rPr>
      </w:pPr>
    </w:p>
    <w:p w14:paraId="310355E6" w14:textId="77777777" w:rsidR="006462B1" w:rsidRPr="00D75A4A" w:rsidRDefault="006462B1" w:rsidP="00E57021">
      <w:pPr>
        <w:rPr>
          <w:rFonts w:ascii="Aptos" w:hAnsi="Aptos"/>
        </w:rPr>
      </w:pPr>
    </w:p>
    <w:p w14:paraId="5E71B5B2" w14:textId="77777777" w:rsidR="006462B1" w:rsidRPr="00D75A4A" w:rsidRDefault="006462B1" w:rsidP="00E57021">
      <w:pPr>
        <w:rPr>
          <w:rFonts w:ascii="Aptos" w:hAnsi="Aptos"/>
        </w:rPr>
      </w:pPr>
    </w:p>
    <w:p w14:paraId="7116CDF8" w14:textId="77777777" w:rsidR="00E00908" w:rsidRPr="00D75A4A" w:rsidRDefault="00E00908" w:rsidP="00E57021">
      <w:pPr>
        <w:rPr>
          <w:rFonts w:ascii="Aptos" w:hAnsi="Aptos"/>
        </w:rPr>
      </w:pPr>
    </w:p>
    <w:p w14:paraId="7DA8BC26" w14:textId="77777777" w:rsidR="00E00908" w:rsidRPr="00D75A4A" w:rsidRDefault="00E00908" w:rsidP="00E57021">
      <w:pPr>
        <w:rPr>
          <w:rFonts w:ascii="Aptos" w:hAnsi="Aptos"/>
        </w:rPr>
      </w:pPr>
    </w:p>
    <w:p w14:paraId="20E20856" w14:textId="71823965" w:rsidR="00E57021" w:rsidRPr="00D75A4A" w:rsidRDefault="00E57021">
      <w:pPr>
        <w:pStyle w:val="Balk3"/>
        <w:numPr>
          <w:ilvl w:val="1"/>
          <w:numId w:val="2"/>
        </w:numPr>
        <w:rPr>
          <w:rFonts w:ascii="Aptos" w:hAnsi="Aptos"/>
        </w:rPr>
      </w:pPr>
      <w:bookmarkStart w:id="38" w:name="_Toc210046467"/>
      <w:bookmarkStart w:id="39" w:name="_Toc210138396"/>
      <w:r w:rsidRPr="00D75A4A">
        <w:rPr>
          <w:rFonts w:ascii="Aptos" w:hAnsi="Aptos"/>
        </w:rPr>
        <w:lastRenderedPageBreak/>
        <w:t>Teknoloji Faaliyetlerine Yönelik Kontrol Faaliyetleri</w:t>
      </w:r>
      <w:bookmarkEnd w:id="38"/>
      <w:bookmarkEnd w:id="39"/>
    </w:p>
    <w:p w14:paraId="0EC332D8" w14:textId="77777777" w:rsidR="00E57021" w:rsidRPr="00D75A4A" w:rsidRDefault="00E57021" w:rsidP="00E57021">
      <w:pPr>
        <w:rPr>
          <w:rFonts w:ascii="Aptos" w:hAnsi="Aptos"/>
        </w:rPr>
      </w:pPr>
    </w:p>
    <w:p w14:paraId="7DB2447F" w14:textId="2247F577" w:rsidR="00E57021" w:rsidRPr="00D75A4A" w:rsidRDefault="00E57021" w:rsidP="00E57021">
      <w:pPr>
        <w:jc w:val="both"/>
        <w:rPr>
          <w:rFonts w:ascii="Aptos" w:hAnsi="Aptos"/>
          <w:sz w:val="21"/>
          <w:szCs w:val="21"/>
        </w:rPr>
      </w:pPr>
      <w:r w:rsidRPr="00D75A4A">
        <w:rPr>
          <w:rFonts w:ascii="Aptos" w:hAnsi="Aptos"/>
          <w:sz w:val="21"/>
          <w:szCs w:val="21"/>
        </w:rPr>
        <w:t>Teknoloji kontrol faaliyetleri, teknolojik altyapı, bilgi güvenliği yönetimi ve teknolojinin satın alınması, işletilmesi ve devamlılığının sağlanmasına yönelik işlemleri kontrol eder. Bilgi teknolojilerine erişim hakları düzenli olarak kontrol edilerek sistem, uygulamalar ve fiziksel donanım gözden geçirilir. İç kontrol sistemi içerisinde tasarlanan otomatik kontroller sisteminin daha iyi çalışmasını sağlar. Bilgi teknolojilerinin devamlılığının sağlanması amacıyla belirlenen risklere yönelik olarak yedekleme ve kurtarma prosedürleri ve Acil Eylem Planları hazırlanmalıdır.</w:t>
      </w:r>
    </w:p>
    <w:p w14:paraId="1E0FE297" w14:textId="77777777" w:rsidR="00E57021" w:rsidRPr="00D75A4A" w:rsidRDefault="00E57021" w:rsidP="00E57021">
      <w:pPr>
        <w:rPr>
          <w:rFonts w:ascii="Aptos" w:hAnsi="Aptos"/>
        </w:rPr>
      </w:pPr>
    </w:p>
    <w:p w14:paraId="5405CC44" w14:textId="3B20D26E" w:rsidR="00491FAC" w:rsidRPr="00D75A4A" w:rsidRDefault="00491FAC">
      <w:pPr>
        <w:pStyle w:val="Balk4"/>
        <w:numPr>
          <w:ilvl w:val="0"/>
          <w:numId w:val="9"/>
        </w:numPr>
        <w:rPr>
          <w:rFonts w:ascii="Aptos" w:hAnsi="Aptos"/>
        </w:rPr>
      </w:pPr>
      <w:r w:rsidRPr="00D75A4A">
        <w:rPr>
          <w:rFonts w:ascii="Aptos" w:hAnsi="Aptos"/>
        </w:rPr>
        <w:t>Teknolojik Altyapı</w:t>
      </w:r>
    </w:p>
    <w:p w14:paraId="10EFDFC5" w14:textId="77777777" w:rsidR="00491FAC" w:rsidRPr="00D75A4A" w:rsidRDefault="00491FAC" w:rsidP="00491FAC">
      <w:pPr>
        <w:rPr>
          <w:rFonts w:ascii="Aptos" w:hAnsi="Aptos"/>
        </w:rPr>
      </w:pPr>
    </w:p>
    <w:p w14:paraId="28323F1F" w14:textId="1839D494"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23</w:t>
      </w:r>
      <w:r w:rsidRPr="00D75A4A">
        <w:rPr>
          <w:rFonts w:ascii="Aptos" w:hAnsi="Aptos"/>
        </w:rPr>
        <w:fldChar w:fldCharType="end"/>
      </w:r>
      <w:r w:rsidRPr="00D75A4A">
        <w:rPr>
          <w:rFonts w:ascii="Aptos" w:hAnsi="Aptos"/>
        </w:rPr>
        <w:t xml:space="preserve"> Teknolojik Altyapı Soruları</w:t>
      </w:r>
    </w:p>
    <w:tbl>
      <w:tblPr>
        <w:tblStyle w:val="TabloKlavuzu"/>
        <w:tblW w:w="10206" w:type="dxa"/>
        <w:tblInd w:w="-572" w:type="dxa"/>
        <w:tblLook w:val="04A0" w:firstRow="1" w:lastRow="0" w:firstColumn="1" w:lastColumn="0" w:noHBand="0" w:noVBand="1"/>
      </w:tblPr>
      <w:tblGrid>
        <w:gridCol w:w="824"/>
        <w:gridCol w:w="2985"/>
        <w:gridCol w:w="1143"/>
        <w:gridCol w:w="1404"/>
        <w:gridCol w:w="1827"/>
        <w:gridCol w:w="2023"/>
      </w:tblGrid>
      <w:tr w:rsidR="006462B1" w:rsidRPr="00D75A4A" w14:paraId="079EA465" w14:textId="77777777" w:rsidTr="00B94565">
        <w:trPr>
          <w:trHeight w:val="20"/>
          <w:tblHeader/>
        </w:trPr>
        <w:tc>
          <w:tcPr>
            <w:tcW w:w="824" w:type="dxa"/>
          </w:tcPr>
          <w:p w14:paraId="008AE1F8"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985" w:type="dxa"/>
          </w:tcPr>
          <w:p w14:paraId="6B0B85BD"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341688AA" w14:textId="1DE8D384"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5F85C171" w14:textId="1872689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827" w:type="dxa"/>
          </w:tcPr>
          <w:p w14:paraId="1EF0107A" w14:textId="762C68AC"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2023" w:type="dxa"/>
          </w:tcPr>
          <w:p w14:paraId="7AB4DD67" w14:textId="5810E03D"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B94565" w:rsidRPr="00D75A4A" w14:paraId="0BFAC25F" w14:textId="77777777" w:rsidTr="00B94565">
        <w:trPr>
          <w:trHeight w:val="20"/>
        </w:trPr>
        <w:tc>
          <w:tcPr>
            <w:tcW w:w="824" w:type="dxa"/>
            <w:vMerge w:val="restart"/>
          </w:tcPr>
          <w:p w14:paraId="6C15606D" w14:textId="4124D94A"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3.2.1.</w:t>
            </w:r>
          </w:p>
        </w:tc>
        <w:tc>
          <w:tcPr>
            <w:tcW w:w="2985" w:type="dxa"/>
            <w:vMerge w:val="restart"/>
          </w:tcPr>
          <w:p w14:paraId="0B21161C" w14:textId="1653C005" w:rsidR="00B94565" w:rsidRPr="00D75A4A" w:rsidRDefault="00B94565" w:rsidP="00B94565">
            <w:pPr>
              <w:rPr>
                <w:rFonts w:ascii="Aptos" w:hAnsi="Aptos" w:cs="Times New Roman"/>
                <w:sz w:val="21"/>
                <w:szCs w:val="21"/>
              </w:rPr>
            </w:pPr>
            <w:r w:rsidRPr="00D75A4A">
              <w:rPr>
                <w:rFonts w:ascii="Aptos" w:hAnsi="Aptos" w:cs="Times New Roman"/>
                <w:sz w:val="21"/>
                <w:szCs w:val="21"/>
              </w:rPr>
              <w:t>Biriminizde kullanılan teknolojik altyapının gizlilik, bütünlük ve erişilebilirliğini sağlamaya yönelik kontroller geliştirilmiş midir?</w:t>
            </w:r>
          </w:p>
        </w:tc>
        <w:tc>
          <w:tcPr>
            <w:tcW w:w="1143" w:type="dxa"/>
          </w:tcPr>
          <w:p w14:paraId="0F59E1DA" w14:textId="37B527C3"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063A2C16" w14:textId="3BC33AC2"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27" w:type="dxa"/>
            <w:vMerge w:val="restart"/>
          </w:tcPr>
          <w:p w14:paraId="00B9EAD7" w14:textId="77777777" w:rsidR="00B94565" w:rsidRPr="00D75A4A" w:rsidRDefault="00B94565" w:rsidP="00B94565">
            <w:pPr>
              <w:jc w:val="both"/>
              <w:rPr>
                <w:rFonts w:ascii="Aptos" w:hAnsi="Aptos" w:cs="Times New Roman"/>
                <w:sz w:val="21"/>
                <w:szCs w:val="21"/>
              </w:rPr>
            </w:pPr>
          </w:p>
        </w:tc>
        <w:tc>
          <w:tcPr>
            <w:tcW w:w="2023" w:type="dxa"/>
            <w:vMerge w:val="restart"/>
          </w:tcPr>
          <w:p w14:paraId="7772D8F9" w14:textId="77777777" w:rsidR="00B94565" w:rsidRPr="00D75A4A" w:rsidRDefault="00B94565" w:rsidP="00B94565">
            <w:pPr>
              <w:jc w:val="both"/>
              <w:rPr>
                <w:rFonts w:ascii="Aptos" w:hAnsi="Aptos" w:cs="Times New Roman"/>
                <w:sz w:val="21"/>
                <w:szCs w:val="21"/>
              </w:rPr>
            </w:pPr>
          </w:p>
        </w:tc>
      </w:tr>
      <w:tr w:rsidR="00B94565" w:rsidRPr="00D75A4A" w14:paraId="169CD34D" w14:textId="77777777" w:rsidTr="00B94565">
        <w:trPr>
          <w:trHeight w:val="20"/>
        </w:trPr>
        <w:tc>
          <w:tcPr>
            <w:tcW w:w="824" w:type="dxa"/>
            <w:vMerge/>
          </w:tcPr>
          <w:p w14:paraId="423445CC" w14:textId="77777777" w:rsidR="00B94565" w:rsidRPr="00D75A4A" w:rsidRDefault="00B94565" w:rsidP="00B94565">
            <w:pPr>
              <w:jc w:val="center"/>
              <w:rPr>
                <w:rFonts w:ascii="Aptos" w:hAnsi="Aptos" w:cs="Times New Roman"/>
                <w:sz w:val="21"/>
                <w:szCs w:val="21"/>
              </w:rPr>
            </w:pPr>
          </w:p>
        </w:tc>
        <w:tc>
          <w:tcPr>
            <w:tcW w:w="2985" w:type="dxa"/>
            <w:vMerge/>
          </w:tcPr>
          <w:p w14:paraId="6A667647" w14:textId="77777777" w:rsidR="00B94565" w:rsidRPr="00D75A4A" w:rsidRDefault="00B94565" w:rsidP="00B94565">
            <w:pPr>
              <w:rPr>
                <w:rFonts w:ascii="Aptos" w:hAnsi="Aptos" w:cs="Times New Roman"/>
                <w:sz w:val="21"/>
                <w:szCs w:val="21"/>
              </w:rPr>
            </w:pPr>
          </w:p>
        </w:tc>
        <w:tc>
          <w:tcPr>
            <w:tcW w:w="1143" w:type="dxa"/>
          </w:tcPr>
          <w:p w14:paraId="77D47375" w14:textId="4BB1F2ED" w:rsidR="00B94565"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404" w:type="dxa"/>
          </w:tcPr>
          <w:p w14:paraId="2C5E3E66" w14:textId="04C14EC2"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27" w:type="dxa"/>
            <w:vMerge/>
          </w:tcPr>
          <w:p w14:paraId="368CA24D" w14:textId="77777777" w:rsidR="00B94565" w:rsidRPr="00D75A4A" w:rsidRDefault="00B94565" w:rsidP="00B94565">
            <w:pPr>
              <w:jc w:val="both"/>
              <w:rPr>
                <w:rFonts w:ascii="Aptos" w:hAnsi="Aptos" w:cs="Times New Roman"/>
                <w:sz w:val="21"/>
                <w:szCs w:val="21"/>
              </w:rPr>
            </w:pPr>
          </w:p>
        </w:tc>
        <w:tc>
          <w:tcPr>
            <w:tcW w:w="2023" w:type="dxa"/>
            <w:vMerge/>
          </w:tcPr>
          <w:p w14:paraId="4C3B363E" w14:textId="77777777" w:rsidR="00B94565" w:rsidRPr="00D75A4A" w:rsidRDefault="00B94565" w:rsidP="00B94565">
            <w:pPr>
              <w:jc w:val="both"/>
              <w:rPr>
                <w:rFonts w:ascii="Aptos" w:hAnsi="Aptos" w:cs="Times New Roman"/>
                <w:sz w:val="21"/>
                <w:szCs w:val="21"/>
              </w:rPr>
            </w:pPr>
          </w:p>
        </w:tc>
      </w:tr>
      <w:tr w:rsidR="00B94565" w:rsidRPr="00D75A4A" w14:paraId="5FE73873" w14:textId="77777777" w:rsidTr="00B94565">
        <w:trPr>
          <w:trHeight w:val="20"/>
        </w:trPr>
        <w:tc>
          <w:tcPr>
            <w:tcW w:w="824" w:type="dxa"/>
            <w:vMerge w:val="restart"/>
          </w:tcPr>
          <w:p w14:paraId="2DFF638C" w14:textId="3EE95B0C"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3.2.2.</w:t>
            </w:r>
          </w:p>
        </w:tc>
        <w:tc>
          <w:tcPr>
            <w:tcW w:w="2985" w:type="dxa"/>
            <w:vMerge w:val="restart"/>
          </w:tcPr>
          <w:p w14:paraId="399AABB4" w14:textId="5CDD3C9A" w:rsidR="00B94565" w:rsidRPr="00D75A4A" w:rsidRDefault="00B94565" w:rsidP="00B94565">
            <w:pPr>
              <w:rPr>
                <w:rFonts w:ascii="Aptos" w:hAnsi="Aptos" w:cs="Times New Roman"/>
                <w:sz w:val="21"/>
                <w:szCs w:val="21"/>
              </w:rPr>
            </w:pPr>
            <w:r w:rsidRPr="00D75A4A">
              <w:rPr>
                <w:rFonts w:ascii="Aptos" w:hAnsi="Aptos" w:cs="Times New Roman"/>
                <w:sz w:val="21"/>
                <w:szCs w:val="21"/>
              </w:rPr>
              <w:t>Kontrol faaliyetleri kapsamında kurumsal süreçleri destekleyen otomatik kontroller var mıdır?</w:t>
            </w:r>
          </w:p>
        </w:tc>
        <w:tc>
          <w:tcPr>
            <w:tcW w:w="1143" w:type="dxa"/>
            <w:vMerge w:val="restart"/>
          </w:tcPr>
          <w:p w14:paraId="7DB9FAEB" w14:textId="5441D22F"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62DC041A" w14:textId="7C293A00"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27" w:type="dxa"/>
            <w:vMerge w:val="restart"/>
          </w:tcPr>
          <w:p w14:paraId="2D9647AB" w14:textId="77777777" w:rsidR="00B94565" w:rsidRPr="00D75A4A" w:rsidRDefault="00B94565" w:rsidP="00B94565">
            <w:pPr>
              <w:jc w:val="both"/>
              <w:rPr>
                <w:rFonts w:ascii="Aptos" w:hAnsi="Aptos" w:cs="Times New Roman"/>
                <w:sz w:val="21"/>
                <w:szCs w:val="21"/>
              </w:rPr>
            </w:pPr>
          </w:p>
        </w:tc>
        <w:tc>
          <w:tcPr>
            <w:tcW w:w="2023" w:type="dxa"/>
            <w:vMerge w:val="restart"/>
          </w:tcPr>
          <w:p w14:paraId="79482603" w14:textId="77777777" w:rsidR="00B94565" w:rsidRPr="00D75A4A" w:rsidRDefault="00B94565" w:rsidP="00B94565">
            <w:pPr>
              <w:jc w:val="both"/>
              <w:rPr>
                <w:rFonts w:ascii="Aptos" w:hAnsi="Aptos" w:cs="Times New Roman"/>
                <w:sz w:val="21"/>
                <w:szCs w:val="21"/>
              </w:rPr>
            </w:pPr>
          </w:p>
        </w:tc>
      </w:tr>
      <w:tr w:rsidR="00B94565" w:rsidRPr="00D75A4A" w14:paraId="3F0F56A0" w14:textId="77777777" w:rsidTr="00B94565">
        <w:trPr>
          <w:trHeight w:val="20"/>
        </w:trPr>
        <w:tc>
          <w:tcPr>
            <w:tcW w:w="824" w:type="dxa"/>
            <w:vMerge/>
          </w:tcPr>
          <w:p w14:paraId="79909C18" w14:textId="77777777" w:rsidR="00B94565" w:rsidRPr="00D75A4A" w:rsidRDefault="00B94565" w:rsidP="00B94565">
            <w:pPr>
              <w:jc w:val="center"/>
              <w:rPr>
                <w:rFonts w:ascii="Aptos" w:hAnsi="Aptos" w:cs="Times New Roman"/>
                <w:sz w:val="21"/>
                <w:szCs w:val="21"/>
              </w:rPr>
            </w:pPr>
          </w:p>
        </w:tc>
        <w:tc>
          <w:tcPr>
            <w:tcW w:w="2985" w:type="dxa"/>
            <w:vMerge/>
          </w:tcPr>
          <w:p w14:paraId="3BC131F7" w14:textId="77777777" w:rsidR="00B94565" w:rsidRPr="00D75A4A" w:rsidRDefault="00B94565" w:rsidP="00B94565">
            <w:pPr>
              <w:rPr>
                <w:rFonts w:ascii="Aptos" w:hAnsi="Aptos" w:cs="Times New Roman"/>
                <w:sz w:val="21"/>
                <w:szCs w:val="21"/>
              </w:rPr>
            </w:pPr>
          </w:p>
        </w:tc>
        <w:tc>
          <w:tcPr>
            <w:tcW w:w="1143" w:type="dxa"/>
            <w:vMerge/>
          </w:tcPr>
          <w:p w14:paraId="7DA6A446" w14:textId="7AA413EB" w:rsidR="00B94565" w:rsidRPr="00D75A4A" w:rsidRDefault="00B94565" w:rsidP="00B94565">
            <w:pPr>
              <w:rPr>
                <w:rFonts w:ascii="Aptos" w:hAnsi="Aptos" w:cs="Times New Roman"/>
                <w:sz w:val="21"/>
                <w:szCs w:val="21"/>
              </w:rPr>
            </w:pPr>
          </w:p>
        </w:tc>
        <w:tc>
          <w:tcPr>
            <w:tcW w:w="1404" w:type="dxa"/>
          </w:tcPr>
          <w:p w14:paraId="7CF8FF92" w14:textId="0D185C92"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27" w:type="dxa"/>
            <w:vMerge/>
          </w:tcPr>
          <w:p w14:paraId="777184D6" w14:textId="77777777" w:rsidR="00B94565" w:rsidRPr="00D75A4A" w:rsidRDefault="00B94565" w:rsidP="00B94565">
            <w:pPr>
              <w:jc w:val="both"/>
              <w:rPr>
                <w:rFonts w:ascii="Aptos" w:hAnsi="Aptos" w:cs="Times New Roman"/>
                <w:sz w:val="21"/>
                <w:szCs w:val="21"/>
              </w:rPr>
            </w:pPr>
          </w:p>
        </w:tc>
        <w:tc>
          <w:tcPr>
            <w:tcW w:w="2023" w:type="dxa"/>
            <w:vMerge/>
          </w:tcPr>
          <w:p w14:paraId="59020F3C" w14:textId="77777777" w:rsidR="00B94565" w:rsidRPr="00D75A4A" w:rsidRDefault="00B94565" w:rsidP="00B94565">
            <w:pPr>
              <w:jc w:val="both"/>
              <w:rPr>
                <w:rFonts w:ascii="Aptos" w:hAnsi="Aptos" w:cs="Times New Roman"/>
                <w:sz w:val="21"/>
                <w:szCs w:val="21"/>
              </w:rPr>
            </w:pPr>
          </w:p>
        </w:tc>
      </w:tr>
    </w:tbl>
    <w:p w14:paraId="4EB1E88A" w14:textId="77777777" w:rsidR="00C51DD1" w:rsidRPr="00D75A4A" w:rsidRDefault="00C51DD1" w:rsidP="00C51DD1">
      <w:pPr>
        <w:rPr>
          <w:rFonts w:ascii="Aptos" w:hAnsi="Aptos"/>
        </w:rPr>
      </w:pPr>
    </w:p>
    <w:p w14:paraId="2BD61080" w14:textId="77777777" w:rsidR="0043264E" w:rsidRPr="00D75A4A" w:rsidRDefault="0043264E" w:rsidP="00C51DD1">
      <w:pPr>
        <w:rPr>
          <w:rFonts w:ascii="Aptos" w:hAnsi="Aptos"/>
        </w:rPr>
      </w:pPr>
    </w:p>
    <w:p w14:paraId="1AE0BE04" w14:textId="77777777" w:rsidR="0043264E" w:rsidRPr="00D75A4A" w:rsidRDefault="0043264E" w:rsidP="00C51DD1">
      <w:pPr>
        <w:rPr>
          <w:rFonts w:ascii="Aptos" w:hAnsi="Aptos"/>
        </w:rPr>
      </w:pPr>
    </w:p>
    <w:p w14:paraId="307B6C79" w14:textId="77777777" w:rsidR="0043264E" w:rsidRPr="00D75A4A" w:rsidRDefault="0043264E" w:rsidP="00C51DD1">
      <w:pPr>
        <w:rPr>
          <w:rFonts w:ascii="Aptos" w:hAnsi="Aptos"/>
        </w:rPr>
      </w:pPr>
    </w:p>
    <w:p w14:paraId="0275480A" w14:textId="77777777" w:rsidR="006462B1" w:rsidRPr="00D75A4A" w:rsidRDefault="006462B1" w:rsidP="00C51DD1">
      <w:pPr>
        <w:rPr>
          <w:rFonts w:ascii="Aptos" w:hAnsi="Aptos"/>
        </w:rPr>
      </w:pPr>
    </w:p>
    <w:p w14:paraId="45AD427F" w14:textId="77777777" w:rsidR="006462B1" w:rsidRPr="00D75A4A" w:rsidRDefault="006462B1" w:rsidP="00C51DD1">
      <w:pPr>
        <w:rPr>
          <w:rFonts w:ascii="Aptos" w:hAnsi="Aptos"/>
        </w:rPr>
      </w:pPr>
    </w:p>
    <w:p w14:paraId="0B8E72EA" w14:textId="77777777" w:rsidR="006462B1" w:rsidRPr="00D75A4A" w:rsidRDefault="006462B1" w:rsidP="00C51DD1">
      <w:pPr>
        <w:rPr>
          <w:rFonts w:ascii="Aptos" w:hAnsi="Aptos"/>
        </w:rPr>
      </w:pPr>
    </w:p>
    <w:p w14:paraId="5C346C7F" w14:textId="77777777" w:rsidR="006462B1" w:rsidRPr="00D75A4A" w:rsidRDefault="006462B1" w:rsidP="00C51DD1">
      <w:pPr>
        <w:rPr>
          <w:rFonts w:ascii="Aptos" w:hAnsi="Aptos"/>
        </w:rPr>
      </w:pPr>
    </w:p>
    <w:p w14:paraId="5E9BCB48" w14:textId="77777777" w:rsidR="006462B1" w:rsidRPr="00D75A4A" w:rsidRDefault="006462B1" w:rsidP="00C51DD1">
      <w:pPr>
        <w:rPr>
          <w:rFonts w:ascii="Aptos" w:hAnsi="Aptos"/>
        </w:rPr>
      </w:pPr>
    </w:p>
    <w:p w14:paraId="3BF52B37" w14:textId="77777777" w:rsidR="006462B1" w:rsidRPr="00D75A4A" w:rsidRDefault="006462B1" w:rsidP="00C51DD1">
      <w:pPr>
        <w:rPr>
          <w:rFonts w:ascii="Aptos" w:hAnsi="Aptos"/>
        </w:rPr>
      </w:pPr>
    </w:p>
    <w:p w14:paraId="3DCAD8F6" w14:textId="77777777" w:rsidR="006462B1" w:rsidRPr="00D75A4A" w:rsidRDefault="006462B1" w:rsidP="00C51DD1">
      <w:pPr>
        <w:rPr>
          <w:rFonts w:ascii="Aptos" w:hAnsi="Aptos"/>
        </w:rPr>
      </w:pPr>
    </w:p>
    <w:p w14:paraId="48523539" w14:textId="77777777" w:rsidR="006462B1" w:rsidRPr="00D75A4A" w:rsidRDefault="006462B1" w:rsidP="00C51DD1">
      <w:pPr>
        <w:rPr>
          <w:rFonts w:ascii="Aptos" w:hAnsi="Aptos"/>
        </w:rPr>
      </w:pPr>
    </w:p>
    <w:p w14:paraId="2354BE91" w14:textId="77777777" w:rsidR="006462B1" w:rsidRPr="00D75A4A" w:rsidRDefault="006462B1" w:rsidP="00C51DD1">
      <w:pPr>
        <w:rPr>
          <w:rFonts w:ascii="Aptos" w:hAnsi="Aptos"/>
        </w:rPr>
      </w:pPr>
    </w:p>
    <w:p w14:paraId="4E057050" w14:textId="77777777" w:rsidR="0043264E" w:rsidRPr="00D75A4A" w:rsidRDefault="0043264E" w:rsidP="00C51DD1">
      <w:pPr>
        <w:rPr>
          <w:rFonts w:ascii="Aptos" w:hAnsi="Aptos"/>
        </w:rPr>
      </w:pPr>
    </w:p>
    <w:p w14:paraId="79AEB4EC" w14:textId="77777777" w:rsidR="0043264E" w:rsidRPr="00D75A4A" w:rsidRDefault="0043264E" w:rsidP="00C51DD1">
      <w:pPr>
        <w:rPr>
          <w:rFonts w:ascii="Aptos" w:hAnsi="Aptos"/>
        </w:rPr>
      </w:pPr>
    </w:p>
    <w:p w14:paraId="021F2BD2" w14:textId="7ABA0DD7" w:rsidR="00491FAC" w:rsidRPr="00D75A4A" w:rsidRDefault="00491FAC">
      <w:pPr>
        <w:pStyle w:val="Balk4"/>
        <w:numPr>
          <w:ilvl w:val="0"/>
          <w:numId w:val="9"/>
        </w:numPr>
        <w:rPr>
          <w:rFonts w:ascii="Aptos" w:hAnsi="Aptos"/>
        </w:rPr>
      </w:pPr>
      <w:r w:rsidRPr="00D75A4A">
        <w:rPr>
          <w:rFonts w:ascii="Aptos" w:hAnsi="Aptos"/>
        </w:rPr>
        <w:lastRenderedPageBreak/>
        <w:t>Erişim Kontrolleri</w:t>
      </w:r>
    </w:p>
    <w:p w14:paraId="391DB570" w14:textId="77777777" w:rsidR="00491FAC" w:rsidRPr="00D75A4A" w:rsidRDefault="00491FAC" w:rsidP="00491FAC">
      <w:pPr>
        <w:rPr>
          <w:rFonts w:ascii="Aptos" w:hAnsi="Aptos"/>
        </w:rPr>
      </w:pPr>
    </w:p>
    <w:p w14:paraId="6210A535" w14:textId="2C4DA542"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24</w:t>
      </w:r>
      <w:r w:rsidRPr="00D75A4A">
        <w:rPr>
          <w:rFonts w:ascii="Aptos" w:hAnsi="Aptos"/>
        </w:rPr>
        <w:fldChar w:fldCharType="end"/>
      </w:r>
      <w:r w:rsidRPr="00D75A4A">
        <w:rPr>
          <w:rFonts w:ascii="Aptos" w:hAnsi="Aptos"/>
        </w:rPr>
        <w:t xml:space="preserve"> Erişim Kontrolleri Soruları</w:t>
      </w:r>
    </w:p>
    <w:tbl>
      <w:tblPr>
        <w:tblStyle w:val="TabloKlavuzu"/>
        <w:tblW w:w="10206" w:type="dxa"/>
        <w:tblInd w:w="-572" w:type="dxa"/>
        <w:tblLook w:val="04A0" w:firstRow="1" w:lastRow="0" w:firstColumn="1" w:lastColumn="0" w:noHBand="0" w:noVBand="1"/>
      </w:tblPr>
      <w:tblGrid>
        <w:gridCol w:w="826"/>
        <w:gridCol w:w="2939"/>
        <w:gridCol w:w="1143"/>
        <w:gridCol w:w="1404"/>
        <w:gridCol w:w="1863"/>
        <w:gridCol w:w="2031"/>
      </w:tblGrid>
      <w:tr w:rsidR="006462B1" w:rsidRPr="00D75A4A" w14:paraId="4F2AD581" w14:textId="77777777" w:rsidTr="00EB5F7F">
        <w:trPr>
          <w:trHeight w:val="20"/>
          <w:tblHeader/>
        </w:trPr>
        <w:tc>
          <w:tcPr>
            <w:tcW w:w="826" w:type="dxa"/>
          </w:tcPr>
          <w:p w14:paraId="6529D8B7"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939" w:type="dxa"/>
          </w:tcPr>
          <w:p w14:paraId="116BE0CA"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729B65F8" w14:textId="07640045"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4EA3CAF6" w14:textId="7F0D6455"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863" w:type="dxa"/>
          </w:tcPr>
          <w:p w14:paraId="3F238B41" w14:textId="03CE0B80"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2031" w:type="dxa"/>
          </w:tcPr>
          <w:p w14:paraId="51A201C5" w14:textId="748E276E"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B94565" w:rsidRPr="00D75A4A" w14:paraId="21655362" w14:textId="77777777" w:rsidTr="00EB5F7F">
        <w:trPr>
          <w:trHeight w:val="20"/>
        </w:trPr>
        <w:tc>
          <w:tcPr>
            <w:tcW w:w="826" w:type="dxa"/>
            <w:vMerge w:val="restart"/>
          </w:tcPr>
          <w:p w14:paraId="394DA821" w14:textId="3CC8712C"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3.2.3.</w:t>
            </w:r>
          </w:p>
        </w:tc>
        <w:tc>
          <w:tcPr>
            <w:tcW w:w="2939" w:type="dxa"/>
            <w:vMerge w:val="restart"/>
          </w:tcPr>
          <w:p w14:paraId="7337D3E6" w14:textId="5D493114" w:rsidR="00B94565" w:rsidRPr="00D75A4A" w:rsidRDefault="00B94565" w:rsidP="00B94565">
            <w:pPr>
              <w:rPr>
                <w:rFonts w:ascii="Aptos" w:hAnsi="Aptos" w:cs="Times New Roman"/>
                <w:sz w:val="21"/>
                <w:szCs w:val="21"/>
              </w:rPr>
            </w:pPr>
            <w:r w:rsidRPr="00D75A4A">
              <w:rPr>
                <w:rFonts w:ascii="Aptos" w:hAnsi="Aptos" w:cs="Times New Roman"/>
                <w:sz w:val="21"/>
                <w:szCs w:val="21"/>
              </w:rPr>
              <w:t>İç ve dış tehditlerden korunmak amacıyla fiziksel ve elektronik erişim kontrolleri oluşturulmuş mudur?</w:t>
            </w:r>
          </w:p>
        </w:tc>
        <w:tc>
          <w:tcPr>
            <w:tcW w:w="1143" w:type="dxa"/>
          </w:tcPr>
          <w:p w14:paraId="3FC91D8F" w14:textId="167CF180"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217FCC4B" w14:textId="1516CB68"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63" w:type="dxa"/>
            <w:vMerge w:val="restart"/>
          </w:tcPr>
          <w:p w14:paraId="3ECD2ED1" w14:textId="77777777" w:rsidR="00B94565" w:rsidRPr="00D75A4A" w:rsidRDefault="00B94565" w:rsidP="00B94565">
            <w:pPr>
              <w:jc w:val="both"/>
              <w:rPr>
                <w:rFonts w:ascii="Aptos" w:hAnsi="Aptos" w:cs="Times New Roman"/>
                <w:sz w:val="21"/>
                <w:szCs w:val="21"/>
              </w:rPr>
            </w:pPr>
          </w:p>
        </w:tc>
        <w:tc>
          <w:tcPr>
            <w:tcW w:w="2031" w:type="dxa"/>
            <w:vMerge w:val="restart"/>
          </w:tcPr>
          <w:p w14:paraId="6089CC09" w14:textId="77777777" w:rsidR="00B94565" w:rsidRPr="00D75A4A" w:rsidRDefault="00B94565" w:rsidP="00B94565">
            <w:pPr>
              <w:jc w:val="both"/>
              <w:rPr>
                <w:rFonts w:ascii="Aptos" w:hAnsi="Aptos" w:cs="Times New Roman"/>
                <w:sz w:val="21"/>
                <w:szCs w:val="21"/>
              </w:rPr>
            </w:pPr>
          </w:p>
        </w:tc>
      </w:tr>
      <w:tr w:rsidR="00B94565" w:rsidRPr="00D75A4A" w14:paraId="02663ABD" w14:textId="77777777" w:rsidTr="00EB5F7F">
        <w:trPr>
          <w:trHeight w:val="20"/>
        </w:trPr>
        <w:tc>
          <w:tcPr>
            <w:tcW w:w="826" w:type="dxa"/>
            <w:vMerge/>
          </w:tcPr>
          <w:p w14:paraId="48E96D0D" w14:textId="77777777" w:rsidR="00B94565" w:rsidRPr="00D75A4A" w:rsidRDefault="00B94565" w:rsidP="00B94565">
            <w:pPr>
              <w:jc w:val="center"/>
              <w:rPr>
                <w:rFonts w:ascii="Aptos" w:hAnsi="Aptos" w:cs="Times New Roman"/>
                <w:sz w:val="21"/>
                <w:szCs w:val="21"/>
              </w:rPr>
            </w:pPr>
          </w:p>
        </w:tc>
        <w:tc>
          <w:tcPr>
            <w:tcW w:w="2939" w:type="dxa"/>
            <w:vMerge/>
          </w:tcPr>
          <w:p w14:paraId="3E09760C" w14:textId="77777777" w:rsidR="00B94565" w:rsidRPr="00D75A4A" w:rsidRDefault="00B94565" w:rsidP="00B94565">
            <w:pPr>
              <w:rPr>
                <w:rFonts w:ascii="Aptos" w:hAnsi="Aptos" w:cs="Times New Roman"/>
                <w:sz w:val="21"/>
                <w:szCs w:val="21"/>
              </w:rPr>
            </w:pPr>
          </w:p>
        </w:tc>
        <w:tc>
          <w:tcPr>
            <w:tcW w:w="1143" w:type="dxa"/>
          </w:tcPr>
          <w:p w14:paraId="0C027A89" w14:textId="6B166E0D" w:rsidR="00B94565"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404" w:type="dxa"/>
          </w:tcPr>
          <w:p w14:paraId="56239AE2" w14:textId="26860CD4"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63" w:type="dxa"/>
            <w:vMerge/>
          </w:tcPr>
          <w:p w14:paraId="2EF9A406" w14:textId="77777777" w:rsidR="00B94565" w:rsidRPr="00D75A4A" w:rsidRDefault="00B94565" w:rsidP="00B94565">
            <w:pPr>
              <w:jc w:val="both"/>
              <w:rPr>
                <w:rFonts w:ascii="Aptos" w:hAnsi="Aptos" w:cs="Times New Roman"/>
                <w:sz w:val="21"/>
                <w:szCs w:val="21"/>
              </w:rPr>
            </w:pPr>
          </w:p>
        </w:tc>
        <w:tc>
          <w:tcPr>
            <w:tcW w:w="2031" w:type="dxa"/>
            <w:vMerge/>
          </w:tcPr>
          <w:p w14:paraId="3A163E71" w14:textId="77777777" w:rsidR="00B94565" w:rsidRPr="00D75A4A" w:rsidRDefault="00B94565" w:rsidP="00B94565">
            <w:pPr>
              <w:jc w:val="both"/>
              <w:rPr>
                <w:rFonts w:ascii="Aptos" w:hAnsi="Aptos" w:cs="Times New Roman"/>
                <w:sz w:val="21"/>
                <w:szCs w:val="21"/>
              </w:rPr>
            </w:pPr>
          </w:p>
        </w:tc>
      </w:tr>
      <w:tr w:rsidR="00B94565" w:rsidRPr="00D75A4A" w14:paraId="1E731F86" w14:textId="77777777" w:rsidTr="00EB5F7F">
        <w:trPr>
          <w:trHeight w:val="20"/>
        </w:trPr>
        <w:tc>
          <w:tcPr>
            <w:tcW w:w="826" w:type="dxa"/>
            <w:vMerge w:val="restart"/>
          </w:tcPr>
          <w:p w14:paraId="473C8F79" w14:textId="553DF3F0"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3.2.4.</w:t>
            </w:r>
          </w:p>
        </w:tc>
        <w:tc>
          <w:tcPr>
            <w:tcW w:w="2939" w:type="dxa"/>
            <w:vMerge w:val="restart"/>
          </w:tcPr>
          <w:p w14:paraId="7958E99F" w14:textId="4866EAB7" w:rsidR="00B94565" w:rsidRPr="00D75A4A" w:rsidRDefault="00B94565" w:rsidP="00B94565">
            <w:pPr>
              <w:rPr>
                <w:rFonts w:ascii="Aptos" w:hAnsi="Aptos" w:cs="Times New Roman"/>
                <w:sz w:val="21"/>
                <w:szCs w:val="21"/>
              </w:rPr>
            </w:pPr>
            <w:r w:rsidRPr="00D75A4A">
              <w:rPr>
                <w:rFonts w:ascii="Aptos" w:hAnsi="Aptos" w:cs="Times New Roman"/>
                <w:sz w:val="21"/>
                <w:szCs w:val="21"/>
              </w:rPr>
              <w:t>Erişim kontrolleri görev ve sorumluluklarla uyumlu mudur?</w:t>
            </w:r>
          </w:p>
        </w:tc>
        <w:tc>
          <w:tcPr>
            <w:tcW w:w="1143" w:type="dxa"/>
          </w:tcPr>
          <w:p w14:paraId="630782B4" w14:textId="12C9D35E"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322E1CAB" w14:textId="63BE8022"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63" w:type="dxa"/>
            <w:vMerge w:val="restart"/>
          </w:tcPr>
          <w:p w14:paraId="2E0E8777" w14:textId="77777777" w:rsidR="00B94565" w:rsidRPr="00D75A4A" w:rsidRDefault="00B94565" w:rsidP="00B94565">
            <w:pPr>
              <w:jc w:val="both"/>
              <w:rPr>
                <w:rFonts w:ascii="Aptos" w:hAnsi="Aptos" w:cs="Times New Roman"/>
                <w:sz w:val="21"/>
                <w:szCs w:val="21"/>
              </w:rPr>
            </w:pPr>
          </w:p>
        </w:tc>
        <w:tc>
          <w:tcPr>
            <w:tcW w:w="2031" w:type="dxa"/>
            <w:vMerge w:val="restart"/>
          </w:tcPr>
          <w:p w14:paraId="7E6FB4AC" w14:textId="77777777" w:rsidR="00B94565" w:rsidRPr="00D75A4A" w:rsidRDefault="00B94565" w:rsidP="00B94565">
            <w:pPr>
              <w:jc w:val="both"/>
              <w:rPr>
                <w:rFonts w:ascii="Aptos" w:hAnsi="Aptos" w:cs="Times New Roman"/>
                <w:sz w:val="21"/>
                <w:szCs w:val="21"/>
              </w:rPr>
            </w:pPr>
          </w:p>
        </w:tc>
      </w:tr>
      <w:tr w:rsidR="00B94565" w:rsidRPr="00D75A4A" w14:paraId="37EFEF29" w14:textId="77777777" w:rsidTr="00EB5F7F">
        <w:trPr>
          <w:trHeight w:val="20"/>
        </w:trPr>
        <w:tc>
          <w:tcPr>
            <w:tcW w:w="826" w:type="dxa"/>
            <w:vMerge/>
          </w:tcPr>
          <w:p w14:paraId="5F08CF98" w14:textId="77777777" w:rsidR="00B94565" w:rsidRPr="00D75A4A" w:rsidRDefault="00B94565" w:rsidP="00B94565">
            <w:pPr>
              <w:jc w:val="center"/>
              <w:rPr>
                <w:rFonts w:ascii="Aptos" w:hAnsi="Aptos" w:cs="Times New Roman"/>
                <w:sz w:val="21"/>
                <w:szCs w:val="21"/>
              </w:rPr>
            </w:pPr>
          </w:p>
        </w:tc>
        <w:tc>
          <w:tcPr>
            <w:tcW w:w="2939" w:type="dxa"/>
            <w:vMerge/>
          </w:tcPr>
          <w:p w14:paraId="7010D794" w14:textId="77777777" w:rsidR="00B94565" w:rsidRPr="00D75A4A" w:rsidRDefault="00B94565" w:rsidP="00B94565">
            <w:pPr>
              <w:rPr>
                <w:rFonts w:ascii="Aptos" w:hAnsi="Aptos" w:cs="Times New Roman"/>
                <w:sz w:val="21"/>
                <w:szCs w:val="21"/>
              </w:rPr>
            </w:pPr>
          </w:p>
        </w:tc>
        <w:tc>
          <w:tcPr>
            <w:tcW w:w="1143" w:type="dxa"/>
          </w:tcPr>
          <w:p w14:paraId="512B2F0B" w14:textId="1E468107" w:rsidR="00B94565"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404" w:type="dxa"/>
          </w:tcPr>
          <w:p w14:paraId="00B89097" w14:textId="11D0B9DF"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63" w:type="dxa"/>
            <w:vMerge/>
          </w:tcPr>
          <w:p w14:paraId="438FB14B" w14:textId="77777777" w:rsidR="00B94565" w:rsidRPr="00D75A4A" w:rsidRDefault="00B94565" w:rsidP="00B94565">
            <w:pPr>
              <w:jc w:val="both"/>
              <w:rPr>
                <w:rFonts w:ascii="Aptos" w:hAnsi="Aptos" w:cs="Times New Roman"/>
                <w:sz w:val="21"/>
                <w:szCs w:val="21"/>
              </w:rPr>
            </w:pPr>
          </w:p>
        </w:tc>
        <w:tc>
          <w:tcPr>
            <w:tcW w:w="2031" w:type="dxa"/>
            <w:vMerge/>
          </w:tcPr>
          <w:p w14:paraId="7A916C2D" w14:textId="77777777" w:rsidR="00B94565" w:rsidRPr="00D75A4A" w:rsidRDefault="00B94565" w:rsidP="00B94565">
            <w:pPr>
              <w:jc w:val="both"/>
              <w:rPr>
                <w:rFonts w:ascii="Aptos" w:hAnsi="Aptos" w:cs="Times New Roman"/>
                <w:sz w:val="21"/>
                <w:szCs w:val="21"/>
              </w:rPr>
            </w:pPr>
          </w:p>
        </w:tc>
      </w:tr>
      <w:tr w:rsidR="00B94565" w:rsidRPr="00D75A4A" w14:paraId="3198D89C" w14:textId="77777777" w:rsidTr="00EB5F7F">
        <w:trPr>
          <w:trHeight w:val="20"/>
        </w:trPr>
        <w:tc>
          <w:tcPr>
            <w:tcW w:w="826" w:type="dxa"/>
            <w:vMerge w:val="restart"/>
          </w:tcPr>
          <w:p w14:paraId="418D2707" w14:textId="353EAF29"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3.2.5.</w:t>
            </w:r>
          </w:p>
        </w:tc>
        <w:tc>
          <w:tcPr>
            <w:tcW w:w="2939" w:type="dxa"/>
            <w:vMerge w:val="restart"/>
          </w:tcPr>
          <w:p w14:paraId="5F1F1F18" w14:textId="3AA3246B" w:rsidR="00B94565" w:rsidRPr="00D75A4A" w:rsidRDefault="00B94565" w:rsidP="00B94565">
            <w:pPr>
              <w:rPr>
                <w:rFonts w:ascii="Aptos" w:hAnsi="Aptos" w:cs="Times New Roman"/>
                <w:sz w:val="21"/>
                <w:szCs w:val="21"/>
              </w:rPr>
            </w:pPr>
            <w:r w:rsidRPr="00D75A4A">
              <w:rPr>
                <w:rFonts w:ascii="Aptos" w:hAnsi="Aptos" w:cs="Times New Roman"/>
                <w:sz w:val="21"/>
                <w:szCs w:val="21"/>
              </w:rPr>
              <w:t>Yetki ve görev değişikliklerinin yansıtılması amacıyla erişim kontrolleri güncellenmekte midir?</w:t>
            </w:r>
          </w:p>
        </w:tc>
        <w:tc>
          <w:tcPr>
            <w:tcW w:w="1143" w:type="dxa"/>
          </w:tcPr>
          <w:p w14:paraId="47F8B69B" w14:textId="587394A8"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2B823ED0" w14:textId="651AD150"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63" w:type="dxa"/>
            <w:vMerge w:val="restart"/>
          </w:tcPr>
          <w:p w14:paraId="3EB0779F" w14:textId="77777777" w:rsidR="00B94565" w:rsidRPr="00D75A4A" w:rsidRDefault="00B94565" w:rsidP="00B94565">
            <w:pPr>
              <w:jc w:val="both"/>
              <w:rPr>
                <w:rFonts w:ascii="Aptos" w:hAnsi="Aptos" w:cs="Times New Roman"/>
                <w:sz w:val="21"/>
                <w:szCs w:val="21"/>
              </w:rPr>
            </w:pPr>
          </w:p>
        </w:tc>
        <w:tc>
          <w:tcPr>
            <w:tcW w:w="2031" w:type="dxa"/>
            <w:vMerge w:val="restart"/>
          </w:tcPr>
          <w:p w14:paraId="12E9E23C" w14:textId="77777777" w:rsidR="00B94565" w:rsidRPr="00D75A4A" w:rsidRDefault="00B94565" w:rsidP="00B94565">
            <w:pPr>
              <w:jc w:val="both"/>
              <w:rPr>
                <w:rFonts w:ascii="Aptos" w:hAnsi="Aptos" w:cs="Times New Roman"/>
                <w:sz w:val="21"/>
                <w:szCs w:val="21"/>
              </w:rPr>
            </w:pPr>
          </w:p>
        </w:tc>
      </w:tr>
      <w:tr w:rsidR="00B94565" w:rsidRPr="00D75A4A" w14:paraId="25DC1845" w14:textId="77777777" w:rsidTr="00EB5F7F">
        <w:trPr>
          <w:trHeight w:val="20"/>
        </w:trPr>
        <w:tc>
          <w:tcPr>
            <w:tcW w:w="826" w:type="dxa"/>
            <w:vMerge/>
          </w:tcPr>
          <w:p w14:paraId="65E0F97D" w14:textId="77777777" w:rsidR="00B94565" w:rsidRPr="00D75A4A" w:rsidRDefault="00B94565" w:rsidP="00B94565">
            <w:pPr>
              <w:jc w:val="center"/>
              <w:rPr>
                <w:rFonts w:ascii="Aptos" w:hAnsi="Aptos" w:cs="Times New Roman"/>
                <w:sz w:val="21"/>
                <w:szCs w:val="21"/>
              </w:rPr>
            </w:pPr>
          </w:p>
        </w:tc>
        <w:tc>
          <w:tcPr>
            <w:tcW w:w="2939" w:type="dxa"/>
            <w:vMerge/>
          </w:tcPr>
          <w:p w14:paraId="02D00BFA" w14:textId="77777777" w:rsidR="00B94565" w:rsidRPr="00D75A4A" w:rsidRDefault="00B94565" w:rsidP="00B94565">
            <w:pPr>
              <w:rPr>
                <w:rFonts w:ascii="Aptos" w:hAnsi="Aptos" w:cs="Times New Roman"/>
                <w:sz w:val="21"/>
                <w:szCs w:val="21"/>
              </w:rPr>
            </w:pPr>
          </w:p>
        </w:tc>
        <w:tc>
          <w:tcPr>
            <w:tcW w:w="1143" w:type="dxa"/>
          </w:tcPr>
          <w:p w14:paraId="0268336A" w14:textId="50DCD390" w:rsidR="00B94565"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404" w:type="dxa"/>
          </w:tcPr>
          <w:p w14:paraId="728928D2" w14:textId="42AD0B90"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63" w:type="dxa"/>
            <w:vMerge/>
          </w:tcPr>
          <w:p w14:paraId="12F003C9" w14:textId="77777777" w:rsidR="00B94565" w:rsidRPr="00D75A4A" w:rsidRDefault="00B94565" w:rsidP="00B94565">
            <w:pPr>
              <w:jc w:val="both"/>
              <w:rPr>
                <w:rFonts w:ascii="Aptos" w:hAnsi="Aptos" w:cs="Times New Roman"/>
                <w:sz w:val="21"/>
                <w:szCs w:val="21"/>
              </w:rPr>
            </w:pPr>
          </w:p>
        </w:tc>
        <w:tc>
          <w:tcPr>
            <w:tcW w:w="2031" w:type="dxa"/>
            <w:vMerge/>
          </w:tcPr>
          <w:p w14:paraId="1CCDFFD4" w14:textId="77777777" w:rsidR="00B94565" w:rsidRPr="00D75A4A" w:rsidRDefault="00B94565" w:rsidP="00B94565">
            <w:pPr>
              <w:jc w:val="both"/>
              <w:rPr>
                <w:rFonts w:ascii="Aptos" w:hAnsi="Aptos" w:cs="Times New Roman"/>
                <w:sz w:val="21"/>
                <w:szCs w:val="21"/>
              </w:rPr>
            </w:pPr>
          </w:p>
        </w:tc>
      </w:tr>
      <w:tr w:rsidR="00B94565" w:rsidRPr="00D75A4A" w14:paraId="1C19B077" w14:textId="77777777" w:rsidTr="00EB5F7F">
        <w:trPr>
          <w:trHeight w:val="20"/>
        </w:trPr>
        <w:tc>
          <w:tcPr>
            <w:tcW w:w="826" w:type="dxa"/>
            <w:vMerge w:val="restart"/>
          </w:tcPr>
          <w:p w14:paraId="4FBAB715" w14:textId="6692C8F8"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3.2.6.</w:t>
            </w:r>
          </w:p>
        </w:tc>
        <w:tc>
          <w:tcPr>
            <w:tcW w:w="2939" w:type="dxa"/>
            <w:vMerge w:val="restart"/>
          </w:tcPr>
          <w:p w14:paraId="490E755F" w14:textId="08675448" w:rsidR="00B94565" w:rsidRPr="00D75A4A" w:rsidRDefault="00B94565" w:rsidP="00B94565">
            <w:pPr>
              <w:rPr>
                <w:rFonts w:ascii="Aptos" w:hAnsi="Aptos" w:cs="Times New Roman"/>
                <w:sz w:val="21"/>
                <w:szCs w:val="21"/>
              </w:rPr>
            </w:pPr>
            <w:r w:rsidRPr="00D75A4A">
              <w:rPr>
                <w:rFonts w:ascii="Aptos" w:hAnsi="Aptos" w:cs="Times New Roman"/>
                <w:sz w:val="21"/>
                <w:szCs w:val="21"/>
              </w:rPr>
              <w:t>Bilgi teknolojilerinin alınması, geliştirilmesi ve devamlılığının sağlanması süreçlerine yönelik kontrol faaliyetleri oluşturulmuş mudur?</w:t>
            </w:r>
          </w:p>
        </w:tc>
        <w:tc>
          <w:tcPr>
            <w:tcW w:w="1143" w:type="dxa"/>
          </w:tcPr>
          <w:p w14:paraId="4AB9A80F" w14:textId="7DDCB92C"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4F712C87" w14:textId="17B8B836"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63" w:type="dxa"/>
            <w:vMerge w:val="restart"/>
          </w:tcPr>
          <w:p w14:paraId="43C61228" w14:textId="77777777" w:rsidR="00B94565" w:rsidRPr="00D75A4A" w:rsidRDefault="00B94565" w:rsidP="00B94565">
            <w:pPr>
              <w:jc w:val="both"/>
              <w:rPr>
                <w:rFonts w:ascii="Aptos" w:hAnsi="Aptos" w:cs="Times New Roman"/>
                <w:sz w:val="21"/>
                <w:szCs w:val="21"/>
              </w:rPr>
            </w:pPr>
          </w:p>
        </w:tc>
        <w:tc>
          <w:tcPr>
            <w:tcW w:w="2031" w:type="dxa"/>
            <w:vMerge w:val="restart"/>
          </w:tcPr>
          <w:p w14:paraId="20B35D94" w14:textId="77777777" w:rsidR="00B94565" w:rsidRPr="00D75A4A" w:rsidRDefault="00B94565" w:rsidP="00B94565">
            <w:pPr>
              <w:jc w:val="both"/>
              <w:rPr>
                <w:rFonts w:ascii="Aptos" w:hAnsi="Aptos" w:cs="Times New Roman"/>
                <w:sz w:val="21"/>
                <w:szCs w:val="21"/>
              </w:rPr>
            </w:pPr>
          </w:p>
        </w:tc>
      </w:tr>
      <w:tr w:rsidR="00B94565" w:rsidRPr="00D75A4A" w14:paraId="4D3DEB4A" w14:textId="77777777" w:rsidTr="00EB5F7F">
        <w:trPr>
          <w:trHeight w:val="20"/>
        </w:trPr>
        <w:tc>
          <w:tcPr>
            <w:tcW w:w="826" w:type="dxa"/>
            <w:vMerge/>
          </w:tcPr>
          <w:p w14:paraId="7499E656" w14:textId="77777777" w:rsidR="00B94565" w:rsidRPr="00D75A4A" w:rsidRDefault="00B94565" w:rsidP="00B94565">
            <w:pPr>
              <w:jc w:val="center"/>
              <w:rPr>
                <w:rFonts w:ascii="Aptos" w:hAnsi="Aptos" w:cs="Times New Roman"/>
                <w:sz w:val="21"/>
                <w:szCs w:val="21"/>
              </w:rPr>
            </w:pPr>
          </w:p>
        </w:tc>
        <w:tc>
          <w:tcPr>
            <w:tcW w:w="2939" w:type="dxa"/>
            <w:vMerge/>
          </w:tcPr>
          <w:p w14:paraId="4F266408" w14:textId="77777777" w:rsidR="00B94565" w:rsidRPr="00D75A4A" w:rsidRDefault="00B94565" w:rsidP="00B94565">
            <w:pPr>
              <w:rPr>
                <w:rFonts w:ascii="Aptos" w:hAnsi="Aptos" w:cs="Times New Roman"/>
                <w:sz w:val="21"/>
                <w:szCs w:val="21"/>
              </w:rPr>
            </w:pPr>
          </w:p>
        </w:tc>
        <w:tc>
          <w:tcPr>
            <w:tcW w:w="1143" w:type="dxa"/>
          </w:tcPr>
          <w:p w14:paraId="0ED86B3D" w14:textId="247FA066" w:rsidR="00B94565"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404" w:type="dxa"/>
          </w:tcPr>
          <w:p w14:paraId="1F96BEF5" w14:textId="4F39260C"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63" w:type="dxa"/>
            <w:vMerge/>
          </w:tcPr>
          <w:p w14:paraId="75286E87" w14:textId="77777777" w:rsidR="00B94565" w:rsidRPr="00D75A4A" w:rsidRDefault="00B94565" w:rsidP="00B94565">
            <w:pPr>
              <w:jc w:val="both"/>
              <w:rPr>
                <w:rFonts w:ascii="Aptos" w:hAnsi="Aptos" w:cs="Times New Roman"/>
                <w:sz w:val="21"/>
                <w:szCs w:val="21"/>
              </w:rPr>
            </w:pPr>
          </w:p>
        </w:tc>
        <w:tc>
          <w:tcPr>
            <w:tcW w:w="2031" w:type="dxa"/>
            <w:vMerge/>
          </w:tcPr>
          <w:p w14:paraId="2B2533B8" w14:textId="77777777" w:rsidR="00B94565" w:rsidRPr="00D75A4A" w:rsidRDefault="00B94565" w:rsidP="00B94565">
            <w:pPr>
              <w:jc w:val="both"/>
              <w:rPr>
                <w:rFonts w:ascii="Aptos" w:hAnsi="Aptos" w:cs="Times New Roman"/>
                <w:sz w:val="21"/>
                <w:szCs w:val="21"/>
              </w:rPr>
            </w:pPr>
          </w:p>
        </w:tc>
      </w:tr>
    </w:tbl>
    <w:p w14:paraId="7A8BEDAC" w14:textId="77777777" w:rsidR="00E57021" w:rsidRPr="00D75A4A" w:rsidRDefault="00E57021" w:rsidP="00E57021">
      <w:pPr>
        <w:rPr>
          <w:rFonts w:ascii="Aptos" w:hAnsi="Aptos"/>
        </w:rPr>
      </w:pPr>
    </w:p>
    <w:p w14:paraId="1AF233FB" w14:textId="77777777" w:rsidR="00E00908" w:rsidRPr="00D75A4A" w:rsidRDefault="00E00908" w:rsidP="00E57021">
      <w:pPr>
        <w:rPr>
          <w:rFonts w:ascii="Aptos" w:hAnsi="Aptos"/>
        </w:rPr>
      </w:pPr>
    </w:p>
    <w:p w14:paraId="0E48C0CF" w14:textId="77777777" w:rsidR="00C51DD1" w:rsidRPr="00D75A4A" w:rsidRDefault="00C51DD1" w:rsidP="00E57021">
      <w:pPr>
        <w:rPr>
          <w:rFonts w:ascii="Aptos" w:hAnsi="Aptos"/>
        </w:rPr>
      </w:pPr>
    </w:p>
    <w:p w14:paraId="278A303E" w14:textId="77777777" w:rsidR="00C51DD1" w:rsidRPr="00D75A4A" w:rsidRDefault="00C51DD1" w:rsidP="00E57021">
      <w:pPr>
        <w:rPr>
          <w:rFonts w:ascii="Aptos" w:hAnsi="Aptos"/>
        </w:rPr>
      </w:pPr>
    </w:p>
    <w:p w14:paraId="0083CDB4" w14:textId="77777777" w:rsidR="006462B1" w:rsidRPr="00D75A4A" w:rsidRDefault="006462B1" w:rsidP="00E57021">
      <w:pPr>
        <w:rPr>
          <w:rFonts w:ascii="Aptos" w:hAnsi="Aptos"/>
        </w:rPr>
      </w:pPr>
    </w:p>
    <w:p w14:paraId="05E31C97" w14:textId="77777777" w:rsidR="006462B1" w:rsidRPr="00D75A4A" w:rsidRDefault="006462B1" w:rsidP="00E57021">
      <w:pPr>
        <w:rPr>
          <w:rFonts w:ascii="Aptos" w:hAnsi="Aptos"/>
        </w:rPr>
      </w:pPr>
    </w:p>
    <w:p w14:paraId="668635FA" w14:textId="77777777" w:rsidR="006462B1" w:rsidRPr="00D75A4A" w:rsidRDefault="006462B1" w:rsidP="00E57021">
      <w:pPr>
        <w:rPr>
          <w:rFonts w:ascii="Aptos" w:hAnsi="Aptos"/>
        </w:rPr>
      </w:pPr>
    </w:p>
    <w:p w14:paraId="1720ABCA" w14:textId="77777777" w:rsidR="006462B1" w:rsidRPr="00D75A4A" w:rsidRDefault="006462B1" w:rsidP="00E57021">
      <w:pPr>
        <w:rPr>
          <w:rFonts w:ascii="Aptos" w:hAnsi="Aptos"/>
        </w:rPr>
      </w:pPr>
    </w:p>
    <w:p w14:paraId="3798D7EC" w14:textId="77777777" w:rsidR="006462B1" w:rsidRPr="00D75A4A" w:rsidRDefault="006462B1" w:rsidP="00E57021">
      <w:pPr>
        <w:rPr>
          <w:rFonts w:ascii="Aptos" w:hAnsi="Aptos"/>
        </w:rPr>
      </w:pPr>
    </w:p>
    <w:p w14:paraId="077346C6" w14:textId="77777777" w:rsidR="006462B1" w:rsidRPr="00D75A4A" w:rsidRDefault="006462B1" w:rsidP="00E57021">
      <w:pPr>
        <w:rPr>
          <w:rFonts w:ascii="Aptos" w:hAnsi="Aptos"/>
        </w:rPr>
      </w:pPr>
    </w:p>
    <w:p w14:paraId="6FB9F83F" w14:textId="77777777" w:rsidR="006462B1" w:rsidRPr="00D75A4A" w:rsidRDefault="006462B1" w:rsidP="00E57021">
      <w:pPr>
        <w:rPr>
          <w:rFonts w:ascii="Aptos" w:hAnsi="Aptos"/>
        </w:rPr>
      </w:pPr>
    </w:p>
    <w:p w14:paraId="52B49923" w14:textId="77777777" w:rsidR="006462B1" w:rsidRPr="00D75A4A" w:rsidRDefault="006462B1" w:rsidP="00E57021">
      <w:pPr>
        <w:rPr>
          <w:rFonts w:ascii="Aptos" w:hAnsi="Aptos"/>
        </w:rPr>
      </w:pPr>
    </w:p>
    <w:p w14:paraId="3635AA11" w14:textId="77777777" w:rsidR="00C51DD1" w:rsidRPr="00D75A4A" w:rsidRDefault="00C51DD1" w:rsidP="00E57021">
      <w:pPr>
        <w:rPr>
          <w:rFonts w:ascii="Aptos" w:hAnsi="Aptos"/>
        </w:rPr>
      </w:pPr>
    </w:p>
    <w:p w14:paraId="2B35D71E" w14:textId="2581EFB9" w:rsidR="00491FAC" w:rsidRPr="00D75A4A" w:rsidRDefault="00491FAC">
      <w:pPr>
        <w:pStyle w:val="Balk4"/>
        <w:numPr>
          <w:ilvl w:val="0"/>
          <w:numId w:val="9"/>
        </w:numPr>
        <w:rPr>
          <w:rFonts w:ascii="Aptos" w:hAnsi="Aptos"/>
        </w:rPr>
      </w:pPr>
      <w:r w:rsidRPr="00D75A4A">
        <w:rPr>
          <w:rFonts w:ascii="Aptos" w:hAnsi="Aptos"/>
        </w:rPr>
        <w:lastRenderedPageBreak/>
        <w:t>Bilgi Teknolojileri Güvenliği</w:t>
      </w:r>
    </w:p>
    <w:p w14:paraId="28D0D6E8" w14:textId="77777777" w:rsidR="00491FAC" w:rsidRPr="00D75A4A" w:rsidRDefault="00491FAC" w:rsidP="00491FAC">
      <w:pPr>
        <w:rPr>
          <w:rFonts w:ascii="Aptos" w:hAnsi="Aptos"/>
        </w:rPr>
      </w:pPr>
    </w:p>
    <w:p w14:paraId="03CBAA00" w14:textId="27FDA9A1"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25</w:t>
      </w:r>
      <w:r w:rsidRPr="00D75A4A">
        <w:rPr>
          <w:rFonts w:ascii="Aptos" w:hAnsi="Aptos"/>
        </w:rPr>
        <w:fldChar w:fldCharType="end"/>
      </w:r>
      <w:r w:rsidRPr="00D75A4A">
        <w:rPr>
          <w:rFonts w:ascii="Aptos" w:hAnsi="Aptos"/>
        </w:rPr>
        <w:t xml:space="preserve"> Bilgi Teknolojileri Güvenliği Soruları</w:t>
      </w:r>
    </w:p>
    <w:tbl>
      <w:tblPr>
        <w:tblStyle w:val="TabloKlavuzu"/>
        <w:tblW w:w="10206" w:type="dxa"/>
        <w:tblInd w:w="-572" w:type="dxa"/>
        <w:tblLook w:val="04A0" w:firstRow="1" w:lastRow="0" w:firstColumn="1" w:lastColumn="0" w:noHBand="0" w:noVBand="1"/>
      </w:tblPr>
      <w:tblGrid>
        <w:gridCol w:w="845"/>
        <w:gridCol w:w="2927"/>
        <w:gridCol w:w="1143"/>
        <w:gridCol w:w="1404"/>
        <w:gridCol w:w="1857"/>
        <w:gridCol w:w="2030"/>
      </w:tblGrid>
      <w:tr w:rsidR="006462B1" w:rsidRPr="00D75A4A" w14:paraId="089057C3" w14:textId="77777777" w:rsidTr="00B94565">
        <w:trPr>
          <w:trHeight w:val="20"/>
          <w:tblHeader/>
        </w:trPr>
        <w:tc>
          <w:tcPr>
            <w:tcW w:w="845" w:type="dxa"/>
          </w:tcPr>
          <w:p w14:paraId="4AD571D1"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927" w:type="dxa"/>
          </w:tcPr>
          <w:p w14:paraId="797C2F8C"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143" w:type="dxa"/>
          </w:tcPr>
          <w:p w14:paraId="2C38F8C9" w14:textId="66A262A1"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20ACF24A" w14:textId="0ED59A24"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857" w:type="dxa"/>
          </w:tcPr>
          <w:p w14:paraId="63147237" w14:textId="6113DF95"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2030" w:type="dxa"/>
          </w:tcPr>
          <w:p w14:paraId="226E9D2C" w14:textId="6422ED61"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5C18AD" w:rsidRPr="00D75A4A" w14:paraId="0DCFA799" w14:textId="77777777" w:rsidTr="00B94565">
        <w:trPr>
          <w:trHeight w:val="20"/>
        </w:trPr>
        <w:tc>
          <w:tcPr>
            <w:tcW w:w="845" w:type="dxa"/>
            <w:vMerge w:val="restart"/>
          </w:tcPr>
          <w:p w14:paraId="24837EDA" w14:textId="5AFA3706" w:rsidR="005C18AD" w:rsidRPr="00D75A4A" w:rsidRDefault="005C18AD" w:rsidP="005C18AD">
            <w:pPr>
              <w:jc w:val="center"/>
              <w:rPr>
                <w:rFonts w:ascii="Aptos" w:hAnsi="Aptos" w:cs="Times New Roman"/>
                <w:sz w:val="21"/>
                <w:szCs w:val="21"/>
              </w:rPr>
            </w:pPr>
            <w:r w:rsidRPr="00D75A4A">
              <w:rPr>
                <w:rFonts w:ascii="Aptos" w:hAnsi="Aptos" w:cs="Times New Roman"/>
                <w:sz w:val="21"/>
                <w:szCs w:val="21"/>
              </w:rPr>
              <w:t>3.2.7.</w:t>
            </w:r>
          </w:p>
        </w:tc>
        <w:tc>
          <w:tcPr>
            <w:tcW w:w="2927" w:type="dxa"/>
            <w:vMerge w:val="restart"/>
          </w:tcPr>
          <w:p w14:paraId="63A62EB6" w14:textId="7B01F2C2" w:rsidR="005C18AD" w:rsidRPr="00D75A4A" w:rsidRDefault="005C18AD" w:rsidP="005C18AD">
            <w:pPr>
              <w:rPr>
                <w:rFonts w:ascii="Aptos" w:hAnsi="Aptos" w:cs="Times New Roman"/>
                <w:sz w:val="21"/>
                <w:szCs w:val="21"/>
              </w:rPr>
            </w:pPr>
            <w:r w:rsidRPr="00D75A4A">
              <w:rPr>
                <w:rFonts w:ascii="Aptos" w:hAnsi="Aptos" w:cs="Times New Roman"/>
                <w:sz w:val="21"/>
                <w:szCs w:val="21"/>
              </w:rPr>
              <w:t>Kurumsal verilerin korunmasına yönelik yedekleme ve kurtarma prosedürleri hazırlanmış mıdır?</w:t>
            </w:r>
          </w:p>
        </w:tc>
        <w:tc>
          <w:tcPr>
            <w:tcW w:w="1143" w:type="dxa"/>
            <w:vMerge w:val="restart"/>
          </w:tcPr>
          <w:p w14:paraId="795ADAD3" w14:textId="1F547090" w:rsidR="005C18AD" w:rsidRPr="00D75A4A" w:rsidRDefault="005C18AD" w:rsidP="005C18AD">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2D89C145" w14:textId="4710C3AB" w:rsidR="005C18AD" w:rsidRPr="00D75A4A" w:rsidRDefault="005C18AD" w:rsidP="005C18AD">
            <w:pPr>
              <w:rPr>
                <w:rFonts w:ascii="Aptos" w:hAnsi="Aptos" w:cs="Times New Roman"/>
                <w:sz w:val="21"/>
                <w:szCs w:val="21"/>
              </w:rPr>
            </w:pPr>
            <w:r w:rsidRPr="00D75A4A">
              <w:rPr>
                <w:rFonts w:ascii="Aptos" w:hAnsi="Aptos" w:cs="Times New Roman"/>
                <w:sz w:val="21"/>
                <w:szCs w:val="21"/>
              </w:rPr>
              <w:t>Rektörlük</w:t>
            </w:r>
          </w:p>
        </w:tc>
        <w:tc>
          <w:tcPr>
            <w:tcW w:w="1857" w:type="dxa"/>
            <w:vMerge w:val="restart"/>
          </w:tcPr>
          <w:p w14:paraId="18C84E35" w14:textId="77777777" w:rsidR="005C18AD" w:rsidRPr="00D75A4A" w:rsidRDefault="005C18AD" w:rsidP="005C18AD">
            <w:pPr>
              <w:jc w:val="both"/>
              <w:rPr>
                <w:rFonts w:ascii="Aptos" w:hAnsi="Aptos" w:cs="Times New Roman"/>
                <w:sz w:val="21"/>
                <w:szCs w:val="21"/>
              </w:rPr>
            </w:pPr>
          </w:p>
        </w:tc>
        <w:tc>
          <w:tcPr>
            <w:tcW w:w="2030" w:type="dxa"/>
            <w:vMerge w:val="restart"/>
          </w:tcPr>
          <w:p w14:paraId="576D0E6F" w14:textId="77777777" w:rsidR="005C18AD" w:rsidRPr="00D75A4A" w:rsidRDefault="005C18AD" w:rsidP="005C18AD">
            <w:pPr>
              <w:jc w:val="both"/>
              <w:rPr>
                <w:rFonts w:ascii="Aptos" w:hAnsi="Aptos" w:cs="Times New Roman"/>
                <w:sz w:val="21"/>
                <w:szCs w:val="21"/>
              </w:rPr>
            </w:pPr>
          </w:p>
        </w:tc>
      </w:tr>
      <w:tr w:rsidR="005C18AD" w:rsidRPr="00D75A4A" w14:paraId="247E6DFB" w14:textId="77777777" w:rsidTr="00B94565">
        <w:trPr>
          <w:trHeight w:val="20"/>
        </w:trPr>
        <w:tc>
          <w:tcPr>
            <w:tcW w:w="845" w:type="dxa"/>
            <w:vMerge/>
          </w:tcPr>
          <w:p w14:paraId="59E5DD9F" w14:textId="77777777" w:rsidR="005C18AD" w:rsidRPr="00D75A4A" w:rsidRDefault="005C18AD" w:rsidP="005C18AD">
            <w:pPr>
              <w:jc w:val="center"/>
              <w:rPr>
                <w:rFonts w:ascii="Aptos" w:hAnsi="Aptos" w:cs="Times New Roman"/>
                <w:sz w:val="21"/>
                <w:szCs w:val="21"/>
              </w:rPr>
            </w:pPr>
          </w:p>
        </w:tc>
        <w:tc>
          <w:tcPr>
            <w:tcW w:w="2927" w:type="dxa"/>
            <w:vMerge/>
          </w:tcPr>
          <w:p w14:paraId="6273F57A" w14:textId="77777777" w:rsidR="005C18AD" w:rsidRPr="00D75A4A" w:rsidRDefault="005C18AD" w:rsidP="005C18AD">
            <w:pPr>
              <w:rPr>
                <w:rFonts w:ascii="Aptos" w:hAnsi="Aptos" w:cs="Times New Roman"/>
                <w:sz w:val="21"/>
                <w:szCs w:val="21"/>
              </w:rPr>
            </w:pPr>
          </w:p>
        </w:tc>
        <w:tc>
          <w:tcPr>
            <w:tcW w:w="1143" w:type="dxa"/>
            <w:vMerge/>
          </w:tcPr>
          <w:p w14:paraId="159D258F" w14:textId="77777777" w:rsidR="005C18AD" w:rsidRPr="00D75A4A" w:rsidRDefault="005C18AD" w:rsidP="005C18AD">
            <w:pPr>
              <w:rPr>
                <w:rFonts w:ascii="Aptos" w:hAnsi="Aptos" w:cs="Times New Roman"/>
                <w:sz w:val="21"/>
                <w:szCs w:val="21"/>
              </w:rPr>
            </w:pPr>
          </w:p>
        </w:tc>
        <w:tc>
          <w:tcPr>
            <w:tcW w:w="1404" w:type="dxa"/>
          </w:tcPr>
          <w:p w14:paraId="48B6A96E" w14:textId="692F4425" w:rsidR="005C18AD" w:rsidRPr="00D75A4A" w:rsidRDefault="005C18AD" w:rsidP="005C18AD">
            <w:pPr>
              <w:rPr>
                <w:rFonts w:ascii="Aptos" w:hAnsi="Aptos" w:cs="Times New Roman"/>
                <w:sz w:val="21"/>
                <w:szCs w:val="21"/>
              </w:rPr>
            </w:pPr>
            <w:r w:rsidRPr="00D75A4A">
              <w:rPr>
                <w:rFonts w:ascii="Aptos" w:hAnsi="Aptos" w:cs="Times New Roman"/>
                <w:sz w:val="21"/>
                <w:szCs w:val="21"/>
              </w:rPr>
              <w:t>İdare Risk Koordinatörü</w:t>
            </w:r>
          </w:p>
        </w:tc>
        <w:tc>
          <w:tcPr>
            <w:tcW w:w="1857" w:type="dxa"/>
            <w:vMerge/>
          </w:tcPr>
          <w:p w14:paraId="228EA992" w14:textId="77777777" w:rsidR="005C18AD" w:rsidRPr="00D75A4A" w:rsidRDefault="005C18AD" w:rsidP="005C18AD">
            <w:pPr>
              <w:jc w:val="both"/>
              <w:rPr>
                <w:rFonts w:ascii="Aptos" w:hAnsi="Aptos" w:cs="Times New Roman"/>
                <w:sz w:val="21"/>
                <w:szCs w:val="21"/>
              </w:rPr>
            </w:pPr>
          </w:p>
        </w:tc>
        <w:tc>
          <w:tcPr>
            <w:tcW w:w="2030" w:type="dxa"/>
            <w:vMerge/>
          </w:tcPr>
          <w:p w14:paraId="560BF9E3" w14:textId="77777777" w:rsidR="005C18AD" w:rsidRPr="00D75A4A" w:rsidRDefault="005C18AD" w:rsidP="005C18AD">
            <w:pPr>
              <w:jc w:val="both"/>
              <w:rPr>
                <w:rFonts w:ascii="Aptos" w:hAnsi="Aptos" w:cs="Times New Roman"/>
                <w:sz w:val="21"/>
                <w:szCs w:val="21"/>
              </w:rPr>
            </w:pPr>
          </w:p>
        </w:tc>
      </w:tr>
      <w:tr w:rsidR="005C18AD" w:rsidRPr="00D75A4A" w14:paraId="3E82786E" w14:textId="77777777" w:rsidTr="00B94565">
        <w:trPr>
          <w:trHeight w:val="20"/>
        </w:trPr>
        <w:tc>
          <w:tcPr>
            <w:tcW w:w="845" w:type="dxa"/>
            <w:vMerge w:val="restart"/>
          </w:tcPr>
          <w:p w14:paraId="725D41F1" w14:textId="3050EA4D" w:rsidR="005C18AD" w:rsidRPr="00D75A4A" w:rsidRDefault="005C18AD" w:rsidP="005C18AD">
            <w:pPr>
              <w:jc w:val="center"/>
              <w:rPr>
                <w:rFonts w:ascii="Aptos" w:hAnsi="Aptos" w:cs="Times New Roman"/>
                <w:sz w:val="21"/>
                <w:szCs w:val="21"/>
              </w:rPr>
            </w:pPr>
            <w:r w:rsidRPr="00D75A4A">
              <w:rPr>
                <w:rFonts w:ascii="Aptos" w:hAnsi="Aptos" w:cs="Times New Roman"/>
                <w:sz w:val="21"/>
                <w:szCs w:val="21"/>
              </w:rPr>
              <w:t>3.2.8.</w:t>
            </w:r>
          </w:p>
        </w:tc>
        <w:tc>
          <w:tcPr>
            <w:tcW w:w="2927" w:type="dxa"/>
            <w:vMerge w:val="restart"/>
          </w:tcPr>
          <w:p w14:paraId="7EB79E94" w14:textId="55D9CD5C" w:rsidR="005C18AD" w:rsidRPr="00D75A4A" w:rsidRDefault="005C18AD" w:rsidP="005C18AD">
            <w:pPr>
              <w:rPr>
                <w:rFonts w:ascii="Aptos" w:hAnsi="Aptos" w:cs="Times New Roman"/>
                <w:sz w:val="21"/>
                <w:szCs w:val="21"/>
              </w:rPr>
            </w:pPr>
            <w:r w:rsidRPr="00D75A4A">
              <w:rPr>
                <w:rFonts w:ascii="Aptos" w:hAnsi="Aptos" w:cs="Times New Roman"/>
                <w:sz w:val="21"/>
                <w:szCs w:val="21"/>
              </w:rPr>
              <w:t>Bilgi teknolojilerine yönelik olarak ortaya çıkabilecek fiziki zarar veya istenmeyen saldırıların gerçekleşme olasılığına karşı kontrol faaliyetleri oluşturulmuş mudur?</w:t>
            </w:r>
          </w:p>
        </w:tc>
        <w:tc>
          <w:tcPr>
            <w:tcW w:w="1143" w:type="dxa"/>
            <w:vMerge w:val="restart"/>
          </w:tcPr>
          <w:p w14:paraId="654B807C" w14:textId="65F5F047" w:rsidR="005C18AD" w:rsidRPr="00D75A4A" w:rsidRDefault="005C18AD" w:rsidP="005C18AD">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1C8D0478" w14:textId="4D1F8896" w:rsidR="005C18AD" w:rsidRPr="00D75A4A" w:rsidRDefault="005C18AD" w:rsidP="005C18AD">
            <w:pPr>
              <w:rPr>
                <w:rFonts w:ascii="Aptos" w:hAnsi="Aptos" w:cs="Times New Roman"/>
                <w:sz w:val="21"/>
                <w:szCs w:val="21"/>
              </w:rPr>
            </w:pPr>
            <w:r w:rsidRPr="00D75A4A">
              <w:rPr>
                <w:rFonts w:ascii="Aptos" w:hAnsi="Aptos" w:cs="Times New Roman"/>
                <w:sz w:val="21"/>
                <w:szCs w:val="21"/>
              </w:rPr>
              <w:t>Rektörlük</w:t>
            </w:r>
          </w:p>
        </w:tc>
        <w:tc>
          <w:tcPr>
            <w:tcW w:w="1857" w:type="dxa"/>
            <w:vMerge w:val="restart"/>
          </w:tcPr>
          <w:p w14:paraId="68F126E3" w14:textId="77777777" w:rsidR="005C18AD" w:rsidRPr="00D75A4A" w:rsidRDefault="005C18AD" w:rsidP="005C18AD">
            <w:pPr>
              <w:jc w:val="both"/>
              <w:rPr>
                <w:rFonts w:ascii="Aptos" w:hAnsi="Aptos" w:cs="Times New Roman"/>
                <w:sz w:val="21"/>
                <w:szCs w:val="21"/>
              </w:rPr>
            </w:pPr>
          </w:p>
        </w:tc>
        <w:tc>
          <w:tcPr>
            <w:tcW w:w="2030" w:type="dxa"/>
            <w:vMerge w:val="restart"/>
          </w:tcPr>
          <w:p w14:paraId="066DD49E" w14:textId="77777777" w:rsidR="005C18AD" w:rsidRPr="00D75A4A" w:rsidRDefault="005C18AD" w:rsidP="005C18AD">
            <w:pPr>
              <w:jc w:val="both"/>
              <w:rPr>
                <w:rFonts w:ascii="Aptos" w:hAnsi="Aptos" w:cs="Times New Roman"/>
                <w:sz w:val="21"/>
                <w:szCs w:val="21"/>
              </w:rPr>
            </w:pPr>
          </w:p>
        </w:tc>
      </w:tr>
      <w:tr w:rsidR="005C18AD" w:rsidRPr="00D75A4A" w14:paraId="6D4B75C2" w14:textId="77777777" w:rsidTr="00B94565">
        <w:trPr>
          <w:trHeight w:val="20"/>
        </w:trPr>
        <w:tc>
          <w:tcPr>
            <w:tcW w:w="845" w:type="dxa"/>
            <w:vMerge/>
          </w:tcPr>
          <w:p w14:paraId="068B6B14" w14:textId="77777777" w:rsidR="005C18AD" w:rsidRPr="00D75A4A" w:rsidRDefault="005C18AD" w:rsidP="005C18AD">
            <w:pPr>
              <w:jc w:val="center"/>
              <w:rPr>
                <w:rFonts w:ascii="Aptos" w:hAnsi="Aptos" w:cs="Times New Roman"/>
                <w:sz w:val="21"/>
                <w:szCs w:val="21"/>
              </w:rPr>
            </w:pPr>
          </w:p>
        </w:tc>
        <w:tc>
          <w:tcPr>
            <w:tcW w:w="2927" w:type="dxa"/>
            <w:vMerge/>
          </w:tcPr>
          <w:p w14:paraId="2D978B73" w14:textId="77777777" w:rsidR="005C18AD" w:rsidRPr="00D75A4A" w:rsidRDefault="005C18AD" w:rsidP="005C18AD">
            <w:pPr>
              <w:rPr>
                <w:rFonts w:ascii="Aptos" w:hAnsi="Aptos" w:cs="Times New Roman"/>
                <w:sz w:val="21"/>
                <w:szCs w:val="21"/>
              </w:rPr>
            </w:pPr>
          </w:p>
        </w:tc>
        <w:tc>
          <w:tcPr>
            <w:tcW w:w="1143" w:type="dxa"/>
            <w:vMerge/>
          </w:tcPr>
          <w:p w14:paraId="29CD828F" w14:textId="77777777" w:rsidR="005C18AD" w:rsidRPr="00D75A4A" w:rsidRDefault="005C18AD" w:rsidP="005C18AD">
            <w:pPr>
              <w:rPr>
                <w:rFonts w:ascii="Aptos" w:hAnsi="Aptos" w:cs="Times New Roman"/>
                <w:sz w:val="21"/>
                <w:szCs w:val="21"/>
              </w:rPr>
            </w:pPr>
          </w:p>
        </w:tc>
        <w:tc>
          <w:tcPr>
            <w:tcW w:w="1404" w:type="dxa"/>
          </w:tcPr>
          <w:p w14:paraId="4C16823D" w14:textId="4DC7BF1A" w:rsidR="005C18AD" w:rsidRPr="00D75A4A" w:rsidRDefault="005C18AD" w:rsidP="005C18AD">
            <w:pPr>
              <w:rPr>
                <w:rFonts w:ascii="Aptos" w:hAnsi="Aptos" w:cs="Times New Roman"/>
                <w:sz w:val="21"/>
                <w:szCs w:val="21"/>
              </w:rPr>
            </w:pPr>
            <w:r w:rsidRPr="00D75A4A">
              <w:rPr>
                <w:rFonts w:ascii="Aptos" w:hAnsi="Aptos" w:cs="Times New Roman"/>
                <w:sz w:val="21"/>
                <w:szCs w:val="21"/>
              </w:rPr>
              <w:t>İdare Risk Koordinatörü</w:t>
            </w:r>
          </w:p>
        </w:tc>
        <w:tc>
          <w:tcPr>
            <w:tcW w:w="1857" w:type="dxa"/>
            <w:vMerge/>
          </w:tcPr>
          <w:p w14:paraId="168F3348" w14:textId="77777777" w:rsidR="005C18AD" w:rsidRPr="00D75A4A" w:rsidRDefault="005C18AD" w:rsidP="005C18AD">
            <w:pPr>
              <w:jc w:val="both"/>
              <w:rPr>
                <w:rFonts w:ascii="Aptos" w:hAnsi="Aptos" w:cs="Times New Roman"/>
                <w:sz w:val="21"/>
                <w:szCs w:val="21"/>
              </w:rPr>
            </w:pPr>
          </w:p>
        </w:tc>
        <w:tc>
          <w:tcPr>
            <w:tcW w:w="2030" w:type="dxa"/>
            <w:vMerge/>
          </w:tcPr>
          <w:p w14:paraId="0EAF11D3" w14:textId="77777777" w:rsidR="005C18AD" w:rsidRPr="00D75A4A" w:rsidRDefault="005C18AD" w:rsidP="005C18AD">
            <w:pPr>
              <w:jc w:val="both"/>
              <w:rPr>
                <w:rFonts w:ascii="Aptos" w:hAnsi="Aptos" w:cs="Times New Roman"/>
                <w:sz w:val="21"/>
                <w:szCs w:val="21"/>
              </w:rPr>
            </w:pPr>
          </w:p>
        </w:tc>
      </w:tr>
      <w:tr w:rsidR="005C18AD" w:rsidRPr="00D75A4A" w14:paraId="4A807F1A" w14:textId="77777777" w:rsidTr="00B94565">
        <w:trPr>
          <w:trHeight w:val="20"/>
        </w:trPr>
        <w:tc>
          <w:tcPr>
            <w:tcW w:w="845" w:type="dxa"/>
            <w:vMerge/>
          </w:tcPr>
          <w:p w14:paraId="02F196D4" w14:textId="77777777" w:rsidR="005C18AD" w:rsidRPr="00D75A4A" w:rsidRDefault="005C18AD" w:rsidP="005C18AD">
            <w:pPr>
              <w:jc w:val="center"/>
              <w:rPr>
                <w:rFonts w:ascii="Aptos" w:hAnsi="Aptos" w:cs="Times New Roman"/>
                <w:sz w:val="21"/>
                <w:szCs w:val="21"/>
              </w:rPr>
            </w:pPr>
          </w:p>
        </w:tc>
        <w:tc>
          <w:tcPr>
            <w:tcW w:w="2927" w:type="dxa"/>
            <w:vMerge/>
          </w:tcPr>
          <w:p w14:paraId="09340688" w14:textId="77777777" w:rsidR="005C18AD" w:rsidRPr="00D75A4A" w:rsidRDefault="005C18AD" w:rsidP="005C18AD">
            <w:pPr>
              <w:rPr>
                <w:rFonts w:ascii="Aptos" w:hAnsi="Aptos" w:cs="Times New Roman"/>
                <w:sz w:val="21"/>
                <w:szCs w:val="21"/>
              </w:rPr>
            </w:pPr>
          </w:p>
        </w:tc>
        <w:tc>
          <w:tcPr>
            <w:tcW w:w="1143" w:type="dxa"/>
            <w:vMerge/>
          </w:tcPr>
          <w:p w14:paraId="2BEB35C6" w14:textId="77777777" w:rsidR="005C18AD" w:rsidRPr="00D75A4A" w:rsidRDefault="005C18AD" w:rsidP="005C18AD">
            <w:pPr>
              <w:rPr>
                <w:rFonts w:ascii="Aptos" w:hAnsi="Aptos" w:cs="Times New Roman"/>
                <w:sz w:val="21"/>
                <w:szCs w:val="21"/>
              </w:rPr>
            </w:pPr>
          </w:p>
        </w:tc>
        <w:tc>
          <w:tcPr>
            <w:tcW w:w="1404" w:type="dxa"/>
          </w:tcPr>
          <w:p w14:paraId="797AB765" w14:textId="0F90ED3E" w:rsidR="005C18AD" w:rsidRPr="00D75A4A" w:rsidRDefault="005C18AD" w:rsidP="005C18AD">
            <w:pPr>
              <w:rPr>
                <w:rFonts w:ascii="Aptos" w:hAnsi="Aptos" w:cs="Times New Roman"/>
                <w:sz w:val="21"/>
                <w:szCs w:val="21"/>
              </w:rPr>
            </w:pPr>
            <w:r w:rsidRPr="00D75A4A">
              <w:rPr>
                <w:rFonts w:ascii="Aptos" w:hAnsi="Aptos" w:cs="Times New Roman"/>
                <w:sz w:val="21"/>
                <w:szCs w:val="21"/>
              </w:rPr>
              <w:t>Tüm Birimler</w:t>
            </w:r>
          </w:p>
        </w:tc>
        <w:tc>
          <w:tcPr>
            <w:tcW w:w="1857" w:type="dxa"/>
            <w:vMerge/>
          </w:tcPr>
          <w:p w14:paraId="73DAA3C6" w14:textId="77777777" w:rsidR="005C18AD" w:rsidRPr="00D75A4A" w:rsidRDefault="005C18AD" w:rsidP="005C18AD">
            <w:pPr>
              <w:jc w:val="both"/>
              <w:rPr>
                <w:rFonts w:ascii="Aptos" w:hAnsi="Aptos" w:cs="Times New Roman"/>
                <w:sz w:val="21"/>
                <w:szCs w:val="21"/>
              </w:rPr>
            </w:pPr>
          </w:p>
        </w:tc>
        <w:tc>
          <w:tcPr>
            <w:tcW w:w="2030" w:type="dxa"/>
            <w:vMerge/>
          </w:tcPr>
          <w:p w14:paraId="25C9D1C0" w14:textId="77777777" w:rsidR="005C18AD" w:rsidRPr="00D75A4A" w:rsidRDefault="005C18AD" w:rsidP="005C18AD">
            <w:pPr>
              <w:jc w:val="both"/>
              <w:rPr>
                <w:rFonts w:ascii="Aptos" w:hAnsi="Aptos" w:cs="Times New Roman"/>
                <w:sz w:val="21"/>
                <w:szCs w:val="21"/>
              </w:rPr>
            </w:pPr>
          </w:p>
        </w:tc>
      </w:tr>
      <w:tr w:rsidR="00B94565" w:rsidRPr="00D75A4A" w14:paraId="0EC1C096" w14:textId="77777777" w:rsidTr="00B94565">
        <w:trPr>
          <w:trHeight w:val="20"/>
        </w:trPr>
        <w:tc>
          <w:tcPr>
            <w:tcW w:w="845" w:type="dxa"/>
            <w:vMerge w:val="restart"/>
          </w:tcPr>
          <w:p w14:paraId="2E52F54B" w14:textId="53E40FA8"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3.2.9.</w:t>
            </w:r>
          </w:p>
        </w:tc>
        <w:tc>
          <w:tcPr>
            <w:tcW w:w="2927" w:type="dxa"/>
            <w:vMerge w:val="restart"/>
          </w:tcPr>
          <w:p w14:paraId="3F991636" w14:textId="0BC5C5DF" w:rsidR="00B94565" w:rsidRPr="00D75A4A" w:rsidRDefault="00B94565" w:rsidP="00B94565">
            <w:pPr>
              <w:rPr>
                <w:rFonts w:ascii="Aptos" w:hAnsi="Aptos" w:cs="Times New Roman"/>
                <w:sz w:val="21"/>
                <w:szCs w:val="21"/>
              </w:rPr>
            </w:pPr>
            <w:r w:rsidRPr="00D75A4A">
              <w:rPr>
                <w:rFonts w:ascii="Aptos" w:hAnsi="Aptos" w:cs="Times New Roman"/>
                <w:sz w:val="21"/>
                <w:szCs w:val="21"/>
              </w:rPr>
              <w:t>Bilgi teknolojileri devamlılığının sağlanmasına ilişkin önemli riskler belirlenmiş ve bunlara yönelik eylem planları hazırlanmış mıdır?</w:t>
            </w:r>
          </w:p>
        </w:tc>
        <w:tc>
          <w:tcPr>
            <w:tcW w:w="1143" w:type="dxa"/>
            <w:vMerge w:val="restart"/>
          </w:tcPr>
          <w:p w14:paraId="6EF5F8E5" w14:textId="3E29E5FB"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6D5A5CE1" w14:textId="7492A023"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57" w:type="dxa"/>
            <w:vMerge w:val="restart"/>
          </w:tcPr>
          <w:p w14:paraId="3EAA0EF6" w14:textId="77777777" w:rsidR="00B94565" w:rsidRPr="00D75A4A" w:rsidRDefault="00B94565" w:rsidP="00B94565">
            <w:pPr>
              <w:jc w:val="both"/>
              <w:rPr>
                <w:rFonts w:ascii="Aptos" w:hAnsi="Aptos" w:cs="Times New Roman"/>
                <w:sz w:val="21"/>
                <w:szCs w:val="21"/>
              </w:rPr>
            </w:pPr>
          </w:p>
        </w:tc>
        <w:tc>
          <w:tcPr>
            <w:tcW w:w="2030" w:type="dxa"/>
            <w:vMerge w:val="restart"/>
          </w:tcPr>
          <w:p w14:paraId="1D0CCA83" w14:textId="77777777" w:rsidR="00B94565" w:rsidRPr="00D75A4A" w:rsidRDefault="00B94565" w:rsidP="00B94565">
            <w:pPr>
              <w:jc w:val="both"/>
              <w:rPr>
                <w:rFonts w:ascii="Aptos" w:hAnsi="Aptos" w:cs="Times New Roman"/>
                <w:sz w:val="21"/>
                <w:szCs w:val="21"/>
              </w:rPr>
            </w:pPr>
          </w:p>
        </w:tc>
      </w:tr>
      <w:tr w:rsidR="00B94565" w:rsidRPr="00D75A4A" w14:paraId="0D7D2CE0" w14:textId="77777777" w:rsidTr="00B94565">
        <w:trPr>
          <w:trHeight w:val="20"/>
        </w:trPr>
        <w:tc>
          <w:tcPr>
            <w:tcW w:w="845" w:type="dxa"/>
            <w:vMerge/>
          </w:tcPr>
          <w:p w14:paraId="45D470BE" w14:textId="77777777" w:rsidR="00B94565" w:rsidRPr="00D75A4A" w:rsidRDefault="00B94565" w:rsidP="00B94565">
            <w:pPr>
              <w:jc w:val="center"/>
              <w:rPr>
                <w:rFonts w:ascii="Aptos" w:hAnsi="Aptos" w:cs="Times New Roman"/>
                <w:sz w:val="21"/>
                <w:szCs w:val="21"/>
              </w:rPr>
            </w:pPr>
          </w:p>
        </w:tc>
        <w:tc>
          <w:tcPr>
            <w:tcW w:w="2927" w:type="dxa"/>
            <w:vMerge/>
          </w:tcPr>
          <w:p w14:paraId="01F5FFCB" w14:textId="77777777" w:rsidR="00B94565" w:rsidRPr="00D75A4A" w:rsidRDefault="00B94565" w:rsidP="00B94565">
            <w:pPr>
              <w:rPr>
                <w:rFonts w:ascii="Aptos" w:hAnsi="Aptos" w:cs="Times New Roman"/>
                <w:sz w:val="21"/>
                <w:szCs w:val="21"/>
              </w:rPr>
            </w:pPr>
          </w:p>
        </w:tc>
        <w:tc>
          <w:tcPr>
            <w:tcW w:w="1143" w:type="dxa"/>
            <w:vMerge/>
          </w:tcPr>
          <w:p w14:paraId="5562CF42" w14:textId="77777777" w:rsidR="00B94565" w:rsidRPr="00D75A4A" w:rsidRDefault="00B94565" w:rsidP="00B94565">
            <w:pPr>
              <w:rPr>
                <w:rFonts w:ascii="Aptos" w:hAnsi="Aptos" w:cs="Times New Roman"/>
                <w:sz w:val="21"/>
                <w:szCs w:val="21"/>
              </w:rPr>
            </w:pPr>
          </w:p>
        </w:tc>
        <w:tc>
          <w:tcPr>
            <w:tcW w:w="1404" w:type="dxa"/>
          </w:tcPr>
          <w:p w14:paraId="4AB5FFE1" w14:textId="38165E2C"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57" w:type="dxa"/>
            <w:vMerge/>
          </w:tcPr>
          <w:p w14:paraId="4326309B" w14:textId="77777777" w:rsidR="00B94565" w:rsidRPr="00D75A4A" w:rsidRDefault="00B94565" w:rsidP="00B94565">
            <w:pPr>
              <w:jc w:val="both"/>
              <w:rPr>
                <w:rFonts w:ascii="Aptos" w:hAnsi="Aptos" w:cs="Times New Roman"/>
                <w:sz w:val="21"/>
                <w:szCs w:val="21"/>
              </w:rPr>
            </w:pPr>
          </w:p>
        </w:tc>
        <w:tc>
          <w:tcPr>
            <w:tcW w:w="2030" w:type="dxa"/>
            <w:vMerge/>
          </w:tcPr>
          <w:p w14:paraId="2B238A4B" w14:textId="77777777" w:rsidR="00B94565" w:rsidRPr="00D75A4A" w:rsidRDefault="00B94565" w:rsidP="00B94565">
            <w:pPr>
              <w:jc w:val="both"/>
              <w:rPr>
                <w:rFonts w:ascii="Aptos" w:hAnsi="Aptos" w:cs="Times New Roman"/>
                <w:sz w:val="21"/>
                <w:szCs w:val="21"/>
              </w:rPr>
            </w:pPr>
          </w:p>
        </w:tc>
      </w:tr>
      <w:tr w:rsidR="00B94565" w:rsidRPr="00D75A4A" w14:paraId="5FD88BBE" w14:textId="77777777" w:rsidTr="00B94565">
        <w:trPr>
          <w:trHeight w:val="20"/>
        </w:trPr>
        <w:tc>
          <w:tcPr>
            <w:tcW w:w="845" w:type="dxa"/>
            <w:vMerge/>
          </w:tcPr>
          <w:p w14:paraId="162F47BF" w14:textId="77777777" w:rsidR="00B94565" w:rsidRPr="00D75A4A" w:rsidRDefault="00B94565" w:rsidP="00B94565">
            <w:pPr>
              <w:jc w:val="center"/>
              <w:rPr>
                <w:rFonts w:ascii="Aptos" w:hAnsi="Aptos" w:cs="Times New Roman"/>
                <w:sz w:val="21"/>
                <w:szCs w:val="21"/>
              </w:rPr>
            </w:pPr>
          </w:p>
        </w:tc>
        <w:tc>
          <w:tcPr>
            <w:tcW w:w="2927" w:type="dxa"/>
            <w:vMerge/>
          </w:tcPr>
          <w:p w14:paraId="2EE030F8" w14:textId="77777777" w:rsidR="00B94565" w:rsidRPr="00D75A4A" w:rsidRDefault="00B94565" w:rsidP="00B94565">
            <w:pPr>
              <w:rPr>
                <w:rFonts w:ascii="Aptos" w:hAnsi="Aptos" w:cs="Times New Roman"/>
                <w:sz w:val="21"/>
                <w:szCs w:val="21"/>
              </w:rPr>
            </w:pPr>
          </w:p>
        </w:tc>
        <w:tc>
          <w:tcPr>
            <w:tcW w:w="1143" w:type="dxa"/>
            <w:vMerge/>
          </w:tcPr>
          <w:p w14:paraId="69C377FA" w14:textId="77777777" w:rsidR="00B94565" w:rsidRPr="00D75A4A" w:rsidRDefault="00B94565" w:rsidP="00B94565">
            <w:pPr>
              <w:rPr>
                <w:rFonts w:ascii="Aptos" w:hAnsi="Aptos" w:cs="Times New Roman"/>
                <w:sz w:val="21"/>
                <w:szCs w:val="21"/>
              </w:rPr>
            </w:pPr>
          </w:p>
        </w:tc>
        <w:tc>
          <w:tcPr>
            <w:tcW w:w="1404" w:type="dxa"/>
          </w:tcPr>
          <w:p w14:paraId="0ADEA284" w14:textId="4D278757" w:rsidR="00B94565"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857" w:type="dxa"/>
            <w:vMerge/>
          </w:tcPr>
          <w:p w14:paraId="1A0D5CA0" w14:textId="77777777" w:rsidR="00B94565" w:rsidRPr="00D75A4A" w:rsidRDefault="00B94565" w:rsidP="00B94565">
            <w:pPr>
              <w:jc w:val="both"/>
              <w:rPr>
                <w:rFonts w:ascii="Aptos" w:hAnsi="Aptos" w:cs="Times New Roman"/>
                <w:sz w:val="21"/>
                <w:szCs w:val="21"/>
              </w:rPr>
            </w:pPr>
          </w:p>
        </w:tc>
        <w:tc>
          <w:tcPr>
            <w:tcW w:w="2030" w:type="dxa"/>
            <w:vMerge/>
          </w:tcPr>
          <w:p w14:paraId="0DA72239" w14:textId="77777777" w:rsidR="00B94565" w:rsidRPr="00D75A4A" w:rsidRDefault="00B94565" w:rsidP="00B94565">
            <w:pPr>
              <w:jc w:val="both"/>
              <w:rPr>
                <w:rFonts w:ascii="Aptos" w:hAnsi="Aptos" w:cs="Times New Roman"/>
                <w:sz w:val="21"/>
                <w:szCs w:val="21"/>
              </w:rPr>
            </w:pPr>
          </w:p>
        </w:tc>
      </w:tr>
      <w:tr w:rsidR="00B94565" w:rsidRPr="00D75A4A" w14:paraId="55993A09" w14:textId="77777777" w:rsidTr="00B94565">
        <w:trPr>
          <w:trHeight w:val="20"/>
        </w:trPr>
        <w:tc>
          <w:tcPr>
            <w:tcW w:w="845" w:type="dxa"/>
            <w:vMerge w:val="restart"/>
          </w:tcPr>
          <w:p w14:paraId="3A05E86D" w14:textId="6F398063"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3.2.10.</w:t>
            </w:r>
          </w:p>
        </w:tc>
        <w:tc>
          <w:tcPr>
            <w:tcW w:w="2927" w:type="dxa"/>
            <w:vMerge w:val="restart"/>
          </w:tcPr>
          <w:p w14:paraId="0FB25E57" w14:textId="67B1F8C8" w:rsidR="00B94565" w:rsidRPr="00D75A4A" w:rsidRDefault="00B94565" w:rsidP="00B94565">
            <w:pPr>
              <w:rPr>
                <w:rFonts w:ascii="Aptos" w:hAnsi="Aptos" w:cs="Times New Roman"/>
                <w:sz w:val="21"/>
                <w:szCs w:val="21"/>
              </w:rPr>
            </w:pPr>
            <w:r w:rsidRPr="00D75A4A">
              <w:rPr>
                <w:rFonts w:ascii="Aptos" w:hAnsi="Aptos" w:cs="Times New Roman"/>
                <w:sz w:val="21"/>
                <w:szCs w:val="21"/>
              </w:rPr>
              <w:t>Bilgi teknolojileri politikaları, kullanıcı hakları ve acil eylem planları dikkate alındığında mevcut düzenlemeler teknoloji güvenliğini sağlamakta yeterli midir?</w:t>
            </w:r>
          </w:p>
        </w:tc>
        <w:tc>
          <w:tcPr>
            <w:tcW w:w="1143" w:type="dxa"/>
            <w:vMerge w:val="restart"/>
          </w:tcPr>
          <w:p w14:paraId="48D9E0AF" w14:textId="36BAF6E6"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698D7270" w14:textId="3D9EB4CA"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57" w:type="dxa"/>
            <w:vMerge w:val="restart"/>
          </w:tcPr>
          <w:p w14:paraId="726C1CDC" w14:textId="77777777" w:rsidR="00B94565" w:rsidRPr="00D75A4A" w:rsidRDefault="00B94565" w:rsidP="00B94565">
            <w:pPr>
              <w:jc w:val="both"/>
              <w:rPr>
                <w:rFonts w:ascii="Aptos" w:hAnsi="Aptos" w:cs="Times New Roman"/>
                <w:sz w:val="21"/>
                <w:szCs w:val="21"/>
              </w:rPr>
            </w:pPr>
          </w:p>
        </w:tc>
        <w:tc>
          <w:tcPr>
            <w:tcW w:w="2030" w:type="dxa"/>
            <w:vMerge w:val="restart"/>
          </w:tcPr>
          <w:p w14:paraId="389C0C86" w14:textId="77777777" w:rsidR="00B94565" w:rsidRPr="00D75A4A" w:rsidRDefault="00B94565" w:rsidP="00B94565">
            <w:pPr>
              <w:jc w:val="both"/>
              <w:rPr>
                <w:rFonts w:ascii="Aptos" w:hAnsi="Aptos" w:cs="Times New Roman"/>
                <w:sz w:val="21"/>
                <w:szCs w:val="21"/>
              </w:rPr>
            </w:pPr>
          </w:p>
        </w:tc>
      </w:tr>
      <w:tr w:rsidR="00B94565" w:rsidRPr="00D75A4A" w14:paraId="039286A3" w14:textId="77777777" w:rsidTr="00B94565">
        <w:trPr>
          <w:trHeight w:val="20"/>
        </w:trPr>
        <w:tc>
          <w:tcPr>
            <w:tcW w:w="845" w:type="dxa"/>
            <w:vMerge/>
          </w:tcPr>
          <w:p w14:paraId="11AD12CF" w14:textId="77777777" w:rsidR="00B94565" w:rsidRPr="00D75A4A" w:rsidRDefault="00B94565" w:rsidP="00B94565">
            <w:pPr>
              <w:jc w:val="center"/>
              <w:rPr>
                <w:rFonts w:ascii="Aptos" w:hAnsi="Aptos" w:cs="Times New Roman"/>
                <w:sz w:val="21"/>
                <w:szCs w:val="21"/>
              </w:rPr>
            </w:pPr>
          </w:p>
        </w:tc>
        <w:tc>
          <w:tcPr>
            <w:tcW w:w="2927" w:type="dxa"/>
            <w:vMerge/>
          </w:tcPr>
          <w:p w14:paraId="37B743CD" w14:textId="77777777" w:rsidR="00B94565" w:rsidRPr="00D75A4A" w:rsidRDefault="00B94565" w:rsidP="00B94565">
            <w:pPr>
              <w:rPr>
                <w:rFonts w:ascii="Aptos" w:hAnsi="Aptos" w:cs="Times New Roman"/>
                <w:sz w:val="21"/>
                <w:szCs w:val="21"/>
              </w:rPr>
            </w:pPr>
          </w:p>
        </w:tc>
        <w:tc>
          <w:tcPr>
            <w:tcW w:w="1143" w:type="dxa"/>
            <w:vMerge/>
          </w:tcPr>
          <w:p w14:paraId="0CB0D695" w14:textId="77777777" w:rsidR="00B94565" w:rsidRPr="00D75A4A" w:rsidRDefault="00B94565" w:rsidP="00B94565">
            <w:pPr>
              <w:rPr>
                <w:rFonts w:ascii="Aptos" w:hAnsi="Aptos" w:cs="Times New Roman"/>
                <w:sz w:val="21"/>
                <w:szCs w:val="21"/>
              </w:rPr>
            </w:pPr>
          </w:p>
        </w:tc>
        <w:tc>
          <w:tcPr>
            <w:tcW w:w="1404" w:type="dxa"/>
          </w:tcPr>
          <w:p w14:paraId="7724D410" w14:textId="0C8A7E0E"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57" w:type="dxa"/>
            <w:vMerge/>
          </w:tcPr>
          <w:p w14:paraId="5AE86405" w14:textId="77777777" w:rsidR="00B94565" w:rsidRPr="00D75A4A" w:rsidRDefault="00B94565" w:rsidP="00B94565">
            <w:pPr>
              <w:jc w:val="both"/>
              <w:rPr>
                <w:rFonts w:ascii="Aptos" w:hAnsi="Aptos" w:cs="Times New Roman"/>
                <w:sz w:val="21"/>
                <w:szCs w:val="21"/>
              </w:rPr>
            </w:pPr>
          </w:p>
        </w:tc>
        <w:tc>
          <w:tcPr>
            <w:tcW w:w="2030" w:type="dxa"/>
            <w:vMerge/>
          </w:tcPr>
          <w:p w14:paraId="2051F78C" w14:textId="77777777" w:rsidR="00B94565" w:rsidRPr="00D75A4A" w:rsidRDefault="00B94565" w:rsidP="00B94565">
            <w:pPr>
              <w:jc w:val="both"/>
              <w:rPr>
                <w:rFonts w:ascii="Aptos" w:hAnsi="Aptos" w:cs="Times New Roman"/>
                <w:sz w:val="21"/>
                <w:szCs w:val="21"/>
              </w:rPr>
            </w:pPr>
          </w:p>
        </w:tc>
      </w:tr>
      <w:tr w:rsidR="00B94565" w:rsidRPr="00D75A4A" w14:paraId="422A919A" w14:textId="77777777" w:rsidTr="00B94565">
        <w:trPr>
          <w:trHeight w:val="20"/>
        </w:trPr>
        <w:tc>
          <w:tcPr>
            <w:tcW w:w="845" w:type="dxa"/>
            <w:vMerge w:val="restart"/>
          </w:tcPr>
          <w:p w14:paraId="72543E70" w14:textId="0BFF4670" w:rsidR="00B94565" w:rsidRPr="00D75A4A" w:rsidRDefault="00B94565" w:rsidP="00B94565">
            <w:pPr>
              <w:jc w:val="center"/>
              <w:rPr>
                <w:rFonts w:ascii="Aptos" w:hAnsi="Aptos" w:cs="Times New Roman"/>
                <w:sz w:val="21"/>
                <w:szCs w:val="21"/>
              </w:rPr>
            </w:pPr>
            <w:r w:rsidRPr="00D75A4A">
              <w:rPr>
                <w:rFonts w:ascii="Aptos" w:hAnsi="Aptos" w:cs="Times New Roman"/>
                <w:sz w:val="21"/>
                <w:szCs w:val="21"/>
              </w:rPr>
              <w:t>3.2.11.</w:t>
            </w:r>
          </w:p>
        </w:tc>
        <w:tc>
          <w:tcPr>
            <w:tcW w:w="2927" w:type="dxa"/>
            <w:vMerge w:val="restart"/>
          </w:tcPr>
          <w:p w14:paraId="24EC405B" w14:textId="4407957E" w:rsidR="00B94565" w:rsidRPr="00D75A4A" w:rsidRDefault="00B94565" w:rsidP="00B94565">
            <w:pPr>
              <w:rPr>
                <w:rFonts w:ascii="Aptos" w:hAnsi="Aptos" w:cs="Times New Roman"/>
                <w:sz w:val="21"/>
                <w:szCs w:val="21"/>
              </w:rPr>
            </w:pPr>
            <w:r w:rsidRPr="00D75A4A">
              <w:rPr>
                <w:rFonts w:ascii="Aptos" w:hAnsi="Aptos" w:cs="Times New Roman"/>
                <w:sz w:val="21"/>
                <w:szCs w:val="21"/>
              </w:rPr>
              <w:t>Üniversitenizde bilgi teknolojilerinin devamlılığının sağlanması amacıyla İş Devamlılığı Eylem Planı hazırlanmış mıdır? Bu plan çerçevesinde acil bir durumda Üniversitenizde devam etmesi gereken önemli faaliyetler belirlenerek bu faaliyetlerin aksamadan sürdürülmesine yönelik önlemler alınmış mıdır?</w:t>
            </w:r>
          </w:p>
        </w:tc>
        <w:tc>
          <w:tcPr>
            <w:tcW w:w="1143" w:type="dxa"/>
            <w:vMerge w:val="restart"/>
          </w:tcPr>
          <w:p w14:paraId="166DABAB" w14:textId="4EE7EE7A" w:rsidR="00B94565" w:rsidRPr="00D75A4A" w:rsidRDefault="00B94565" w:rsidP="00B94565">
            <w:pPr>
              <w:rPr>
                <w:rFonts w:ascii="Aptos" w:hAnsi="Aptos" w:cs="Times New Roman"/>
                <w:sz w:val="21"/>
                <w:szCs w:val="21"/>
              </w:rPr>
            </w:pPr>
            <w:r w:rsidRPr="00D75A4A">
              <w:rPr>
                <w:rFonts w:ascii="Aptos" w:hAnsi="Aptos" w:cs="Times New Roman"/>
                <w:sz w:val="21"/>
                <w:szCs w:val="21"/>
              </w:rPr>
              <w:t>Bilgi İşlem Daire Başkanlığı</w:t>
            </w:r>
          </w:p>
        </w:tc>
        <w:tc>
          <w:tcPr>
            <w:tcW w:w="1404" w:type="dxa"/>
          </w:tcPr>
          <w:p w14:paraId="085F72FA" w14:textId="2237C75B" w:rsidR="00B94565" w:rsidRPr="00D75A4A" w:rsidRDefault="00B94565" w:rsidP="00B94565">
            <w:pPr>
              <w:rPr>
                <w:rFonts w:ascii="Aptos" w:hAnsi="Aptos" w:cs="Times New Roman"/>
                <w:sz w:val="21"/>
                <w:szCs w:val="21"/>
              </w:rPr>
            </w:pPr>
            <w:r w:rsidRPr="00D75A4A">
              <w:rPr>
                <w:rFonts w:ascii="Aptos" w:hAnsi="Aptos" w:cs="Times New Roman"/>
                <w:sz w:val="21"/>
                <w:szCs w:val="21"/>
              </w:rPr>
              <w:t>Rektörlük</w:t>
            </w:r>
          </w:p>
        </w:tc>
        <w:tc>
          <w:tcPr>
            <w:tcW w:w="1857" w:type="dxa"/>
            <w:vMerge w:val="restart"/>
          </w:tcPr>
          <w:p w14:paraId="50CA889B" w14:textId="77777777" w:rsidR="00B94565" w:rsidRPr="00D75A4A" w:rsidRDefault="00B94565" w:rsidP="00B94565">
            <w:pPr>
              <w:jc w:val="both"/>
              <w:rPr>
                <w:rFonts w:ascii="Aptos" w:hAnsi="Aptos" w:cs="Times New Roman"/>
                <w:sz w:val="21"/>
                <w:szCs w:val="21"/>
              </w:rPr>
            </w:pPr>
          </w:p>
        </w:tc>
        <w:tc>
          <w:tcPr>
            <w:tcW w:w="2030" w:type="dxa"/>
            <w:vMerge w:val="restart"/>
          </w:tcPr>
          <w:p w14:paraId="04E78D76" w14:textId="77777777" w:rsidR="00B94565" w:rsidRPr="00D75A4A" w:rsidRDefault="00B94565" w:rsidP="00B94565">
            <w:pPr>
              <w:jc w:val="both"/>
              <w:rPr>
                <w:rFonts w:ascii="Aptos" w:hAnsi="Aptos" w:cs="Times New Roman"/>
                <w:sz w:val="21"/>
                <w:szCs w:val="21"/>
              </w:rPr>
            </w:pPr>
          </w:p>
        </w:tc>
      </w:tr>
      <w:tr w:rsidR="00B94565" w:rsidRPr="00D75A4A" w14:paraId="401B77E8" w14:textId="77777777" w:rsidTr="00B94565">
        <w:trPr>
          <w:trHeight w:val="20"/>
        </w:trPr>
        <w:tc>
          <w:tcPr>
            <w:tcW w:w="845" w:type="dxa"/>
            <w:vMerge/>
          </w:tcPr>
          <w:p w14:paraId="7FD79CA0" w14:textId="77777777" w:rsidR="00B94565" w:rsidRPr="00D75A4A" w:rsidRDefault="00B94565" w:rsidP="00B94565">
            <w:pPr>
              <w:jc w:val="center"/>
              <w:rPr>
                <w:rFonts w:ascii="Aptos" w:hAnsi="Aptos" w:cs="Times New Roman"/>
                <w:sz w:val="21"/>
                <w:szCs w:val="21"/>
              </w:rPr>
            </w:pPr>
          </w:p>
        </w:tc>
        <w:tc>
          <w:tcPr>
            <w:tcW w:w="2927" w:type="dxa"/>
            <w:vMerge/>
          </w:tcPr>
          <w:p w14:paraId="0DA0ACED" w14:textId="77777777" w:rsidR="00B94565" w:rsidRPr="00D75A4A" w:rsidRDefault="00B94565" w:rsidP="00B94565">
            <w:pPr>
              <w:rPr>
                <w:rFonts w:ascii="Aptos" w:hAnsi="Aptos" w:cs="Times New Roman"/>
                <w:sz w:val="21"/>
                <w:szCs w:val="21"/>
              </w:rPr>
            </w:pPr>
          </w:p>
        </w:tc>
        <w:tc>
          <w:tcPr>
            <w:tcW w:w="1143" w:type="dxa"/>
            <w:vMerge/>
          </w:tcPr>
          <w:p w14:paraId="6816AAE1" w14:textId="77777777" w:rsidR="00B94565" w:rsidRPr="00D75A4A" w:rsidRDefault="00B94565" w:rsidP="00B94565">
            <w:pPr>
              <w:rPr>
                <w:rFonts w:ascii="Aptos" w:hAnsi="Aptos" w:cs="Times New Roman"/>
                <w:sz w:val="21"/>
                <w:szCs w:val="21"/>
              </w:rPr>
            </w:pPr>
          </w:p>
        </w:tc>
        <w:tc>
          <w:tcPr>
            <w:tcW w:w="1404" w:type="dxa"/>
          </w:tcPr>
          <w:p w14:paraId="48A66F13" w14:textId="50E7A07C" w:rsidR="00B94565" w:rsidRPr="00D75A4A" w:rsidRDefault="00B94565" w:rsidP="00B94565">
            <w:pPr>
              <w:rPr>
                <w:rFonts w:ascii="Aptos" w:hAnsi="Aptos" w:cs="Times New Roman"/>
                <w:sz w:val="21"/>
                <w:szCs w:val="21"/>
              </w:rPr>
            </w:pPr>
            <w:r w:rsidRPr="00D75A4A">
              <w:rPr>
                <w:rFonts w:ascii="Aptos" w:hAnsi="Aptos" w:cs="Times New Roman"/>
                <w:sz w:val="21"/>
                <w:szCs w:val="21"/>
              </w:rPr>
              <w:t>İdare Risk Koordinatörü</w:t>
            </w:r>
          </w:p>
        </w:tc>
        <w:tc>
          <w:tcPr>
            <w:tcW w:w="1857" w:type="dxa"/>
            <w:vMerge/>
          </w:tcPr>
          <w:p w14:paraId="340016FA" w14:textId="77777777" w:rsidR="00B94565" w:rsidRPr="00D75A4A" w:rsidRDefault="00B94565" w:rsidP="00B94565">
            <w:pPr>
              <w:jc w:val="both"/>
              <w:rPr>
                <w:rFonts w:ascii="Aptos" w:hAnsi="Aptos" w:cs="Times New Roman"/>
                <w:sz w:val="21"/>
                <w:szCs w:val="21"/>
              </w:rPr>
            </w:pPr>
          </w:p>
        </w:tc>
        <w:tc>
          <w:tcPr>
            <w:tcW w:w="2030" w:type="dxa"/>
            <w:vMerge/>
          </w:tcPr>
          <w:p w14:paraId="027E3DF4" w14:textId="77777777" w:rsidR="00B94565" w:rsidRPr="00D75A4A" w:rsidRDefault="00B94565" w:rsidP="00B94565">
            <w:pPr>
              <w:jc w:val="both"/>
              <w:rPr>
                <w:rFonts w:ascii="Aptos" w:hAnsi="Aptos" w:cs="Times New Roman"/>
                <w:sz w:val="21"/>
                <w:szCs w:val="21"/>
              </w:rPr>
            </w:pPr>
          </w:p>
        </w:tc>
      </w:tr>
      <w:tr w:rsidR="00B94565" w:rsidRPr="00D75A4A" w14:paraId="7EA1F403" w14:textId="77777777" w:rsidTr="00B94565">
        <w:trPr>
          <w:trHeight w:val="20"/>
        </w:trPr>
        <w:tc>
          <w:tcPr>
            <w:tcW w:w="845" w:type="dxa"/>
            <w:vMerge/>
          </w:tcPr>
          <w:p w14:paraId="78D3D6F2" w14:textId="77777777" w:rsidR="00B94565" w:rsidRPr="00D75A4A" w:rsidRDefault="00B94565" w:rsidP="00B94565">
            <w:pPr>
              <w:jc w:val="center"/>
              <w:rPr>
                <w:rFonts w:ascii="Aptos" w:hAnsi="Aptos" w:cs="Times New Roman"/>
                <w:sz w:val="21"/>
                <w:szCs w:val="21"/>
              </w:rPr>
            </w:pPr>
          </w:p>
        </w:tc>
        <w:tc>
          <w:tcPr>
            <w:tcW w:w="2927" w:type="dxa"/>
            <w:vMerge/>
          </w:tcPr>
          <w:p w14:paraId="71EA06AF" w14:textId="77777777" w:rsidR="00B94565" w:rsidRPr="00D75A4A" w:rsidRDefault="00B94565" w:rsidP="00B94565">
            <w:pPr>
              <w:rPr>
                <w:rFonts w:ascii="Aptos" w:hAnsi="Aptos" w:cs="Times New Roman"/>
                <w:sz w:val="21"/>
                <w:szCs w:val="21"/>
              </w:rPr>
            </w:pPr>
          </w:p>
        </w:tc>
        <w:tc>
          <w:tcPr>
            <w:tcW w:w="1143" w:type="dxa"/>
            <w:vMerge/>
          </w:tcPr>
          <w:p w14:paraId="3A0F62AF" w14:textId="77777777" w:rsidR="00B94565" w:rsidRPr="00D75A4A" w:rsidRDefault="00B94565" w:rsidP="00B94565">
            <w:pPr>
              <w:rPr>
                <w:rFonts w:ascii="Aptos" w:hAnsi="Aptos" w:cs="Times New Roman"/>
                <w:sz w:val="21"/>
                <w:szCs w:val="21"/>
              </w:rPr>
            </w:pPr>
          </w:p>
        </w:tc>
        <w:tc>
          <w:tcPr>
            <w:tcW w:w="1404" w:type="dxa"/>
          </w:tcPr>
          <w:p w14:paraId="7B4997D5" w14:textId="61049840" w:rsidR="00B94565" w:rsidRPr="00D75A4A" w:rsidRDefault="00B94565" w:rsidP="00B94565">
            <w:pPr>
              <w:rPr>
                <w:rFonts w:ascii="Aptos" w:hAnsi="Aptos" w:cs="Times New Roman"/>
                <w:sz w:val="21"/>
                <w:szCs w:val="21"/>
              </w:rPr>
            </w:pPr>
            <w:r w:rsidRPr="00D75A4A">
              <w:rPr>
                <w:rFonts w:ascii="Aptos" w:hAnsi="Aptos" w:cs="Times New Roman"/>
                <w:sz w:val="21"/>
                <w:szCs w:val="21"/>
              </w:rPr>
              <w:t>Tüm Birimler</w:t>
            </w:r>
          </w:p>
        </w:tc>
        <w:tc>
          <w:tcPr>
            <w:tcW w:w="1857" w:type="dxa"/>
            <w:vMerge/>
          </w:tcPr>
          <w:p w14:paraId="5152B26D" w14:textId="77777777" w:rsidR="00B94565" w:rsidRPr="00D75A4A" w:rsidRDefault="00B94565" w:rsidP="00B94565">
            <w:pPr>
              <w:jc w:val="both"/>
              <w:rPr>
                <w:rFonts w:ascii="Aptos" w:hAnsi="Aptos" w:cs="Times New Roman"/>
                <w:sz w:val="21"/>
                <w:szCs w:val="21"/>
              </w:rPr>
            </w:pPr>
          </w:p>
        </w:tc>
        <w:tc>
          <w:tcPr>
            <w:tcW w:w="2030" w:type="dxa"/>
            <w:vMerge/>
          </w:tcPr>
          <w:p w14:paraId="6C93D6BD" w14:textId="77777777" w:rsidR="00B94565" w:rsidRPr="00D75A4A" w:rsidRDefault="00B94565" w:rsidP="00B94565">
            <w:pPr>
              <w:jc w:val="both"/>
              <w:rPr>
                <w:rFonts w:ascii="Aptos" w:hAnsi="Aptos" w:cs="Times New Roman"/>
                <w:sz w:val="21"/>
                <w:szCs w:val="21"/>
              </w:rPr>
            </w:pPr>
          </w:p>
        </w:tc>
      </w:tr>
    </w:tbl>
    <w:p w14:paraId="4EC3F23D" w14:textId="77777777" w:rsidR="006462B1" w:rsidRPr="00D75A4A" w:rsidRDefault="006462B1" w:rsidP="006462B1">
      <w:pPr>
        <w:jc w:val="both"/>
        <w:rPr>
          <w:rFonts w:ascii="Aptos" w:hAnsi="Aptos"/>
        </w:rPr>
      </w:pPr>
    </w:p>
    <w:p w14:paraId="1C590F25" w14:textId="77777777" w:rsidR="006462B1" w:rsidRPr="00D75A4A" w:rsidRDefault="006462B1" w:rsidP="006462B1">
      <w:pPr>
        <w:jc w:val="both"/>
        <w:rPr>
          <w:rFonts w:ascii="Aptos" w:hAnsi="Aptos"/>
        </w:rPr>
      </w:pPr>
    </w:p>
    <w:p w14:paraId="5CB8EB5D" w14:textId="77777777" w:rsidR="006462B1" w:rsidRPr="00D75A4A" w:rsidRDefault="006462B1" w:rsidP="006462B1">
      <w:pPr>
        <w:jc w:val="both"/>
        <w:rPr>
          <w:rFonts w:ascii="Aptos" w:hAnsi="Aptos"/>
        </w:rPr>
      </w:pPr>
    </w:p>
    <w:p w14:paraId="187EB01B" w14:textId="77777777" w:rsidR="006462B1" w:rsidRPr="00D75A4A" w:rsidRDefault="006462B1" w:rsidP="006462B1">
      <w:pPr>
        <w:jc w:val="both"/>
        <w:rPr>
          <w:rFonts w:ascii="Aptos" w:hAnsi="Aptos"/>
        </w:rPr>
      </w:pPr>
    </w:p>
    <w:p w14:paraId="01E37EB1" w14:textId="77777777" w:rsidR="006462B1" w:rsidRPr="00D75A4A" w:rsidRDefault="006462B1" w:rsidP="006462B1">
      <w:pPr>
        <w:jc w:val="both"/>
        <w:rPr>
          <w:rFonts w:ascii="Aptos" w:hAnsi="Aptos"/>
        </w:rPr>
      </w:pPr>
    </w:p>
    <w:p w14:paraId="3E39334F" w14:textId="77777777" w:rsidR="006462B1" w:rsidRPr="00D75A4A" w:rsidRDefault="006462B1" w:rsidP="006462B1">
      <w:pPr>
        <w:jc w:val="both"/>
        <w:rPr>
          <w:rFonts w:ascii="Aptos" w:hAnsi="Aptos"/>
        </w:rPr>
      </w:pPr>
    </w:p>
    <w:p w14:paraId="01E3619A" w14:textId="79E484B4" w:rsidR="00E57021" w:rsidRPr="00D75A4A" w:rsidRDefault="00E57021">
      <w:pPr>
        <w:pStyle w:val="Balk3"/>
        <w:numPr>
          <w:ilvl w:val="1"/>
          <w:numId w:val="2"/>
        </w:numPr>
        <w:rPr>
          <w:rFonts w:ascii="Aptos" w:hAnsi="Aptos"/>
        </w:rPr>
      </w:pPr>
      <w:bookmarkStart w:id="40" w:name="_Toc210046468"/>
      <w:bookmarkStart w:id="41" w:name="_Toc210138397"/>
      <w:r w:rsidRPr="00D75A4A">
        <w:rPr>
          <w:rFonts w:ascii="Aptos" w:hAnsi="Aptos"/>
        </w:rPr>
        <w:lastRenderedPageBreak/>
        <w:t>Kontrol Faaliyetlerinin Uygulanması</w:t>
      </w:r>
      <w:bookmarkEnd w:id="40"/>
      <w:bookmarkEnd w:id="41"/>
    </w:p>
    <w:p w14:paraId="11DE4D9E" w14:textId="77777777" w:rsidR="00E57021" w:rsidRPr="00D75A4A" w:rsidRDefault="00E57021" w:rsidP="00E57021">
      <w:pPr>
        <w:rPr>
          <w:rFonts w:ascii="Aptos" w:hAnsi="Aptos"/>
        </w:rPr>
      </w:pPr>
    </w:p>
    <w:p w14:paraId="5DD7A64E" w14:textId="20CC51CA" w:rsidR="00E57021" w:rsidRPr="00D75A4A" w:rsidRDefault="00E57021" w:rsidP="00E57021">
      <w:pPr>
        <w:jc w:val="both"/>
        <w:rPr>
          <w:rFonts w:ascii="Aptos" w:hAnsi="Aptos"/>
          <w:sz w:val="21"/>
          <w:szCs w:val="21"/>
        </w:rPr>
      </w:pPr>
      <w:r w:rsidRPr="00D75A4A">
        <w:rPr>
          <w:rFonts w:ascii="Aptos" w:hAnsi="Aptos"/>
          <w:sz w:val="21"/>
          <w:szCs w:val="21"/>
        </w:rPr>
        <w:t>Belirlenen risklerin önlenmesi veya azaltılması yoluyla kabul edilebilir düzeye indirilebilmesi amacıyla kontrol faaliyetleri tasarlanır. Kontrol faaliyetlerinin oluşturulmasında faaliyetlere ilişkin yetki ve sorumluluklar ile kontrol faaliyetlerinin zamanı yazılı olarak belirtilmelidir. Kontrol faaliyetleri düzenli olarak gözden geçirilmeli ve gerektiğinde kontrol faaliyeti sorumlusu tarafından faaliyetlerin uygulanmasına müdahale edilmelidir.</w:t>
      </w:r>
    </w:p>
    <w:p w14:paraId="4BEE96EC" w14:textId="77777777" w:rsidR="00E00908" w:rsidRPr="00D75A4A" w:rsidRDefault="00E00908" w:rsidP="00E57021">
      <w:pPr>
        <w:jc w:val="both"/>
        <w:rPr>
          <w:rFonts w:ascii="Aptos" w:hAnsi="Aptos"/>
          <w:sz w:val="21"/>
          <w:szCs w:val="21"/>
        </w:rPr>
      </w:pPr>
    </w:p>
    <w:p w14:paraId="14CF2A9F" w14:textId="6695DEB1" w:rsidR="00E57021" w:rsidRPr="00D75A4A" w:rsidRDefault="00491FAC">
      <w:pPr>
        <w:pStyle w:val="Balk4"/>
        <w:numPr>
          <w:ilvl w:val="0"/>
          <w:numId w:val="10"/>
        </w:numPr>
        <w:rPr>
          <w:rFonts w:ascii="Aptos" w:hAnsi="Aptos"/>
        </w:rPr>
      </w:pPr>
      <w:r w:rsidRPr="00D75A4A">
        <w:rPr>
          <w:rFonts w:ascii="Aptos" w:hAnsi="Aptos"/>
        </w:rPr>
        <w:t>Yetki ve Sorumlulukların Yazılı Hale Getirilmesi</w:t>
      </w:r>
    </w:p>
    <w:p w14:paraId="2AA94FEA" w14:textId="77777777" w:rsidR="00491FAC" w:rsidRPr="00D75A4A" w:rsidRDefault="00491FAC" w:rsidP="00491FAC">
      <w:pPr>
        <w:ind w:left="360"/>
        <w:rPr>
          <w:rFonts w:ascii="Aptos" w:hAnsi="Aptos"/>
        </w:rPr>
      </w:pPr>
    </w:p>
    <w:p w14:paraId="04C6A70A" w14:textId="77EB8F5E"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26</w:t>
      </w:r>
      <w:r w:rsidRPr="00D75A4A">
        <w:rPr>
          <w:rFonts w:ascii="Aptos" w:hAnsi="Aptos"/>
        </w:rPr>
        <w:fldChar w:fldCharType="end"/>
      </w:r>
      <w:r w:rsidRPr="00D75A4A">
        <w:rPr>
          <w:rFonts w:ascii="Aptos" w:hAnsi="Aptos"/>
        </w:rPr>
        <w:t xml:space="preserve"> Yetki ve Sorumlulukların Yazılı Hale Getirilmesi Soruları</w:t>
      </w:r>
    </w:p>
    <w:tbl>
      <w:tblPr>
        <w:tblStyle w:val="TabloKlavuzu"/>
        <w:tblW w:w="10206" w:type="dxa"/>
        <w:tblInd w:w="-572" w:type="dxa"/>
        <w:tblLook w:val="04A0" w:firstRow="1" w:lastRow="0" w:firstColumn="1" w:lastColumn="0" w:noHBand="0" w:noVBand="1"/>
      </w:tblPr>
      <w:tblGrid>
        <w:gridCol w:w="830"/>
        <w:gridCol w:w="3012"/>
        <w:gridCol w:w="1033"/>
        <w:gridCol w:w="1404"/>
        <w:gridCol w:w="1899"/>
        <w:gridCol w:w="2028"/>
      </w:tblGrid>
      <w:tr w:rsidR="006462B1" w:rsidRPr="00D75A4A" w14:paraId="37FD7942" w14:textId="77777777" w:rsidTr="00E05EAD">
        <w:trPr>
          <w:trHeight w:val="20"/>
          <w:tblHeader/>
        </w:trPr>
        <w:tc>
          <w:tcPr>
            <w:tcW w:w="830" w:type="dxa"/>
          </w:tcPr>
          <w:p w14:paraId="18C74516"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3012" w:type="dxa"/>
          </w:tcPr>
          <w:p w14:paraId="2FB22586"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033" w:type="dxa"/>
          </w:tcPr>
          <w:p w14:paraId="605658EC" w14:textId="6468EBFA"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6B9E4E5E" w14:textId="162C8C8F"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899" w:type="dxa"/>
          </w:tcPr>
          <w:p w14:paraId="06E06F6F" w14:textId="4A3493F2"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2028" w:type="dxa"/>
          </w:tcPr>
          <w:p w14:paraId="6B1FA4AD" w14:textId="44724AE3"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E05EAD" w:rsidRPr="00D75A4A" w14:paraId="44C546C6" w14:textId="77777777" w:rsidTr="00E05EAD">
        <w:trPr>
          <w:trHeight w:val="20"/>
        </w:trPr>
        <w:tc>
          <w:tcPr>
            <w:tcW w:w="830" w:type="dxa"/>
            <w:vMerge w:val="restart"/>
          </w:tcPr>
          <w:p w14:paraId="1221AEEC" w14:textId="314BAA02"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3.3.1.</w:t>
            </w:r>
          </w:p>
        </w:tc>
        <w:tc>
          <w:tcPr>
            <w:tcW w:w="3012" w:type="dxa"/>
            <w:vMerge w:val="restart"/>
          </w:tcPr>
          <w:p w14:paraId="31405453" w14:textId="3D908EA7" w:rsidR="00E05EAD" w:rsidRPr="00D75A4A" w:rsidRDefault="00E05EAD" w:rsidP="00E05EAD">
            <w:pPr>
              <w:rPr>
                <w:rFonts w:ascii="Aptos" w:hAnsi="Aptos" w:cs="Times New Roman"/>
                <w:sz w:val="21"/>
                <w:szCs w:val="21"/>
              </w:rPr>
            </w:pPr>
            <w:r w:rsidRPr="00D75A4A">
              <w:rPr>
                <w:rFonts w:ascii="Aptos" w:hAnsi="Aptos" w:cs="Times New Roman"/>
                <w:sz w:val="21"/>
                <w:szCs w:val="21"/>
              </w:rPr>
              <w:t>Belirlenen kontrol faaliyetleri ile ilgili yetki ve sorumluluklar (yönetici veya belirlenen diğer personel) yazılı olarak oluşturulmuş mudur?</w:t>
            </w:r>
          </w:p>
        </w:tc>
        <w:tc>
          <w:tcPr>
            <w:tcW w:w="1033" w:type="dxa"/>
            <w:vMerge w:val="restart"/>
          </w:tcPr>
          <w:p w14:paraId="0BEFBDA9" w14:textId="3F6F1B02"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074BB724" w14:textId="246BE529"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899" w:type="dxa"/>
            <w:vMerge w:val="restart"/>
          </w:tcPr>
          <w:p w14:paraId="7EBDA323" w14:textId="77777777" w:rsidR="00E05EAD" w:rsidRPr="00D75A4A" w:rsidRDefault="00E05EAD" w:rsidP="00E05EAD">
            <w:pPr>
              <w:jc w:val="both"/>
              <w:rPr>
                <w:rFonts w:ascii="Aptos" w:hAnsi="Aptos" w:cs="Times New Roman"/>
                <w:sz w:val="21"/>
                <w:szCs w:val="21"/>
              </w:rPr>
            </w:pPr>
          </w:p>
        </w:tc>
        <w:tc>
          <w:tcPr>
            <w:tcW w:w="2028" w:type="dxa"/>
            <w:vMerge w:val="restart"/>
          </w:tcPr>
          <w:p w14:paraId="4C28655C" w14:textId="77777777" w:rsidR="00E05EAD" w:rsidRPr="00D75A4A" w:rsidRDefault="00E05EAD" w:rsidP="00E05EAD">
            <w:pPr>
              <w:jc w:val="both"/>
              <w:rPr>
                <w:rFonts w:ascii="Aptos" w:hAnsi="Aptos" w:cs="Times New Roman"/>
                <w:sz w:val="21"/>
                <w:szCs w:val="21"/>
              </w:rPr>
            </w:pPr>
          </w:p>
        </w:tc>
      </w:tr>
      <w:tr w:rsidR="00E05EAD" w:rsidRPr="00D75A4A" w14:paraId="2B2E7541" w14:textId="77777777" w:rsidTr="00E05EAD">
        <w:trPr>
          <w:trHeight w:val="20"/>
        </w:trPr>
        <w:tc>
          <w:tcPr>
            <w:tcW w:w="830" w:type="dxa"/>
            <w:vMerge/>
          </w:tcPr>
          <w:p w14:paraId="4C6AB5B8" w14:textId="77777777" w:rsidR="00E05EAD" w:rsidRPr="00D75A4A" w:rsidRDefault="00E05EAD" w:rsidP="00E05EAD">
            <w:pPr>
              <w:jc w:val="center"/>
              <w:rPr>
                <w:rFonts w:ascii="Aptos" w:hAnsi="Aptos" w:cs="Times New Roman"/>
                <w:sz w:val="21"/>
                <w:szCs w:val="21"/>
              </w:rPr>
            </w:pPr>
          </w:p>
        </w:tc>
        <w:tc>
          <w:tcPr>
            <w:tcW w:w="3012" w:type="dxa"/>
            <w:vMerge/>
          </w:tcPr>
          <w:p w14:paraId="34CA33E7" w14:textId="77777777" w:rsidR="00E05EAD" w:rsidRPr="00D75A4A" w:rsidRDefault="00E05EAD" w:rsidP="00E05EAD">
            <w:pPr>
              <w:rPr>
                <w:rFonts w:ascii="Aptos" w:hAnsi="Aptos" w:cs="Times New Roman"/>
                <w:sz w:val="21"/>
                <w:szCs w:val="21"/>
              </w:rPr>
            </w:pPr>
          </w:p>
        </w:tc>
        <w:tc>
          <w:tcPr>
            <w:tcW w:w="1033" w:type="dxa"/>
            <w:vMerge/>
          </w:tcPr>
          <w:p w14:paraId="4C35F983" w14:textId="77777777" w:rsidR="00E05EAD" w:rsidRPr="00D75A4A" w:rsidRDefault="00E05EAD" w:rsidP="00E05EAD">
            <w:pPr>
              <w:rPr>
                <w:rFonts w:ascii="Aptos" w:hAnsi="Aptos" w:cs="Times New Roman"/>
                <w:sz w:val="21"/>
                <w:szCs w:val="21"/>
              </w:rPr>
            </w:pPr>
          </w:p>
        </w:tc>
        <w:tc>
          <w:tcPr>
            <w:tcW w:w="1404" w:type="dxa"/>
          </w:tcPr>
          <w:p w14:paraId="4DB1F333" w14:textId="5A4309AB"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899" w:type="dxa"/>
            <w:vMerge/>
          </w:tcPr>
          <w:p w14:paraId="3ECBD8D9" w14:textId="77777777" w:rsidR="00E05EAD" w:rsidRPr="00D75A4A" w:rsidRDefault="00E05EAD" w:rsidP="00E05EAD">
            <w:pPr>
              <w:jc w:val="both"/>
              <w:rPr>
                <w:rFonts w:ascii="Aptos" w:hAnsi="Aptos" w:cs="Times New Roman"/>
                <w:sz w:val="21"/>
                <w:szCs w:val="21"/>
              </w:rPr>
            </w:pPr>
          </w:p>
        </w:tc>
        <w:tc>
          <w:tcPr>
            <w:tcW w:w="2028" w:type="dxa"/>
            <w:vMerge/>
          </w:tcPr>
          <w:p w14:paraId="2D4AD732" w14:textId="77777777" w:rsidR="00E05EAD" w:rsidRPr="00D75A4A" w:rsidRDefault="00E05EAD" w:rsidP="00E05EAD">
            <w:pPr>
              <w:jc w:val="both"/>
              <w:rPr>
                <w:rFonts w:ascii="Aptos" w:hAnsi="Aptos" w:cs="Times New Roman"/>
                <w:sz w:val="21"/>
                <w:szCs w:val="21"/>
              </w:rPr>
            </w:pPr>
          </w:p>
        </w:tc>
      </w:tr>
      <w:tr w:rsidR="00E05EAD" w:rsidRPr="00D75A4A" w14:paraId="2F932F2F" w14:textId="77777777" w:rsidTr="00E05EAD">
        <w:trPr>
          <w:trHeight w:val="20"/>
        </w:trPr>
        <w:tc>
          <w:tcPr>
            <w:tcW w:w="830" w:type="dxa"/>
            <w:vMerge/>
          </w:tcPr>
          <w:p w14:paraId="3054FB28" w14:textId="77777777" w:rsidR="00E05EAD" w:rsidRPr="00D75A4A" w:rsidRDefault="00E05EAD" w:rsidP="00E05EAD">
            <w:pPr>
              <w:jc w:val="center"/>
              <w:rPr>
                <w:rFonts w:ascii="Aptos" w:hAnsi="Aptos" w:cs="Times New Roman"/>
                <w:sz w:val="21"/>
                <w:szCs w:val="21"/>
              </w:rPr>
            </w:pPr>
          </w:p>
        </w:tc>
        <w:tc>
          <w:tcPr>
            <w:tcW w:w="3012" w:type="dxa"/>
            <w:vMerge/>
          </w:tcPr>
          <w:p w14:paraId="4733FE61" w14:textId="77777777" w:rsidR="00E05EAD" w:rsidRPr="00D75A4A" w:rsidRDefault="00E05EAD" w:rsidP="00E05EAD">
            <w:pPr>
              <w:rPr>
                <w:rFonts w:ascii="Aptos" w:hAnsi="Aptos" w:cs="Times New Roman"/>
                <w:sz w:val="21"/>
                <w:szCs w:val="21"/>
              </w:rPr>
            </w:pPr>
          </w:p>
        </w:tc>
        <w:tc>
          <w:tcPr>
            <w:tcW w:w="1033" w:type="dxa"/>
            <w:vMerge/>
          </w:tcPr>
          <w:p w14:paraId="30B2A8B4" w14:textId="77777777" w:rsidR="00E05EAD" w:rsidRPr="00D75A4A" w:rsidRDefault="00E05EAD" w:rsidP="00E05EAD">
            <w:pPr>
              <w:rPr>
                <w:rFonts w:ascii="Aptos" w:hAnsi="Aptos" w:cs="Times New Roman"/>
                <w:sz w:val="21"/>
                <w:szCs w:val="21"/>
              </w:rPr>
            </w:pPr>
          </w:p>
        </w:tc>
        <w:tc>
          <w:tcPr>
            <w:tcW w:w="1404" w:type="dxa"/>
          </w:tcPr>
          <w:p w14:paraId="50FED695" w14:textId="58D6D2AA"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899" w:type="dxa"/>
            <w:vMerge/>
          </w:tcPr>
          <w:p w14:paraId="5B7B001F" w14:textId="77777777" w:rsidR="00E05EAD" w:rsidRPr="00D75A4A" w:rsidRDefault="00E05EAD" w:rsidP="00E05EAD">
            <w:pPr>
              <w:jc w:val="both"/>
              <w:rPr>
                <w:rFonts w:ascii="Aptos" w:hAnsi="Aptos" w:cs="Times New Roman"/>
                <w:sz w:val="21"/>
                <w:szCs w:val="21"/>
              </w:rPr>
            </w:pPr>
          </w:p>
        </w:tc>
        <w:tc>
          <w:tcPr>
            <w:tcW w:w="2028" w:type="dxa"/>
            <w:vMerge/>
          </w:tcPr>
          <w:p w14:paraId="18C097FB" w14:textId="77777777" w:rsidR="00E05EAD" w:rsidRPr="00D75A4A" w:rsidRDefault="00E05EAD" w:rsidP="00E05EAD">
            <w:pPr>
              <w:jc w:val="both"/>
              <w:rPr>
                <w:rFonts w:ascii="Aptos" w:hAnsi="Aptos" w:cs="Times New Roman"/>
                <w:sz w:val="21"/>
                <w:szCs w:val="21"/>
              </w:rPr>
            </w:pPr>
          </w:p>
        </w:tc>
      </w:tr>
      <w:tr w:rsidR="00E05EAD" w:rsidRPr="00D75A4A" w14:paraId="5C28F8DB" w14:textId="77777777" w:rsidTr="00E05EAD">
        <w:trPr>
          <w:trHeight w:val="20"/>
        </w:trPr>
        <w:tc>
          <w:tcPr>
            <w:tcW w:w="830" w:type="dxa"/>
            <w:vMerge/>
          </w:tcPr>
          <w:p w14:paraId="3C85DDFD" w14:textId="77777777" w:rsidR="00E05EAD" w:rsidRPr="00D75A4A" w:rsidRDefault="00E05EAD" w:rsidP="00E05EAD">
            <w:pPr>
              <w:jc w:val="center"/>
              <w:rPr>
                <w:rFonts w:ascii="Aptos" w:hAnsi="Aptos" w:cs="Times New Roman"/>
                <w:sz w:val="21"/>
                <w:szCs w:val="21"/>
              </w:rPr>
            </w:pPr>
          </w:p>
        </w:tc>
        <w:tc>
          <w:tcPr>
            <w:tcW w:w="3012" w:type="dxa"/>
            <w:vMerge/>
          </w:tcPr>
          <w:p w14:paraId="76A20A6C" w14:textId="77777777" w:rsidR="00E05EAD" w:rsidRPr="00D75A4A" w:rsidRDefault="00E05EAD" w:rsidP="00E05EAD">
            <w:pPr>
              <w:rPr>
                <w:rFonts w:ascii="Aptos" w:hAnsi="Aptos" w:cs="Times New Roman"/>
                <w:sz w:val="21"/>
                <w:szCs w:val="21"/>
              </w:rPr>
            </w:pPr>
          </w:p>
        </w:tc>
        <w:tc>
          <w:tcPr>
            <w:tcW w:w="1033" w:type="dxa"/>
            <w:vMerge/>
          </w:tcPr>
          <w:p w14:paraId="4176D76E" w14:textId="77777777" w:rsidR="00E05EAD" w:rsidRPr="00D75A4A" w:rsidRDefault="00E05EAD" w:rsidP="00E05EAD">
            <w:pPr>
              <w:rPr>
                <w:rFonts w:ascii="Aptos" w:hAnsi="Aptos" w:cs="Times New Roman"/>
                <w:sz w:val="21"/>
                <w:szCs w:val="21"/>
              </w:rPr>
            </w:pPr>
          </w:p>
        </w:tc>
        <w:tc>
          <w:tcPr>
            <w:tcW w:w="1404" w:type="dxa"/>
          </w:tcPr>
          <w:p w14:paraId="07337D18" w14:textId="445CB307"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899" w:type="dxa"/>
            <w:vMerge/>
          </w:tcPr>
          <w:p w14:paraId="5D52A4EF" w14:textId="77777777" w:rsidR="00E05EAD" w:rsidRPr="00D75A4A" w:rsidRDefault="00E05EAD" w:rsidP="00E05EAD">
            <w:pPr>
              <w:jc w:val="both"/>
              <w:rPr>
                <w:rFonts w:ascii="Aptos" w:hAnsi="Aptos" w:cs="Times New Roman"/>
                <w:sz w:val="21"/>
                <w:szCs w:val="21"/>
              </w:rPr>
            </w:pPr>
          </w:p>
        </w:tc>
        <w:tc>
          <w:tcPr>
            <w:tcW w:w="2028" w:type="dxa"/>
            <w:vMerge/>
          </w:tcPr>
          <w:p w14:paraId="468E4CE6" w14:textId="77777777" w:rsidR="00E05EAD" w:rsidRPr="00D75A4A" w:rsidRDefault="00E05EAD" w:rsidP="00E05EAD">
            <w:pPr>
              <w:jc w:val="both"/>
              <w:rPr>
                <w:rFonts w:ascii="Aptos" w:hAnsi="Aptos" w:cs="Times New Roman"/>
                <w:sz w:val="21"/>
                <w:szCs w:val="21"/>
              </w:rPr>
            </w:pPr>
          </w:p>
        </w:tc>
      </w:tr>
      <w:tr w:rsidR="00E05EAD" w:rsidRPr="00D75A4A" w14:paraId="78A0ED7B" w14:textId="77777777" w:rsidTr="00E05EAD">
        <w:trPr>
          <w:trHeight w:val="20"/>
        </w:trPr>
        <w:tc>
          <w:tcPr>
            <w:tcW w:w="830" w:type="dxa"/>
            <w:vMerge w:val="restart"/>
          </w:tcPr>
          <w:p w14:paraId="5F38F74A" w14:textId="3EC5D4C9"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3.3.2.</w:t>
            </w:r>
          </w:p>
        </w:tc>
        <w:tc>
          <w:tcPr>
            <w:tcW w:w="3012" w:type="dxa"/>
            <w:vMerge w:val="restart"/>
          </w:tcPr>
          <w:p w14:paraId="2773B829" w14:textId="67B4FC8E" w:rsidR="00E05EAD" w:rsidRPr="00D75A4A" w:rsidRDefault="00E05EAD" w:rsidP="00E05EAD">
            <w:pPr>
              <w:rPr>
                <w:rFonts w:ascii="Aptos" w:hAnsi="Aptos" w:cs="Times New Roman"/>
                <w:sz w:val="21"/>
                <w:szCs w:val="21"/>
              </w:rPr>
            </w:pPr>
            <w:r w:rsidRPr="00D75A4A">
              <w:rPr>
                <w:rFonts w:ascii="Aptos" w:hAnsi="Aptos" w:cs="Times New Roman"/>
                <w:sz w:val="21"/>
                <w:szCs w:val="21"/>
              </w:rPr>
              <w:t>İlave kontrol faaliyetlerinin ne kadar sürede gerçekleştirileceği belirlenmiş midir?</w:t>
            </w:r>
          </w:p>
        </w:tc>
        <w:tc>
          <w:tcPr>
            <w:tcW w:w="1033" w:type="dxa"/>
            <w:vMerge w:val="restart"/>
          </w:tcPr>
          <w:p w14:paraId="1D6CD46A" w14:textId="53D051F6"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731D9FFA" w14:textId="79E52EB1"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899" w:type="dxa"/>
            <w:vMerge w:val="restart"/>
          </w:tcPr>
          <w:p w14:paraId="528F1FDF" w14:textId="77777777" w:rsidR="00E05EAD" w:rsidRPr="00D75A4A" w:rsidRDefault="00E05EAD" w:rsidP="00E05EAD">
            <w:pPr>
              <w:jc w:val="both"/>
              <w:rPr>
                <w:rFonts w:ascii="Aptos" w:hAnsi="Aptos" w:cs="Times New Roman"/>
                <w:sz w:val="21"/>
                <w:szCs w:val="21"/>
              </w:rPr>
            </w:pPr>
          </w:p>
        </w:tc>
        <w:tc>
          <w:tcPr>
            <w:tcW w:w="2028" w:type="dxa"/>
            <w:vMerge w:val="restart"/>
          </w:tcPr>
          <w:p w14:paraId="57C69723" w14:textId="77777777" w:rsidR="00E05EAD" w:rsidRPr="00D75A4A" w:rsidRDefault="00E05EAD" w:rsidP="00E05EAD">
            <w:pPr>
              <w:jc w:val="both"/>
              <w:rPr>
                <w:rFonts w:ascii="Aptos" w:hAnsi="Aptos" w:cs="Times New Roman"/>
                <w:sz w:val="21"/>
                <w:szCs w:val="21"/>
              </w:rPr>
            </w:pPr>
          </w:p>
        </w:tc>
      </w:tr>
      <w:tr w:rsidR="00E05EAD" w:rsidRPr="00D75A4A" w14:paraId="2DE06097" w14:textId="77777777" w:rsidTr="00E05EAD">
        <w:trPr>
          <w:trHeight w:val="20"/>
        </w:trPr>
        <w:tc>
          <w:tcPr>
            <w:tcW w:w="830" w:type="dxa"/>
            <w:vMerge/>
          </w:tcPr>
          <w:p w14:paraId="332E81F7" w14:textId="77777777" w:rsidR="00E05EAD" w:rsidRPr="00D75A4A" w:rsidRDefault="00E05EAD" w:rsidP="00E05EAD">
            <w:pPr>
              <w:jc w:val="center"/>
              <w:rPr>
                <w:rFonts w:ascii="Aptos" w:hAnsi="Aptos" w:cs="Times New Roman"/>
                <w:sz w:val="21"/>
                <w:szCs w:val="21"/>
              </w:rPr>
            </w:pPr>
          </w:p>
        </w:tc>
        <w:tc>
          <w:tcPr>
            <w:tcW w:w="3012" w:type="dxa"/>
            <w:vMerge/>
          </w:tcPr>
          <w:p w14:paraId="1A3CB3D4" w14:textId="77777777" w:rsidR="00E05EAD" w:rsidRPr="00D75A4A" w:rsidRDefault="00E05EAD" w:rsidP="00E05EAD">
            <w:pPr>
              <w:rPr>
                <w:rFonts w:ascii="Aptos" w:hAnsi="Aptos" w:cs="Times New Roman"/>
                <w:sz w:val="21"/>
                <w:szCs w:val="21"/>
              </w:rPr>
            </w:pPr>
          </w:p>
        </w:tc>
        <w:tc>
          <w:tcPr>
            <w:tcW w:w="1033" w:type="dxa"/>
            <w:vMerge/>
          </w:tcPr>
          <w:p w14:paraId="25CB905A" w14:textId="77777777" w:rsidR="00E05EAD" w:rsidRPr="00D75A4A" w:rsidRDefault="00E05EAD" w:rsidP="00E05EAD">
            <w:pPr>
              <w:rPr>
                <w:rFonts w:ascii="Aptos" w:hAnsi="Aptos" w:cs="Times New Roman"/>
                <w:sz w:val="21"/>
                <w:szCs w:val="21"/>
              </w:rPr>
            </w:pPr>
          </w:p>
        </w:tc>
        <w:tc>
          <w:tcPr>
            <w:tcW w:w="1404" w:type="dxa"/>
          </w:tcPr>
          <w:p w14:paraId="0D6D995A" w14:textId="683D44D1"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899" w:type="dxa"/>
            <w:vMerge/>
          </w:tcPr>
          <w:p w14:paraId="40A0BE34" w14:textId="77777777" w:rsidR="00E05EAD" w:rsidRPr="00D75A4A" w:rsidRDefault="00E05EAD" w:rsidP="00E05EAD">
            <w:pPr>
              <w:jc w:val="both"/>
              <w:rPr>
                <w:rFonts w:ascii="Aptos" w:hAnsi="Aptos" w:cs="Times New Roman"/>
                <w:sz w:val="21"/>
                <w:szCs w:val="21"/>
              </w:rPr>
            </w:pPr>
          </w:p>
        </w:tc>
        <w:tc>
          <w:tcPr>
            <w:tcW w:w="2028" w:type="dxa"/>
            <w:vMerge/>
          </w:tcPr>
          <w:p w14:paraId="71ADA6AE" w14:textId="77777777" w:rsidR="00E05EAD" w:rsidRPr="00D75A4A" w:rsidRDefault="00E05EAD" w:rsidP="00E05EAD">
            <w:pPr>
              <w:jc w:val="both"/>
              <w:rPr>
                <w:rFonts w:ascii="Aptos" w:hAnsi="Aptos" w:cs="Times New Roman"/>
                <w:sz w:val="21"/>
                <w:szCs w:val="21"/>
              </w:rPr>
            </w:pPr>
          </w:p>
        </w:tc>
      </w:tr>
      <w:tr w:rsidR="00E05EAD" w:rsidRPr="00D75A4A" w14:paraId="50BB72F2" w14:textId="77777777" w:rsidTr="00E05EAD">
        <w:trPr>
          <w:trHeight w:val="20"/>
        </w:trPr>
        <w:tc>
          <w:tcPr>
            <w:tcW w:w="830" w:type="dxa"/>
            <w:vMerge/>
          </w:tcPr>
          <w:p w14:paraId="13E6529B" w14:textId="77777777" w:rsidR="00E05EAD" w:rsidRPr="00D75A4A" w:rsidRDefault="00E05EAD" w:rsidP="00E05EAD">
            <w:pPr>
              <w:jc w:val="center"/>
              <w:rPr>
                <w:rFonts w:ascii="Aptos" w:hAnsi="Aptos" w:cs="Times New Roman"/>
                <w:sz w:val="21"/>
                <w:szCs w:val="21"/>
              </w:rPr>
            </w:pPr>
          </w:p>
        </w:tc>
        <w:tc>
          <w:tcPr>
            <w:tcW w:w="3012" w:type="dxa"/>
            <w:vMerge/>
          </w:tcPr>
          <w:p w14:paraId="05FBBE4F" w14:textId="77777777" w:rsidR="00E05EAD" w:rsidRPr="00D75A4A" w:rsidRDefault="00E05EAD" w:rsidP="00E05EAD">
            <w:pPr>
              <w:rPr>
                <w:rFonts w:ascii="Aptos" w:hAnsi="Aptos" w:cs="Times New Roman"/>
                <w:sz w:val="21"/>
                <w:szCs w:val="21"/>
              </w:rPr>
            </w:pPr>
          </w:p>
        </w:tc>
        <w:tc>
          <w:tcPr>
            <w:tcW w:w="1033" w:type="dxa"/>
            <w:vMerge/>
          </w:tcPr>
          <w:p w14:paraId="25C08071" w14:textId="77777777" w:rsidR="00E05EAD" w:rsidRPr="00D75A4A" w:rsidRDefault="00E05EAD" w:rsidP="00E05EAD">
            <w:pPr>
              <w:rPr>
                <w:rFonts w:ascii="Aptos" w:hAnsi="Aptos" w:cs="Times New Roman"/>
                <w:sz w:val="21"/>
                <w:szCs w:val="21"/>
              </w:rPr>
            </w:pPr>
          </w:p>
        </w:tc>
        <w:tc>
          <w:tcPr>
            <w:tcW w:w="1404" w:type="dxa"/>
          </w:tcPr>
          <w:p w14:paraId="650C3B2D" w14:textId="11860455"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899" w:type="dxa"/>
            <w:vMerge/>
          </w:tcPr>
          <w:p w14:paraId="21471C2B" w14:textId="77777777" w:rsidR="00E05EAD" w:rsidRPr="00D75A4A" w:rsidRDefault="00E05EAD" w:rsidP="00E05EAD">
            <w:pPr>
              <w:jc w:val="both"/>
              <w:rPr>
                <w:rFonts w:ascii="Aptos" w:hAnsi="Aptos" w:cs="Times New Roman"/>
                <w:sz w:val="21"/>
                <w:szCs w:val="21"/>
              </w:rPr>
            </w:pPr>
          </w:p>
        </w:tc>
        <w:tc>
          <w:tcPr>
            <w:tcW w:w="2028" w:type="dxa"/>
            <w:vMerge/>
          </w:tcPr>
          <w:p w14:paraId="401069E6" w14:textId="77777777" w:rsidR="00E05EAD" w:rsidRPr="00D75A4A" w:rsidRDefault="00E05EAD" w:rsidP="00E05EAD">
            <w:pPr>
              <w:jc w:val="both"/>
              <w:rPr>
                <w:rFonts w:ascii="Aptos" w:hAnsi="Aptos" w:cs="Times New Roman"/>
                <w:sz w:val="21"/>
                <w:szCs w:val="21"/>
              </w:rPr>
            </w:pPr>
          </w:p>
        </w:tc>
      </w:tr>
      <w:tr w:rsidR="00E05EAD" w:rsidRPr="00D75A4A" w14:paraId="3588FC3B" w14:textId="77777777" w:rsidTr="00E05EAD">
        <w:trPr>
          <w:trHeight w:val="20"/>
        </w:trPr>
        <w:tc>
          <w:tcPr>
            <w:tcW w:w="830" w:type="dxa"/>
            <w:vMerge/>
          </w:tcPr>
          <w:p w14:paraId="42359850" w14:textId="77777777" w:rsidR="00E05EAD" w:rsidRPr="00D75A4A" w:rsidRDefault="00E05EAD" w:rsidP="00E05EAD">
            <w:pPr>
              <w:jc w:val="center"/>
              <w:rPr>
                <w:rFonts w:ascii="Aptos" w:hAnsi="Aptos" w:cs="Times New Roman"/>
                <w:sz w:val="21"/>
                <w:szCs w:val="21"/>
              </w:rPr>
            </w:pPr>
          </w:p>
        </w:tc>
        <w:tc>
          <w:tcPr>
            <w:tcW w:w="3012" w:type="dxa"/>
            <w:vMerge/>
          </w:tcPr>
          <w:p w14:paraId="1D210C35" w14:textId="77777777" w:rsidR="00E05EAD" w:rsidRPr="00D75A4A" w:rsidRDefault="00E05EAD" w:rsidP="00E05EAD">
            <w:pPr>
              <w:rPr>
                <w:rFonts w:ascii="Aptos" w:hAnsi="Aptos" w:cs="Times New Roman"/>
                <w:sz w:val="21"/>
                <w:szCs w:val="21"/>
              </w:rPr>
            </w:pPr>
          </w:p>
        </w:tc>
        <w:tc>
          <w:tcPr>
            <w:tcW w:w="1033" w:type="dxa"/>
            <w:vMerge/>
          </w:tcPr>
          <w:p w14:paraId="17DE0A40" w14:textId="77777777" w:rsidR="00E05EAD" w:rsidRPr="00D75A4A" w:rsidRDefault="00E05EAD" w:rsidP="00E05EAD">
            <w:pPr>
              <w:rPr>
                <w:rFonts w:ascii="Aptos" w:hAnsi="Aptos" w:cs="Times New Roman"/>
                <w:sz w:val="21"/>
                <w:szCs w:val="21"/>
              </w:rPr>
            </w:pPr>
          </w:p>
        </w:tc>
        <w:tc>
          <w:tcPr>
            <w:tcW w:w="1404" w:type="dxa"/>
          </w:tcPr>
          <w:p w14:paraId="3C3BE72E" w14:textId="5D60F4C3"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899" w:type="dxa"/>
            <w:vMerge/>
          </w:tcPr>
          <w:p w14:paraId="6120B6D0" w14:textId="77777777" w:rsidR="00E05EAD" w:rsidRPr="00D75A4A" w:rsidRDefault="00E05EAD" w:rsidP="00E05EAD">
            <w:pPr>
              <w:jc w:val="both"/>
              <w:rPr>
                <w:rFonts w:ascii="Aptos" w:hAnsi="Aptos" w:cs="Times New Roman"/>
                <w:sz w:val="21"/>
                <w:szCs w:val="21"/>
              </w:rPr>
            </w:pPr>
          </w:p>
        </w:tc>
        <w:tc>
          <w:tcPr>
            <w:tcW w:w="2028" w:type="dxa"/>
            <w:vMerge/>
          </w:tcPr>
          <w:p w14:paraId="3F122101" w14:textId="77777777" w:rsidR="00E05EAD" w:rsidRPr="00D75A4A" w:rsidRDefault="00E05EAD" w:rsidP="00E05EAD">
            <w:pPr>
              <w:jc w:val="both"/>
              <w:rPr>
                <w:rFonts w:ascii="Aptos" w:hAnsi="Aptos" w:cs="Times New Roman"/>
                <w:sz w:val="21"/>
                <w:szCs w:val="21"/>
              </w:rPr>
            </w:pPr>
          </w:p>
        </w:tc>
      </w:tr>
      <w:tr w:rsidR="00E05EAD" w:rsidRPr="00D75A4A" w14:paraId="77BD8643" w14:textId="77777777" w:rsidTr="00E05EAD">
        <w:trPr>
          <w:trHeight w:val="20"/>
        </w:trPr>
        <w:tc>
          <w:tcPr>
            <w:tcW w:w="830" w:type="dxa"/>
            <w:vMerge w:val="restart"/>
          </w:tcPr>
          <w:p w14:paraId="50C38ABC" w14:textId="5C7D0096"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3.3.3.</w:t>
            </w:r>
          </w:p>
        </w:tc>
        <w:tc>
          <w:tcPr>
            <w:tcW w:w="3012" w:type="dxa"/>
            <w:vMerge w:val="restart"/>
          </w:tcPr>
          <w:p w14:paraId="78AE1C4B" w14:textId="055CE952" w:rsidR="00E05EAD" w:rsidRPr="00D75A4A" w:rsidRDefault="00E05EAD" w:rsidP="00E05EAD">
            <w:pPr>
              <w:rPr>
                <w:rFonts w:ascii="Aptos" w:hAnsi="Aptos" w:cs="Times New Roman"/>
                <w:sz w:val="21"/>
                <w:szCs w:val="21"/>
              </w:rPr>
            </w:pPr>
            <w:r w:rsidRPr="00D75A4A">
              <w:rPr>
                <w:rFonts w:ascii="Aptos" w:hAnsi="Aptos" w:cs="Times New Roman"/>
                <w:sz w:val="21"/>
                <w:szCs w:val="21"/>
              </w:rPr>
              <w:t>Kontrol faaliyetleri sonucunda ulaşılması beklenen amaçlar tanımlanmış mıdır?  </w:t>
            </w:r>
          </w:p>
        </w:tc>
        <w:tc>
          <w:tcPr>
            <w:tcW w:w="1033" w:type="dxa"/>
            <w:vMerge w:val="restart"/>
          </w:tcPr>
          <w:p w14:paraId="4A806CD2" w14:textId="3E3DEF5D"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3BDB8CA1" w14:textId="53F7F842"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899" w:type="dxa"/>
            <w:vMerge w:val="restart"/>
          </w:tcPr>
          <w:p w14:paraId="70AEDC3E" w14:textId="77777777" w:rsidR="00E05EAD" w:rsidRPr="00D75A4A" w:rsidRDefault="00E05EAD" w:rsidP="00E05EAD">
            <w:pPr>
              <w:jc w:val="both"/>
              <w:rPr>
                <w:rFonts w:ascii="Aptos" w:hAnsi="Aptos" w:cs="Times New Roman"/>
                <w:sz w:val="21"/>
                <w:szCs w:val="21"/>
              </w:rPr>
            </w:pPr>
          </w:p>
        </w:tc>
        <w:tc>
          <w:tcPr>
            <w:tcW w:w="2028" w:type="dxa"/>
            <w:vMerge w:val="restart"/>
          </w:tcPr>
          <w:p w14:paraId="7F443BF8" w14:textId="77777777" w:rsidR="00E05EAD" w:rsidRPr="00D75A4A" w:rsidRDefault="00E05EAD" w:rsidP="00E05EAD">
            <w:pPr>
              <w:jc w:val="both"/>
              <w:rPr>
                <w:rFonts w:ascii="Aptos" w:hAnsi="Aptos" w:cs="Times New Roman"/>
                <w:sz w:val="21"/>
                <w:szCs w:val="21"/>
              </w:rPr>
            </w:pPr>
          </w:p>
        </w:tc>
      </w:tr>
      <w:tr w:rsidR="00E05EAD" w:rsidRPr="00D75A4A" w14:paraId="0465A96F" w14:textId="77777777" w:rsidTr="00E05EAD">
        <w:trPr>
          <w:trHeight w:val="20"/>
        </w:trPr>
        <w:tc>
          <w:tcPr>
            <w:tcW w:w="830" w:type="dxa"/>
            <w:vMerge/>
          </w:tcPr>
          <w:p w14:paraId="6043EC07" w14:textId="77777777" w:rsidR="00E05EAD" w:rsidRPr="00D75A4A" w:rsidRDefault="00E05EAD" w:rsidP="00E05EAD">
            <w:pPr>
              <w:jc w:val="center"/>
              <w:rPr>
                <w:rFonts w:ascii="Aptos" w:hAnsi="Aptos" w:cs="Times New Roman"/>
                <w:sz w:val="21"/>
                <w:szCs w:val="21"/>
              </w:rPr>
            </w:pPr>
          </w:p>
        </w:tc>
        <w:tc>
          <w:tcPr>
            <w:tcW w:w="3012" w:type="dxa"/>
            <w:vMerge/>
          </w:tcPr>
          <w:p w14:paraId="28C2BF75" w14:textId="77777777" w:rsidR="00E05EAD" w:rsidRPr="00D75A4A" w:rsidRDefault="00E05EAD" w:rsidP="00E05EAD">
            <w:pPr>
              <w:rPr>
                <w:rFonts w:ascii="Aptos" w:hAnsi="Aptos" w:cs="Times New Roman"/>
                <w:sz w:val="21"/>
                <w:szCs w:val="21"/>
              </w:rPr>
            </w:pPr>
          </w:p>
        </w:tc>
        <w:tc>
          <w:tcPr>
            <w:tcW w:w="1033" w:type="dxa"/>
            <w:vMerge/>
          </w:tcPr>
          <w:p w14:paraId="5237A918" w14:textId="77777777" w:rsidR="00E05EAD" w:rsidRPr="00D75A4A" w:rsidRDefault="00E05EAD" w:rsidP="00E05EAD">
            <w:pPr>
              <w:rPr>
                <w:rFonts w:ascii="Aptos" w:hAnsi="Aptos" w:cs="Times New Roman"/>
                <w:sz w:val="21"/>
                <w:szCs w:val="21"/>
              </w:rPr>
            </w:pPr>
          </w:p>
        </w:tc>
        <w:tc>
          <w:tcPr>
            <w:tcW w:w="1404" w:type="dxa"/>
          </w:tcPr>
          <w:p w14:paraId="3C5EE366" w14:textId="59FEA7D4"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899" w:type="dxa"/>
            <w:vMerge/>
          </w:tcPr>
          <w:p w14:paraId="1F468631" w14:textId="77777777" w:rsidR="00E05EAD" w:rsidRPr="00D75A4A" w:rsidRDefault="00E05EAD" w:rsidP="00E05EAD">
            <w:pPr>
              <w:jc w:val="both"/>
              <w:rPr>
                <w:rFonts w:ascii="Aptos" w:hAnsi="Aptos" w:cs="Times New Roman"/>
                <w:sz w:val="21"/>
                <w:szCs w:val="21"/>
              </w:rPr>
            </w:pPr>
          </w:p>
        </w:tc>
        <w:tc>
          <w:tcPr>
            <w:tcW w:w="2028" w:type="dxa"/>
            <w:vMerge/>
          </w:tcPr>
          <w:p w14:paraId="6F96B9E0" w14:textId="77777777" w:rsidR="00E05EAD" w:rsidRPr="00D75A4A" w:rsidRDefault="00E05EAD" w:rsidP="00E05EAD">
            <w:pPr>
              <w:jc w:val="both"/>
              <w:rPr>
                <w:rFonts w:ascii="Aptos" w:hAnsi="Aptos" w:cs="Times New Roman"/>
                <w:sz w:val="21"/>
                <w:szCs w:val="21"/>
              </w:rPr>
            </w:pPr>
          </w:p>
        </w:tc>
      </w:tr>
      <w:tr w:rsidR="00E05EAD" w:rsidRPr="00D75A4A" w14:paraId="03E8E0C6" w14:textId="77777777" w:rsidTr="00E05EAD">
        <w:trPr>
          <w:trHeight w:val="20"/>
        </w:trPr>
        <w:tc>
          <w:tcPr>
            <w:tcW w:w="830" w:type="dxa"/>
            <w:vMerge/>
          </w:tcPr>
          <w:p w14:paraId="4B21BFE5" w14:textId="77777777" w:rsidR="00E05EAD" w:rsidRPr="00D75A4A" w:rsidRDefault="00E05EAD" w:rsidP="00E05EAD">
            <w:pPr>
              <w:jc w:val="center"/>
              <w:rPr>
                <w:rFonts w:ascii="Aptos" w:hAnsi="Aptos" w:cs="Times New Roman"/>
                <w:sz w:val="21"/>
                <w:szCs w:val="21"/>
              </w:rPr>
            </w:pPr>
          </w:p>
        </w:tc>
        <w:tc>
          <w:tcPr>
            <w:tcW w:w="3012" w:type="dxa"/>
            <w:vMerge/>
          </w:tcPr>
          <w:p w14:paraId="68CB9359" w14:textId="77777777" w:rsidR="00E05EAD" w:rsidRPr="00D75A4A" w:rsidRDefault="00E05EAD" w:rsidP="00E05EAD">
            <w:pPr>
              <w:rPr>
                <w:rFonts w:ascii="Aptos" w:hAnsi="Aptos" w:cs="Times New Roman"/>
                <w:sz w:val="21"/>
                <w:szCs w:val="21"/>
              </w:rPr>
            </w:pPr>
          </w:p>
        </w:tc>
        <w:tc>
          <w:tcPr>
            <w:tcW w:w="1033" w:type="dxa"/>
            <w:vMerge/>
          </w:tcPr>
          <w:p w14:paraId="64E0B165" w14:textId="77777777" w:rsidR="00E05EAD" w:rsidRPr="00D75A4A" w:rsidRDefault="00E05EAD" w:rsidP="00E05EAD">
            <w:pPr>
              <w:rPr>
                <w:rFonts w:ascii="Aptos" w:hAnsi="Aptos" w:cs="Times New Roman"/>
                <w:sz w:val="21"/>
                <w:szCs w:val="21"/>
              </w:rPr>
            </w:pPr>
          </w:p>
        </w:tc>
        <w:tc>
          <w:tcPr>
            <w:tcW w:w="1404" w:type="dxa"/>
          </w:tcPr>
          <w:p w14:paraId="1B025765" w14:textId="60F5BB7B"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899" w:type="dxa"/>
            <w:vMerge/>
          </w:tcPr>
          <w:p w14:paraId="43DF8027" w14:textId="77777777" w:rsidR="00E05EAD" w:rsidRPr="00D75A4A" w:rsidRDefault="00E05EAD" w:rsidP="00E05EAD">
            <w:pPr>
              <w:jc w:val="both"/>
              <w:rPr>
                <w:rFonts w:ascii="Aptos" w:hAnsi="Aptos" w:cs="Times New Roman"/>
                <w:sz w:val="21"/>
                <w:szCs w:val="21"/>
              </w:rPr>
            </w:pPr>
          </w:p>
        </w:tc>
        <w:tc>
          <w:tcPr>
            <w:tcW w:w="2028" w:type="dxa"/>
            <w:vMerge/>
          </w:tcPr>
          <w:p w14:paraId="7044366D" w14:textId="77777777" w:rsidR="00E05EAD" w:rsidRPr="00D75A4A" w:rsidRDefault="00E05EAD" w:rsidP="00E05EAD">
            <w:pPr>
              <w:jc w:val="both"/>
              <w:rPr>
                <w:rFonts w:ascii="Aptos" w:hAnsi="Aptos" w:cs="Times New Roman"/>
                <w:sz w:val="21"/>
                <w:szCs w:val="21"/>
              </w:rPr>
            </w:pPr>
          </w:p>
        </w:tc>
      </w:tr>
      <w:tr w:rsidR="00E05EAD" w:rsidRPr="00D75A4A" w14:paraId="4C4F9DE9" w14:textId="77777777" w:rsidTr="00E05EAD">
        <w:trPr>
          <w:trHeight w:val="20"/>
        </w:trPr>
        <w:tc>
          <w:tcPr>
            <w:tcW w:w="830" w:type="dxa"/>
            <w:vMerge/>
          </w:tcPr>
          <w:p w14:paraId="1803B212" w14:textId="77777777" w:rsidR="00E05EAD" w:rsidRPr="00D75A4A" w:rsidRDefault="00E05EAD" w:rsidP="00E05EAD">
            <w:pPr>
              <w:jc w:val="center"/>
              <w:rPr>
                <w:rFonts w:ascii="Aptos" w:hAnsi="Aptos" w:cs="Times New Roman"/>
                <w:sz w:val="21"/>
                <w:szCs w:val="21"/>
              </w:rPr>
            </w:pPr>
          </w:p>
        </w:tc>
        <w:tc>
          <w:tcPr>
            <w:tcW w:w="3012" w:type="dxa"/>
            <w:vMerge/>
          </w:tcPr>
          <w:p w14:paraId="60D32179" w14:textId="77777777" w:rsidR="00E05EAD" w:rsidRPr="00D75A4A" w:rsidRDefault="00E05EAD" w:rsidP="00E05EAD">
            <w:pPr>
              <w:rPr>
                <w:rFonts w:ascii="Aptos" w:hAnsi="Aptos" w:cs="Times New Roman"/>
                <w:sz w:val="21"/>
                <w:szCs w:val="21"/>
              </w:rPr>
            </w:pPr>
          </w:p>
        </w:tc>
        <w:tc>
          <w:tcPr>
            <w:tcW w:w="1033" w:type="dxa"/>
            <w:vMerge/>
          </w:tcPr>
          <w:p w14:paraId="1EB7FCFF" w14:textId="77777777" w:rsidR="00E05EAD" w:rsidRPr="00D75A4A" w:rsidRDefault="00E05EAD" w:rsidP="00E05EAD">
            <w:pPr>
              <w:rPr>
                <w:rFonts w:ascii="Aptos" w:hAnsi="Aptos" w:cs="Times New Roman"/>
                <w:sz w:val="21"/>
                <w:szCs w:val="21"/>
              </w:rPr>
            </w:pPr>
          </w:p>
        </w:tc>
        <w:tc>
          <w:tcPr>
            <w:tcW w:w="1404" w:type="dxa"/>
          </w:tcPr>
          <w:p w14:paraId="1371748B" w14:textId="2FE42B09"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899" w:type="dxa"/>
            <w:vMerge/>
          </w:tcPr>
          <w:p w14:paraId="0290AAED" w14:textId="77777777" w:rsidR="00E05EAD" w:rsidRPr="00D75A4A" w:rsidRDefault="00E05EAD" w:rsidP="00E05EAD">
            <w:pPr>
              <w:jc w:val="both"/>
              <w:rPr>
                <w:rFonts w:ascii="Aptos" w:hAnsi="Aptos" w:cs="Times New Roman"/>
                <w:sz w:val="21"/>
                <w:szCs w:val="21"/>
              </w:rPr>
            </w:pPr>
          </w:p>
        </w:tc>
        <w:tc>
          <w:tcPr>
            <w:tcW w:w="2028" w:type="dxa"/>
            <w:vMerge/>
          </w:tcPr>
          <w:p w14:paraId="02FA02F2" w14:textId="77777777" w:rsidR="00E05EAD" w:rsidRPr="00D75A4A" w:rsidRDefault="00E05EAD" w:rsidP="00E05EAD">
            <w:pPr>
              <w:jc w:val="both"/>
              <w:rPr>
                <w:rFonts w:ascii="Aptos" w:hAnsi="Aptos" w:cs="Times New Roman"/>
                <w:sz w:val="21"/>
                <w:szCs w:val="21"/>
              </w:rPr>
            </w:pPr>
          </w:p>
        </w:tc>
      </w:tr>
      <w:tr w:rsidR="00E05EAD" w:rsidRPr="00D75A4A" w14:paraId="4ABF64F9" w14:textId="77777777" w:rsidTr="00E05EAD">
        <w:trPr>
          <w:trHeight w:val="20"/>
        </w:trPr>
        <w:tc>
          <w:tcPr>
            <w:tcW w:w="830" w:type="dxa"/>
            <w:vMerge w:val="restart"/>
          </w:tcPr>
          <w:p w14:paraId="3CD4AB35" w14:textId="1D3B6AAA"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3.3.4.</w:t>
            </w:r>
          </w:p>
        </w:tc>
        <w:tc>
          <w:tcPr>
            <w:tcW w:w="3012" w:type="dxa"/>
            <w:vMerge w:val="restart"/>
          </w:tcPr>
          <w:p w14:paraId="45B8D543" w14:textId="35A3D93C" w:rsidR="00E05EAD" w:rsidRPr="00D75A4A" w:rsidRDefault="00E05EAD" w:rsidP="00E05EAD">
            <w:pPr>
              <w:rPr>
                <w:rFonts w:ascii="Aptos" w:hAnsi="Aptos" w:cs="Times New Roman"/>
                <w:sz w:val="21"/>
                <w:szCs w:val="21"/>
              </w:rPr>
            </w:pPr>
            <w:r w:rsidRPr="00D75A4A">
              <w:rPr>
                <w:rFonts w:ascii="Aptos" w:hAnsi="Aptos" w:cs="Times New Roman"/>
                <w:sz w:val="21"/>
                <w:szCs w:val="21"/>
              </w:rPr>
              <w:t>Kontrol faaliyetlerine kurumsal politika ve prosedürlerde yer verilmiş midir?</w:t>
            </w:r>
          </w:p>
        </w:tc>
        <w:tc>
          <w:tcPr>
            <w:tcW w:w="1033" w:type="dxa"/>
            <w:vMerge w:val="restart"/>
          </w:tcPr>
          <w:p w14:paraId="5EDA5057" w14:textId="5016D7FC"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7849141C" w14:textId="1768C4AD"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899" w:type="dxa"/>
            <w:vMerge w:val="restart"/>
          </w:tcPr>
          <w:p w14:paraId="269575B4" w14:textId="77777777" w:rsidR="00E05EAD" w:rsidRPr="00D75A4A" w:rsidRDefault="00E05EAD" w:rsidP="00E05EAD">
            <w:pPr>
              <w:jc w:val="both"/>
              <w:rPr>
                <w:rFonts w:ascii="Aptos" w:hAnsi="Aptos" w:cs="Times New Roman"/>
                <w:sz w:val="21"/>
                <w:szCs w:val="21"/>
              </w:rPr>
            </w:pPr>
          </w:p>
        </w:tc>
        <w:tc>
          <w:tcPr>
            <w:tcW w:w="2028" w:type="dxa"/>
            <w:vMerge w:val="restart"/>
          </w:tcPr>
          <w:p w14:paraId="4ED133DC" w14:textId="77777777" w:rsidR="00E05EAD" w:rsidRPr="00D75A4A" w:rsidRDefault="00E05EAD" w:rsidP="00E05EAD">
            <w:pPr>
              <w:jc w:val="both"/>
              <w:rPr>
                <w:rFonts w:ascii="Aptos" w:hAnsi="Aptos" w:cs="Times New Roman"/>
                <w:sz w:val="21"/>
                <w:szCs w:val="21"/>
              </w:rPr>
            </w:pPr>
          </w:p>
        </w:tc>
      </w:tr>
      <w:tr w:rsidR="00E05EAD" w:rsidRPr="00D75A4A" w14:paraId="20F9B26B" w14:textId="77777777" w:rsidTr="00E05EAD">
        <w:trPr>
          <w:trHeight w:val="20"/>
        </w:trPr>
        <w:tc>
          <w:tcPr>
            <w:tcW w:w="830" w:type="dxa"/>
            <w:vMerge/>
          </w:tcPr>
          <w:p w14:paraId="056746DB" w14:textId="77777777" w:rsidR="00E05EAD" w:rsidRPr="00D75A4A" w:rsidRDefault="00E05EAD" w:rsidP="00E05EAD">
            <w:pPr>
              <w:jc w:val="center"/>
              <w:rPr>
                <w:rFonts w:ascii="Aptos" w:hAnsi="Aptos" w:cs="Times New Roman"/>
                <w:sz w:val="21"/>
                <w:szCs w:val="21"/>
              </w:rPr>
            </w:pPr>
          </w:p>
        </w:tc>
        <w:tc>
          <w:tcPr>
            <w:tcW w:w="3012" w:type="dxa"/>
            <w:vMerge/>
          </w:tcPr>
          <w:p w14:paraId="6615FA00" w14:textId="77777777" w:rsidR="00E05EAD" w:rsidRPr="00D75A4A" w:rsidRDefault="00E05EAD" w:rsidP="00E05EAD">
            <w:pPr>
              <w:rPr>
                <w:rFonts w:ascii="Aptos" w:hAnsi="Aptos" w:cs="Times New Roman"/>
                <w:sz w:val="21"/>
                <w:szCs w:val="21"/>
              </w:rPr>
            </w:pPr>
          </w:p>
        </w:tc>
        <w:tc>
          <w:tcPr>
            <w:tcW w:w="1033" w:type="dxa"/>
            <w:vMerge/>
          </w:tcPr>
          <w:p w14:paraId="7424C5E9" w14:textId="77777777" w:rsidR="00E05EAD" w:rsidRPr="00D75A4A" w:rsidRDefault="00E05EAD" w:rsidP="00E05EAD">
            <w:pPr>
              <w:jc w:val="both"/>
              <w:rPr>
                <w:rFonts w:ascii="Aptos" w:hAnsi="Aptos" w:cs="Times New Roman"/>
                <w:sz w:val="21"/>
                <w:szCs w:val="21"/>
              </w:rPr>
            </w:pPr>
          </w:p>
        </w:tc>
        <w:tc>
          <w:tcPr>
            <w:tcW w:w="1404" w:type="dxa"/>
          </w:tcPr>
          <w:p w14:paraId="41C97BC6" w14:textId="294DEA6E" w:rsidR="00E05EAD" w:rsidRPr="00D75A4A" w:rsidRDefault="00E05EAD" w:rsidP="00E05EAD">
            <w:pPr>
              <w:rPr>
                <w:rFonts w:ascii="Aptos" w:hAnsi="Aptos" w:cs="Times New Roman"/>
                <w:sz w:val="21"/>
                <w:szCs w:val="21"/>
              </w:rPr>
            </w:pPr>
            <w:r w:rsidRPr="00D75A4A">
              <w:rPr>
                <w:rFonts w:ascii="Aptos" w:hAnsi="Aptos" w:cs="Times New Roman"/>
                <w:sz w:val="21"/>
                <w:szCs w:val="21"/>
              </w:rPr>
              <w:t xml:space="preserve">İç Kontrol İzleme ve </w:t>
            </w:r>
            <w:r w:rsidRPr="00D75A4A">
              <w:rPr>
                <w:rFonts w:ascii="Aptos" w:hAnsi="Aptos" w:cs="Times New Roman"/>
                <w:sz w:val="21"/>
                <w:szCs w:val="21"/>
              </w:rPr>
              <w:lastRenderedPageBreak/>
              <w:t>Yönlendirme Kurulu</w:t>
            </w:r>
          </w:p>
        </w:tc>
        <w:tc>
          <w:tcPr>
            <w:tcW w:w="1899" w:type="dxa"/>
            <w:vMerge/>
          </w:tcPr>
          <w:p w14:paraId="699E25C8" w14:textId="77777777" w:rsidR="00E05EAD" w:rsidRPr="00D75A4A" w:rsidRDefault="00E05EAD" w:rsidP="00E05EAD">
            <w:pPr>
              <w:jc w:val="both"/>
              <w:rPr>
                <w:rFonts w:ascii="Aptos" w:hAnsi="Aptos" w:cs="Times New Roman"/>
                <w:sz w:val="21"/>
                <w:szCs w:val="21"/>
              </w:rPr>
            </w:pPr>
          </w:p>
        </w:tc>
        <w:tc>
          <w:tcPr>
            <w:tcW w:w="2028" w:type="dxa"/>
            <w:vMerge/>
          </w:tcPr>
          <w:p w14:paraId="731C551A" w14:textId="77777777" w:rsidR="00E05EAD" w:rsidRPr="00D75A4A" w:rsidRDefault="00E05EAD" w:rsidP="00E05EAD">
            <w:pPr>
              <w:jc w:val="both"/>
              <w:rPr>
                <w:rFonts w:ascii="Aptos" w:hAnsi="Aptos" w:cs="Times New Roman"/>
                <w:sz w:val="21"/>
                <w:szCs w:val="21"/>
              </w:rPr>
            </w:pPr>
          </w:p>
        </w:tc>
      </w:tr>
      <w:tr w:rsidR="00E05EAD" w:rsidRPr="00D75A4A" w14:paraId="5C4711F0" w14:textId="77777777" w:rsidTr="00E05EAD">
        <w:trPr>
          <w:trHeight w:val="20"/>
        </w:trPr>
        <w:tc>
          <w:tcPr>
            <w:tcW w:w="830" w:type="dxa"/>
            <w:vMerge/>
          </w:tcPr>
          <w:p w14:paraId="263E82F9" w14:textId="77777777" w:rsidR="00E05EAD" w:rsidRPr="00D75A4A" w:rsidRDefault="00E05EAD" w:rsidP="00E05EAD">
            <w:pPr>
              <w:jc w:val="center"/>
              <w:rPr>
                <w:rFonts w:ascii="Aptos" w:hAnsi="Aptos" w:cs="Times New Roman"/>
                <w:sz w:val="21"/>
                <w:szCs w:val="21"/>
              </w:rPr>
            </w:pPr>
          </w:p>
        </w:tc>
        <w:tc>
          <w:tcPr>
            <w:tcW w:w="3012" w:type="dxa"/>
            <w:vMerge/>
          </w:tcPr>
          <w:p w14:paraId="4733449A" w14:textId="77777777" w:rsidR="00E05EAD" w:rsidRPr="00D75A4A" w:rsidRDefault="00E05EAD" w:rsidP="00E05EAD">
            <w:pPr>
              <w:rPr>
                <w:rFonts w:ascii="Aptos" w:hAnsi="Aptos" w:cs="Times New Roman"/>
                <w:sz w:val="21"/>
                <w:szCs w:val="21"/>
              </w:rPr>
            </w:pPr>
          </w:p>
        </w:tc>
        <w:tc>
          <w:tcPr>
            <w:tcW w:w="1033" w:type="dxa"/>
            <w:vMerge/>
          </w:tcPr>
          <w:p w14:paraId="14DB9FFD" w14:textId="77777777" w:rsidR="00E05EAD" w:rsidRPr="00D75A4A" w:rsidRDefault="00E05EAD" w:rsidP="00E05EAD">
            <w:pPr>
              <w:jc w:val="both"/>
              <w:rPr>
                <w:rFonts w:ascii="Aptos" w:hAnsi="Aptos" w:cs="Times New Roman"/>
                <w:sz w:val="21"/>
                <w:szCs w:val="21"/>
              </w:rPr>
            </w:pPr>
          </w:p>
        </w:tc>
        <w:tc>
          <w:tcPr>
            <w:tcW w:w="1404" w:type="dxa"/>
          </w:tcPr>
          <w:p w14:paraId="489570CC" w14:textId="2D273FAD"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899" w:type="dxa"/>
            <w:vMerge/>
          </w:tcPr>
          <w:p w14:paraId="28150B51" w14:textId="77777777" w:rsidR="00E05EAD" w:rsidRPr="00D75A4A" w:rsidRDefault="00E05EAD" w:rsidP="00E05EAD">
            <w:pPr>
              <w:jc w:val="both"/>
              <w:rPr>
                <w:rFonts w:ascii="Aptos" w:hAnsi="Aptos" w:cs="Times New Roman"/>
                <w:sz w:val="21"/>
                <w:szCs w:val="21"/>
              </w:rPr>
            </w:pPr>
          </w:p>
        </w:tc>
        <w:tc>
          <w:tcPr>
            <w:tcW w:w="2028" w:type="dxa"/>
            <w:vMerge/>
          </w:tcPr>
          <w:p w14:paraId="4A5FE7A9" w14:textId="77777777" w:rsidR="00E05EAD" w:rsidRPr="00D75A4A" w:rsidRDefault="00E05EAD" w:rsidP="00E05EAD">
            <w:pPr>
              <w:jc w:val="both"/>
              <w:rPr>
                <w:rFonts w:ascii="Aptos" w:hAnsi="Aptos" w:cs="Times New Roman"/>
                <w:sz w:val="21"/>
                <w:szCs w:val="21"/>
              </w:rPr>
            </w:pPr>
          </w:p>
        </w:tc>
      </w:tr>
      <w:tr w:rsidR="00E05EAD" w:rsidRPr="00D75A4A" w14:paraId="751AF0DC" w14:textId="77777777" w:rsidTr="00E05EAD">
        <w:trPr>
          <w:trHeight w:val="20"/>
        </w:trPr>
        <w:tc>
          <w:tcPr>
            <w:tcW w:w="830" w:type="dxa"/>
            <w:vMerge/>
          </w:tcPr>
          <w:p w14:paraId="2D881255" w14:textId="77777777" w:rsidR="00E05EAD" w:rsidRPr="00D75A4A" w:rsidRDefault="00E05EAD" w:rsidP="00E05EAD">
            <w:pPr>
              <w:jc w:val="center"/>
              <w:rPr>
                <w:rFonts w:ascii="Aptos" w:hAnsi="Aptos" w:cs="Times New Roman"/>
                <w:sz w:val="21"/>
                <w:szCs w:val="21"/>
              </w:rPr>
            </w:pPr>
          </w:p>
        </w:tc>
        <w:tc>
          <w:tcPr>
            <w:tcW w:w="3012" w:type="dxa"/>
            <w:vMerge/>
          </w:tcPr>
          <w:p w14:paraId="5834212B" w14:textId="77777777" w:rsidR="00E05EAD" w:rsidRPr="00D75A4A" w:rsidRDefault="00E05EAD" w:rsidP="00E05EAD">
            <w:pPr>
              <w:rPr>
                <w:rFonts w:ascii="Aptos" w:hAnsi="Aptos" w:cs="Times New Roman"/>
                <w:sz w:val="21"/>
                <w:szCs w:val="21"/>
              </w:rPr>
            </w:pPr>
          </w:p>
        </w:tc>
        <w:tc>
          <w:tcPr>
            <w:tcW w:w="1033" w:type="dxa"/>
            <w:vMerge/>
          </w:tcPr>
          <w:p w14:paraId="62E943BD" w14:textId="77777777" w:rsidR="00E05EAD" w:rsidRPr="00D75A4A" w:rsidRDefault="00E05EAD" w:rsidP="00E05EAD">
            <w:pPr>
              <w:jc w:val="both"/>
              <w:rPr>
                <w:rFonts w:ascii="Aptos" w:hAnsi="Aptos" w:cs="Times New Roman"/>
                <w:sz w:val="21"/>
                <w:szCs w:val="21"/>
              </w:rPr>
            </w:pPr>
          </w:p>
        </w:tc>
        <w:tc>
          <w:tcPr>
            <w:tcW w:w="1404" w:type="dxa"/>
          </w:tcPr>
          <w:p w14:paraId="29D890B0" w14:textId="55C28EC9"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899" w:type="dxa"/>
            <w:vMerge/>
          </w:tcPr>
          <w:p w14:paraId="74338068" w14:textId="77777777" w:rsidR="00E05EAD" w:rsidRPr="00D75A4A" w:rsidRDefault="00E05EAD" w:rsidP="00E05EAD">
            <w:pPr>
              <w:jc w:val="both"/>
              <w:rPr>
                <w:rFonts w:ascii="Aptos" w:hAnsi="Aptos" w:cs="Times New Roman"/>
                <w:sz w:val="21"/>
                <w:szCs w:val="21"/>
              </w:rPr>
            </w:pPr>
          </w:p>
        </w:tc>
        <w:tc>
          <w:tcPr>
            <w:tcW w:w="2028" w:type="dxa"/>
            <w:vMerge/>
          </w:tcPr>
          <w:p w14:paraId="76D21921" w14:textId="77777777" w:rsidR="00E05EAD" w:rsidRPr="00D75A4A" w:rsidRDefault="00E05EAD" w:rsidP="00E05EAD">
            <w:pPr>
              <w:jc w:val="both"/>
              <w:rPr>
                <w:rFonts w:ascii="Aptos" w:hAnsi="Aptos" w:cs="Times New Roman"/>
                <w:sz w:val="21"/>
                <w:szCs w:val="21"/>
              </w:rPr>
            </w:pPr>
          </w:p>
        </w:tc>
      </w:tr>
      <w:tr w:rsidR="00E05EAD" w:rsidRPr="00D75A4A" w14:paraId="6F81BCDD" w14:textId="77777777" w:rsidTr="00E05EAD">
        <w:trPr>
          <w:trHeight w:val="20"/>
        </w:trPr>
        <w:tc>
          <w:tcPr>
            <w:tcW w:w="830" w:type="dxa"/>
            <w:vMerge w:val="restart"/>
          </w:tcPr>
          <w:p w14:paraId="2B918D6F" w14:textId="0C0B65A2"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3.3.5.</w:t>
            </w:r>
          </w:p>
        </w:tc>
        <w:tc>
          <w:tcPr>
            <w:tcW w:w="3012" w:type="dxa"/>
            <w:vMerge w:val="restart"/>
          </w:tcPr>
          <w:p w14:paraId="09EBA129" w14:textId="132BED23" w:rsidR="00E05EAD" w:rsidRPr="00D75A4A" w:rsidRDefault="00E05EAD" w:rsidP="00E05EAD">
            <w:pPr>
              <w:rPr>
                <w:rFonts w:ascii="Aptos" w:hAnsi="Aptos" w:cs="Times New Roman"/>
                <w:sz w:val="21"/>
                <w:szCs w:val="21"/>
              </w:rPr>
            </w:pPr>
            <w:r w:rsidRPr="00D75A4A">
              <w:rPr>
                <w:rFonts w:ascii="Aptos" w:hAnsi="Aptos" w:cs="Times New Roman"/>
                <w:sz w:val="21"/>
                <w:szCs w:val="21"/>
              </w:rPr>
              <w:t>Önemli değişimlerin kontrol faaliyetleri üzerindeki muhtemel etkileri değerlendirilmiş midir?  </w:t>
            </w:r>
          </w:p>
        </w:tc>
        <w:tc>
          <w:tcPr>
            <w:tcW w:w="1033" w:type="dxa"/>
            <w:vMerge w:val="restart"/>
          </w:tcPr>
          <w:p w14:paraId="2F926076" w14:textId="25873B81"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1D8B5C0C" w14:textId="5002880C"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899" w:type="dxa"/>
            <w:vMerge w:val="restart"/>
          </w:tcPr>
          <w:p w14:paraId="0656EF49" w14:textId="77777777" w:rsidR="00E05EAD" w:rsidRPr="00D75A4A" w:rsidRDefault="00E05EAD" w:rsidP="00E05EAD">
            <w:pPr>
              <w:jc w:val="both"/>
              <w:rPr>
                <w:rFonts w:ascii="Aptos" w:hAnsi="Aptos" w:cs="Times New Roman"/>
                <w:sz w:val="21"/>
                <w:szCs w:val="21"/>
              </w:rPr>
            </w:pPr>
          </w:p>
        </w:tc>
        <w:tc>
          <w:tcPr>
            <w:tcW w:w="2028" w:type="dxa"/>
            <w:vMerge w:val="restart"/>
          </w:tcPr>
          <w:p w14:paraId="50267C77" w14:textId="77777777" w:rsidR="00E05EAD" w:rsidRPr="00D75A4A" w:rsidRDefault="00E05EAD" w:rsidP="00E05EAD">
            <w:pPr>
              <w:jc w:val="both"/>
              <w:rPr>
                <w:rFonts w:ascii="Aptos" w:hAnsi="Aptos" w:cs="Times New Roman"/>
                <w:sz w:val="21"/>
                <w:szCs w:val="21"/>
              </w:rPr>
            </w:pPr>
          </w:p>
        </w:tc>
      </w:tr>
      <w:tr w:rsidR="00E05EAD" w:rsidRPr="00D75A4A" w14:paraId="7368042F" w14:textId="77777777" w:rsidTr="00E05EAD">
        <w:trPr>
          <w:trHeight w:val="20"/>
        </w:trPr>
        <w:tc>
          <w:tcPr>
            <w:tcW w:w="830" w:type="dxa"/>
            <w:vMerge/>
          </w:tcPr>
          <w:p w14:paraId="3A49E973" w14:textId="77777777" w:rsidR="00E05EAD" w:rsidRPr="00D75A4A" w:rsidRDefault="00E05EAD" w:rsidP="00E05EAD">
            <w:pPr>
              <w:jc w:val="center"/>
              <w:rPr>
                <w:rFonts w:ascii="Aptos" w:hAnsi="Aptos" w:cs="Times New Roman"/>
                <w:sz w:val="21"/>
                <w:szCs w:val="21"/>
              </w:rPr>
            </w:pPr>
          </w:p>
        </w:tc>
        <w:tc>
          <w:tcPr>
            <w:tcW w:w="3012" w:type="dxa"/>
            <w:vMerge/>
          </w:tcPr>
          <w:p w14:paraId="408DBAB1" w14:textId="77777777" w:rsidR="00E05EAD" w:rsidRPr="00D75A4A" w:rsidRDefault="00E05EAD" w:rsidP="00E05EAD">
            <w:pPr>
              <w:rPr>
                <w:rFonts w:ascii="Aptos" w:hAnsi="Aptos" w:cs="Times New Roman"/>
                <w:sz w:val="21"/>
                <w:szCs w:val="21"/>
              </w:rPr>
            </w:pPr>
          </w:p>
        </w:tc>
        <w:tc>
          <w:tcPr>
            <w:tcW w:w="1033" w:type="dxa"/>
            <w:vMerge/>
          </w:tcPr>
          <w:p w14:paraId="183FF0F2" w14:textId="77777777" w:rsidR="00E05EAD" w:rsidRPr="00D75A4A" w:rsidRDefault="00E05EAD" w:rsidP="00E05EAD">
            <w:pPr>
              <w:rPr>
                <w:rFonts w:ascii="Aptos" w:hAnsi="Aptos" w:cs="Times New Roman"/>
                <w:sz w:val="21"/>
                <w:szCs w:val="21"/>
              </w:rPr>
            </w:pPr>
          </w:p>
        </w:tc>
        <w:tc>
          <w:tcPr>
            <w:tcW w:w="1404" w:type="dxa"/>
          </w:tcPr>
          <w:p w14:paraId="680B22D1" w14:textId="0C2A1971"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899" w:type="dxa"/>
            <w:vMerge/>
          </w:tcPr>
          <w:p w14:paraId="0E43A0E4" w14:textId="77777777" w:rsidR="00E05EAD" w:rsidRPr="00D75A4A" w:rsidRDefault="00E05EAD" w:rsidP="00E05EAD">
            <w:pPr>
              <w:jc w:val="both"/>
              <w:rPr>
                <w:rFonts w:ascii="Aptos" w:hAnsi="Aptos" w:cs="Times New Roman"/>
                <w:sz w:val="21"/>
                <w:szCs w:val="21"/>
              </w:rPr>
            </w:pPr>
          </w:p>
        </w:tc>
        <w:tc>
          <w:tcPr>
            <w:tcW w:w="2028" w:type="dxa"/>
            <w:vMerge/>
          </w:tcPr>
          <w:p w14:paraId="5380130F" w14:textId="77777777" w:rsidR="00E05EAD" w:rsidRPr="00D75A4A" w:rsidRDefault="00E05EAD" w:rsidP="00E05EAD">
            <w:pPr>
              <w:jc w:val="both"/>
              <w:rPr>
                <w:rFonts w:ascii="Aptos" w:hAnsi="Aptos" w:cs="Times New Roman"/>
                <w:sz w:val="21"/>
                <w:szCs w:val="21"/>
              </w:rPr>
            </w:pPr>
          </w:p>
        </w:tc>
      </w:tr>
      <w:tr w:rsidR="00E05EAD" w:rsidRPr="00D75A4A" w14:paraId="3F2B86A9" w14:textId="77777777" w:rsidTr="00E05EAD">
        <w:trPr>
          <w:trHeight w:val="20"/>
        </w:trPr>
        <w:tc>
          <w:tcPr>
            <w:tcW w:w="830" w:type="dxa"/>
            <w:vMerge/>
          </w:tcPr>
          <w:p w14:paraId="787561D4" w14:textId="77777777" w:rsidR="00E05EAD" w:rsidRPr="00D75A4A" w:rsidRDefault="00E05EAD" w:rsidP="00E05EAD">
            <w:pPr>
              <w:jc w:val="center"/>
              <w:rPr>
                <w:rFonts w:ascii="Aptos" w:hAnsi="Aptos" w:cs="Times New Roman"/>
                <w:sz w:val="21"/>
                <w:szCs w:val="21"/>
              </w:rPr>
            </w:pPr>
          </w:p>
        </w:tc>
        <w:tc>
          <w:tcPr>
            <w:tcW w:w="3012" w:type="dxa"/>
            <w:vMerge/>
          </w:tcPr>
          <w:p w14:paraId="4A36EB70" w14:textId="77777777" w:rsidR="00E05EAD" w:rsidRPr="00D75A4A" w:rsidRDefault="00E05EAD" w:rsidP="00E05EAD">
            <w:pPr>
              <w:rPr>
                <w:rFonts w:ascii="Aptos" w:hAnsi="Aptos" w:cs="Times New Roman"/>
                <w:sz w:val="21"/>
                <w:szCs w:val="21"/>
              </w:rPr>
            </w:pPr>
          </w:p>
        </w:tc>
        <w:tc>
          <w:tcPr>
            <w:tcW w:w="1033" w:type="dxa"/>
            <w:vMerge/>
          </w:tcPr>
          <w:p w14:paraId="37F31768" w14:textId="77777777" w:rsidR="00E05EAD" w:rsidRPr="00D75A4A" w:rsidRDefault="00E05EAD" w:rsidP="00E05EAD">
            <w:pPr>
              <w:rPr>
                <w:rFonts w:ascii="Aptos" w:hAnsi="Aptos" w:cs="Times New Roman"/>
                <w:sz w:val="21"/>
                <w:szCs w:val="21"/>
              </w:rPr>
            </w:pPr>
          </w:p>
        </w:tc>
        <w:tc>
          <w:tcPr>
            <w:tcW w:w="1404" w:type="dxa"/>
          </w:tcPr>
          <w:p w14:paraId="03D5C3F5" w14:textId="461EB8CD"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899" w:type="dxa"/>
            <w:vMerge/>
          </w:tcPr>
          <w:p w14:paraId="3ACB32F2" w14:textId="77777777" w:rsidR="00E05EAD" w:rsidRPr="00D75A4A" w:rsidRDefault="00E05EAD" w:rsidP="00E05EAD">
            <w:pPr>
              <w:jc w:val="both"/>
              <w:rPr>
                <w:rFonts w:ascii="Aptos" w:hAnsi="Aptos" w:cs="Times New Roman"/>
                <w:sz w:val="21"/>
                <w:szCs w:val="21"/>
              </w:rPr>
            </w:pPr>
          </w:p>
        </w:tc>
        <w:tc>
          <w:tcPr>
            <w:tcW w:w="2028" w:type="dxa"/>
            <w:vMerge/>
          </w:tcPr>
          <w:p w14:paraId="206E3672" w14:textId="77777777" w:rsidR="00E05EAD" w:rsidRPr="00D75A4A" w:rsidRDefault="00E05EAD" w:rsidP="00E05EAD">
            <w:pPr>
              <w:jc w:val="both"/>
              <w:rPr>
                <w:rFonts w:ascii="Aptos" w:hAnsi="Aptos" w:cs="Times New Roman"/>
                <w:sz w:val="21"/>
                <w:szCs w:val="21"/>
              </w:rPr>
            </w:pPr>
          </w:p>
        </w:tc>
      </w:tr>
      <w:tr w:rsidR="00E05EAD" w:rsidRPr="00D75A4A" w14:paraId="237CCB8C" w14:textId="77777777" w:rsidTr="00E05EAD">
        <w:trPr>
          <w:trHeight w:val="20"/>
        </w:trPr>
        <w:tc>
          <w:tcPr>
            <w:tcW w:w="830" w:type="dxa"/>
            <w:vMerge/>
          </w:tcPr>
          <w:p w14:paraId="03D9D3AB" w14:textId="77777777" w:rsidR="00E05EAD" w:rsidRPr="00D75A4A" w:rsidRDefault="00E05EAD" w:rsidP="00E05EAD">
            <w:pPr>
              <w:jc w:val="center"/>
              <w:rPr>
                <w:rFonts w:ascii="Aptos" w:hAnsi="Aptos" w:cs="Times New Roman"/>
                <w:sz w:val="21"/>
                <w:szCs w:val="21"/>
              </w:rPr>
            </w:pPr>
          </w:p>
        </w:tc>
        <w:tc>
          <w:tcPr>
            <w:tcW w:w="3012" w:type="dxa"/>
            <w:vMerge/>
          </w:tcPr>
          <w:p w14:paraId="569A0B88" w14:textId="77777777" w:rsidR="00E05EAD" w:rsidRPr="00D75A4A" w:rsidRDefault="00E05EAD" w:rsidP="00E05EAD">
            <w:pPr>
              <w:rPr>
                <w:rFonts w:ascii="Aptos" w:hAnsi="Aptos" w:cs="Times New Roman"/>
                <w:sz w:val="21"/>
                <w:szCs w:val="21"/>
              </w:rPr>
            </w:pPr>
          </w:p>
        </w:tc>
        <w:tc>
          <w:tcPr>
            <w:tcW w:w="1033" w:type="dxa"/>
            <w:vMerge/>
          </w:tcPr>
          <w:p w14:paraId="6EB93406" w14:textId="77777777" w:rsidR="00E05EAD" w:rsidRPr="00D75A4A" w:rsidRDefault="00E05EAD" w:rsidP="00E05EAD">
            <w:pPr>
              <w:rPr>
                <w:rFonts w:ascii="Aptos" w:hAnsi="Aptos" w:cs="Times New Roman"/>
                <w:sz w:val="21"/>
                <w:szCs w:val="21"/>
              </w:rPr>
            </w:pPr>
          </w:p>
        </w:tc>
        <w:tc>
          <w:tcPr>
            <w:tcW w:w="1404" w:type="dxa"/>
          </w:tcPr>
          <w:p w14:paraId="520DBF4B" w14:textId="23A46585"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899" w:type="dxa"/>
            <w:vMerge/>
          </w:tcPr>
          <w:p w14:paraId="7470767C" w14:textId="77777777" w:rsidR="00E05EAD" w:rsidRPr="00D75A4A" w:rsidRDefault="00E05EAD" w:rsidP="00E05EAD">
            <w:pPr>
              <w:jc w:val="both"/>
              <w:rPr>
                <w:rFonts w:ascii="Aptos" w:hAnsi="Aptos" w:cs="Times New Roman"/>
                <w:sz w:val="21"/>
                <w:szCs w:val="21"/>
              </w:rPr>
            </w:pPr>
          </w:p>
        </w:tc>
        <w:tc>
          <w:tcPr>
            <w:tcW w:w="2028" w:type="dxa"/>
            <w:vMerge/>
          </w:tcPr>
          <w:p w14:paraId="197E75E0" w14:textId="77777777" w:rsidR="00E05EAD" w:rsidRPr="00D75A4A" w:rsidRDefault="00E05EAD" w:rsidP="00E05EAD">
            <w:pPr>
              <w:jc w:val="both"/>
              <w:rPr>
                <w:rFonts w:ascii="Aptos" w:hAnsi="Aptos" w:cs="Times New Roman"/>
                <w:sz w:val="21"/>
                <w:szCs w:val="21"/>
              </w:rPr>
            </w:pPr>
          </w:p>
        </w:tc>
      </w:tr>
    </w:tbl>
    <w:p w14:paraId="567CB32E" w14:textId="77777777" w:rsidR="009B0B38" w:rsidRPr="00D75A4A" w:rsidRDefault="009B0B38" w:rsidP="009B0B38">
      <w:pPr>
        <w:rPr>
          <w:rFonts w:ascii="Aptos" w:hAnsi="Aptos"/>
        </w:rPr>
      </w:pPr>
    </w:p>
    <w:p w14:paraId="5D001759" w14:textId="77777777" w:rsidR="006462B1" w:rsidRPr="00D75A4A" w:rsidRDefault="006462B1" w:rsidP="009B0B38">
      <w:pPr>
        <w:rPr>
          <w:rFonts w:ascii="Aptos" w:hAnsi="Aptos"/>
        </w:rPr>
      </w:pPr>
    </w:p>
    <w:p w14:paraId="198F7CF2" w14:textId="77777777" w:rsidR="006462B1" w:rsidRPr="00D75A4A" w:rsidRDefault="006462B1" w:rsidP="009B0B38">
      <w:pPr>
        <w:rPr>
          <w:rFonts w:ascii="Aptos" w:hAnsi="Aptos"/>
        </w:rPr>
      </w:pPr>
    </w:p>
    <w:p w14:paraId="48AC37FF" w14:textId="77777777" w:rsidR="006462B1" w:rsidRPr="00D75A4A" w:rsidRDefault="006462B1" w:rsidP="009B0B38">
      <w:pPr>
        <w:rPr>
          <w:rFonts w:ascii="Aptos" w:hAnsi="Aptos"/>
        </w:rPr>
      </w:pPr>
    </w:p>
    <w:p w14:paraId="4B99731E" w14:textId="77777777" w:rsidR="006462B1" w:rsidRPr="00D75A4A" w:rsidRDefault="006462B1" w:rsidP="009B0B38">
      <w:pPr>
        <w:rPr>
          <w:rFonts w:ascii="Aptos" w:hAnsi="Aptos"/>
        </w:rPr>
      </w:pPr>
    </w:p>
    <w:p w14:paraId="741C7C05" w14:textId="77777777" w:rsidR="006462B1" w:rsidRPr="00D75A4A" w:rsidRDefault="006462B1" w:rsidP="009B0B38">
      <w:pPr>
        <w:rPr>
          <w:rFonts w:ascii="Aptos" w:hAnsi="Aptos"/>
        </w:rPr>
      </w:pPr>
    </w:p>
    <w:p w14:paraId="307861ED" w14:textId="77777777" w:rsidR="006462B1" w:rsidRPr="00D75A4A" w:rsidRDefault="006462B1" w:rsidP="009B0B38">
      <w:pPr>
        <w:rPr>
          <w:rFonts w:ascii="Aptos" w:hAnsi="Aptos"/>
        </w:rPr>
      </w:pPr>
    </w:p>
    <w:p w14:paraId="73D4BBD6" w14:textId="77777777" w:rsidR="006462B1" w:rsidRPr="00D75A4A" w:rsidRDefault="006462B1" w:rsidP="009B0B38">
      <w:pPr>
        <w:rPr>
          <w:rFonts w:ascii="Aptos" w:hAnsi="Aptos"/>
        </w:rPr>
      </w:pPr>
    </w:p>
    <w:p w14:paraId="2C9CDEBC" w14:textId="77777777" w:rsidR="006462B1" w:rsidRPr="00D75A4A" w:rsidRDefault="006462B1" w:rsidP="009B0B38">
      <w:pPr>
        <w:rPr>
          <w:rFonts w:ascii="Aptos" w:hAnsi="Aptos"/>
        </w:rPr>
      </w:pPr>
    </w:p>
    <w:p w14:paraId="0580D3D6" w14:textId="77777777" w:rsidR="006462B1" w:rsidRPr="00D75A4A" w:rsidRDefault="006462B1" w:rsidP="009B0B38">
      <w:pPr>
        <w:rPr>
          <w:rFonts w:ascii="Aptos" w:hAnsi="Aptos"/>
        </w:rPr>
      </w:pPr>
    </w:p>
    <w:p w14:paraId="047E9CB0" w14:textId="77777777" w:rsidR="00E05EAD" w:rsidRPr="00D75A4A" w:rsidRDefault="00E05EAD" w:rsidP="009B0B38">
      <w:pPr>
        <w:rPr>
          <w:rFonts w:ascii="Aptos" w:hAnsi="Aptos"/>
        </w:rPr>
      </w:pPr>
    </w:p>
    <w:p w14:paraId="2A225244" w14:textId="77777777" w:rsidR="00E05EAD" w:rsidRPr="00D75A4A" w:rsidRDefault="00E05EAD" w:rsidP="009B0B38">
      <w:pPr>
        <w:rPr>
          <w:rFonts w:ascii="Aptos" w:hAnsi="Aptos"/>
        </w:rPr>
      </w:pPr>
    </w:p>
    <w:p w14:paraId="76EEB05F" w14:textId="77777777" w:rsidR="00E05EAD" w:rsidRPr="00D75A4A" w:rsidRDefault="00E05EAD" w:rsidP="009B0B38">
      <w:pPr>
        <w:rPr>
          <w:rFonts w:ascii="Aptos" w:hAnsi="Aptos"/>
        </w:rPr>
      </w:pPr>
    </w:p>
    <w:p w14:paraId="69220795" w14:textId="77777777" w:rsidR="00E05EAD" w:rsidRPr="00D75A4A" w:rsidRDefault="00E05EAD" w:rsidP="009B0B38">
      <w:pPr>
        <w:rPr>
          <w:rFonts w:ascii="Aptos" w:hAnsi="Aptos"/>
        </w:rPr>
      </w:pPr>
    </w:p>
    <w:p w14:paraId="18273E9E" w14:textId="77777777" w:rsidR="00E05EAD" w:rsidRPr="00D75A4A" w:rsidRDefault="00E05EAD" w:rsidP="009B0B38">
      <w:pPr>
        <w:rPr>
          <w:rFonts w:ascii="Aptos" w:hAnsi="Aptos"/>
        </w:rPr>
      </w:pPr>
    </w:p>
    <w:p w14:paraId="0E4C5BC9" w14:textId="77777777" w:rsidR="00E05EAD" w:rsidRPr="00D75A4A" w:rsidRDefault="00E05EAD" w:rsidP="009B0B38">
      <w:pPr>
        <w:rPr>
          <w:rFonts w:ascii="Aptos" w:hAnsi="Aptos"/>
        </w:rPr>
      </w:pPr>
    </w:p>
    <w:p w14:paraId="526FBD25" w14:textId="77777777" w:rsidR="00E05EAD" w:rsidRPr="00D75A4A" w:rsidRDefault="00E05EAD" w:rsidP="009B0B38">
      <w:pPr>
        <w:rPr>
          <w:rFonts w:ascii="Aptos" w:hAnsi="Aptos"/>
        </w:rPr>
      </w:pPr>
    </w:p>
    <w:p w14:paraId="5B65C4D9" w14:textId="77777777" w:rsidR="009B0B38" w:rsidRPr="00D75A4A" w:rsidRDefault="009B0B38" w:rsidP="009B0B38">
      <w:pPr>
        <w:rPr>
          <w:rFonts w:ascii="Aptos" w:hAnsi="Aptos"/>
        </w:rPr>
      </w:pPr>
    </w:p>
    <w:p w14:paraId="03DECA2F" w14:textId="1A23478D" w:rsidR="00491FAC" w:rsidRPr="00D75A4A" w:rsidRDefault="00491FAC">
      <w:pPr>
        <w:pStyle w:val="Balk4"/>
        <w:numPr>
          <w:ilvl w:val="0"/>
          <w:numId w:val="10"/>
        </w:numPr>
        <w:rPr>
          <w:rFonts w:ascii="Aptos" w:hAnsi="Aptos"/>
        </w:rPr>
      </w:pPr>
      <w:r w:rsidRPr="00D75A4A">
        <w:rPr>
          <w:rFonts w:ascii="Aptos" w:hAnsi="Aptos"/>
        </w:rPr>
        <w:lastRenderedPageBreak/>
        <w:t>Kontrol Faaliyetleri Uygulamalarının Gözden Geçirilmesi</w:t>
      </w:r>
    </w:p>
    <w:p w14:paraId="5814BDF4" w14:textId="77777777" w:rsidR="00491FAC" w:rsidRPr="00D75A4A" w:rsidRDefault="00491FAC" w:rsidP="00491FAC">
      <w:pPr>
        <w:rPr>
          <w:rFonts w:ascii="Aptos" w:hAnsi="Aptos"/>
        </w:rPr>
      </w:pPr>
    </w:p>
    <w:p w14:paraId="5CFF6202" w14:textId="6301008F" w:rsidR="00E57021" w:rsidRPr="00D75A4A" w:rsidRDefault="00E57021" w:rsidP="00E57021">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27</w:t>
      </w:r>
      <w:r w:rsidRPr="00D75A4A">
        <w:rPr>
          <w:rFonts w:ascii="Aptos" w:hAnsi="Aptos"/>
        </w:rPr>
        <w:fldChar w:fldCharType="end"/>
      </w:r>
      <w:r w:rsidRPr="00D75A4A">
        <w:rPr>
          <w:rFonts w:ascii="Aptos" w:hAnsi="Aptos"/>
        </w:rPr>
        <w:t xml:space="preserve"> Kontrol Faaliyetleri Uygulamalarının Gözden Geçirilmesi Soruları</w:t>
      </w:r>
    </w:p>
    <w:tbl>
      <w:tblPr>
        <w:tblStyle w:val="TabloKlavuzu"/>
        <w:tblW w:w="10206" w:type="dxa"/>
        <w:tblInd w:w="-572" w:type="dxa"/>
        <w:tblLook w:val="04A0" w:firstRow="1" w:lastRow="0" w:firstColumn="1" w:lastColumn="0" w:noHBand="0" w:noVBand="1"/>
      </w:tblPr>
      <w:tblGrid>
        <w:gridCol w:w="845"/>
        <w:gridCol w:w="2838"/>
        <w:gridCol w:w="1404"/>
        <w:gridCol w:w="1404"/>
        <w:gridCol w:w="1725"/>
        <w:gridCol w:w="1990"/>
      </w:tblGrid>
      <w:tr w:rsidR="006462B1" w:rsidRPr="00D75A4A" w14:paraId="65D81CEC" w14:textId="77777777" w:rsidTr="00E05EAD">
        <w:trPr>
          <w:trHeight w:val="20"/>
          <w:tblHeader/>
        </w:trPr>
        <w:tc>
          <w:tcPr>
            <w:tcW w:w="845" w:type="dxa"/>
          </w:tcPr>
          <w:p w14:paraId="3828EC05"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838" w:type="dxa"/>
          </w:tcPr>
          <w:p w14:paraId="14F35163"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404" w:type="dxa"/>
          </w:tcPr>
          <w:p w14:paraId="55860713" w14:textId="1C79CE71"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11CA4204" w14:textId="57D8BB8F"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725" w:type="dxa"/>
          </w:tcPr>
          <w:p w14:paraId="71A3E0D2" w14:textId="10CDFDA4"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1990" w:type="dxa"/>
          </w:tcPr>
          <w:p w14:paraId="36F4BBDF" w14:textId="46D58676"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E05EAD" w:rsidRPr="00D75A4A" w14:paraId="0AF001E6" w14:textId="77777777" w:rsidTr="00E05EAD">
        <w:trPr>
          <w:trHeight w:val="20"/>
        </w:trPr>
        <w:tc>
          <w:tcPr>
            <w:tcW w:w="845" w:type="dxa"/>
            <w:vMerge w:val="restart"/>
          </w:tcPr>
          <w:p w14:paraId="2EDA6B71" w14:textId="784104CD" w:rsidR="00E05EAD" w:rsidRPr="00D75A4A" w:rsidRDefault="00E05EAD" w:rsidP="009B0B38">
            <w:pPr>
              <w:jc w:val="center"/>
              <w:rPr>
                <w:rFonts w:ascii="Aptos" w:hAnsi="Aptos" w:cs="Times New Roman"/>
                <w:sz w:val="21"/>
                <w:szCs w:val="21"/>
              </w:rPr>
            </w:pPr>
            <w:r w:rsidRPr="00D75A4A">
              <w:rPr>
                <w:rFonts w:ascii="Aptos" w:hAnsi="Aptos" w:cs="Times New Roman"/>
                <w:sz w:val="21"/>
                <w:szCs w:val="21"/>
              </w:rPr>
              <w:t>3.3.6.</w:t>
            </w:r>
          </w:p>
        </w:tc>
        <w:tc>
          <w:tcPr>
            <w:tcW w:w="2838" w:type="dxa"/>
            <w:vMerge w:val="restart"/>
          </w:tcPr>
          <w:p w14:paraId="0C58A280" w14:textId="4F576522" w:rsidR="00E05EAD" w:rsidRPr="00D75A4A" w:rsidRDefault="00E05EAD" w:rsidP="009B0B38">
            <w:pPr>
              <w:rPr>
                <w:rFonts w:ascii="Aptos" w:hAnsi="Aptos" w:cs="Times New Roman"/>
                <w:sz w:val="21"/>
                <w:szCs w:val="21"/>
              </w:rPr>
            </w:pPr>
            <w:r w:rsidRPr="00D75A4A">
              <w:rPr>
                <w:rFonts w:ascii="Aptos" w:hAnsi="Aptos" w:cs="Times New Roman"/>
                <w:sz w:val="21"/>
                <w:szCs w:val="21"/>
              </w:rPr>
              <w:t>Yöneticiler, kontrol faaliyetlerinin sorumlu personel tarafından zamanında yerine getirilip getirmediğini belirli periyotlarla kontrol etmekte midir?</w:t>
            </w:r>
          </w:p>
        </w:tc>
        <w:tc>
          <w:tcPr>
            <w:tcW w:w="1404" w:type="dxa"/>
          </w:tcPr>
          <w:p w14:paraId="3F5EB0D0" w14:textId="5F697A52"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404" w:type="dxa"/>
            <w:vMerge w:val="restart"/>
          </w:tcPr>
          <w:p w14:paraId="2EB1EAC3" w14:textId="437E2561"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725" w:type="dxa"/>
            <w:vMerge w:val="restart"/>
          </w:tcPr>
          <w:p w14:paraId="7A881473" w14:textId="77777777" w:rsidR="00E05EAD" w:rsidRPr="00D75A4A" w:rsidRDefault="00E05EAD" w:rsidP="009B0B38">
            <w:pPr>
              <w:jc w:val="both"/>
              <w:rPr>
                <w:rFonts w:ascii="Aptos" w:hAnsi="Aptos" w:cs="Times New Roman"/>
                <w:sz w:val="21"/>
                <w:szCs w:val="21"/>
              </w:rPr>
            </w:pPr>
          </w:p>
        </w:tc>
        <w:tc>
          <w:tcPr>
            <w:tcW w:w="1990" w:type="dxa"/>
            <w:vMerge w:val="restart"/>
          </w:tcPr>
          <w:p w14:paraId="51858945" w14:textId="77777777" w:rsidR="00E05EAD" w:rsidRPr="00D75A4A" w:rsidRDefault="00E05EAD" w:rsidP="009B0B38">
            <w:pPr>
              <w:jc w:val="both"/>
              <w:rPr>
                <w:rFonts w:ascii="Aptos" w:hAnsi="Aptos" w:cs="Times New Roman"/>
                <w:sz w:val="21"/>
                <w:szCs w:val="21"/>
              </w:rPr>
            </w:pPr>
          </w:p>
        </w:tc>
      </w:tr>
      <w:tr w:rsidR="00E05EAD" w:rsidRPr="00D75A4A" w14:paraId="7D07913F" w14:textId="77777777" w:rsidTr="00E05EAD">
        <w:trPr>
          <w:trHeight w:val="20"/>
        </w:trPr>
        <w:tc>
          <w:tcPr>
            <w:tcW w:w="845" w:type="dxa"/>
            <w:vMerge/>
          </w:tcPr>
          <w:p w14:paraId="362E2EA2" w14:textId="77777777" w:rsidR="00E05EAD" w:rsidRPr="00D75A4A" w:rsidRDefault="00E05EAD" w:rsidP="009B0B38">
            <w:pPr>
              <w:jc w:val="center"/>
              <w:rPr>
                <w:rFonts w:ascii="Aptos" w:hAnsi="Aptos" w:cs="Times New Roman"/>
                <w:sz w:val="21"/>
                <w:szCs w:val="21"/>
              </w:rPr>
            </w:pPr>
          </w:p>
        </w:tc>
        <w:tc>
          <w:tcPr>
            <w:tcW w:w="2838" w:type="dxa"/>
            <w:vMerge/>
          </w:tcPr>
          <w:p w14:paraId="24BFD319" w14:textId="77777777" w:rsidR="00E05EAD" w:rsidRPr="00D75A4A" w:rsidRDefault="00E05EAD" w:rsidP="009B0B38">
            <w:pPr>
              <w:rPr>
                <w:rFonts w:ascii="Aptos" w:hAnsi="Aptos" w:cs="Times New Roman"/>
                <w:sz w:val="21"/>
                <w:szCs w:val="21"/>
              </w:rPr>
            </w:pPr>
          </w:p>
        </w:tc>
        <w:tc>
          <w:tcPr>
            <w:tcW w:w="1404" w:type="dxa"/>
          </w:tcPr>
          <w:p w14:paraId="6E121C2E" w14:textId="1795778E"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47CFF018" w14:textId="77777777" w:rsidR="00E05EAD" w:rsidRPr="00D75A4A" w:rsidRDefault="00E05EAD" w:rsidP="00E05EAD">
            <w:pPr>
              <w:rPr>
                <w:rFonts w:ascii="Aptos" w:hAnsi="Aptos" w:cs="Times New Roman"/>
                <w:sz w:val="21"/>
                <w:szCs w:val="21"/>
              </w:rPr>
            </w:pPr>
          </w:p>
        </w:tc>
        <w:tc>
          <w:tcPr>
            <w:tcW w:w="1725" w:type="dxa"/>
            <w:vMerge/>
          </w:tcPr>
          <w:p w14:paraId="0F3AAB67" w14:textId="77777777" w:rsidR="00E05EAD" w:rsidRPr="00D75A4A" w:rsidRDefault="00E05EAD" w:rsidP="009B0B38">
            <w:pPr>
              <w:jc w:val="both"/>
              <w:rPr>
                <w:rFonts w:ascii="Aptos" w:hAnsi="Aptos" w:cs="Times New Roman"/>
                <w:sz w:val="21"/>
                <w:szCs w:val="21"/>
              </w:rPr>
            </w:pPr>
          </w:p>
        </w:tc>
        <w:tc>
          <w:tcPr>
            <w:tcW w:w="1990" w:type="dxa"/>
            <w:vMerge/>
          </w:tcPr>
          <w:p w14:paraId="58CE4A5C" w14:textId="77777777" w:rsidR="00E05EAD" w:rsidRPr="00D75A4A" w:rsidRDefault="00E05EAD" w:rsidP="009B0B38">
            <w:pPr>
              <w:jc w:val="both"/>
              <w:rPr>
                <w:rFonts w:ascii="Aptos" w:hAnsi="Aptos" w:cs="Times New Roman"/>
                <w:sz w:val="21"/>
                <w:szCs w:val="21"/>
              </w:rPr>
            </w:pPr>
          </w:p>
        </w:tc>
      </w:tr>
      <w:tr w:rsidR="00E05EAD" w:rsidRPr="00D75A4A" w14:paraId="42C83F3D" w14:textId="77777777" w:rsidTr="00E05EAD">
        <w:trPr>
          <w:trHeight w:val="20"/>
        </w:trPr>
        <w:tc>
          <w:tcPr>
            <w:tcW w:w="845" w:type="dxa"/>
            <w:vMerge/>
          </w:tcPr>
          <w:p w14:paraId="1750E5AA" w14:textId="77777777" w:rsidR="00E05EAD" w:rsidRPr="00D75A4A" w:rsidRDefault="00E05EAD" w:rsidP="009B0B38">
            <w:pPr>
              <w:jc w:val="center"/>
              <w:rPr>
                <w:rFonts w:ascii="Aptos" w:hAnsi="Aptos" w:cs="Times New Roman"/>
                <w:sz w:val="21"/>
                <w:szCs w:val="21"/>
              </w:rPr>
            </w:pPr>
          </w:p>
        </w:tc>
        <w:tc>
          <w:tcPr>
            <w:tcW w:w="2838" w:type="dxa"/>
            <w:vMerge/>
          </w:tcPr>
          <w:p w14:paraId="158769B3" w14:textId="77777777" w:rsidR="00E05EAD" w:rsidRPr="00D75A4A" w:rsidRDefault="00E05EAD" w:rsidP="009B0B38">
            <w:pPr>
              <w:rPr>
                <w:rFonts w:ascii="Aptos" w:hAnsi="Aptos" w:cs="Times New Roman"/>
                <w:sz w:val="21"/>
                <w:szCs w:val="21"/>
              </w:rPr>
            </w:pPr>
          </w:p>
        </w:tc>
        <w:tc>
          <w:tcPr>
            <w:tcW w:w="1404" w:type="dxa"/>
          </w:tcPr>
          <w:p w14:paraId="06EEC1B0" w14:textId="1CF89937"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10891F42" w14:textId="77777777" w:rsidR="00E05EAD" w:rsidRPr="00D75A4A" w:rsidRDefault="00E05EAD" w:rsidP="00E05EAD">
            <w:pPr>
              <w:rPr>
                <w:rFonts w:ascii="Aptos" w:hAnsi="Aptos" w:cs="Times New Roman"/>
                <w:sz w:val="21"/>
                <w:szCs w:val="21"/>
              </w:rPr>
            </w:pPr>
          </w:p>
        </w:tc>
        <w:tc>
          <w:tcPr>
            <w:tcW w:w="1725" w:type="dxa"/>
            <w:vMerge/>
          </w:tcPr>
          <w:p w14:paraId="7780E1CB" w14:textId="77777777" w:rsidR="00E05EAD" w:rsidRPr="00D75A4A" w:rsidRDefault="00E05EAD" w:rsidP="009B0B38">
            <w:pPr>
              <w:jc w:val="both"/>
              <w:rPr>
                <w:rFonts w:ascii="Aptos" w:hAnsi="Aptos" w:cs="Times New Roman"/>
                <w:sz w:val="21"/>
                <w:szCs w:val="21"/>
              </w:rPr>
            </w:pPr>
          </w:p>
        </w:tc>
        <w:tc>
          <w:tcPr>
            <w:tcW w:w="1990" w:type="dxa"/>
            <w:vMerge/>
          </w:tcPr>
          <w:p w14:paraId="26631924" w14:textId="77777777" w:rsidR="00E05EAD" w:rsidRPr="00D75A4A" w:rsidRDefault="00E05EAD" w:rsidP="009B0B38">
            <w:pPr>
              <w:jc w:val="both"/>
              <w:rPr>
                <w:rFonts w:ascii="Aptos" w:hAnsi="Aptos" w:cs="Times New Roman"/>
                <w:sz w:val="21"/>
                <w:szCs w:val="21"/>
              </w:rPr>
            </w:pPr>
          </w:p>
        </w:tc>
      </w:tr>
      <w:tr w:rsidR="00E05EAD" w:rsidRPr="00D75A4A" w14:paraId="44C6626A" w14:textId="77777777" w:rsidTr="00E05EAD">
        <w:trPr>
          <w:trHeight w:val="20"/>
        </w:trPr>
        <w:tc>
          <w:tcPr>
            <w:tcW w:w="845" w:type="dxa"/>
            <w:vMerge/>
          </w:tcPr>
          <w:p w14:paraId="265C1852" w14:textId="77777777" w:rsidR="00E05EAD" w:rsidRPr="00D75A4A" w:rsidRDefault="00E05EAD" w:rsidP="009B0B38">
            <w:pPr>
              <w:jc w:val="center"/>
              <w:rPr>
                <w:rFonts w:ascii="Aptos" w:hAnsi="Aptos" w:cs="Times New Roman"/>
                <w:sz w:val="21"/>
                <w:szCs w:val="21"/>
              </w:rPr>
            </w:pPr>
          </w:p>
        </w:tc>
        <w:tc>
          <w:tcPr>
            <w:tcW w:w="2838" w:type="dxa"/>
            <w:vMerge/>
          </w:tcPr>
          <w:p w14:paraId="361DD423" w14:textId="77777777" w:rsidR="00E05EAD" w:rsidRPr="00D75A4A" w:rsidRDefault="00E05EAD" w:rsidP="009B0B38">
            <w:pPr>
              <w:rPr>
                <w:rFonts w:ascii="Aptos" w:hAnsi="Aptos" w:cs="Times New Roman"/>
                <w:sz w:val="21"/>
                <w:szCs w:val="21"/>
              </w:rPr>
            </w:pPr>
          </w:p>
        </w:tc>
        <w:tc>
          <w:tcPr>
            <w:tcW w:w="1404" w:type="dxa"/>
          </w:tcPr>
          <w:p w14:paraId="31600E18" w14:textId="301840BE"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vMerge/>
          </w:tcPr>
          <w:p w14:paraId="4D097E38" w14:textId="77777777" w:rsidR="00E05EAD" w:rsidRPr="00D75A4A" w:rsidRDefault="00E05EAD" w:rsidP="00E05EAD">
            <w:pPr>
              <w:rPr>
                <w:rFonts w:ascii="Aptos" w:hAnsi="Aptos" w:cs="Times New Roman"/>
                <w:sz w:val="21"/>
                <w:szCs w:val="21"/>
              </w:rPr>
            </w:pPr>
          </w:p>
        </w:tc>
        <w:tc>
          <w:tcPr>
            <w:tcW w:w="1725" w:type="dxa"/>
            <w:vMerge/>
          </w:tcPr>
          <w:p w14:paraId="003BF979" w14:textId="77777777" w:rsidR="00E05EAD" w:rsidRPr="00D75A4A" w:rsidRDefault="00E05EAD" w:rsidP="009B0B38">
            <w:pPr>
              <w:jc w:val="both"/>
              <w:rPr>
                <w:rFonts w:ascii="Aptos" w:hAnsi="Aptos" w:cs="Times New Roman"/>
                <w:sz w:val="21"/>
                <w:szCs w:val="21"/>
              </w:rPr>
            </w:pPr>
          </w:p>
        </w:tc>
        <w:tc>
          <w:tcPr>
            <w:tcW w:w="1990" w:type="dxa"/>
            <w:vMerge/>
          </w:tcPr>
          <w:p w14:paraId="17DE433E" w14:textId="77777777" w:rsidR="00E05EAD" w:rsidRPr="00D75A4A" w:rsidRDefault="00E05EAD" w:rsidP="009B0B38">
            <w:pPr>
              <w:jc w:val="both"/>
              <w:rPr>
                <w:rFonts w:ascii="Aptos" w:hAnsi="Aptos" w:cs="Times New Roman"/>
                <w:sz w:val="21"/>
                <w:szCs w:val="21"/>
              </w:rPr>
            </w:pPr>
          </w:p>
        </w:tc>
      </w:tr>
      <w:tr w:rsidR="00E05EAD" w:rsidRPr="00D75A4A" w14:paraId="7186835A" w14:textId="77777777" w:rsidTr="00E05EAD">
        <w:trPr>
          <w:trHeight w:val="20"/>
        </w:trPr>
        <w:tc>
          <w:tcPr>
            <w:tcW w:w="845" w:type="dxa"/>
            <w:vMerge w:val="restart"/>
          </w:tcPr>
          <w:p w14:paraId="34858243" w14:textId="59D41188"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3.3.7.</w:t>
            </w:r>
          </w:p>
        </w:tc>
        <w:tc>
          <w:tcPr>
            <w:tcW w:w="2838" w:type="dxa"/>
            <w:vMerge w:val="restart"/>
          </w:tcPr>
          <w:p w14:paraId="00E3168A" w14:textId="4B745D4D" w:rsidR="00E05EAD" w:rsidRPr="00D75A4A" w:rsidRDefault="00E05EAD" w:rsidP="00E05EAD">
            <w:pPr>
              <w:rPr>
                <w:rFonts w:ascii="Aptos" w:hAnsi="Aptos" w:cs="Times New Roman"/>
                <w:sz w:val="21"/>
                <w:szCs w:val="21"/>
              </w:rPr>
            </w:pPr>
            <w:r w:rsidRPr="00D75A4A">
              <w:rPr>
                <w:rFonts w:ascii="Aptos" w:hAnsi="Aptos" w:cs="Times New Roman"/>
                <w:sz w:val="21"/>
                <w:szCs w:val="21"/>
              </w:rPr>
              <w:t>Kontrol faaliyetleri yöneticiler tarafından kontrol faaliyeti sorumluları ile mülakat, yerinde inceleme vb. yöntemler kullanılarak gözden geçirilmekte midir?</w:t>
            </w:r>
          </w:p>
        </w:tc>
        <w:tc>
          <w:tcPr>
            <w:tcW w:w="1404" w:type="dxa"/>
          </w:tcPr>
          <w:p w14:paraId="22E46993" w14:textId="1FEB590C"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404" w:type="dxa"/>
            <w:vMerge w:val="restart"/>
          </w:tcPr>
          <w:p w14:paraId="2FB30425" w14:textId="3833BC8D"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725" w:type="dxa"/>
            <w:vMerge w:val="restart"/>
          </w:tcPr>
          <w:p w14:paraId="01B2D952" w14:textId="77777777" w:rsidR="00E05EAD" w:rsidRPr="00D75A4A" w:rsidRDefault="00E05EAD" w:rsidP="00E05EAD">
            <w:pPr>
              <w:jc w:val="both"/>
              <w:rPr>
                <w:rFonts w:ascii="Aptos" w:hAnsi="Aptos" w:cs="Times New Roman"/>
                <w:sz w:val="21"/>
                <w:szCs w:val="21"/>
              </w:rPr>
            </w:pPr>
          </w:p>
        </w:tc>
        <w:tc>
          <w:tcPr>
            <w:tcW w:w="1990" w:type="dxa"/>
            <w:vMerge w:val="restart"/>
          </w:tcPr>
          <w:p w14:paraId="4547E0C3" w14:textId="77777777" w:rsidR="00E05EAD" w:rsidRPr="00D75A4A" w:rsidRDefault="00E05EAD" w:rsidP="00E05EAD">
            <w:pPr>
              <w:jc w:val="both"/>
              <w:rPr>
                <w:rFonts w:ascii="Aptos" w:hAnsi="Aptos" w:cs="Times New Roman"/>
                <w:sz w:val="21"/>
                <w:szCs w:val="21"/>
              </w:rPr>
            </w:pPr>
          </w:p>
        </w:tc>
      </w:tr>
      <w:tr w:rsidR="00E05EAD" w:rsidRPr="00D75A4A" w14:paraId="1447DFD4" w14:textId="77777777" w:rsidTr="00E05EAD">
        <w:trPr>
          <w:trHeight w:val="20"/>
        </w:trPr>
        <w:tc>
          <w:tcPr>
            <w:tcW w:w="845" w:type="dxa"/>
            <w:vMerge/>
          </w:tcPr>
          <w:p w14:paraId="4EA6171F" w14:textId="77777777" w:rsidR="00E05EAD" w:rsidRPr="00D75A4A" w:rsidRDefault="00E05EAD" w:rsidP="00E05EAD">
            <w:pPr>
              <w:jc w:val="center"/>
              <w:rPr>
                <w:rFonts w:ascii="Aptos" w:hAnsi="Aptos" w:cs="Times New Roman"/>
                <w:sz w:val="21"/>
                <w:szCs w:val="21"/>
              </w:rPr>
            </w:pPr>
          </w:p>
        </w:tc>
        <w:tc>
          <w:tcPr>
            <w:tcW w:w="2838" w:type="dxa"/>
            <w:vMerge/>
          </w:tcPr>
          <w:p w14:paraId="54D1D980" w14:textId="77777777" w:rsidR="00E05EAD" w:rsidRPr="00D75A4A" w:rsidRDefault="00E05EAD" w:rsidP="00E05EAD">
            <w:pPr>
              <w:rPr>
                <w:rFonts w:ascii="Aptos" w:hAnsi="Aptos" w:cs="Times New Roman"/>
                <w:sz w:val="21"/>
                <w:szCs w:val="21"/>
              </w:rPr>
            </w:pPr>
          </w:p>
        </w:tc>
        <w:tc>
          <w:tcPr>
            <w:tcW w:w="1404" w:type="dxa"/>
          </w:tcPr>
          <w:p w14:paraId="1191EA28" w14:textId="22C3D42A"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404" w:type="dxa"/>
            <w:vMerge/>
          </w:tcPr>
          <w:p w14:paraId="25D0AE2A" w14:textId="77777777" w:rsidR="00E05EAD" w:rsidRPr="00D75A4A" w:rsidRDefault="00E05EAD" w:rsidP="00E05EAD">
            <w:pPr>
              <w:jc w:val="both"/>
              <w:rPr>
                <w:rFonts w:ascii="Aptos" w:hAnsi="Aptos" w:cs="Times New Roman"/>
                <w:sz w:val="21"/>
                <w:szCs w:val="21"/>
              </w:rPr>
            </w:pPr>
          </w:p>
        </w:tc>
        <w:tc>
          <w:tcPr>
            <w:tcW w:w="1725" w:type="dxa"/>
            <w:vMerge/>
          </w:tcPr>
          <w:p w14:paraId="51B64C7C" w14:textId="77777777" w:rsidR="00E05EAD" w:rsidRPr="00D75A4A" w:rsidRDefault="00E05EAD" w:rsidP="00E05EAD">
            <w:pPr>
              <w:jc w:val="both"/>
              <w:rPr>
                <w:rFonts w:ascii="Aptos" w:hAnsi="Aptos" w:cs="Times New Roman"/>
                <w:sz w:val="21"/>
                <w:szCs w:val="21"/>
              </w:rPr>
            </w:pPr>
          </w:p>
        </w:tc>
        <w:tc>
          <w:tcPr>
            <w:tcW w:w="1990" w:type="dxa"/>
            <w:vMerge/>
          </w:tcPr>
          <w:p w14:paraId="59A118F9" w14:textId="77777777" w:rsidR="00E05EAD" w:rsidRPr="00D75A4A" w:rsidRDefault="00E05EAD" w:rsidP="00E05EAD">
            <w:pPr>
              <w:jc w:val="both"/>
              <w:rPr>
                <w:rFonts w:ascii="Aptos" w:hAnsi="Aptos" w:cs="Times New Roman"/>
                <w:sz w:val="21"/>
                <w:szCs w:val="21"/>
              </w:rPr>
            </w:pPr>
          </w:p>
        </w:tc>
      </w:tr>
      <w:tr w:rsidR="00E05EAD" w:rsidRPr="00D75A4A" w14:paraId="0F0BF802" w14:textId="77777777" w:rsidTr="00E05EAD">
        <w:trPr>
          <w:trHeight w:val="20"/>
        </w:trPr>
        <w:tc>
          <w:tcPr>
            <w:tcW w:w="845" w:type="dxa"/>
            <w:vMerge/>
          </w:tcPr>
          <w:p w14:paraId="6D4EA787" w14:textId="77777777" w:rsidR="00E05EAD" w:rsidRPr="00D75A4A" w:rsidRDefault="00E05EAD" w:rsidP="00E05EAD">
            <w:pPr>
              <w:jc w:val="center"/>
              <w:rPr>
                <w:rFonts w:ascii="Aptos" w:hAnsi="Aptos" w:cs="Times New Roman"/>
                <w:sz w:val="21"/>
                <w:szCs w:val="21"/>
              </w:rPr>
            </w:pPr>
          </w:p>
        </w:tc>
        <w:tc>
          <w:tcPr>
            <w:tcW w:w="2838" w:type="dxa"/>
            <w:vMerge/>
          </w:tcPr>
          <w:p w14:paraId="7D7DD89B" w14:textId="77777777" w:rsidR="00E05EAD" w:rsidRPr="00D75A4A" w:rsidRDefault="00E05EAD" w:rsidP="00E05EAD">
            <w:pPr>
              <w:rPr>
                <w:rFonts w:ascii="Aptos" w:hAnsi="Aptos" w:cs="Times New Roman"/>
                <w:sz w:val="21"/>
                <w:szCs w:val="21"/>
              </w:rPr>
            </w:pPr>
          </w:p>
        </w:tc>
        <w:tc>
          <w:tcPr>
            <w:tcW w:w="1404" w:type="dxa"/>
          </w:tcPr>
          <w:p w14:paraId="5FEBA82B" w14:textId="49926EF4"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404" w:type="dxa"/>
            <w:vMerge/>
          </w:tcPr>
          <w:p w14:paraId="6E9F6F2E" w14:textId="77777777" w:rsidR="00E05EAD" w:rsidRPr="00D75A4A" w:rsidRDefault="00E05EAD" w:rsidP="00E05EAD">
            <w:pPr>
              <w:jc w:val="both"/>
              <w:rPr>
                <w:rFonts w:ascii="Aptos" w:hAnsi="Aptos" w:cs="Times New Roman"/>
                <w:sz w:val="21"/>
                <w:szCs w:val="21"/>
              </w:rPr>
            </w:pPr>
          </w:p>
        </w:tc>
        <w:tc>
          <w:tcPr>
            <w:tcW w:w="1725" w:type="dxa"/>
            <w:vMerge/>
          </w:tcPr>
          <w:p w14:paraId="757937AF" w14:textId="77777777" w:rsidR="00E05EAD" w:rsidRPr="00D75A4A" w:rsidRDefault="00E05EAD" w:rsidP="00E05EAD">
            <w:pPr>
              <w:jc w:val="both"/>
              <w:rPr>
                <w:rFonts w:ascii="Aptos" w:hAnsi="Aptos" w:cs="Times New Roman"/>
                <w:sz w:val="21"/>
                <w:szCs w:val="21"/>
              </w:rPr>
            </w:pPr>
          </w:p>
        </w:tc>
        <w:tc>
          <w:tcPr>
            <w:tcW w:w="1990" w:type="dxa"/>
            <w:vMerge/>
          </w:tcPr>
          <w:p w14:paraId="465A3E11" w14:textId="77777777" w:rsidR="00E05EAD" w:rsidRPr="00D75A4A" w:rsidRDefault="00E05EAD" w:rsidP="00E05EAD">
            <w:pPr>
              <w:jc w:val="both"/>
              <w:rPr>
                <w:rFonts w:ascii="Aptos" w:hAnsi="Aptos" w:cs="Times New Roman"/>
                <w:sz w:val="21"/>
                <w:szCs w:val="21"/>
              </w:rPr>
            </w:pPr>
          </w:p>
        </w:tc>
      </w:tr>
      <w:tr w:rsidR="00E05EAD" w:rsidRPr="00D75A4A" w14:paraId="5AF23761" w14:textId="77777777" w:rsidTr="00E05EAD">
        <w:trPr>
          <w:trHeight w:val="20"/>
        </w:trPr>
        <w:tc>
          <w:tcPr>
            <w:tcW w:w="845" w:type="dxa"/>
            <w:vMerge/>
          </w:tcPr>
          <w:p w14:paraId="2462738D" w14:textId="77777777" w:rsidR="00E05EAD" w:rsidRPr="00D75A4A" w:rsidRDefault="00E05EAD" w:rsidP="00E05EAD">
            <w:pPr>
              <w:jc w:val="center"/>
              <w:rPr>
                <w:rFonts w:ascii="Aptos" w:hAnsi="Aptos" w:cs="Times New Roman"/>
                <w:sz w:val="21"/>
                <w:szCs w:val="21"/>
              </w:rPr>
            </w:pPr>
          </w:p>
        </w:tc>
        <w:tc>
          <w:tcPr>
            <w:tcW w:w="2838" w:type="dxa"/>
            <w:vMerge/>
          </w:tcPr>
          <w:p w14:paraId="6FF7B027" w14:textId="77777777" w:rsidR="00E05EAD" w:rsidRPr="00D75A4A" w:rsidRDefault="00E05EAD" w:rsidP="00E05EAD">
            <w:pPr>
              <w:rPr>
                <w:rFonts w:ascii="Aptos" w:hAnsi="Aptos" w:cs="Times New Roman"/>
                <w:sz w:val="21"/>
                <w:szCs w:val="21"/>
              </w:rPr>
            </w:pPr>
          </w:p>
        </w:tc>
        <w:tc>
          <w:tcPr>
            <w:tcW w:w="1404" w:type="dxa"/>
          </w:tcPr>
          <w:p w14:paraId="0C2DB066" w14:textId="4DAF0894"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vMerge/>
          </w:tcPr>
          <w:p w14:paraId="4FD4DFA4" w14:textId="77777777" w:rsidR="00E05EAD" w:rsidRPr="00D75A4A" w:rsidRDefault="00E05EAD" w:rsidP="00E05EAD">
            <w:pPr>
              <w:jc w:val="both"/>
              <w:rPr>
                <w:rFonts w:ascii="Aptos" w:hAnsi="Aptos" w:cs="Times New Roman"/>
                <w:sz w:val="21"/>
                <w:szCs w:val="21"/>
              </w:rPr>
            </w:pPr>
          </w:p>
        </w:tc>
        <w:tc>
          <w:tcPr>
            <w:tcW w:w="1725" w:type="dxa"/>
            <w:vMerge/>
          </w:tcPr>
          <w:p w14:paraId="34948553" w14:textId="77777777" w:rsidR="00E05EAD" w:rsidRPr="00D75A4A" w:rsidRDefault="00E05EAD" w:rsidP="00E05EAD">
            <w:pPr>
              <w:jc w:val="both"/>
              <w:rPr>
                <w:rFonts w:ascii="Aptos" w:hAnsi="Aptos" w:cs="Times New Roman"/>
                <w:sz w:val="21"/>
                <w:szCs w:val="21"/>
              </w:rPr>
            </w:pPr>
          </w:p>
        </w:tc>
        <w:tc>
          <w:tcPr>
            <w:tcW w:w="1990" w:type="dxa"/>
            <w:vMerge/>
          </w:tcPr>
          <w:p w14:paraId="40CB8676" w14:textId="77777777" w:rsidR="00E05EAD" w:rsidRPr="00D75A4A" w:rsidRDefault="00E05EAD" w:rsidP="00E05EAD">
            <w:pPr>
              <w:jc w:val="both"/>
              <w:rPr>
                <w:rFonts w:ascii="Aptos" w:hAnsi="Aptos" w:cs="Times New Roman"/>
                <w:sz w:val="21"/>
                <w:szCs w:val="21"/>
              </w:rPr>
            </w:pPr>
          </w:p>
        </w:tc>
      </w:tr>
      <w:tr w:rsidR="00E05EAD" w:rsidRPr="00D75A4A" w14:paraId="7E396550" w14:textId="77777777" w:rsidTr="00E05EAD">
        <w:trPr>
          <w:trHeight w:val="20"/>
        </w:trPr>
        <w:tc>
          <w:tcPr>
            <w:tcW w:w="845" w:type="dxa"/>
            <w:vMerge w:val="restart"/>
          </w:tcPr>
          <w:p w14:paraId="5069F913" w14:textId="139E93E8"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3.3.8.</w:t>
            </w:r>
          </w:p>
        </w:tc>
        <w:tc>
          <w:tcPr>
            <w:tcW w:w="2838" w:type="dxa"/>
            <w:vMerge w:val="restart"/>
          </w:tcPr>
          <w:p w14:paraId="0C851E9B" w14:textId="4B8603FF" w:rsidR="00E05EAD" w:rsidRPr="00D75A4A" w:rsidRDefault="00E05EAD" w:rsidP="00E05EAD">
            <w:pPr>
              <w:rPr>
                <w:rFonts w:ascii="Aptos" w:hAnsi="Aptos" w:cs="Times New Roman"/>
                <w:sz w:val="21"/>
                <w:szCs w:val="21"/>
              </w:rPr>
            </w:pPr>
            <w:r w:rsidRPr="00D75A4A">
              <w:rPr>
                <w:rFonts w:ascii="Aptos" w:hAnsi="Aptos" w:cs="Times New Roman"/>
                <w:sz w:val="21"/>
                <w:szCs w:val="21"/>
              </w:rPr>
              <w:t>Kontrol faaliyetleri sorumluları faaliyetlerinin sonuçlarını incelemekte midir?</w:t>
            </w:r>
          </w:p>
        </w:tc>
        <w:tc>
          <w:tcPr>
            <w:tcW w:w="1404" w:type="dxa"/>
            <w:vMerge w:val="restart"/>
          </w:tcPr>
          <w:p w14:paraId="69F3C579" w14:textId="643CAEDC"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47EB9064" w14:textId="346AE42F"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725" w:type="dxa"/>
            <w:vMerge w:val="restart"/>
          </w:tcPr>
          <w:p w14:paraId="330F3993" w14:textId="77777777" w:rsidR="00E05EAD" w:rsidRPr="00D75A4A" w:rsidRDefault="00E05EAD" w:rsidP="00E05EAD">
            <w:pPr>
              <w:jc w:val="both"/>
              <w:rPr>
                <w:rFonts w:ascii="Aptos" w:hAnsi="Aptos" w:cs="Times New Roman"/>
                <w:sz w:val="21"/>
                <w:szCs w:val="21"/>
              </w:rPr>
            </w:pPr>
          </w:p>
        </w:tc>
        <w:tc>
          <w:tcPr>
            <w:tcW w:w="1990" w:type="dxa"/>
            <w:vMerge w:val="restart"/>
          </w:tcPr>
          <w:p w14:paraId="6A208FCC" w14:textId="77777777" w:rsidR="00E05EAD" w:rsidRPr="00D75A4A" w:rsidRDefault="00E05EAD" w:rsidP="00E05EAD">
            <w:pPr>
              <w:jc w:val="both"/>
              <w:rPr>
                <w:rFonts w:ascii="Aptos" w:hAnsi="Aptos" w:cs="Times New Roman"/>
                <w:sz w:val="21"/>
                <w:szCs w:val="21"/>
              </w:rPr>
            </w:pPr>
          </w:p>
        </w:tc>
      </w:tr>
      <w:tr w:rsidR="00E05EAD" w:rsidRPr="00D75A4A" w14:paraId="0DAA459E" w14:textId="77777777" w:rsidTr="00E05EAD">
        <w:trPr>
          <w:trHeight w:val="20"/>
        </w:trPr>
        <w:tc>
          <w:tcPr>
            <w:tcW w:w="845" w:type="dxa"/>
            <w:vMerge/>
          </w:tcPr>
          <w:p w14:paraId="592BC569" w14:textId="77777777" w:rsidR="00E05EAD" w:rsidRPr="00D75A4A" w:rsidRDefault="00E05EAD" w:rsidP="00E05EAD">
            <w:pPr>
              <w:jc w:val="center"/>
              <w:rPr>
                <w:rFonts w:ascii="Aptos" w:hAnsi="Aptos" w:cs="Times New Roman"/>
                <w:sz w:val="21"/>
                <w:szCs w:val="21"/>
              </w:rPr>
            </w:pPr>
          </w:p>
        </w:tc>
        <w:tc>
          <w:tcPr>
            <w:tcW w:w="2838" w:type="dxa"/>
            <w:vMerge/>
          </w:tcPr>
          <w:p w14:paraId="7F414553" w14:textId="77777777" w:rsidR="00E05EAD" w:rsidRPr="00D75A4A" w:rsidRDefault="00E05EAD" w:rsidP="00E05EAD">
            <w:pPr>
              <w:rPr>
                <w:rFonts w:ascii="Aptos" w:hAnsi="Aptos" w:cs="Times New Roman"/>
                <w:sz w:val="21"/>
                <w:szCs w:val="21"/>
              </w:rPr>
            </w:pPr>
          </w:p>
        </w:tc>
        <w:tc>
          <w:tcPr>
            <w:tcW w:w="1404" w:type="dxa"/>
            <w:vMerge/>
          </w:tcPr>
          <w:p w14:paraId="060D8ED8" w14:textId="77777777" w:rsidR="00E05EAD" w:rsidRPr="00D75A4A" w:rsidRDefault="00E05EAD" w:rsidP="00E05EAD">
            <w:pPr>
              <w:rPr>
                <w:rFonts w:ascii="Aptos" w:hAnsi="Aptos" w:cs="Times New Roman"/>
                <w:sz w:val="21"/>
                <w:szCs w:val="21"/>
              </w:rPr>
            </w:pPr>
          </w:p>
        </w:tc>
        <w:tc>
          <w:tcPr>
            <w:tcW w:w="1404" w:type="dxa"/>
          </w:tcPr>
          <w:p w14:paraId="512DBA87" w14:textId="03C0BF96"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725" w:type="dxa"/>
            <w:vMerge/>
          </w:tcPr>
          <w:p w14:paraId="6259A083" w14:textId="77777777" w:rsidR="00E05EAD" w:rsidRPr="00D75A4A" w:rsidRDefault="00E05EAD" w:rsidP="00E05EAD">
            <w:pPr>
              <w:jc w:val="both"/>
              <w:rPr>
                <w:rFonts w:ascii="Aptos" w:hAnsi="Aptos" w:cs="Times New Roman"/>
                <w:sz w:val="21"/>
                <w:szCs w:val="21"/>
              </w:rPr>
            </w:pPr>
          </w:p>
        </w:tc>
        <w:tc>
          <w:tcPr>
            <w:tcW w:w="1990" w:type="dxa"/>
            <w:vMerge/>
          </w:tcPr>
          <w:p w14:paraId="236FA8C5" w14:textId="77777777" w:rsidR="00E05EAD" w:rsidRPr="00D75A4A" w:rsidRDefault="00E05EAD" w:rsidP="00E05EAD">
            <w:pPr>
              <w:jc w:val="both"/>
              <w:rPr>
                <w:rFonts w:ascii="Aptos" w:hAnsi="Aptos" w:cs="Times New Roman"/>
                <w:sz w:val="21"/>
                <w:szCs w:val="21"/>
              </w:rPr>
            </w:pPr>
          </w:p>
        </w:tc>
      </w:tr>
      <w:tr w:rsidR="00E05EAD" w:rsidRPr="00D75A4A" w14:paraId="2E361C9E" w14:textId="77777777" w:rsidTr="00E05EAD">
        <w:trPr>
          <w:trHeight w:val="20"/>
        </w:trPr>
        <w:tc>
          <w:tcPr>
            <w:tcW w:w="845" w:type="dxa"/>
            <w:vMerge/>
          </w:tcPr>
          <w:p w14:paraId="583D6CC7" w14:textId="77777777" w:rsidR="00E05EAD" w:rsidRPr="00D75A4A" w:rsidRDefault="00E05EAD" w:rsidP="00E05EAD">
            <w:pPr>
              <w:jc w:val="center"/>
              <w:rPr>
                <w:rFonts w:ascii="Aptos" w:hAnsi="Aptos" w:cs="Times New Roman"/>
                <w:sz w:val="21"/>
                <w:szCs w:val="21"/>
              </w:rPr>
            </w:pPr>
          </w:p>
        </w:tc>
        <w:tc>
          <w:tcPr>
            <w:tcW w:w="2838" w:type="dxa"/>
            <w:vMerge/>
          </w:tcPr>
          <w:p w14:paraId="4782F8D7" w14:textId="77777777" w:rsidR="00E05EAD" w:rsidRPr="00D75A4A" w:rsidRDefault="00E05EAD" w:rsidP="00E05EAD">
            <w:pPr>
              <w:rPr>
                <w:rFonts w:ascii="Aptos" w:hAnsi="Aptos" w:cs="Times New Roman"/>
                <w:sz w:val="21"/>
                <w:szCs w:val="21"/>
              </w:rPr>
            </w:pPr>
          </w:p>
        </w:tc>
        <w:tc>
          <w:tcPr>
            <w:tcW w:w="1404" w:type="dxa"/>
            <w:vMerge/>
          </w:tcPr>
          <w:p w14:paraId="06913530" w14:textId="77777777" w:rsidR="00E05EAD" w:rsidRPr="00D75A4A" w:rsidRDefault="00E05EAD" w:rsidP="00E05EAD">
            <w:pPr>
              <w:rPr>
                <w:rFonts w:ascii="Aptos" w:hAnsi="Aptos" w:cs="Times New Roman"/>
                <w:sz w:val="21"/>
                <w:szCs w:val="21"/>
              </w:rPr>
            </w:pPr>
          </w:p>
        </w:tc>
        <w:tc>
          <w:tcPr>
            <w:tcW w:w="1404" w:type="dxa"/>
          </w:tcPr>
          <w:p w14:paraId="0BB22731" w14:textId="14828F2C"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725" w:type="dxa"/>
            <w:vMerge/>
          </w:tcPr>
          <w:p w14:paraId="4C96317B" w14:textId="77777777" w:rsidR="00E05EAD" w:rsidRPr="00D75A4A" w:rsidRDefault="00E05EAD" w:rsidP="00E05EAD">
            <w:pPr>
              <w:jc w:val="both"/>
              <w:rPr>
                <w:rFonts w:ascii="Aptos" w:hAnsi="Aptos" w:cs="Times New Roman"/>
                <w:sz w:val="21"/>
                <w:szCs w:val="21"/>
              </w:rPr>
            </w:pPr>
          </w:p>
        </w:tc>
        <w:tc>
          <w:tcPr>
            <w:tcW w:w="1990" w:type="dxa"/>
            <w:vMerge/>
          </w:tcPr>
          <w:p w14:paraId="38F51BBE" w14:textId="77777777" w:rsidR="00E05EAD" w:rsidRPr="00D75A4A" w:rsidRDefault="00E05EAD" w:rsidP="00E05EAD">
            <w:pPr>
              <w:jc w:val="both"/>
              <w:rPr>
                <w:rFonts w:ascii="Aptos" w:hAnsi="Aptos" w:cs="Times New Roman"/>
                <w:sz w:val="21"/>
                <w:szCs w:val="21"/>
              </w:rPr>
            </w:pPr>
          </w:p>
        </w:tc>
      </w:tr>
      <w:tr w:rsidR="00E05EAD" w:rsidRPr="00D75A4A" w14:paraId="6B1CB2B8" w14:textId="77777777" w:rsidTr="00E05EAD">
        <w:trPr>
          <w:trHeight w:val="20"/>
        </w:trPr>
        <w:tc>
          <w:tcPr>
            <w:tcW w:w="845" w:type="dxa"/>
            <w:vMerge/>
          </w:tcPr>
          <w:p w14:paraId="6CF4B602" w14:textId="77777777" w:rsidR="00E05EAD" w:rsidRPr="00D75A4A" w:rsidRDefault="00E05EAD" w:rsidP="00E05EAD">
            <w:pPr>
              <w:jc w:val="center"/>
              <w:rPr>
                <w:rFonts w:ascii="Aptos" w:hAnsi="Aptos" w:cs="Times New Roman"/>
                <w:sz w:val="21"/>
                <w:szCs w:val="21"/>
              </w:rPr>
            </w:pPr>
          </w:p>
        </w:tc>
        <w:tc>
          <w:tcPr>
            <w:tcW w:w="2838" w:type="dxa"/>
            <w:vMerge/>
          </w:tcPr>
          <w:p w14:paraId="02F7580D" w14:textId="77777777" w:rsidR="00E05EAD" w:rsidRPr="00D75A4A" w:rsidRDefault="00E05EAD" w:rsidP="00E05EAD">
            <w:pPr>
              <w:rPr>
                <w:rFonts w:ascii="Aptos" w:hAnsi="Aptos" w:cs="Times New Roman"/>
                <w:sz w:val="21"/>
                <w:szCs w:val="21"/>
              </w:rPr>
            </w:pPr>
          </w:p>
        </w:tc>
        <w:tc>
          <w:tcPr>
            <w:tcW w:w="1404" w:type="dxa"/>
            <w:vMerge/>
          </w:tcPr>
          <w:p w14:paraId="65F99ECC" w14:textId="77777777" w:rsidR="00E05EAD" w:rsidRPr="00D75A4A" w:rsidRDefault="00E05EAD" w:rsidP="00E05EAD">
            <w:pPr>
              <w:rPr>
                <w:rFonts w:ascii="Aptos" w:hAnsi="Aptos" w:cs="Times New Roman"/>
                <w:sz w:val="21"/>
                <w:szCs w:val="21"/>
              </w:rPr>
            </w:pPr>
          </w:p>
        </w:tc>
        <w:tc>
          <w:tcPr>
            <w:tcW w:w="1404" w:type="dxa"/>
          </w:tcPr>
          <w:p w14:paraId="344DDB2B" w14:textId="7FCD8A37"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725" w:type="dxa"/>
            <w:vMerge/>
          </w:tcPr>
          <w:p w14:paraId="29DDD00C" w14:textId="77777777" w:rsidR="00E05EAD" w:rsidRPr="00D75A4A" w:rsidRDefault="00E05EAD" w:rsidP="00E05EAD">
            <w:pPr>
              <w:jc w:val="both"/>
              <w:rPr>
                <w:rFonts w:ascii="Aptos" w:hAnsi="Aptos" w:cs="Times New Roman"/>
                <w:sz w:val="21"/>
                <w:szCs w:val="21"/>
              </w:rPr>
            </w:pPr>
          </w:p>
        </w:tc>
        <w:tc>
          <w:tcPr>
            <w:tcW w:w="1990" w:type="dxa"/>
            <w:vMerge/>
          </w:tcPr>
          <w:p w14:paraId="3D832484" w14:textId="77777777" w:rsidR="00E05EAD" w:rsidRPr="00D75A4A" w:rsidRDefault="00E05EAD" w:rsidP="00E05EAD">
            <w:pPr>
              <w:jc w:val="both"/>
              <w:rPr>
                <w:rFonts w:ascii="Aptos" w:hAnsi="Aptos" w:cs="Times New Roman"/>
                <w:sz w:val="21"/>
                <w:szCs w:val="21"/>
              </w:rPr>
            </w:pPr>
          </w:p>
        </w:tc>
      </w:tr>
      <w:tr w:rsidR="00E05EAD" w:rsidRPr="00D75A4A" w14:paraId="0BF9C949" w14:textId="77777777" w:rsidTr="00E05EAD">
        <w:trPr>
          <w:trHeight w:val="20"/>
        </w:trPr>
        <w:tc>
          <w:tcPr>
            <w:tcW w:w="845" w:type="dxa"/>
            <w:vMerge w:val="restart"/>
          </w:tcPr>
          <w:p w14:paraId="7AF0B6F4" w14:textId="2FDAF5FA"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3.3.9.</w:t>
            </w:r>
          </w:p>
        </w:tc>
        <w:tc>
          <w:tcPr>
            <w:tcW w:w="2838" w:type="dxa"/>
            <w:vMerge w:val="restart"/>
          </w:tcPr>
          <w:p w14:paraId="7FA7A972" w14:textId="46924C87" w:rsidR="00E05EAD" w:rsidRPr="00D75A4A" w:rsidRDefault="00E05EAD" w:rsidP="00E05EAD">
            <w:pPr>
              <w:rPr>
                <w:rFonts w:ascii="Aptos" w:hAnsi="Aptos" w:cs="Times New Roman"/>
                <w:sz w:val="21"/>
                <w:szCs w:val="21"/>
              </w:rPr>
            </w:pPr>
            <w:r w:rsidRPr="00D75A4A">
              <w:rPr>
                <w:rFonts w:ascii="Aptos" w:hAnsi="Aptos" w:cs="Times New Roman"/>
                <w:sz w:val="21"/>
                <w:szCs w:val="21"/>
              </w:rPr>
              <w:t>Kontrol faaliyetlerinin gözden geçirilmesi sonucunda düzeltici eylemler belirlenerek yerine getirilmekte midir?</w:t>
            </w:r>
          </w:p>
        </w:tc>
        <w:tc>
          <w:tcPr>
            <w:tcW w:w="1404" w:type="dxa"/>
            <w:vMerge w:val="restart"/>
          </w:tcPr>
          <w:p w14:paraId="5E1C6F87" w14:textId="3DFD6A54" w:rsidR="00E05EAD" w:rsidRPr="00D75A4A" w:rsidRDefault="00E05EAD" w:rsidP="00E05EAD">
            <w:pPr>
              <w:rPr>
                <w:rFonts w:ascii="Aptos" w:hAnsi="Aptos" w:cs="Times New Roman"/>
                <w:sz w:val="21"/>
                <w:szCs w:val="21"/>
              </w:rPr>
            </w:pPr>
            <w:r w:rsidRPr="00D75A4A">
              <w:rPr>
                <w:rFonts w:ascii="Aptos" w:hAnsi="Aptos" w:cs="Times New Roman"/>
                <w:sz w:val="21"/>
                <w:szCs w:val="21"/>
              </w:rPr>
              <w:t>Tüm Birimler</w:t>
            </w:r>
          </w:p>
        </w:tc>
        <w:tc>
          <w:tcPr>
            <w:tcW w:w="1404" w:type="dxa"/>
          </w:tcPr>
          <w:p w14:paraId="03EF644A" w14:textId="3DE4DAC1"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725" w:type="dxa"/>
            <w:vMerge w:val="restart"/>
          </w:tcPr>
          <w:p w14:paraId="11E720FC" w14:textId="77777777" w:rsidR="00E05EAD" w:rsidRPr="00D75A4A" w:rsidRDefault="00E05EAD" w:rsidP="00E05EAD">
            <w:pPr>
              <w:jc w:val="both"/>
              <w:rPr>
                <w:rFonts w:ascii="Aptos" w:hAnsi="Aptos" w:cs="Times New Roman"/>
                <w:sz w:val="21"/>
                <w:szCs w:val="21"/>
              </w:rPr>
            </w:pPr>
          </w:p>
        </w:tc>
        <w:tc>
          <w:tcPr>
            <w:tcW w:w="1990" w:type="dxa"/>
            <w:vMerge w:val="restart"/>
          </w:tcPr>
          <w:p w14:paraId="6AE91C91" w14:textId="77777777" w:rsidR="00E05EAD" w:rsidRPr="00D75A4A" w:rsidRDefault="00E05EAD" w:rsidP="00E05EAD">
            <w:pPr>
              <w:jc w:val="both"/>
              <w:rPr>
                <w:rFonts w:ascii="Aptos" w:hAnsi="Aptos" w:cs="Times New Roman"/>
                <w:sz w:val="21"/>
                <w:szCs w:val="21"/>
              </w:rPr>
            </w:pPr>
          </w:p>
        </w:tc>
      </w:tr>
      <w:tr w:rsidR="00E05EAD" w:rsidRPr="00D75A4A" w14:paraId="77B4944F" w14:textId="77777777" w:rsidTr="00E05EAD">
        <w:trPr>
          <w:trHeight w:val="20"/>
        </w:trPr>
        <w:tc>
          <w:tcPr>
            <w:tcW w:w="845" w:type="dxa"/>
            <w:vMerge/>
          </w:tcPr>
          <w:p w14:paraId="4B7A356C" w14:textId="77777777" w:rsidR="00E05EAD" w:rsidRPr="00D75A4A" w:rsidRDefault="00E05EAD" w:rsidP="00E05EAD">
            <w:pPr>
              <w:jc w:val="center"/>
              <w:rPr>
                <w:rFonts w:ascii="Aptos" w:hAnsi="Aptos" w:cs="Times New Roman"/>
                <w:sz w:val="21"/>
                <w:szCs w:val="21"/>
              </w:rPr>
            </w:pPr>
          </w:p>
        </w:tc>
        <w:tc>
          <w:tcPr>
            <w:tcW w:w="2838" w:type="dxa"/>
            <w:vMerge/>
          </w:tcPr>
          <w:p w14:paraId="2A603D7D" w14:textId="77777777" w:rsidR="00E05EAD" w:rsidRPr="00D75A4A" w:rsidRDefault="00E05EAD" w:rsidP="00E05EAD">
            <w:pPr>
              <w:rPr>
                <w:rFonts w:ascii="Aptos" w:hAnsi="Aptos" w:cs="Times New Roman"/>
                <w:sz w:val="21"/>
                <w:szCs w:val="21"/>
              </w:rPr>
            </w:pPr>
          </w:p>
        </w:tc>
        <w:tc>
          <w:tcPr>
            <w:tcW w:w="1404" w:type="dxa"/>
            <w:vMerge/>
          </w:tcPr>
          <w:p w14:paraId="4923A24D" w14:textId="77777777" w:rsidR="00E05EAD" w:rsidRPr="00D75A4A" w:rsidRDefault="00E05EAD" w:rsidP="00E05EAD">
            <w:pPr>
              <w:rPr>
                <w:rFonts w:ascii="Aptos" w:hAnsi="Aptos" w:cs="Times New Roman"/>
                <w:sz w:val="21"/>
                <w:szCs w:val="21"/>
              </w:rPr>
            </w:pPr>
          </w:p>
        </w:tc>
        <w:tc>
          <w:tcPr>
            <w:tcW w:w="1404" w:type="dxa"/>
          </w:tcPr>
          <w:p w14:paraId="77163F28" w14:textId="0FA8E779"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725" w:type="dxa"/>
            <w:vMerge/>
          </w:tcPr>
          <w:p w14:paraId="2B81E3E8" w14:textId="77777777" w:rsidR="00E05EAD" w:rsidRPr="00D75A4A" w:rsidRDefault="00E05EAD" w:rsidP="00E05EAD">
            <w:pPr>
              <w:jc w:val="both"/>
              <w:rPr>
                <w:rFonts w:ascii="Aptos" w:hAnsi="Aptos" w:cs="Times New Roman"/>
                <w:sz w:val="21"/>
                <w:szCs w:val="21"/>
              </w:rPr>
            </w:pPr>
          </w:p>
        </w:tc>
        <w:tc>
          <w:tcPr>
            <w:tcW w:w="1990" w:type="dxa"/>
            <w:vMerge/>
          </w:tcPr>
          <w:p w14:paraId="31111738" w14:textId="77777777" w:rsidR="00E05EAD" w:rsidRPr="00D75A4A" w:rsidRDefault="00E05EAD" w:rsidP="00E05EAD">
            <w:pPr>
              <w:jc w:val="both"/>
              <w:rPr>
                <w:rFonts w:ascii="Aptos" w:hAnsi="Aptos" w:cs="Times New Roman"/>
                <w:sz w:val="21"/>
                <w:szCs w:val="21"/>
              </w:rPr>
            </w:pPr>
          </w:p>
        </w:tc>
      </w:tr>
      <w:tr w:rsidR="00E05EAD" w:rsidRPr="00D75A4A" w14:paraId="3EF19A3E" w14:textId="77777777" w:rsidTr="00E05EAD">
        <w:trPr>
          <w:trHeight w:val="20"/>
        </w:trPr>
        <w:tc>
          <w:tcPr>
            <w:tcW w:w="845" w:type="dxa"/>
            <w:vMerge/>
          </w:tcPr>
          <w:p w14:paraId="65AA9A26" w14:textId="77777777" w:rsidR="00E05EAD" w:rsidRPr="00D75A4A" w:rsidRDefault="00E05EAD" w:rsidP="00E05EAD">
            <w:pPr>
              <w:jc w:val="center"/>
              <w:rPr>
                <w:rFonts w:ascii="Aptos" w:hAnsi="Aptos" w:cs="Times New Roman"/>
                <w:sz w:val="21"/>
                <w:szCs w:val="21"/>
              </w:rPr>
            </w:pPr>
          </w:p>
        </w:tc>
        <w:tc>
          <w:tcPr>
            <w:tcW w:w="2838" w:type="dxa"/>
            <w:vMerge/>
          </w:tcPr>
          <w:p w14:paraId="5CE8A2F5" w14:textId="77777777" w:rsidR="00E05EAD" w:rsidRPr="00D75A4A" w:rsidRDefault="00E05EAD" w:rsidP="00E05EAD">
            <w:pPr>
              <w:rPr>
                <w:rFonts w:ascii="Aptos" w:hAnsi="Aptos" w:cs="Times New Roman"/>
                <w:sz w:val="21"/>
                <w:szCs w:val="21"/>
              </w:rPr>
            </w:pPr>
          </w:p>
        </w:tc>
        <w:tc>
          <w:tcPr>
            <w:tcW w:w="1404" w:type="dxa"/>
            <w:vMerge/>
          </w:tcPr>
          <w:p w14:paraId="63C07435" w14:textId="77777777" w:rsidR="00E05EAD" w:rsidRPr="00D75A4A" w:rsidRDefault="00E05EAD" w:rsidP="00E05EAD">
            <w:pPr>
              <w:rPr>
                <w:rFonts w:ascii="Aptos" w:hAnsi="Aptos" w:cs="Times New Roman"/>
                <w:sz w:val="21"/>
                <w:szCs w:val="21"/>
              </w:rPr>
            </w:pPr>
          </w:p>
        </w:tc>
        <w:tc>
          <w:tcPr>
            <w:tcW w:w="1404" w:type="dxa"/>
          </w:tcPr>
          <w:p w14:paraId="693701F9" w14:textId="5DC4B9C3"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725" w:type="dxa"/>
            <w:vMerge/>
          </w:tcPr>
          <w:p w14:paraId="7E539CCC" w14:textId="77777777" w:rsidR="00E05EAD" w:rsidRPr="00D75A4A" w:rsidRDefault="00E05EAD" w:rsidP="00E05EAD">
            <w:pPr>
              <w:jc w:val="both"/>
              <w:rPr>
                <w:rFonts w:ascii="Aptos" w:hAnsi="Aptos" w:cs="Times New Roman"/>
                <w:sz w:val="21"/>
                <w:szCs w:val="21"/>
              </w:rPr>
            </w:pPr>
          </w:p>
        </w:tc>
        <w:tc>
          <w:tcPr>
            <w:tcW w:w="1990" w:type="dxa"/>
            <w:vMerge/>
          </w:tcPr>
          <w:p w14:paraId="68B33B2A" w14:textId="77777777" w:rsidR="00E05EAD" w:rsidRPr="00D75A4A" w:rsidRDefault="00E05EAD" w:rsidP="00E05EAD">
            <w:pPr>
              <w:jc w:val="both"/>
              <w:rPr>
                <w:rFonts w:ascii="Aptos" w:hAnsi="Aptos" w:cs="Times New Roman"/>
                <w:sz w:val="21"/>
                <w:szCs w:val="21"/>
              </w:rPr>
            </w:pPr>
          </w:p>
        </w:tc>
      </w:tr>
      <w:tr w:rsidR="00E05EAD" w:rsidRPr="00D75A4A" w14:paraId="28FA6E27" w14:textId="77777777" w:rsidTr="00E05EAD">
        <w:trPr>
          <w:trHeight w:val="20"/>
        </w:trPr>
        <w:tc>
          <w:tcPr>
            <w:tcW w:w="845" w:type="dxa"/>
            <w:vMerge/>
          </w:tcPr>
          <w:p w14:paraId="55B70A26" w14:textId="77777777" w:rsidR="00E05EAD" w:rsidRPr="00D75A4A" w:rsidRDefault="00E05EAD" w:rsidP="00E05EAD">
            <w:pPr>
              <w:jc w:val="center"/>
              <w:rPr>
                <w:rFonts w:ascii="Aptos" w:hAnsi="Aptos" w:cs="Times New Roman"/>
                <w:sz w:val="21"/>
                <w:szCs w:val="21"/>
              </w:rPr>
            </w:pPr>
          </w:p>
        </w:tc>
        <w:tc>
          <w:tcPr>
            <w:tcW w:w="2838" w:type="dxa"/>
            <w:vMerge/>
          </w:tcPr>
          <w:p w14:paraId="6A0D3489" w14:textId="77777777" w:rsidR="00E05EAD" w:rsidRPr="00D75A4A" w:rsidRDefault="00E05EAD" w:rsidP="00E05EAD">
            <w:pPr>
              <w:rPr>
                <w:rFonts w:ascii="Aptos" w:hAnsi="Aptos" w:cs="Times New Roman"/>
                <w:sz w:val="21"/>
                <w:szCs w:val="21"/>
              </w:rPr>
            </w:pPr>
          </w:p>
        </w:tc>
        <w:tc>
          <w:tcPr>
            <w:tcW w:w="1404" w:type="dxa"/>
            <w:vMerge/>
          </w:tcPr>
          <w:p w14:paraId="17A558B8" w14:textId="77777777" w:rsidR="00E05EAD" w:rsidRPr="00D75A4A" w:rsidRDefault="00E05EAD" w:rsidP="00E05EAD">
            <w:pPr>
              <w:rPr>
                <w:rFonts w:ascii="Aptos" w:hAnsi="Aptos" w:cs="Times New Roman"/>
                <w:sz w:val="21"/>
                <w:szCs w:val="21"/>
              </w:rPr>
            </w:pPr>
          </w:p>
        </w:tc>
        <w:tc>
          <w:tcPr>
            <w:tcW w:w="1404" w:type="dxa"/>
          </w:tcPr>
          <w:p w14:paraId="3D49425E" w14:textId="5F175F81"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725" w:type="dxa"/>
            <w:vMerge/>
          </w:tcPr>
          <w:p w14:paraId="3E83DA7A" w14:textId="77777777" w:rsidR="00E05EAD" w:rsidRPr="00D75A4A" w:rsidRDefault="00E05EAD" w:rsidP="00E05EAD">
            <w:pPr>
              <w:jc w:val="both"/>
              <w:rPr>
                <w:rFonts w:ascii="Aptos" w:hAnsi="Aptos" w:cs="Times New Roman"/>
                <w:sz w:val="21"/>
                <w:szCs w:val="21"/>
              </w:rPr>
            </w:pPr>
          </w:p>
        </w:tc>
        <w:tc>
          <w:tcPr>
            <w:tcW w:w="1990" w:type="dxa"/>
            <w:vMerge/>
          </w:tcPr>
          <w:p w14:paraId="63615B5A" w14:textId="77777777" w:rsidR="00E05EAD" w:rsidRPr="00D75A4A" w:rsidRDefault="00E05EAD" w:rsidP="00E05EAD">
            <w:pPr>
              <w:jc w:val="both"/>
              <w:rPr>
                <w:rFonts w:ascii="Aptos" w:hAnsi="Aptos" w:cs="Times New Roman"/>
                <w:sz w:val="21"/>
                <w:szCs w:val="21"/>
              </w:rPr>
            </w:pPr>
          </w:p>
        </w:tc>
      </w:tr>
      <w:tr w:rsidR="00E05EAD" w:rsidRPr="00D75A4A" w14:paraId="1BFFBC3D" w14:textId="77777777" w:rsidTr="00E05EAD">
        <w:trPr>
          <w:trHeight w:val="20"/>
        </w:trPr>
        <w:tc>
          <w:tcPr>
            <w:tcW w:w="845" w:type="dxa"/>
            <w:vMerge w:val="restart"/>
          </w:tcPr>
          <w:p w14:paraId="08ABAA7F" w14:textId="40946128"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3.3.10.</w:t>
            </w:r>
          </w:p>
        </w:tc>
        <w:tc>
          <w:tcPr>
            <w:tcW w:w="2838" w:type="dxa"/>
            <w:vMerge w:val="restart"/>
          </w:tcPr>
          <w:p w14:paraId="3CB88DB9" w14:textId="48F690E2" w:rsidR="00E05EAD" w:rsidRPr="00D75A4A" w:rsidRDefault="00E05EAD" w:rsidP="00E05EAD">
            <w:pPr>
              <w:rPr>
                <w:rFonts w:ascii="Aptos" w:hAnsi="Aptos" w:cs="Times New Roman"/>
                <w:sz w:val="21"/>
                <w:szCs w:val="21"/>
              </w:rPr>
            </w:pPr>
            <w:r w:rsidRPr="00D75A4A">
              <w:rPr>
                <w:rFonts w:ascii="Aptos" w:hAnsi="Aptos" w:cs="Times New Roman"/>
                <w:sz w:val="21"/>
                <w:szCs w:val="21"/>
              </w:rPr>
              <w:t>Kontrol faaliyetlerinin gözden geçirilmesi sonucunda hata, erteleme veya ihmal tespit edilirse önlemler alınmakta mıdır?</w:t>
            </w:r>
          </w:p>
        </w:tc>
        <w:tc>
          <w:tcPr>
            <w:tcW w:w="1404" w:type="dxa"/>
            <w:vMerge w:val="restart"/>
          </w:tcPr>
          <w:p w14:paraId="0F21C5E8" w14:textId="1C3BADF7" w:rsidR="00E05EAD" w:rsidRPr="00D75A4A" w:rsidRDefault="00E05EAD" w:rsidP="00E05EAD">
            <w:pPr>
              <w:jc w:val="both"/>
              <w:rPr>
                <w:rFonts w:ascii="Aptos" w:hAnsi="Aptos" w:cs="Times New Roman"/>
                <w:sz w:val="21"/>
                <w:szCs w:val="21"/>
              </w:rPr>
            </w:pPr>
            <w:r w:rsidRPr="00D75A4A">
              <w:rPr>
                <w:rFonts w:ascii="Aptos" w:hAnsi="Aptos" w:cs="Times New Roman"/>
                <w:sz w:val="21"/>
                <w:szCs w:val="21"/>
              </w:rPr>
              <w:t>Tüm Birimler</w:t>
            </w:r>
          </w:p>
        </w:tc>
        <w:tc>
          <w:tcPr>
            <w:tcW w:w="1404" w:type="dxa"/>
          </w:tcPr>
          <w:p w14:paraId="1DB204A3" w14:textId="388DA1E4"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725" w:type="dxa"/>
            <w:vMerge w:val="restart"/>
          </w:tcPr>
          <w:p w14:paraId="5168B343" w14:textId="77777777" w:rsidR="00E05EAD" w:rsidRPr="00D75A4A" w:rsidRDefault="00E05EAD" w:rsidP="00E05EAD">
            <w:pPr>
              <w:jc w:val="both"/>
              <w:rPr>
                <w:rFonts w:ascii="Aptos" w:hAnsi="Aptos" w:cs="Times New Roman"/>
                <w:sz w:val="21"/>
                <w:szCs w:val="21"/>
              </w:rPr>
            </w:pPr>
          </w:p>
        </w:tc>
        <w:tc>
          <w:tcPr>
            <w:tcW w:w="1990" w:type="dxa"/>
            <w:vMerge w:val="restart"/>
          </w:tcPr>
          <w:p w14:paraId="38B1E735" w14:textId="77777777" w:rsidR="00E05EAD" w:rsidRPr="00D75A4A" w:rsidRDefault="00E05EAD" w:rsidP="00E05EAD">
            <w:pPr>
              <w:jc w:val="both"/>
              <w:rPr>
                <w:rFonts w:ascii="Aptos" w:hAnsi="Aptos" w:cs="Times New Roman"/>
                <w:sz w:val="21"/>
                <w:szCs w:val="21"/>
              </w:rPr>
            </w:pPr>
          </w:p>
        </w:tc>
      </w:tr>
      <w:tr w:rsidR="00E05EAD" w:rsidRPr="00D75A4A" w14:paraId="3AE16024" w14:textId="77777777" w:rsidTr="00E05EAD">
        <w:trPr>
          <w:trHeight w:val="20"/>
        </w:trPr>
        <w:tc>
          <w:tcPr>
            <w:tcW w:w="845" w:type="dxa"/>
            <w:vMerge/>
          </w:tcPr>
          <w:p w14:paraId="48708E3A" w14:textId="77777777" w:rsidR="00E05EAD" w:rsidRPr="00D75A4A" w:rsidRDefault="00E05EAD" w:rsidP="00E05EAD">
            <w:pPr>
              <w:jc w:val="center"/>
              <w:rPr>
                <w:rFonts w:ascii="Aptos" w:hAnsi="Aptos" w:cs="Times New Roman"/>
                <w:sz w:val="21"/>
                <w:szCs w:val="21"/>
              </w:rPr>
            </w:pPr>
          </w:p>
        </w:tc>
        <w:tc>
          <w:tcPr>
            <w:tcW w:w="2838" w:type="dxa"/>
            <w:vMerge/>
          </w:tcPr>
          <w:p w14:paraId="210D1C91" w14:textId="77777777" w:rsidR="00E05EAD" w:rsidRPr="00D75A4A" w:rsidRDefault="00E05EAD" w:rsidP="00E05EAD">
            <w:pPr>
              <w:rPr>
                <w:rFonts w:ascii="Aptos" w:hAnsi="Aptos" w:cs="Times New Roman"/>
                <w:sz w:val="21"/>
                <w:szCs w:val="21"/>
              </w:rPr>
            </w:pPr>
          </w:p>
        </w:tc>
        <w:tc>
          <w:tcPr>
            <w:tcW w:w="1404" w:type="dxa"/>
            <w:vMerge/>
          </w:tcPr>
          <w:p w14:paraId="0F0DA3D2" w14:textId="77777777" w:rsidR="00E05EAD" w:rsidRPr="00D75A4A" w:rsidRDefault="00E05EAD" w:rsidP="00E05EAD">
            <w:pPr>
              <w:jc w:val="both"/>
              <w:rPr>
                <w:rFonts w:ascii="Aptos" w:hAnsi="Aptos" w:cs="Times New Roman"/>
                <w:sz w:val="21"/>
                <w:szCs w:val="21"/>
              </w:rPr>
            </w:pPr>
          </w:p>
        </w:tc>
        <w:tc>
          <w:tcPr>
            <w:tcW w:w="1404" w:type="dxa"/>
          </w:tcPr>
          <w:p w14:paraId="19526B29" w14:textId="2C887468"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725" w:type="dxa"/>
            <w:vMerge/>
          </w:tcPr>
          <w:p w14:paraId="09E5BC65" w14:textId="77777777" w:rsidR="00E05EAD" w:rsidRPr="00D75A4A" w:rsidRDefault="00E05EAD" w:rsidP="00E05EAD">
            <w:pPr>
              <w:jc w:val="both"/>
              <w:rPr>
                <w:rFonts w:ascii="Aptos" w:hAnsi="Aptos" w:cs="Times New Roman"/>
                <w:sz w:val="21"/>
                <w:szCs w:val="21"/>
              </w:rPr>
            </w:pPr>
          </w:p>
        </w:tc>
        <w:tc>
          <w:tcPr>
            <w:tcW w:w="1990" w:type="dxa"/>
            <w:vMerge/>
          </w:tcPr>
          <w:p w14:paraId="4D792085" w14:textId="77777777" w:rsidR="00E05EAD" w:rsidRPr="00D75A4A" w:rsidRDefault="00E05EAD" w:rsidP="00E05EAD">
            <w:pPr>
              <w:jc w:val="both"/>
              <w:rPr>
                <w:rFonts w:ascii="Aptos" w:hAnsi="Aptos" w:cs="Times New Roman"/>
                <w:sz w:val="21"/>
                <w:szCs w:val="21"/>
              </w:rPr>
            </w:pPr>
          </w:p>
        </w:tc>
      </w:tr>
      <w:tr w:rsidR="00E05EAD" w:rsidRPr="00D75A4A" w14:paraId="43D62C61" w14:textId="77777777" w:rsidTr="00E05EAD">
        <w:trPr>
          <w:trHeight w:val="20"/>
        </w:trPr>
        <w:tc>
          <w:tcPr>
            <w:tcW w:w="845" w:type="dxa"/>
            <w:vMerge/>
          </w:tcPr>
          <w:p w14:paraId="7332060A" w14:textId="77777777" w:rsidR="00E05EAD" w:rsidRPr="00D75A4A" w:rsidRDefault="00E05EAD" w:rsidP="00E05EAD">
            <w:pPr>
              <w:jc w:val="center"/>
              <w:rPr>
                <w:rFonts w:ascii="Aptos" w:hAnsi="Aptos" w:cs="Times New Roman"/>
                <w:sz w:val="21"/>
                <w:szCs w:val="21"/>
              </w:rPr>
            </w:pPr>
          </w:p>
        </w:tc>
        <w:tc>
          <w:tcPr>
            <w:tcW w:w="2838" w:type="dxa"/>
            <w:vMerge/>
          </w:tcPr>
          <w:p w14:paraId="611E99FA" w14:textId="77777777" w:rsidR="00E05EAD" w:rsidRPr="00D75A4A" w:rsidRDefault="00E05EAD" w:rsidP="00E05EAD">
            <w:pPr>
              <w:rPr>
                <w:rFonts w:ascii="Aptos" w:hAnsi="Aptos" w:cs="Times New Roman"/>
                <w:sz w:val="21"/>
                <w:szCs w:val="21"/>
              </w:rPr>
            </w:pPr>
          </w:p>
        </w:tc>
        <w:tc>
          <w:tcPr>
            <w:tcW w:w="1404" w:type="dxa"/>
            <w:vMerge/>
          </w:tcPr>
          <w:p w14:paraId="6E05FED5" w14:textId="77777777" w:rsidR="00E05EAD" w:rsidRPr="00D75A4A" w:rsidRDefault="00E05EAD" w:rsidP="00E05EAD">
            <w:pPr>
              <w:jc w:val="both"/>
              <w:rPr>
                <w:rFonts w:ascii="Aptos" w:hAnsi="Aptos" w:cs="Times New Roman"/>
                <w:sz w:val="21"/>
                <w:szCs w:val="21"/>
              </w:rPr>
            </w:pPr>
          </w:p>
        </w:tc>
        <w:tc>
          <w:tcPr>
            <w:tcW w:w="1404" w:type="dxa"/>
          </w:tcPr>
          <w:p w14:paraId="770E2A9C" w14:textId="09E685B0"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725" w:type="dxa"/>
            <w:vMerge/>
          </w:tcPr>
          <w:p w14:paraId="75859EFA" w14:textId="77777777" w:rsidR="00E05EAD" w:rsidRPr="00D75A4A" w:rsidRDefault="00E05EAD" w:rsidP="00E05EAD">
            <w:pPr>
              <w:jc w:val="both"/>
              <w:rPr>
                <w:rFonts w:ascii="Aptos" w:hAnsi="Aptos" w:cs="Times New Roman"/>
                <w:sz w:val="21"/>
                <w:szCs w:val="21"/>
              </w:rPr>
            </w:pPr>
          </w:p>
        </w:tc>
        <w:tc>
          <w:tcPr>
            <w:tcW w:w="1990" w:type="dxa"/>
            <w:vMerge/>
          </w:tcPr>
          <w:p w14:paraId="2230C3D9" w14:textId="77777777" w:rsidR="00E05EAD" w:rsidRPr="00D75A4A" w:rsidRDefault="00E05EAD" w:rsidP="00E05EAD">
            <w:pPr>
              <w:jc w:val="both"/>
              <w:rPr>
                <w:rFonts w:ascii="Aptos" w:hAnsi="Aptos" w:cs="Times New Roman"/>
                <w:sz w:val="21"/>
                <w:szCs w:val="21"/>
              </w:rPr>
            </w:pPr>
          </w:p>
        </w:tc>
      </w:tr>
      <w:tr w:rsidR="00E05EAD" w:rsidRPr="00D75A4A" w14:paraId="0B7AE60E" w14:textId="77777777" w:rsidTr="00E05EAD">
        <w:trPr>
          <w:trHeight w:val="20"/>
        </w:trPr>
        <w:tc>
          <w:tcPr>
            <w:tcW w:w="845" w:type="dxa"/>
            <w:vMerge/>
          </w:tcPr>
          <w:p w14:paraId="0A716932" w14:textId="77777777" w:rsidR="00E05EAD" w:rsidRPr="00D75A4A" w:rsidRDefault="00E05EAD" w:rsidP="00E05EAD">
            <w:pPr>
              <w:jc w:val="center"/>
              <w:rPr>
                <w:rFonts w:ascii="Aptos" w:hAnsi="Aptos" w:cs="Times New Roman"/>
                <w:sz w:val="21"/>
                <w:szCs w:val="21"/>
              </w:rPr>
            </w:pPr>
          </w:p>
        </w:tc>
        <w:tc>
          <w:tcPr>
            <w:tcW w:w="2838" w:type="dxa"/>
            <w:vMerge/>
          </w:tcPr>
          <w:p w14:paraId="3BDD627B" w14:textId="77777777" w:rsidR="00E05EAD" w:rsidRPr="00D75A4A" w:rsidRDefault="00E05EAD" w:rsidP="00E05EAD">
            <w:pPr>
              <w:rPr>
                <w:rFonts w:ascii="Aptos" w:hAnsi="Aptos" w:cs="Times New Roman"/>
                <w:sz w:val="21"/>
                <w:szCs w:val="21"/>
              </w:rPr>
            </w:pPr>
          </w:p>
        </w:tc>
        <w:tc>
          <w:tcPr>
            <w:tcW w:w="1404" w:type="dxa"/>
            <w:vMerge/>
          </w:tcPr>
          <w:p w14:paraId="3717CED1" w14:textId="77777777" w:rsidR="00E05EAD" w:rsidRPr="00D75A4A" w:rsidRDefault="00E05EAD" w:rsidP="00E05EAD">
            <w:pPr>
              <w:jc w:val="both"/>
              <w:rPr>
                <w:rFonts w:ascii="Aptos" w:hAnsi="Aptos" w:cs="Times New Roman"/>
                <w:sz w:val="21"/>
                <w:szCs w:val="21"/>
              </w:rPr>
            </w:pPr>
          </w:p>
        </w:tc>
        <w:tc>
          <w:tcPr>
            <w:tcW w:w="1404" w:type="dxa"/>
          </w:tcPr>
          <w:p w14:paraId="2766025E" w14:textId="6BA3647C"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725" w:type="dxa"/>
            <w:vMerge/>
          </w:tcPr>
          <w:p w14:paraId="0F758CD8" w14:textId="77777777" w:rsidR="00E05EAD" w:rsidRPr="00D75A4A" w:rsidRDefault="00E05EAD" w:rsidP="00E05EAD">
            <w:pPr>
              <w:jc w:val="both"/>
              <w:rPr>
                <w:rFonts w:ascii="Aptos" w:hAnsi="Aptos" w:cs="Times New Roman"/>
                <w:sz w:val="21"/>
                <w:szCs w:val="21"/>
              </w:rPr>
            </w:pPr>
          </w:p>
        </w:tc>
        <w:tc>
          <w:tcPr>
            <w:tcW w:w="1990" w:type="dxa"/>
            <w:vMerge/>
          </w:tcPr>
          <w:p w14:paraId="2BA8F2E4" w14:textId="77777777" w:rsidR="00E05EAD" w:rsidRPr="00D75A4A" w:rsidRDefault="00E05EAD" w:rsidP="00E05EAD">
            <w:pPr>
              <w:jc w:val="both"/>
              <w:rPr>
                <w:rFonts w:ascii="Aptos" w:hAnsi="Aptos" w:cs="Times New Roman"/>
                <w:sz w:val="21"/>
                <w:szCs w:val="21"/>
              </w:rPr>
            </w:pPr>
          </w:p>
        </w:tc>
      </w:tr>
      <w:tr w:rsidR="00E05EAD" w:rsidRPr="00D75A4A" w14:paraId="6C6752F5" w14:textId="77777777" w:rsidTr="00E05EAD">
        <w:trPr>
          <w:trHeight w:val="20"/>
        </w:trPr>
        <w:tc>
          <w:tcPr>
            <w:tcW w:w="845" w:type="dxa"/>
            <w:vMerge w:val="restart"/>
          </w:tcPr>
          <w:p w14:paraId="3CE53DC9" w14:textId="0661BAF0" w:rsidR="00E05EAD" w:rsidRPr="00D75A4A" w:rsidRDefault="00E05EAD" w:rsidP="00E05EAD">
            <w:pPr>
              <w:jc w:val="center"/>
              <w:rPr>
                <w:rFonts w:ascii="Aptos" w:hAnsi="Aptos" w:cs="Times New Roman"/>
                <w:sz w:val="21"/>
                <w:szCs w:val="21"/>
              </w:rPr>
            </w:pPr>
            <w:r w:rsidRPr="00D75A4A">
              <w:rPr>
                <w:rFonts w:ascii="Aptos" w:hAnsi="Aptos" w:cs="Times New Roman"/>
                <w:sz w:val="21"/>
                <w:szCs w:val="21"/>
              </w:rPr>
              <w:t>3.3.11.</w:t>
            </w:r>
          </w:p>
        </w:tc>
        <w:tc>
          <w:tcPr>
            <w:tcW w:w="2838" w:type="dxa"/>
            <w:vMerge w:val="restart"/>
          </w:tcPr>
          <w:p w14:paraId="418028C1" w14:textId="16965F6B" w:rsidR="00E05EAD" w:rsidRPr="00D75A4A" w:rsidRDefault="00E05EAD" w:rsidP="00E05EAD">
            <w:pPr>
              <w:rPr>
                <w:rFonts w:ascii="Aptos" w:hAnsi="Aptos" w:cs="Times New Roman"/>
                <w:sz w:val="21"/>
                <w:szCs w:val="21"/>
              </w:rPr>
            </w:pPr>
            <w:r w:rsidRPr="00D75A4A">
              <w:rPr>
                <w:rFonts w:ascii="Aptos" w:hAnsi="Aptos" w:cs="Times New Roman"/>
                <w:sz w:val="21"/>
                <w:szCs w:val="21"/>
              </w:rPr>
              <w:t>Yönetim tarafından yapılan kontrol faaliyeti gözden geçirmeleri raporlanmakta mıdır?</w:t>
            </w:r>
          </w:p>
        </w:tc>
        <w:tc>
          <w:tcPr>
            <w:tcW w:w="1404" w:type="dxa"/>
            <w:vMerge w:val="restart"/>
          </w:tcPr>
          <w:p w14:paraId="6CA83AB1" w14:textId="0E46BC42" w:rsidR="00E05EAD" w:rsidRPr="00D75A4A" w:rsidRDefault="00E05EAD" w:rsidP="00E05EAD">
            <w:pPr>
              <w:jc w:val="both"/>
              <w:rPr>
                <w:rFonts w:ascii="Aptos" w:hAnsi="Aptos" w:cs="Times New Roman"/>
                <w:sz w:val="21"/>
                <w:szCs w:val="21"/>
              </w:rPr>
            </w:pPr>
            <w:r w:rsidRPr="00D75A4A">
              <w:rPr>
                <w:rFonts w:ascii="Aptos" w:hAnsi="Aptos" w:cs="Times New Roman"/>
                <w:sz w:val="21"/>
                <w:szCs w:val="21"/>
              </w:rPr>
              <w:t>Tüm Birimler</w:t>
            </w:r>
          </w:p>
        </w:tc>
        <w:tc>
          <w:tcPr>
            <w:tcW w:w="1404" w:type="dxa"/>
          </w:tcPr>
          <w:p w14:paraId="0CE09C8D" w14:textId="4AB0F163" w:rsidR="00E05EAD" w:rsidRPr="00D75A4A" w:rsidRDefault="00E05EAD" w:rsidP="00E05EAD">
            <w:pPr>
              <w:rPr>
                <w:rFonts w:ascii="Aptos" w:hAnsi="Aptos" w:cs="Times New Roman"/>
                <w:sz w:val="21"/>
                <w:szCs w:val="21"/>
              </w:rPr>
            </w:pPr>
            <w:r w:rsidRPr="00D75A4A">
              <w:rPr>
                <w:rFonts w:ascii="Aptos" w:hAnsi="Aptos" w:cs="Times New Roman"/>
                <w:sz w:val="21"/>
                <w:szCs w:val="21"/>
              </w:rPr>
              <w:t>Rektörlük</w:t>
            </w:r>
          </w:p>
        </w:tc>
        <w:tc>
          <w:tcPr>
            <w:tcW w:w="1725" w:type="dxa"/>
            <w:vMerge w:val="restart"/>
          </w:tcPr>
          <w:p w14:paraId="1FE297A1" w14:textId="77777777" w:rsidR="00E05EAD" w:rsidRPr="00D75A4A" w:rsidRDefault="00E05EAD" w:rsidP="00E05EAD">
            <w:pPr>
              <w:jc w:val="both"/>
              <w:rPr>
                <w:rFonts w:ascii="Aptos" w:hAnsi="Aptos" w:cs="Times New Roman"/>
                <w:sz w:val="21"/>
                <w:szCs w:val="21"/>
              </w:rPr>
            </w:pPr>
          </w:p>
        </w:tc>
        <w:tc>
          <w:tcPr>
            <w:tcW w:w="1990" w:type="dxa"/>
            <w:vMerge w:val="restart"/>
          </w:tcPr>
          <w:p w14:paraId="52DFBD20" w14:textId="77777777" w:rsidR="00E05EAD" w:rsidRPr="00D75A4A" w:rsidRDefault="00E05EAD" w:rsidP="00E05EAD">
            <w:pPr>
              <w:jc w:val="both"/>
              <w:rPr>
                <w:rFonts w:ascii="Aptos" w:hAnsi="Aptos" w:cs="Times New Roman"/>
                <w:sz w:val="21"/>
                <w:szCs w:val="21"/>
              </w:rPr>
            </w:pPr>
          </w:p>
        </w:tc>
      </w:tr>
      <w:tr w:rsidR="00E05EAD" w:rsidRPr="00D75A4A" w14:paraId="15D1C623" w14:textId="77777777" w:rsidTr="00E05EAD">
        <w:trPr>
          <w:trHeight w:val="20"/>
        </w:trPr>
        <w:tc>
          <w:tcPr>
            <w:tcW w:w="845" w:type="dxa"/>
            <w:vMerge/>
          </w:tcPr>
          <w:p w14:paraId="636AE74C" w14:textId="77777777" w:rsidR="00E05EAD" w:rsidRPr="00D75A4A" w:rsidRDefault="00E05EAD" w:rsidP="00E05EAD">
            <w:pPr>
              <w:jc w:val="center"/>
              <w:rPr>
                <w:rFonts w:ascii="Aptos" w:hAnsi="Aptos" w:cs="Times New Roman"/>
                <w:sz w:val="21"/>
                <w:szCs w:val="21"/>
              </w:rPr>
            </w:pPr>
          </w:p>
        </w:tc>
        <w:tc>
          <w:tcPr>
            <w:tcW w:w="2838" w:type="dxa"/>
            <w:vMerge/>
          </w:tcPr>
          <w:p w14:paraId="173843F3" w14:textId="77777777" w:rsidR="00E05EAD" w:rsidRPr="00D75A4A" w:rsidRDefault="00E05EAD" w:rsidP="00E05EAD">
            <w:pPr>
              <w:rPr>
                <w:rFonts w:ascii="Aptos" w:hAnsi="Aptos" w:cs="Times New Roman"/>
                <w:sz w:val="21"/>
                <w:szCs w:val="21"/>
              </w:rPr>
            </w:pPr>
          </w:p>
        </w:tc>
        <w:tc>
          <w:tcPr>
            <w:tcW w:w="1404" w:type="dxa"/>
            <w:vMerge/>
          </w:tcPr>
          <w:p w14:paraId="649385FC" w14:textId="77777777" w:rsidR="00E05EAD" w:rsidRPr="00D75A4A" w:rsidRDefault="00E05EAD" w:rsidP="00E05EAD">
            <w:pPr>
              <w:jc w:val="both"/>
              <w:rPr>
                <w:rFonts w:ascii="Aptos" w:hAnsi="Aptos" w:cs="Times New Roman"/>
                <w:sz w:val="21"/>
                <w:szCs w:val="21"/>
              </w:rPr>
            </w:pPr>
          </w:p>
        </w:tc>
        <w:tc>
          <w:tcPr>
            <w:tcW w:w="1404" w:type="dxa"/>
          </w:tcPr>
          <w:p w14:paraId="0A88040B" w14:textId="012952C3" w:rsidR="00E05EAD" w:rsidRPr="00D75A4A" w:rsidRDefault="00E05EAD" w:rsidP="00E05EAD">
            <w:pPr>
              <w:rPr>
                <w:rFonts w:ascii="Aptos" w:hAnsi="Aptos" w:cs="Times New Roman"/>
                <w:sz w:val="21"/>
                <w:szCs w:val="21"/>
              </w:rPr>
            </w:pPr>
            <w:r w:rsidRPr="00D75A4A">
              <w:rPr>
                <w:rFonts w:ascii="Aptos" w:hAnsi="Aptos" w:cs="Times New Roman"/>
                <w:sz w:val="21"/>
                <w:szCs w:val="21"/>
              </w:rPr>
              <w:t>İç Kontrol İzleme ve Yönlendirme Kurulu</w:t>
            </w:r>
          </w:p>
        </w:tc>
        <w:tc>
          <w:tcPr>
            <w:tcW w:w="1725" w:type="dxa"/>
            <w:vMerge/>
          </w:tcPr>
          <w:p w14:paraId="1F0FD844" w14:textId="77777777" w:rsidR="00E05EAD" w:rsidRPr="00D75A4A" w:rsidRDefault="00E05EAD" w:rsidP="00E05EAD">
            <w:pPr>
              <w:jc w:val="both"/>
              <w:rPr>
                <w:rFonts w:ascii="Aptos" w:hAnsi="Aptos" w:cs="Times New Roman"/>
                <w:sz w:val="21"/>
                <w:szCs w:val="21"/>
              </w:rPr>
            </w:pPr>
          </w:p>
        </w:tc>
        <w:tc>
          <w:tcPr>
            <w:tcW w:w="1990" w:type="dxa"/>
            <w:vMerge/>
          </w:tcPr>
          <w:p w14:paraId="3DE85A02" w14:textId="77777777" w:rsidR="00E05EAD" w:rsidRPr="00D75A4A" w:rsidRDefault="00E05EAD" w:rsidP="00E05EAD">
            <w:pPr>
              <w:jc w:val="both"/>
              <w:rPr>
                <w:rFonts w:ascii="Aptos" w:hAnsi="Aptos" w:cs="Times New Roman"/>
                <w:sz w:val="21"/>
                <w:szCs w:val="21"/>
              </w:rPr>
            </w:pPr>
          </w:p>
        </w:tc>
      </w:tr>
      <w:tr w:rsidR="00E05EAD" w:rsidRPr="00D75A4A" w14:paraId="466B8538" w14:textId="77777777" w:rsidTr="00E05EAD">
        <w:trPr>
          <w:trHeight w:val="20"/>
        </w:trPr>
        <w:tc>
          <w:tcPr>
            <w:tcW w:w="845" w:type="dxa"/>
            <w:vMerge/>
          </w:tcPr>
          <w:p w14:paraId="2BAAE42A" w14:textId="77777777" w:rsidR="00E05EAD" w:rsidRPr="00D75A4A" w:rsidRDefault="00E05EAD" w:rsidP="00E05EAD">
            <w:pPr>
              <w:jc w:val="center"/>
              <w:rPr>
                <w:rFonts w:ascii="Aptos" w:hAnsi="Aptos" w:cs="Times New Roman"/>
                <w:sz w:val="21"/>
                <w:szCs w:val="21"/>
              </w:rPr>
            </w:pPr>
          </w:p>
        </w:tc>
        <w:tc>
          <w:tcPr>
            <w:tcW w:w="2838" w:type="dxa"/>
            <w:vMerge/>
          </w:tcPr>
          <w:p w14:paraId="55FFE29E" w14:textId="77777777" w:rsidR="00E05EAD" w:rsidRPr="00D75A4A" w:rsidRDefault="00E05EAD" w:rsidP="00E05EAD">
            <w:pPr>
              <w:rPr>
                <w:rFonts w:ascii="Aptos" w:hAnsi="Aptos" w:cs="Times New Roman"/>
                <w:sz w:val="21"/>
                <w:szCs w:val="21"/>
              </w:rPr>
            </w:pPr>
          </w:p>
        </w:tc>
        <w:tc>
          <w:tcPr>
            <w:tcW w:w="1404" w:type="dxa"/>
            <w:vMerge/>
          </w:tcPr>
          <w:p w14:paraId="54A5AC8D" w14:textId="77777777" w:rsidR="00E05EAD" w:rsidRPr="00D75A4A" w:rsidRDefault="00E05EAD" w:rsidP="00E05EAD">
            <w:pPr>
              <w:jc w:val="both"/>
              <w:rPr>
                <w:rFonts w:ascii="Aptos" w:hAnsi="Aptos" w:cs="Times New Roman"/>
                <w:sz w:val="21"/>
                <w:szCs w:val="21"/>
              </w:rPr>
            </w:pPr>
          </w:p>
        </w:tc>
        <w:tc>
          <w:tcPr>
            <w:tcW w:w="1404" w:type="dxa"/>
          </w:tcPr>
          <w:p w14:paraId="72D97F4D" w14:textId="2958B69E" w:rsidR="00E05EAD" w:rsidRPr="00D75A4A" w:rsidRDefault="00E05EAD" w:rsidP="00E05EAD">
            <w:pPr>
              <w:rPr>
                <w:rFonts w:ascii="Aptos" w:hAnsi="Aptos" w:cs="Times New Roman"/>
                <w:sz w:val="21"/>
                <w:szCs w:val="21"/>
              </w:rPr>
            </w:pPr>
            <w:r w:rsidRPr="00D75A4A">
              <w:rPr>
                <w:rFonts w:ascii="Aptos" w:hAnsi="Aptos" w:cs="Times New Roman"/>
                <w:sz w:val="21"/>
                <w:szCs w:val="21"/>
              </w:rPr>
              <w:t>İdare Risk Koordinatörü</w:t>
            </w:r>
          </w:p>
        </w:tc>
        <w:tc>
          <w:tcPr>
            <w:tcW w:w="1725" w:type="dxa"/>
            <w:vMerge/>
          </w:tcPr>
          <w:p w14:paraId="1CF5A443" w14:textId="77777777" w:rsidR="00E05EAD" w:rsidRPr="00D75A4A" w:rsidRDefault="00E05EAD" w:rsidP="00E05EAD">
            <w:pPr>
              <w:jc w:val="both"/>
              <w:rPr>
                <w:rFonts w:ascii="Aptos" w:hAnsi="Aptos" w:cs="Times New Roman"/>
                <w:sz w:val="21"/>
                <w:szCs w:val="21"/>
              </w:rPr>
            </w:pPr>
          </w:p>
        </w:tc>
        <w:tc>
          <w:tcPr>
            <w:tcW w:w="1990" w:type="dxa"/>
            <w:vMerge/>
          </w:tcPr>
          <w:p w14:paraId="16AB586A" w14:textId="77777777" w:rsidR="00E05EAD" w:rsidRPr="00D75A4A" w:rsidRDefault="00E05EAD" w:rsidP="00E05EAD">
            <w:pPr>
              <w:jc w:val="both"/>
              <w:rPr>
                <w:rFonts w:ascii="Aptos" w:hAnsi="Aptos" w:cs="Times New Roman"/>
                <w:sz w:val="21"/>
                <w:szCs w:val="21"/>
              </w:rPr>
            </w:pPr>
          </w:p>
        </w:tc>
      </w:tr>
      <w:tr w:rsidR="00E05EAD" w:rsidRPr="00D75A4A" w14:paraId="60B5DF5A" w14:textId="77777777" w:rsidTr="00E05EAD">
        <w:trPr>
          <w:trHeight w:val="20"/>
        </w:trPr>
        <w:tc>
          <w:tcPr>
            <w:tcW w:w="845" w:type="dxa"/>
            <w:vMerge/>
          </w:tcPr>
          <w:p w14:paraId="25E27D5A" w14:textId="77777777" w:rsidR="00E05EAD" w:rsidRPr="00D75A4A" w:rsidRDefault="00E05EAD" w:rsidP="00E05EAD">
            <w:pPr>
              <w:jc w:val="center"/>
              <w:rPr>
                <w:rFonts w:ascii="Aptos" w:hAnsi="Aptos" w:cs="Times New Roman"/>
                <w:sz w:val="21"/>
                <w:szCs w:val="21"/>
              </w:rPr>
            </w:pPr>
          </w:p>
        </w:tc>
        <w:tc>
          <w:tcPr>
            <w:tcW w:w="2838" w:type="dxa"/>
            <w:vMerge/>
          </w:tcPr>
          <w:p w14:paraId="7CEFAE86" w14:textId="77777777" w:rsidR="00E05EAD" w:rsidRPr="00D75A4A" w:rsidRDefault="00E05EAD" w:rsidP="00E05EAD">
            <w:pPr>
              <w:rPr>
                <w:rFonts w:ascii="Aptos" w:hAnsi="Aptos" w:cs="Times New Roman"/>
                <w:sz w:val="21"/>
                <w:szCs w:val="21"/>
              </w:rPr>
            </w:pPr>
          </w:p>
        </w:tc>
        <w:tc>
          <w:tcPr>
            <w:tcW w:w="1404" w:type="dxa"/>
            <w:vMerge/>
          </w:tcPr>
          <w:p w14:paraId="120739CD" w14:textId="77777777" w:rsidR="00E05EAD" w:rsidRPr="00D75A4A" w:rsidRDefault="00E05EAD" w:rsidP="00E05EAD">
            <w:pPr>
              <w:jc w:val="both"/>
              <w:rPr>
                <w:rFonts w:ascii="Aptos" w:hAnsi="Aptos" w:cs="Times New Roman"/>
                <w:sz w:val="21"/>
                <w:szCs w:val="21"/>
              </w:rPr>
            </w:pPr>
          </w:p>
        </w:tc>
        <w:tc>
          <w:tcPr>
            <w:tcW w:w="1404" w:type="dxa"/>
          </w:tcPr>
          <w:p w14:paraId="3A412F56" w14:textId="4B629295" w:rsidR="00E05EAD" w:rsidRPr="00D75A4A" w:rsidRDefault="00E05EAD" w:rsidP="00E05EAD">
            <w:pPr>
              <w:rPr>
                <w:rFonts w:ascii="Aptos" w:hAnsi="Aptos" w:cs="Times New Roman"/>
                <w:sz w:val="21"/>
                <w:szCs w:val="21"/>
              </w:rPr>
            </w:pPr>
            <w:r w:rsidRPr="00D75A4A">
              <w:rPr>
                <w:rFonts w:ascii="Aptos" w:hAnsi="Aptos" w:cs="Times New Roman"/>
                <w:sz w:val="21"/>
                <w:szCs w:val="21"/>
              </w:rPr>
              <w:t>Strateji Geliştirme Daire Başkanlığı</w:t>
            </w:r>
          </w:p>
        </w:tc>
        <w:tc>
          <w:tcPr>
            <w:tcW w:w="1725" w:type="dxa"/>
            <w:vMerge/>
          </w:tcPr>
          <w:p w14:paraId="71C1C31E" w14:textId="77777777" w:rsidR="00E05EAD" w:rsidRPr="00D75A4A" w:rsidRDefault="00E05EAD" w:rsidP="00E05EAD">
            <w:pPr>
              <w:jc w:val="both"/>
              <w:rPr>
                <w:rFonts w:ascii="Aptos" w:hAnsi="Aptos" w:cs="Times New Roman"/>
                <w:sz w:val="21"/>
                <w:szCs w:val="21"/>
              </w:rPr>
            </w:pPr>
          </w:p>
        </w:tc>
        <w:tc>
          <w:tcPr>
            <w:tcW w:w="1990" w:type="dxa"/>
            <w:vMerge/>
          </w:tcPr>
          <w:p w14:paraId="31673DAD" w14:textId="77777777" w:rsidR="00E05EAD" w:rsidRPr="00D75A4A" w:rsidRDefault="00E05EAD" w:rsidP="00E05EAD">
            <w:pPr>
              <w:jc w:val="both"/>
              <w:rPr>
                <w:rFonts w:ascii="Aptos" w:hAnsi="Aptos" w:cs="Times New Roman"/>
                <w:sz w:val="21"/>
                <w:szCs w:val="21"/>
              </w:rPr>
            </w:pPr>
          </w:p>
        </w:tc>
      </w:tr>
    </w:tbl>
    <w:p w14:paraId="20820C91" w14:textId="77777777" w:rsidR="00E57021" w:rsidRPr="00D75A4A" w:rsidRDefault="00E57021" w:rsidP="00E57021">
      <w:pPr>
        <w:rPr>
          <w:rFonts w:ascii="Aptos" w:hAnsi="Aptos"/>
        </w:rPr>
      </w:pPr>
    </w:p>
    <w:p w14:paraId="4D61914E" w14:textId="77777777" w:rsidR="00763306" w:rsidRPr="00D75A4A" w:rsidRDefault="00763306" w:rsidP="00E57021">
      <w:pPr>
        <w:rPr>
          <w:rFonts w:ascii="Aptos" w:hAnsi="Aptos"/>
        </w:rPr>
        <w:sectPr w:rsidR="00763306"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7B6CEFD8" w14:textId="331AC938" w:rsidR="00A6232E" w:rsidRPr="00D75A4A" w:rsidRDefault="00A6232E">
      <w:pPr>
        <w:pStyle w:val="Balk2"/>
        <w:numPr>
          <w:ilvl w:val="0"/>
          <w:numId w:val="2"/>
        </w:numPr>
        <w:rPr>
          <w:rFonts w:ascii="Aptos" w:hAnsi="Aptos"/>
        </w:rPr>
      </w:pPr>
      <w:bookmarkStart w:id="42" w:name="_Toc210046469"/>
      <w:bookmarkStart w:id="43" w:name="_Toc210138398"/>
      <w:r w:rsidRPr="00D75A4A">
        <w:rPr>
          <w:rFonts w:ascii="Aptos" w:hAnsi="Aptos"/>
        </w:rPr>
        <w:lastRenderedPageBreak/>
        <w:t>BİLGİ VE İLETİŞİM STANDARTLARI</w:t>
      </w:r>
      <w:r w:rsidR="00763306" w:rsidRPr="00D75A4A">
        <w:rPr>
          <w:rFonts w:ascii="Aptos" w:hAnsi="Aptos"/>
        </w:rPr>
        <w:t xml:space="preserve"> İZLEME-DEĞERLENDİRME SORULARI</w:t>
      </w:r>
      <w:bookmarkEnd w:id="42"/>
      <w:bookmarkEnd w:id="43"/>
    </w:p>
    <w:p w14:paraId="5818CCA6" w14:textId="77777777" w:rsidR="004A1F67" w:rsidRPr="00D75A4A" w:rsidRDefault="004A1F67" w:rsidP="00B3108F">
      <w:pPr>
        <w:rPr>
          <w:rFonts w:ascii="Aptos" w:hAnsi="Aptos"/>
        </w:rPr>
      </w:pPr>
    </w:p>
    <w:p w14:paraId="40712FDD" w14:textId="06DDD291" w:rsidR="00477714" w:rsidRPr="00D75A4A" w:rsidRDefault="00E10C4E" w:rsidP="00E10C4E">
      <w:pPr>
        <w:jc w:val="both"/>
        <w:rPr>
          <w:rFonts w:ascii="Aptos" w:hAnsi="Aptos"/>
          <w:sz w:val="21"/>
          <w:szCs w:val="21"/>
        </w:rPr>
      </w:pPr>
      <w:r w:rsidRPr="00D75A4A">
        <w:rPr>
          <w:rFonts w:ascii="Aptos" w:hAnsi="Aptos"/>
          <w:sz w:val="21"/>
          <w:szCs w:val="21"/>
        </w:rPr>
        <w:t>İdarenin sağlam yönetim yapısına sahip olması ve kurumsal karar verme süreçlerinin sağlıklı bir şekilde işleyebilmesi için idare yöneticilerinin idare ile ilgili doğru ve güvenilir bilgiye sahip olmaları gerekmektedir. İdarede etkili bilgi ve iletişim sistemlerinin kurulması kurumsal amaç ve hedeflerin yerine getirilmesinde çok önemlidir.</w:t>
      </w:r>
    </w:p>
    <w:p w14:paraId="1A696859" w14:textId="77777777" w:rsidR="00E10C4E" w:rsidRPr="00D75A4A" w:rsidRDefault="00E10C4E" w:rsidP="00B3108F">
      <w:pPr>
        <w:rPr>
          <w:rFonts w:ascii="Aptos" w:hAnsi="Aptos"/>
        </w:rPr>
      </w:pPr>
    </w:p>
    <w:p w14:paraId="7B2DB994" w14:textId="112002CB" w:rsidR="00E10C4E" w:rsidRPr="00D75A4A" w:rsidRDefault="00E10C4E">
      <w:pPr>
        <w:pStyle w:val="Balk3"/>
        <w:numPr>
          <w:ilvl w:val="1"/>
          <w:numId w:val="2"/>
        </w:numPr>
        <w:rPr>
          <w:rFonts w:ascii="Aptos" w:hAnsi="Aptos"/>
        </w:rPr>
      </w:pPr>
      <w:bookmarkStart w:id="44" w:name="_Toc210046470"/>
      <w:bookmarkStart w:id="45" w:name="_Toc210138399"/>
      <w:r w:rsidRPr="00D75A4A">
        <w:rPr>
          <w:rFonts w:ascii="Aptos" w:hAnsi="Aptos"/>
        </w:rPr>
        <w:t>İç İletişim</w:t>
      </w:r>
      <w:bookmarkEnd w:id="44"/>
      <w:bookmarkEnd w:id="45"/>
    </w:p>
    <w:p w14:paraId="27C92E45" w14:textId="77777777" w:rsidR="00E10C4E" w:rsidRPr="00D75A4A" w:rsidRDefault="00E10C4E" w:rsidP="00E10C4E">
      <w:pPr>
        <w:rPr>
          <w:rFonts w:ascii="Aptos" w:hAnsi="Aptos"/>
        </w:rPr>
      </w:pPr>
    </w:p>
    <w:p w14:paraId="2C5CCB32" w14:textId="77777777" w:rsidR="00E10C4E" w:rsidRPr="00D75A4A" w:rsidRDefault="00E10C4E" w:rsidP="00E10C4E">
      <w:pPr>
        <w:jc w:val="both"/>
        <w:rPr>
          <w:rFonts w:ascii="Aptos" w:hAnsi="Aptos"/>
          <w:sz w:val="21"/>
          <w:szCs w:val="21"/>
        </w:rPr>
      </w:pPr>
      <w:r w:rsidRPr="00D75A4A">
        <w:rPr>
          <w:rFonts w:ascii="Aptos" w:hAnsi="Aptos"/>
          <w:sz w:val="21"/>
          <w:szCs w:val="21"/>
        </w:rPr>
        <w:t xml:space="preserve">İdare içi iletişim yapısı idarenin amaç ve hedeflerinin yerine getirilmesinde çok önemlidir. Bu kapsamda idare çalışanlarının kurumsal amaç ve hedefler ile başka birimlerde yapılan işlerle ilgili bilgi sahibi olması görev ve yetki çakışmalarını engelleyecektir. İdarenin raporlama yapısı üst yöneticiye sağlıklı bilgi aktarılmasını sağlayacaktır. </w:t>
      </w:r>
    </w:p>
    <w:p w14:paraId="55E31139" w14:textId="7EEC0804" w:rsidR="00E10C4E" w:rsidRPr="00D75A4A" w:rsidRDefault="00E10C4E" w:rsidP="00E10C4E">
      <w:pPr>
        <w:jc w:val="both"/>
        <w:rPr>
          <w:rFonts w:ascii="Aptos" w:hAnsi="Aptos"/>
          <w:sz w:val="21"/>
          <w:szCs w:val="21"/>
        </w:rPr>
      </w:pPr>
      <w:r w:rsidRPr="00D75A4A">
        <w:rPr>
          <w:rFonts w:ascii="Aptos" w:hAnsi="Aptos"/>
          <w:sz w:val="21"/>
          <w:szCs w:val="21"/>
        </w:rPr>
        <w:br/>
        <w:t>Bilgi güvenliği politikalarının uygulanabilmesi için özellikle idare içi tehditlerin bertaraf edilmesi gerekmektedir. Bu amaçla idare çalışanlarının bilgi güvenliği tedbirleri ile ilgili bilgi sahibi olması çalışanlarının bilgi güvenliğine yönelik hata yapma ve ihmal riskini azaltacaktır. Ayrıca bilgi teknolojilerinin düzenli olarak izlenmesi ve performansının yöneticiler tarafından değerlendirilmesi gerekmektedir.</w:t>
      </w:r>
    </w:p>
    <w:p w14:paraId="59D73B5B" w14:textId="77777777" w:rsidR="00E10C4E" w:rsidRPr="00D75A4A" w:rsidRDefault="00E10C4E" w:rsidP="00E10C4E">
      <w:pPr>
        <w:rPr>
          <w:rFonts w:ascii="Aptos" w:hAnsi="Aptos"/>
        </w:rPr>
      </w:pPr>
    </w:p>
    <w:p w14:paraId="598BB3AA" w14:textId="4C75E5AE" w:rsidR="00E10C4E" w:rsidRPr="00D75A4A" w:rsidRDefault="00E10C4E" w:rsidP="00E10C4E">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28</w:t>
      </w:r>
      <w:r w:rsidRPr="00D75A4A">
        <w:rPr>
          <w:rFonts w:ascii="Aptos" w:hAnsi="Aptos"/>
        </w:rPr>
        <w:fldChar w:fldCharType="end"/>
      </w:r>
      <w:r w:rsidRPr="00D75A4A">
        <w:rPr>
          <w:rFonts w:ascii="Aptos" w:hAnsi="Aptos"/>
        </w:rPr>
        <w:t xml:space="preserve"> İç İletişim Soruları</w:t>
      </w:r>
    </w:p>
    <w:tbl>
      <w:tblPr>
        <w:tblStyle w:val="TabloKlavuzu"/>
        <w:tblW w:w="10206" w:type="dxa"/>
        <w:tblInd w:w="-572" w:type="dxa"/>
        <w:tblLook w:val="04A0" w:firstRow="1" w:lastRow="0" w:firstColumn="1" w:lastColumn="0" w:noHBand="0" w:noVBand="1"/>
      </w:tblPr>
      <w:tblGrid>
        <w:gridCol w:w="845"/>
        <w:gridCol w:w="2790"/>
        <w:gridCol w:w="1678"/>
        <w:gridCol w:w="1185"/>
        <w:gridCol w:w="1721"/>
        <w:gridCol w:w="1987"/>
      </w:tblGrid>
      <w:tr w:rsidR="006462B1" w:rsidRPr="00D75A4A" w14:paraId="041F3E79" w14:textId="77777777" w:rsidTr="00EB5F7F">
        <w:trPr>
          <w:trHeight w:val="20"/>
          <w:tblHeader/>
        </w:trPr>
        <w:tc>
          <w:tcPr>
            <w:tcW w:w="845" w:type="dxa"/>
          </w:tcPr>
          <w:p w14:paraId="6E675EBC"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790" w:type="dxa"/>
          </w:tcPr>
          <w:p w14:paraId="0EAA4551"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678" w:type="dxa"/>
          </w:tcPr>
          <w:p w14:paraId="3531E102" w14:textId="7891580C"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185" w:type="dxa"/>
          </w:tcPr>
          <w:p w14:paraId="5591E67D" w14:textId="408D6952"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721" w:type="dxa"/>
          </w:tcPr>
          <w:p w14:paraId="254B6876" w14:textId="1A24E440"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1987" w:type="dxa"/>
          </w:tcPr>
          <w:p w14:paraId="58F32D57" w14:textId="39A4882F"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260DA1" w:rsidRPr="00D75A4A" w14:paraId="39CE8DAF" w14:textId="77777777" w:rsidTr="00EB5F7F">
        <w:trPr>
          <w:trHeight w:val="20"/>
        </w:trPr>
        <w:tc>
          <w:tcPr>
            <w:tcW w:w="845" w:type="dxa"/>
            <w:vMerge w:val="restart"/>
          </w:tcPr>
          <w:p w14:paraId="3DAC4F98" w14:textId="29191281" w:rsidR="00260DA1" w:rsidRPr="00D75A4A" w:rsidRDefault="00260DA1" w:rsidP="00D4583B">
            <w:pPr>
              <w:jc w:val="center"/>
              <w:rPr>
                <w:rFonts w:ascii="Aptos" w:hAnsi="Aptos" w:cs="Times New Roman"/>
                <w:sz w:val="21"/>
                <w:szCs w:val="21"/>
              </w:rPr>
            </w:pPr>
            <w:r w:rsidRPr="00D75A4A">
              <w:rPr>
                <w:rFonts w:ascii="Aptos" w:hAnsi="Aptos" w:cs="Times New Roman"/>
                <w:sz w:val="21"/>
                <w:szCs w:val="21"/>
              </w:rPr>
              <w:t>4.1.1.</w:t>
            </w:r>
          </w:p>
        </w:tc>
        <w:tc>
          <w:tcPr>
            <w:tcW w:w="2790" w:type="dxa"/>
            <w:vMerge w:val="restart"/>
          </w:tcPr>
          <w:p w14:paraId="1676576F" w14:textId="40C2CEC4" w:rsidR="00260DA1" w:rsidRPr="00D75A4A" w:rsidRDefault="00260DA1" w:rsidP="00D4583B">
            <w:pPr>
              <w:rPr>
                <w:rFonts w:ascii="Aptos" w:hAnsi="Aptos" w:cs="Times New Roman"/>
                <w:sz w:val="21"/>
                <w:szCs w:val="21"/>
              </w:rPr>
            </w:pPr>
            <w:r w:rsidRPr="00D75A4A">
              <w:rPr>
                <w:rFonts w:ascii="Aptos" w:hAnsi="Aptos" w:cs="Times New Roman"/>
                <w:sz w:val="21"/>
                <w:szCs w:val="21"/>
              </w:rPr>
              <w:t>Üniversitenizde yatay ve dikey iletişimi kapsayan yazılı, elektronik veya sözlü etkin bir iç iletişim sistemi mevcut mudur?</w:t>
            </w:r>
          </w:p>
        </w:tc>
        <w:tc>
          <w:tcPr>
            <w:tcW w:w="1678" w:type="dxa"/>
          </w:tcPr>
          <w:p w14:paraId="5504EF4D" w14:textId="4E74B527" w:rsidR="00260DA1" w:rsidRPr="00D75A4A" w:rsidRDefault="00260DA1" w:rsidP="00260DA1">
            <w:pPr>
              <w:rPr>
                <w:rFonts w:ascii="Aptos" w:hAnsi="Aptos" w:cs="Times New Roman"/>
                <w:sz w:val="21"/>
                <w:szCs w:val="21"/>
              </w:rPr>
            </w:pPr>
            <w:r w:rsidRPr="00D75A4A">
              <w:rPr>
                <w:rFonts w:ascii="Aptos" w:hAnsi="Aptos" w:cs="Times New Roman"/>
                <w:sz w:val="21"/>
                <w:szCs w:val="21"/>
              </w:rPr>
              <w:t>Elektronik Belge Yönetimi Sistemi (EBYS) Koordinatörlüğü</w:t>
            </w:r>
          </w:p>
        </w:tc>
        <w:tc>
          <w:tcPr>
            <w:tcW w:w="1185" w:type="dxa"/>
            <w:vMerge w:val="restart"/>
          </w:tcPr>
          <w:p w14:paraId="395D3CBB" w14:textId="77777777" w:rsidR="00260DA1" w:rsidRPr="00D75A4A" w:rsidRDefault="00260DA1" w:rsidP="00260DA1">
            <w:pPr>
              <w:rPr>
                <w:rFonts w:ascii="Aptos" w:hAnsi="Aptos" w:cs="Times New Roman"/>
                <w:sz w:val="21"/>
                <w:szCs w:val="21"/>
              </w:rPr>
            </w:pPr>
          </w:p>
        </w:tc>
        <w:tc>
          <w:tcPr>
            <w:tcW w:w="1721" w:type="dxa"/>
            <w:vMerge w:val="restart"/>
          </w:tcPr>
          <w:p w14:paraId="48EFB104" w14:textId="77777777" w:rsidR="00260DA1" w:rsidRPr="00D75A4A" w:rsidRDefault="00260DA1" w:rsidP="00D4583B">
            <w:pPr>
              <w:jc w:val="both"/>
              <w:rPr>
                <w:rFonts w:ascii="Aptos" w:hAnsi="Aptos" w:cs="Times New Roman"/>
                <w:sz w:val="21"/>
                <w:szCs w:val="21"/>
              </w:rPr>
            </w:pPr>
          </w:p>
        </w:tc>
        <w:tc>
          <w:tcPr>
            <w:tcW w:w="1987" w:type="dxa"/>
            <w:vMerge w:val="restart"/>
          </w:tcPr>
          <w:p w14:paraId="2E66D38D" w14:textId="77777777" w:rsidR="00260DA1" w:rsidRPr="00D75A4A" w:rsidRDefault="00260DA1" w:rsidP="00D4583B">
            <w:pPr>
              <w:jc w:val="both"/>
              <w:rPr>
                <w:rFonts w:ascii="Aptos" w:hAnsi="Aptos" w:cs="Times New Roman"/>
                <w:sz w:val="21"/>
                <w:szCs w:val="21"/>
              </w:rPr>
            </w:pPr>
          </w:p>
        </w:tc>
      </w:tr>
      <w:tr w:rsidR="00260DA1" w:rsidRPr="00D75A4A" w14:paraId="01FCA677" w14:textId="77777777" w:rsidTr="00EB5F7F">
        <w:trPr>
          <w:trHeight w:val="20"/>
        </w:trPr>
        <w:tc>
          <w:tcPr>
            <w:tcW w:w="845" w:type="dxa"/>
            <w:vMerge/>
          </w:tcPr>
          <w:p w14:paraId="5A68A418" w14:textId="77777777" w:rsidR="00260DA1" w:rsidRPr="00D75A4A" w:rsidRDefault="00260DA1" w:rsidP="00D4583B">
            <w:pPr>
              <w:jc w:val="center"/>
              <w:rPr>
                <w:rFonts w:ascii="Aptos" w:hAnsi="Aptos" w:cs="Times New Roman"/>
                <w:sz w:val="21"/>
                <w:szCs w:val="21"/>
              </w:rPr>
            </w:pPr>
          </w:p>
        </w:tc>
        <w:tc>
          <w:tcPr>
            <w:tcW w:w="2790" w:type="dxa"/>
            <w:vMerge/>
          </w:tcPr>
          <w:p w14:paraId="7B6C1B76" w14:textId="77777777" w:rsidR="00260DA1" w:rsidRPr="00D75A4A" w:rsidRDefault="00260DA1" w:rsidP="00D4583B">
            <w:pPr>
              <w:rPr>
                <w:rFonts w:ascii="Aptos" w:hAnsi="Aptos" w:cs="Times New Roman"/>
                <w:sz w:val="21"/>
                <w:szCs w:val="21"/>
              </w:rPr>
            </w:pPr>
          </w:p>
        </w:tc>
        <w:tc>
          <w:tcPr>
            <w:tcW w:w="1678" w:type="dxa"/>
          </w:tcPr>
          <w:p w14:paraId="7D66808A" w14:textId="2BB450C4" w:rsidR="00260DA1" w:rsidRPr="00D75A4A" w:rsidRDefault="00260DA1" w:rsidP="00260DA1">
            <w:pPr>
              <w:rPr>
                <w:rFonts w:ascii="Aptos" w:hAnsi="Aptos" w:cs="Times New Roman"/>
                <w:sz w:val="21"/>
                <w:szCs w:val="21"/>
              </w:rPr>
            </w:pPr>
            <w:r w:rsidRPr="00D75A4A">
              <w:rPr>
                <w:rFonts w:ascii="Aptos" w:hAnsi="Aptos" w:cs="Times New Roman"/>
                <w:sz w:val="21"/>
                <w:szCs w:val="21"/>
              </w:rPr>
              <w:t>Bilgi İşlem Daire Başkanlığı</w:t>
            </w:r>
          </w:p>
        </w:tc>
        <w:tc>
          <w:tcPr>
            <w:tcW w:w="1185" w:type="dxa"/>
            <w:vMerge/>
          </w:tcPr>
          <w:p w14:paraId="605E25F1" w14:textId="77777777" w:rsidR="00260DA1" w:rsidRPr="00D75A4A" w:rsidRDefault="00260DA1" w:rsidP="00260DA1">
            <w:pPr>
              <w:rPr>
                <w:rFonts w:ascii="Aptos" w:hAnsi="Aptos" w:cs="Times New Roman"/>
                <w:sz w:val="21"/>
                <w:szCs w:val="21"/>
              </w:rPr>
            </w:pPr>
          </w:p>
        </w:tc>
        <w:tc>
          <w:tcPr>
            <w:tcW w:w="1721" w:type="dxa"/>
            <w:vMerge/>
          </w:tcPr>
          <w:p w14:paraId="16E2797A" w14:textId="77777777" w:rsidR="00260DA1" w:rsidRPr="00D75A4A" w:rsidRDefault="00260DA1" w:rsidP="00D4583B">
            <w:pPr>
              <w:jc w:val="both"/>
              <w:rPr>
                <w:rFonts w:ascii="Aptos" w:hAnsi="Aptos" w:cs="Times New Roman"/>
                <w:sz w:val="21"/>
                <w:szCs w:val="21"/>
              </w:rPr>
            </w:pPr>
          </w:p>
        </w:tc>
        <w:tc>
          <w:tcPr>
            <w:tcW w:w="1987" w:type="dxa"/>
            <w:vMerge/>
          </w:tcPr>
          <w:p w14:paraId="095AF884" w14:textId="77777777" w:rsidR="00260DA1" w:rsidRPr="00D75A4A" w:rsidRDefault="00260DA1" w:rsidP="00D4583B">
            <w:pPr>
              <w:jc w:val="both"/>
              <w:rPr>
                <w:rFonts w:ascii="Aptos" w:hAnsi="Aptos" w:cs="Times New Roman"/>
                <w:sz w:val="21"/>
                <w:szCs w:val="21"/>
              </w:rPr>
            </w:pPr>
          </w:p>
        </w:tc>
      </w:tr>
      <w:tr w:rsidR="00260DA1" w:rsidRPr="00D75A4A" w14:paraId="333EADB6" w14:textId="77777777" w:rsidTr="00EB5F7F">
        <w:trPr>
          <w:trHeight w:val="20"/>
        </w:trPr>
        <w:tc>
          <w:tcPr>
            <w:tcW w:w="845" w:type="dxa"/>
          </w:tcPr>
          <w:p w14:paraId="441E34A9" w14:textId="4AB42C2C"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4.1.2.</w:t>
            </w:r>
          </w:p>
        </w:tc>
        <w:tc>
          <w:tcPr>
            <w:tcW w:w="2790" w:type="dxa"/>
          </w:tcPr>
          <w:p w14:paraId="55D7192D" w14:textId="5841441E" w:rsidR="00260DA1" w:rsidRPr="00D75A4A" w:rsidRDefault="00260DA1" w:rsidP="00260DA1">
            <w:pPr>
              <w:rPr>
                <w:rFonts w:ascii="Aptos" w:hAnsi="Aptos" w:cs="Times New Roman"/>
                <w:sz w:val="21"/>
                <w:szCs w:val="21"/>
              </w:rPr>
            </w:pPr>
            <w:r w:rsidRPr="00D75A4A">
              <w:rPr>
                <w:rFonts w:ascii="Aptos" w:hAnsi="Aptos" w:cs="Times New Roman"/>
                <w:sz w:val="21"/>
                <w:szCs w:val="21"/>
              </w:rPr>
              <w:t xml:space="preserve">Üniversitenizde iş ve işlemlerinin kaydı, sınıflandırılması, korunması ve erişimini kapsayan belirlenmiş standartlara uygun kayıt, dosyalama, arşiv ve </w:t>
            </w:r>
            <w:proofErr w:type="gramStart"/>
            <w:r w:rsidRPr="00D75A4A">
              <w:rPr>
                <w:rFonts w:ascii="Aptos" w:hAnsi="Aptos" w:cs="Times New Roman"/>
                <w:sz w:val="21"/>
                <w:szCs w:val="21"/>
              </w:rPr>
              <w:t>dokümantasyon</w:t>
            </w:r>
            <w:proofErr w:type="gramEnd"/>
            <w:r w:rsidRPr="00D75A4A">
              <w:rPr>
                <w:rFonts w:ascii="Aptos" w:hAnsi="Aptos" w:cs="Times New Roman"/>
                <w:sz w:val="21"/>
                <w:szCs w:val="21"/>
              </w:rPr>
              <w:t xml:space="preserve"> sistemi mevcut mudur?</w:t>
            </w:r>
          </w:p>
        </w:tc>
        <w:tc>
          <w:tcPr>
            <w:tcW w:w="1678" w:type="dxa"/>
          </w:tcPr>
          <w:p w14:paraId="37EDAEC3" w14:textId="5B8CB30A" w:rsidR="00260DA1" w:rsidRPr="00D75A4A" w:rsidRDefault="00260DA1" w:rsidP="00260DA1">
            <w:pPr>
              <w:rPr>
                <w:rFonts w:ascii="Aptos" w:hAnsi="Aptos" w:cs="Times New Roman"/>
                <w:sz w:val="21"/>
                <w:szCs w:val="21"/>
              </w:rPr>
            </w:pPr>
            <w:r w:rsidRPr="00D75A4A">
              <w:rPr>
                <w:rFonts w:ascii="Aptos" w:hAnsi="Aptos" w:cs="Times New Roman"/>
                <w:sz w:val="21"/>
                <w:szCs w:val="21"/>
              </w:rPr>
              <w:t>Elektronik Belge Yönetimi Sistemi (EBYS) Koordinatörlüğü</w:t>
            </w:r>
          </w:p>
        </w:tc>
        <w:tc>
          <w:tcPr>
            <w:tcW w:w="1185" w:type="dxa"/>
          </w:tcPr>
          <w:p w14:paraId="34563965" w14:textId="00C90EFA" w:rsidR="00260DA1" w:rsidRPr="00D75A4A" w:rsidRDefault="00260DA1" w:rsidP="00260DA1">
            <w:pPr>
              <w:rPr>
                <w:rFonts w:ascii="Aptos" w:hAnsi="Aptos" w:cs="Times New Roman"/>
                <w:sz w:val="21"/>
                <w:szCs w:val="21"/>
              </w:rPr>
            </w:pPr>
            <w:r w:rsidRPr="00D75A4A">
              <w:rPr>
                <w:rFonts w:ascii="Aptos" w:hAnsi="Aptos" w:cs="Times New Roman"/>
                <w:sz w:val="21"/>
                <w:szCs w:val="21"/>
              </w:rPr>
              <w:t>Bilgi İşlem Daire Başkanlığı</w:t>
            </w:r>
          </w:p>
        </w:tc>
        <w:tc>
          <w:tcPr>
            <w:tcW w:w="1721" w:type="dxa"/>
          </w:tcPr>
          <w:p w14:paraId="6AE4A743" w14:textId="77777777" w:rsidR="00260DA1" w:rsidRPr="00D75A4A" w:rsidRDefault="00260DA1" w:rsidP="00260DA1">
            <w:pPr>
              <w:jc w:val="both"/>
              <w:rPr>
                <w:rFonts w:ascii="Aptos" w:hAnsi="Aptos" w:cs="Times New Roman"/>
                <w:sz w:val="21"/>
                <w:szCs w:val="21"/>
              </w:rPr>
            </w:pPr>
          </w:p>
        </w:tc>
        <w:tc>
          <w:tcPr>
            <w:tcW w:w="1987" w:type="dxa"/>
          </w:tcPr>
          <w:p w14:paraId="60F1B1CB" w14:textId="77777777" w:rsidR="00260DA1" w:rsidRPr="00D75A4A" w:rsidRDefault="00260DA1" w:rsidP="00260DA1">
            <w:pPr>
              <w:jc w:val="both"/>
              <w:rPr>
                <w:rFonts w:ascii="Aptos" w:hAnsi="Aptos" w:cs="Times New Roman"/>
                <w:sz w:val="21"/>
                <w:szCs w:val="21"/>
              </w:rPr>
            </w:pPr>
          </w:p>
        </w:tc>
      </w:tr>
      <w:tr w:rsidR="00260DA1" w:rsidRPr="00D75A4A" w14:paraId="5911A447" w14:textId="77777777" w:rsidTr="00EB5F7F">
        <w:trPr>
          <w:trHeight w:val="20"/>
        </w:trPr>
        <w:tc>
          <w:tcPr>
            <w:tcW w:w="845" w:type="dxa"/>
          </w:tcPr>
          <w:p w14:paraId="069AE75A" w14:textId="560E9124"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4.1.3.</w:t>
            </w:r>
          </w:p>
        </w:tc>
        <w:tc>
          <w:tcPr>
            <w:tcW w:w="2790" w:type="dxa"/>
          </w:tcPr>
          <w:p w14:paraId="7FAA1F10" w14:textId="4B3CC529" w:rsidR="00260DA1" w:rsidRPr="00D75A4A" w:rsidRDefault="00260DA1" w:rsidP="00260DA1">
            <w:pPr>
              <w:rPr>
                <w:rFonts w:ascii="Aptos" w:hAnsi="Aptos" w:cs="Times New Roman"/>
                <w:sz w:val="21"/>
                <w:szCs w:val="21"/>
              </w:rPr>
            </w:pPr>
            <w:r w:rsidRPr="00D75A4A">
              <w:rPr>
                <w:rFonts w:ascii="Aptos" w:hAnsi="Aptos" w:cs="Times New Roman"/>
                <w:sz w:val="21"/>
                <w:szCs w:val="21"/>
              </w:rPr>
              <w:t>Biriminizde son yıllarda iletişim hatalarından kaynaklı aksaklıklar meydana gelmiş midir?</w:t>
            </w:r>
          </w:p>
        </w:tc>
        <w:tc>
          <w:tcPr>
            <w:tcW w:w="1678" w:type="dxa"/>
          </w:tcPr>
          <w:p w14:paraId="3C76B1EF" w14:textId="1167AEF6" w:rsidR="00260DA1" w:rsidRPr="00D75A4A" w:rsidRDefault="00260DA1" w:rsidP="00260DA1">
            <w:pPr>
              <w:rPr>
                <w:rFonts w:ascii="Aptos" w:hAnsi="Aptos" w:cs="Times New Roman"/>
                <w:sz w:val="21"/>
                <w:szCs w:val="21"/>
              </w:rPr>
            </w:pPr>
            <w:r w:rsidRPr="00D75A4A">
              <w:rPr>
                <w:rFonts w:ascii="Aptos" w:hAnsi="Aptos" w:cs="Times New Roman"/>
                <w:sz w:val="21"/>
                <w:szCs w:val="21"/>
              </w:rPr>
              <w:t>Tüm Birimler</w:t>
            </w:r>
          </w:p>
        </w:tc>
        <w:tc>
          <w:tcPr>
            <w:tcW w:w="1185" w:type="dxa"/>
          </w:tcPr>
          <w:p w14:paraId="3094E0E3" w14:textId="77777777" w:rsidR="00260DA1" w:rsidRPr="00D75A4A" w:rsidRDefault="00260DA1" w:rsidP="00260DA1">
            <w:pPr>
              <w:rPr>
                <w:rFonts w:ascii="Aptos" w:hAnsi="Aptos" w:cs="Times New Roman"/>
                <w:sz w:val="21"/>
                <w:szCs w:val="21"/>
              </w:rPr>
            </w:pPr>
          </w:p>
        </w:tc>
        <w:tc>
          <w:tcPr>
            <w:tcW w:w="1721" w:type="dxa"/>
          </w:tcPr>
          <w:p w14:paraId="5A842DBE" w14:textId="77777777" w:rsidR="00260DA1" w:rsidRPr="00D75A4A" w:rsidRDefault="00260DA1" w:rsidP="00260DA1">
            <w:pPr>
              <w:jc w:val="both"/>
              <w:rPr>
                <w:rFonts w:ascii="Aptos" w:hAnsi="Aptos" w:cs="Times New Roman"/>
                <w:sz w:val="21"/>
                <w:szCs w:val="21"/>
              </w:rPr>
            </w:pPr>
          </w:p>
        </w:tc>
        <w:tc>
          <w:tcPr>
            <w:tcW w:w="1987" w:type="dxa"/>
          </w:tcPr>
          <w:p w14:paraId="1BDBC497" w14:textId="77777777" w:rsidR="00260DA1" w:rsidRPr="00D75A4A" w:rsidRDefault="00260DA1" w:rsidP="00260DA1">
            <w:pPr>
              <w:jc w:val="both"/>
              <w:rPr>
                <w:rFonts w:ascii="Aptos" w:hAnsi="Aptos" w:cs="Times New Roman"/>
                <w:sz w:val="21"/>
                <w:szCs w:val="21"/>
              </w:rPr>
            </w:pPr>
          </w:p>
        </w:tc>
      </w:tr>
      <w:tr w:rsidR="00260DA1" w:rsidRPr="00D75A4A" w14:paraId="36C98BD9" w14:textId="77777777" w:rsidTr="00EB5F7F">
        <w:trPr>
          <w:trHeight w:val="20"/>
        </w:trPr>
        <w:tc>
          <w:tcPr>
            <w:tcW w:w="845" w:type="dxa"/>
            <w:vMerge w:val="restart"/>
          </w:tcPr>
          <w:p w14:paraId="14D82651" w14:textId="26F1AE83"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4.1.4.</w:t>
            </w:r>
          </w:p>
        </w:tc>
        <w:tc>
          <w:tcPr>
            <w:tcW w:w="2790" w:type="dxa"/>
            <w:vMerge w:val="restart"/>
          </w:tcPr>
          <w:p w14:paraId="4342A1D4" w14:textId="66751D91" w:rsidR="00260DA1" w:rsidRPr="00D75A4A" w:rsidRDefault="00260DA1" w:rsidP="00260DA1">
            <w:pPr>
              <w:rPr>
                <w:rFonts w:ascii="Aptos" w:hAnsi="Aptos" w:cs="Times New Roman"/>
                <w:sz w:val="21"/>
                <w:szCs w:val="21"/>
              </w:rPr>
            </w:pPr>
            <w:r w:rsidRPr="00D75A4A">
              <w:rPr>
                <w:rFonts w:ascii="Aptos" w:hAnsi="Aptos" w:cs="Times New Roman"/>
                <w:sz w:val="21"/>
                <w:szCs w:val="21"/>
              </w:rPr>
              <w:t xml:space="preserve">Üniversite çalışanlarının her konudaki görüş, değerlendirme ve önerilerini doğrudan Üniversite Rektörü ve yardımcılarına </w:t>
            </w:r>
            <w:r w:rsidRPr="00D75A4A">
              <w:rPr>
                <w:rFonts w:ascii="Aptos" w:hAnsi="Aptos" w:cs="Times New Roman"/>
                <w:sz w:val="21"/>
                <w:szCs w:val="21"/>
              </w:rPr>
              <w:lastRenderedPageBreak/>
              <w:t>iletebileceği alternatif bir iletişim kanalı mevcut mudur?</w:t>
            </w:r>
          </w:p>
        </w:tc>
        <w:tc>
          <w:tcPr>
            <w:tcW w:w="1678" w:type="dxa"/>
          </w:tcPr>
          <w:p w14:paraId="6E4728E4" w14:textId="4CB5DCF4" w:rsidR="00260DA1" w:rsidRPr="00D75A4A" w:rsidRDefault="00260DA1" w:rsidP="00260DA1">
            <w:pPr>
              <w:rPr>
                <w:rFonts w:ascii="Aptos" w:hAnsi="Aptos" w:cs="Times New Roman"/>
                <w:sz w:val="21"/>
                <w:szCs w:val="21"/>
              </w:rPr>
            </w:pPr>
            <w:r w:rsidRPr="00D75A4A">
              <w:rPr>
                <w:rFonts w:ascii="Aptos" w:hAnsi="Aptos" w:cs="Times New Roman"/>
                <w:sz w:val="21"/>
                <w:szCs w:val="21"/>
              </w:rPr>
              <w:lastRenderedPageBreak/>
              <w:t>Rektörlük</w:t>
            </w:r>
          </w:p>
        </w:tc>
        <w:tc>
          <w:tcPr>
            <w:tcW w:w="1185" w:type="dxa"/>
            <w:vMerge w:val="restart"/>
          </w:tcPr>
          <w:p w14:paraId="3AF89BBA" w14:textId="77777777" w:rsidR="00260DA1" w:rsidRPr="00D75A4A" w:rsidRDefault="00260DA1" w:rsidP="00260DA1">
            <w:pPr>
              <w:rPr>
                <w:rFonts w:ascii="Aptos" w:hAnsi="Aptos" w:cs="Times New Roman"/>
                <w:sz w:val="21"/>
                <w:szCs w:val="21"/>
              </w:rPr>
            </w:pPr>
          </w:p>
        </w:tc>
        <w:tc>
          <w:tcPr>
            <w:tcW w:w="1721" w:type="dxa"/>
            <w:vMerge w:val="restart"/>
          </w:tcPr>
          <w:p w14:paraId="6E7B13CC" w14:textId="77777777" w:rsidR="00260DA1" w:rsidRPr="00D75A4A" w:rsidRDefault="00260DA1" w:rsidP="00260DA1">
            <w:pPr>
              <w:jc w:val="both"/>
              <w:rPr>
                <w:rFonts w:ascii="Aptos" w:hAnsi="Aptos" w:cs="Times New Roman"/>
                <w:sz w:val="21"/>
                <w:szCs w:val="21"/>
              </w:rPr>
            </w:pPr>
          </w:p>
        </w:tc>
        <w:tc>
          <w:tcPr>
            <w:tcW w:w="1987" w:type="dxa"/>
            <w:vMerge w:val="restart"/>
          </w:tcPr>
          <w:p w14:paraId="02B3622A" w14:textId="77777777" w:rsidR="00260DA1" w:rsidRPr="00D75A4A" w:rsidRDefault="00260DA1" w:rsidP="00260DA1">
            <w:pPr>
              <w:jc w:val="both"/>
              <w:rPr>
                <w:rFonts w:ascii="Aptos" w:hAnsi="Aptos" w:cs="Times New Roman"/>
                <w:sz w:val="21"/>
                <w:szCs w:val="21"/>
              </w:rPr>
            </w:pPr>
          </w:p>
        </w:tc>
      </w:tr>
      <w:tr w:rsidR="00260DA1" w:rsidRPr="00D75A4A" w14:paraId="6BC81F74" w14:textId="77777777" w:rsidTr="00EB5F7F">
        <w:trPr>
          <w:trHeight w:val="20"/>
        </w:trPr>
        <w:tc>
          <w:tcPr>
            <w:tcW w:w="845" w:type="dxa"/>
            <w:vMerge/>
          </w:tcPr>
          <w:p w14:paraId="4F4A10AA" w14:textId="77777777" w:rsidR="00260DA1" w:rsidRPr="00D75A4A" w:rsidRDefault="00260DA1" w:rsidP="00260DA1">
            <w:pPr>
              <w:jc w:val="center"/>
              <w:rPr>
                <w:rFonts w:ascii="Aptos" w:hAnsi="Aptos" w:cs="Times New Roman"/>
                <w:sz w:val="21"/>
                <w:szCs w:val="21"/>
              </w:rPr>
            </w:pPr>
          </w:p>
        </w:tc>
        <w:tc>
          <w:tcPr>
            <w:tcW w:w="2790" w:type="dxa"/>
            <w:vMerge/>
          </w:tcPr>
          <w:p w14:paraId="676E2E29" w14:textId="77777777" w:rsidR="00260DA1" w:rsidRPr="00D75A4A" w:rsidRDefault="00260DA1" w:rsidP="00260DA1">
            <w:pPr>
              <w:rPr>
                <w:rFonts w:ascii="Aptos" w:hAnsi="Aptos" w:cs="Times New Roman"/>
                <w:sz w:val="21"/>
                <w:szCs w:val="21"/>
              </w:rPr>
            </w:pPr>
          </w:p>
        </w:tc>
        <w:tc>
          <w:tcPr>
            <w:tcW w:w="1678" w:type="dxa"/>
          </w:tcPr>
          <w:p w14:paraId="08EDC406" w14:textId="2C5B4977" w:rsidR="00260DA1" w:rsidRPr="00D75A4A" w:rsidRDefault="00260DA1"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185" w:type="dxa"/>
            <w:vMerge/>
          </w:tcPr>
          <w:p w14:paraId="2485C797" w14:textId="77777777" w:rsidR="00260DA1" w:rsidRPr="00D75A4A" w:rsidRDefault="00260DA1" w:rsidP="00F13E85">
            <w:pPr>
              <w:rPr>
                <w:rFonts w:ascii="Aptos" w:hAnsi="Aptos" w:cs="Times New Roman"/>
                <w:sz w:val="21"/>
                <w:szCs w:val="21"/>
              </w:rPr>
            </w:pPr>
          </w:p>
        </w:tc>
        <w:tc>
          <w:tcPr>
            <w:tcW w:w="1721" w:type="dxa"/>
            <w:vMerge/>
          </w:tcPr>
          <w:p w14:paraId="3B46A22E" w14:textId="77777777" w:rsidR="00260DA1" w:rsidRPr="00D75A4A" w:rsidRDefault="00260DA1" w:rsidP="00260DA1">
            <w:pPr>
              <w:jc w:val="both"/>
              <w:rPr>
                <w:rFonts w:ascii="Aptos" w:hAnsi="Aptos" w:cs="Times New Roman"/>
                <w:sz w:val="21"/>
                <w:szCs w:val="21"/>
              </w:rPr>
            </w:pPr>
          </w:p>
        </w:tc>
        <w:tc>
          <w:tcPr>
            <w:tcW w:w="1987" w:type="dxa"/>
            <w:vMerge/>
          </w:tcPr>
          <w:p w14:paraId="1FC88CA3" w14:textId="77777777" w:rsidR="00260DA1" w:rsidRPr="00D75A4A" w:rsidRDefault="00260DA1" w:rsidP="00260DA1">
            <w:pPr>
              <w:jc w:val="both"/>
              <w:rPr>
                <w:rFonts w:ascii="Aptos" w:hAnsi="Aptos" w:cs="Times New Roman"/>
                <w:sz w:val="21"/>
                <w:szCs w:val="21"/>
              </w:rPr>
            </w:pPr>
          </w:p>
        </w:tc>
      </w:tr>
      <w:tr w:rsidR="00260DA1" w:rsidRPr="00D75A4A" w14:paraId="40FB605F" w14:textId="77777777" w:rsidTr="00EB5F7F">
        <w:trPr>
          <w:trHeight w:val="20"/>
        </w:trPr>
        <w:tc>
          <w:tcPr>
            <w:tcW w:w="845" w:type="dxa"/>
            <w:vMerge/>
          </w:tcPr>
          <w:p w14:paraId="776BA7F6" w14:textId="77777777" w:rsidR="00260DA1" w:rsidRPr="00D75A4A" w:rsidRDefault="00260DA1" w:rsidP="00260DA1">
            <w:pPr>
              <w:jc w:val="center"/>
              <w:rPr>
                <w:rFonts w:ascii="Aptos" w:hAnsi="Aptos" w:cs="Times New Roman"/>
                <w:sz w:val="21"/>
                <w:szCs w:val="21"/>
              </w:rPr>
            </w:pPr>
          </w:p>
        </w:tc>
        <w:tc>
          <w:tcPr>
            <w:tcW w:w="2790" w:type="dxa"/>
            <w:vMerge/>
          </w:tcPr>
          <w:p w14:paraId="78178E43" w14:textId="77777777" w:rsidR="00260DA1" w:rsidRPr="00D75A4A" w:rsidRDefault="00260DA1" w:rsidP="00260DA1">
            <w:pPr>
              <w:rPr>
                <w:rFonts w:ascii="Aptos" w:hAnsi="Aptos" w:cs="Times New Roman"/>
                <w:sz w:val="21"/>
                <w:szCs w:val="21"/>
              </w:rPr>
            </w:pPr>
          </w:p>
        </w:tc>
        <w:tc>
          <w:tcPr>
            <w:tcW w:w="1678" w:type="dxa"/>
          </w:tcPr>
          <w:p w14:paraId="3AB990F5" w14:textId="60E44B7F" w:rsidR="00260DA1" w:rsidRPr="00D75A4A" w:rsidRDefault="00260DA1" w:rsidP="00F13E85">
            <w:pPr>
              <w:rPr>
                <w:rFonts w:ascii="Aptos" w:hAnsi="Aptos" w:cs="Times New Roman"/>
                <w:sz w:val="21"/>
                <w:szCs w:val="21"/>
              </w:rPr>
            </w:pPr>
            <w:r w:rsidRPr="00D75A4A">
              <w:rPr>
                <w:rFonts w:ascii="Aptos" w:hAnsi="Aptos" w:cs="Times New Roman"/>
                <w:sz w:val="21"/>
                <w:szCs w:val="21"/>
              </w:rPr>
              <w:t>Personel Daire Başkanlığı</w:t>
            </w:r>
          </w:p>
        </w:tc>
        <w:tc>
          <w:tcPr>
            <w:tcW w:w="1185" w:type="dxa"/>
            <w:vMerge/>
          </w:tcPr>
          <w:p w14:paraId="7BFAE124" w14:textId="77777777" w:rsidR="00260DA1" w:rsidRPr="00D75A4A" w:rsidRDefault="00260DA1" w:rsidP="00F13E85">
            <w:pPr>
              <w:rPr>
                <w:rFonts w:ascii="Aptos" w:hAnsi="Aptos" w:cs="Times New Roman"/>
                <w:sz w:val="21"/>
                <w:szCs w:val="21"/>
              </w:rPr>
            </w:pPr>
          </w:p>
        </w:tc>
        <w:tc>
          <w:tcPr>
            <w:tcW w:w="1721" w:type="dxa"/>
            <w:vMerge/>
          </w:tcPr>
          <w:p w14:paraId="629C0F9F" w14:textId="77777777" w:rsidR="00260DA1" w:rsidRPr="00D75A4A" w:rsidRDefault="00260DA1" w:rsidP="00260DA1">
            <w:pPr>
              <w:jc w:val="both"/>
              <w:rPr>
                <w:rFonts w:ascii="Aptos" w:hAnsi="Aptos" w:cs="Times New Roman"/>
                <w:sz w:val="21"/>
                <w:szCs w:val="21"/>
              </w:rPr>
            </w:pPr>
          </w:p>
        </w:tc>
        <w:tc>
          <w:tcPr>
            <w:tcW w:w="1987" w:type="dxa"/>
            <w:vMerge/>
          </w:tcPr>
          <w:p w14:paraId="1810362F" w14:textId="77777777" w:rsidR="00260DA1" w:rsidRPr="00D75A4A" w:rsidRDefault="00260DA1" w:rsidP="00260DA1">
            <w:pPr>
              <w:jc w:val="both"/>
              <w:rPr>
                <w:rFonts w:ascii="Aptos" w:hAnsi="Aptos" w:cs="Times New Roman"/>
                <w:sz w:val="21"/>
                <w:szCs w:val="21"/>
              </w:rPr>
            </w:pPr>
          </w:p>
        </w:tc>
      </w:tr>
      <w:tr w:rsidR="00260DA1" w:rsidRPr="00D75A4A" w14:paraId="6CB5C654" w14:textId="77777777" w:rsidTr="00EB5F7F">
        <w:trPr>
          <w:trHeight w:val="20"/>
        </w:trPr>
        <w:tc>
          <w:tcPr>
            <w:tcW w:w="845" w:type="dxa"/>
            <w:vMerge w:val="restart"/>
          </w:tcPr>
          <w:p w14:paraId="6D06CC36" w14:textId="17B4C50E"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4.1.5.</w:t>
            </w:r>
          </w:p>
        </w:tc>
        <w:tc>
          <w:tcPr>
            <w:tcW w:w="2790" w:type="dxa"/>
            <w:vMerge w:val="restart"/>
          </w:tcPr>
          <w:p w14:paraId="38D5364B" w14:textId="6ECEDF41" w:rsidR="00260DA1" w:rsidRPr="00D75A4A" w:rsidRDefault="00260DA1" w:rsidP="00260DA1">
            <w:pPr>
              <w:rPr>
                <w:rFonts w:ascii="Aptos" w:hAnsi="Aptos" w:cs="Times New Roman"/>
                <w:sz w:val="21"/>
                <w:szCs w:val="21"/>
              </w:rPr>
            </w:pPr>
            <w:r w:rsidRPr="00D75A4A">
              <w:rPr>
                <w:rFonts w:ascii="Aptos" w:hAnsi="Aptos" w:cs="Times New Roman"/>
                <w:sz w:val="21"/>
                <w:szCs w:val="21"/>
              </w:rPr>
              <w:t>Üniversite Rektörü, Üniversite yönetici ve çalışanlarından raporlama prensiplerine uygun olarak doğru ve güvenilir bilgi elde ediyor mu?</w:t>
            </w:r>
          </w:p>
        </w:tc>
        <w:tc>
          <w:tcPr>
            <w:tcW w:w="1678" w:type="dxa"/>
          </w:tcPr>
          <w:p w14:paraId="6690ACB1" w14:textId="0E0DFF70" w:rsidR="00260DA1" w:rsidRPr="00D75A4A" w:rsidRDefault="00260DA1" w:rsidP="00F13E85">
            <w:pPr>
              <w:rPr>
                <w:rFonts w:ascii="Aptos" w:hAnsi="Aptos" w:cs="Times New Roman"/>
                <w:sz w:val="21"/>
                <w:szCs w:val="21"/>
              </w:rPr>
            </w:pPr>
            <w:r w:rsidRPr="00D75A4A">
              <w:rPr>
                <w:rFonts w:ascii="Aptos" w:hAnsi="Aptos" w:cs="Times New Roman"/>
                <w:sz w:val="21"/>
                <w:szCs w:val="21"/>
              </w:rPr>
              <w:t>Strateji Geliştirme Daire Başkanlığı</w:t>
            </w:r>
          </w:p>
        </w:tc>
        <w:tc>
          <w:tcPr>
            <w:tcW w:w="1185" w:type="dxa"/>
            <w:vMerge w:val="restart"/>
          </w:tcPr>
          <w:p w14:paraId="573DED26" w14:textId="7A78E198" w:rsidR="00260DA1" w:rsidRPr="00D75A4A" w:rsidRDefault="00260DA1"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721" w:type="dxa"/>
            <w:vMerge w:val="restart"/>
          </w:tcPr>
          <w:p w14:paraId="7DBFA564" w14:textId="77777777" w:rsidR="00260DA1" w:rsidRPr="00D75A4A" w:rsidRDefault="00260DA1" w:rsidP="00260DA1">
            <w:pPr>
              <w:jc w:val="both"/>
              <w:rPr>
                <w:rFonts w:ascii="Aptos" w:hAnsi="Aptos" w:cs="Times New Roman"/>
                <w:sz w:val="21"/>
                <w:szCs w:val="21"/>
              </w:rPr>
            </w:pPr>
          </w:p>
        </w:tc>
        <w:tc>
          <w:tcPr>
            <w:tcW w:w="1987" w:type="dxa"/>
            <w:vMerge w:val="restart"/>
          </w:tcPr>
          <w:p w14:paraId="3C38DE52" w14:textId="77777777" w:rsidR="00260DA1" w:rsidRPr="00D75A4A" w:rsidRDefault="00260DA1" w:rsidP="00260DA1">
            <w:pPr>
              <w:jc w:val="both"/>
              <w:rPr>
                <w:rFonts w:ascii="Aptos" w:hAnsi="Aptos" w:cs="Times New Roman"/>
                <w:sz w:val="21"/>
                <w:szCs w:val="21"/>
              </w:rPr>
            </w:pPr>
          </w:p>
        </w:tc>
      </w:tr>
      <w:tr w:rsidR="00260DA1" w:rsidRPr="00D75A4A" w14:paraId="005604B0" w14:textId="77777777" w:rsidTr="00EB5F7F">
        <w:trPr>
          <w:trHeight w:val="20"/>
        </w:trPr>
        <w:tc>
          <w:tcPr>
            <w:tcW w:w="845" w:type="dxa"/>
            <w:vMerge/>
          </w:tcPr>
          <w:p w14:paraId="046F92D3" w14:textId="77777777" w:rsidR="00260DA1" w:rsidRPr="00D75A4A" w:rsidRDefault="00260DA1" w:rsidP="00260DA1">
            <w:pPr>
              <w:jc w:val="center"/>
              <w:rPr>
                <w:rFonts w:ascii="Aptos" w:hAnsi="Aptos" w:cs="Times New Roman"/>
                <w:sz w:val="21"/>
                <w:szCs w:val="21"/>
              </w:rPr>
            </w:pPr>
          </w:p>
        </w:tc>
        <w:tc>
          <w:tcPr>
            <w:tcW w:w="2790" w:type="dxa"/>
            <w:vMerge/>
          </w:tcPr>
          <w:p w14:paraId="476050D0" w14:textId="77777777" w:rsidR="00260DA1" w:rsidRPr="00D75A4A" w:rsidRDefault="00260DA1" w:rsidP="00260DA1">
            <w:pPr>
              <w:rPr>
                <w:rFonts w:ascii="Aptos" w:hAnsi="Aptos" w:cs="Times New Roman"/>
                <w:sz w:val="21"/>
                <w:szCs w:val="21"/>
              </w:rPr>
            </w:pPr>
          </w:p>
        </w:tc>
        <w:tc>
          <w:tcPr>
            <w:tcW w:w="1678" w:type="dxa"/>
          </w:tcPr>
          <w:p w14:paraId="55092330" w14:textId="6BF02DDF" w:rsidR="00260DA1" w:rsidRPr="00D75A4A" w:rsidRDefault="00260DA1" w:rsidP="00F13E85">
            <w:pPr>
              <w:rPr>
                <w:rFonts w:ascii="Aptos" w:hAnsi="Aptos" w:cs="Times New Roman"/>
                <w:sz w:val="21"/>
                <w:szCs w:val="21"/>
              </w:rPr>
            </w:pPr>
            <w:r w:rsidRPr="00D75A4A">
              <w:rPr>
                <w:rFonts w:ascii="Aptos" w:hAnsi="Aptos" w:cs="Times New Roman"/>
                <w:sz w:val="21"/>
                <w:szCs w:val="21"/>
              </w:rPr>
              <w:t>İç Kontrol İzleme ve Yönlendirme Kurulu</w:t>
            </w:r>
          </w:p>
        </w:tc>
        <w:tc>
          <w:tcPr>
            <w:tcW w:w="1185" w:type="dxa"/>
            <w:vMerge/>
          </w:tcPr>
          <w:p w14:paraId="5A97CA4B" w14:textId="77777777" w:rsidR="00260DA1" w:rsidRPr="00D75A4A" w:rsidRDefault="00260DA1" w:rsidP="00F13E85">
            <w:pPr>
              <w:rPr>
                <w:rFonts w:ascii="Aptos" w:hAnsi="Aptos" w:cs="Times New Roman"/>
                <w:sz w:val="21"/>
                <w:szCs w:val="21"/>
              </w:rPr>
            </w:pPr>
          </w:p>
        </w:tc>
        <w:tc>
          <w:tcPr>
            <w:tcW w:w="1721" w:type="dxa"/>
            <w:vMerge/>
          </w:tcPr>
          <w:p w14:paraId="0C3881A1" w14:textId="77777777" w:rsidR="00260DA1" w:rsidRPr="00D75A4A" w:rsidRDefault="00260DA1" w:rsidP="00260DA1">
            <w:pPr>
              <w:jc w:val="both"/>
              <w:rPr>
                <w:rFonts w:ascii="Aptos" w:hAnsi="Aptos" w:cs="Times New Roman"/>
                <w:sz w:val="21"/>
                <w:szCs w:val="21"/>
              </w:rPr>
            </w:pPr>
          </w:p>
        </w:tc>
        <w:tc>
          <w:tcPr>
            <w:tcW w:w="1987" w:type="dxa"/>
            <w:vMerge/>
          </w:tcPr>
          <w:p w14:paraId="6ED1C3EB" w14:textId="77777777" w:rsidR="00260DA1" w:rsidRPr="00D75A4A" w:rsidRDefault="00260DA1" w:rsidP="00260DA1">
            <w:pPr>
              <w:jc w:val="both"/>
              <w:rPr>
                <w:rFonts w:ascii="Aptos" w:hAnsi="Aptos" w:cs="Times New Roman"/>
                <w:sz w:val="21"/>
                <w:szCs w:val="21"/>
              </w:rPr>
            </w:pPr>
          </w:p>
        </w:tc>
      </w:tr>
      <w:tr w:rsidR="00260DA1" w:rsidRPr="00D75A4A" w14:paraId="039FD99F" w14:textId="77777777" w:rsidTr="00EB5F7F">
        <w:trPr>
          <w:trHeight w:val="20"/>
        </w:trPr>
        <w:tc>
          <w:tcPr>
            <w:tcW w:w="845" w:type="dxa"/>
            <w:vMerge/>
          </w:tcPr>
          <w:p w14:paraId="7EFE8037" w14:textId="77777777" w:rsidR="00260DA1" w:rsidRPr="00D75A4A" w:rsidRDefault="00260DA1" w:rsidP="00260DA1">
            <w:pPr>
              <w:jc w:val="center"/>
              <w:rPr>
                <w:rFonts w:ascii="Aptos" w:hAnsi="Aptos" w:cs="Times New Roman"/>
                <w:sz w:val="21"/>
                <w:szCs w:val="21"/>
              </w:rPr>
            </w:pPr>
          </w:p>
        </w:tc>
        <w:tc>
          <w:tcPr>
            <w:tcW w:w="2790" w:type="dxa"/>
            <w:vMerge/>
          </w:tcPr>
          <w:p w14:paraId="0489CB9A" w14:textId="77777777" w:rsidR="00260DA1" w:rsidRPr="00D75A4A" w:rsidRDefault="00260DA1" w:rsidP="00260DA1">
            <w:pPr>
              <w:rPr>
                <w:rFonts w:ascii="Aptos" w:hAnsi="Aptos" w:cs="Times New Roman"/>
                <w:sz w:val="21"/>
                <w:szCs w:val="21"/>
              </w:rPr>
            </w:pPr>
          </w:p>
        </w:tc>
        <w:tc>
          <w:tcPr>
            <w:tcW w:w="1678" w:type="dxa"/>
          </w:tcPr>
          <w:p w14:paraId="355479FC" w14:textId="57F781B6" w:rsidR="00260DA1" w:rsidRPr="00D75A4A" w:rsidRDefault="00260DA1" w:rsidP="00F13E85">
            <w:pPr>
              <w:rPr>
                <w:rFonts w:ascii="Aptos" w:hAnsi="Aptos" w:cs="Times New Roman"/>
                <w:sz w:val="21"/>
                <w:szCs w:val="21"/>
              </w:rPr>
            </w:pPr>
            <w:r w:rsidRPr="00D75A4A">
              <w:rPr>
                <w:rFonts w:ascii="Aptos" w:hAnsi="Aptos" w:cs="Times New Roman"/>
                <w:sz w:val="21"/>
                <w:szCs w:val="21"/>
              </w:rPr>
              <w:t>Strateji Geliştirme Kurulu</w:t>
            </w:r>
          </w:p>
        </w:tc>
        <w:tc>
          <w:tcPr>
            <w:tcW w:w="1185" w:type="dxa"/>
            <w:vMerge/>
          </w:tcPr>
          <w:p w14:paraId="04D88461" w14:textId="77777777" w:rsidR="00260DA1" w:rsidRPr="00D75A4A" w:rsidRDefault="00260DA1" w:rsidP="00F13E85">
            <w:pPr>
              <w:rPr>
                <w:rFonts w:ascii="Aptos" w:hAnsi="Aptos" w:cs="Times New Roman"/>
                <w:sz w:val="21"/>
                <w:szCs w:val="21"/>
              </w:rPr>
            </w:pPr>
          </w:p>
        </w:tc>
        <w:tc>
          <w:tcPr>
            <w:tcW w:w="1721" w:type="dxa"/>
            <w:vMerge/>
          </w:tcPr>
          <w:p w14:paraId="015B29D3" w14:textId="77777777" w:rsidR="00260DA1" w:rsidRPr="00D75A4A" w:rsidRDefault="00260DA1" w:rsidP="00260DA1">
            <w:pPr>
              <w:jc w:val="both"/>
              <w:rPr>
                <w:rFonts w:ascii="Aptos" w:hAnsi="Aptos" w:cs="Times New Roman"/>
                <w:sz w:val="21"/>
                <w:szCs w:val="21"/>
              </w:rPr>
            </w:pPr>
          </w:p>
        </w:tc>
        <w:tc>
          <w:tcPr>
            <w:tcW w:w="1987" w:type="dxa"/>
            <w:vMerge/>
          </w:tcPr>
          <w:p w14:paraId="21603A0D" w14:textId="77777777" w:rsidR="00260DA1" w:rsidRPr="00D75A4A" w:rsidRDefault="00260DA1" w:rsidP="00260DA1">
            <w:pPr>
              <w:jc w:val="both"/>
              <w:rPr>
                <w:rFonts w:ascii="Aptos" w:hAnsi="Aptos" w:cs="Times New Roman"/>
                <w:sz w:val="21"/>
                <w:szCs w:val="21"/>
              </w:rPr>
            </w:pPr>
          </w:p>
        </w:tc>
      </w:tr>
      <w:tr w:rsidR="00260DA1" w:rsidRPr="00D75A4A" w14:paraId="21AD33D0" w14:textId="77777777" w:rsidTr="00EB5F7F">
        <w:trPr>
          <w:trHeight w:val="20"/>
        </w:trPr>
        <w:tc>
          <w:tcPr>
            <w:tcW w:w="845" w:type="dxa"/>
          </w:tcPr>
          <w:p w14:paraId="14867CDA" w14:textId="3071E03E"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4.1.6.</w:t>
            </w:r>
          </w:p>
        </w:tc>
        <w:tc>
          <w:tcPr>
            <w:tcW w:w="2790" w:type="dxa"/>
          </w:tcPr>
          <w:p w14:paraId="06708640" w14:textId="40D99F13" w:rsidR="00260DA1" w:rsidRPr="00D75A4A" w:rsidRDefault="00260DA1" w:rsidP="00260DA1">
            <w:pPr>
              <w:rPr>
                <w:rFonts w:ascii="Aptos" w:hAnsi="Aptos" w:cs="Times New Roman"/>
                <w:sz w:val="21"/>
                <w:szCs w:val="21"/>
              </w:rPr>
            </w:pPr>
            <w:r w:rsidRPr="00D75A4A">
              <w:rPr>
                <w:rFonts w:ascii="Aptos" w:hAnsi="Aptos" w:cs="Times New Roman"/>
                <w:sz w:val="21"/>
                <w:szCs w:val="21"/>
              </w:rPr>
              <w:t>Bilgi güvenliği hedefleri tanımlandı mı?</w:t>
            </w:r>
          </w:p>
        </w:tc>
        <w:tc>
          <w:tcPr>
            <w:tcW w:w="1678" w:type="dxa"/>
          </w:tcPr>
          <w:p w14:paraId="25DAEA91" w14:textId="012929B8" w:rsidR="00260DA1" w:rsidRPr="00D75A4A" w:rsidRDefault="00260DA1"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185" w:type="dxa"/>
          </w:tcPr>
          <w:p w14:paraId="5A6581AF" w14:textId="5690B6F5" w:rsidR="00260DA1" w:rsidRPr="00D75A4A" w:rsidRDefault="00260DA1" w:rsidP="00F13E85">
            <w:pPr>
              <w:rPr>
                <w:rFonts w:ascii="Aptos" w:hAnsi="Aptos" w:cs="Times New Roman"/>
                <w:sz w:val="21"/>
                <w:szCs w:val="21"/>
              </w:rPr>
            </w:pPr>
            <w:r w:rsidRPr="00D75A4A">
              <w:rPr>
                <w:rFonts w:ascii="Aptos" w:hAnsi="Aptos" w:cs="Times New Roman"/>
                <w:sz w:val="21"/>
                <w:szCs w:val="21"/>
              </w:rPr>
              <w:t>Rektörlük</w:t>
            </w:r>
          </w:p>
        </w:tc>
        <w:tc>
          <w:tcPr>
            <w:tcW w:w="1721" w:type="dxa"/>
          </w:tcPr>
          <w:p w14:paraId="032CFB95" w14:textId="77777777" w:rsidR="00260DA1" w:rsidRPr="00D75A4A" w:rsidRDefault="00260DA1" w:rsidP="00260DA1">
            <w:pPr>
              <w:jc w:val="both"/>
              <w:rPr>
                <w:rFonts w:ascii="Aptos" w:hAnsi="Aptos" w:cs="Times New Roman"/>
                <w:sz w:val="21"/>
                <w:szCs w:val="21"/>
              </w:rPr>
            </w:pPr>
          </w:p>
        </w:tc>
        <w:tc>
          <w:tcPr>
            <w:tcW w:w="1987" w:type="dxa"/>
          </w:tcPr>
          <w:p w14:paraId="6FBC30E8" w14:textId="77777777" w:rsidR="00260DA1" w:rsidRPr="00D75A4A" w:rsidRDefault="00260DA1" w:rsidP="00260DA1">
            <w:pPr>
              <w:jc w:val="both"/>
              <w:rPr>
                <w:rFonts w:ascii="Aptos" w:hAnsi="Aptos" w:cs="Times New Roman"/>
                <w:sz w:val="21"/>
                <w:szCs w:val="21"/>
              </w:rPr>
            </w:pPr>
          </w:p>
        </w:tc>
      </w:tr>
      <w:tr w:rsidR="00260DA1" w:rsidRPr="00D75A4A" w14:paraId="78518E7E" w14:textId="77777777" w:rsidTr="00EB5F7F">
        <w:trPr>
          <w:trHeight w:val="20"/>
        </w:trPr>
        <w:tc>
          <w:tcPr>
            <w:tcW w:w="845" w:type="dxa"/>
          </w:tcPr>
          <w:p w14:paraId="0CA982F7" w14:textId="75CB4686"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4.1.7.</w:t>
            </w:r>
          </w:p>
        </w:tc>
        <w:tc>
          <w:tcPr>
            <w:tcW w:w="2790" w:type="dxa"/>
          </w:tcPr>
          <w:p w14:paraId="5E11ED62" w14:textId="716A97A8" w:rsidR="00260DA1" w:rsidRPr="00D75A4A" w:rsidRDefault="00260DA1" w:rsidP="00260DA1">
            <w:pPr>
              <w:rPr>
                <w:rFonts w:ascii="Aptos" w:hAnsi="Aptos" w:cs="Times New Roman"/>
                <w:sz w:val="21"/>
                <w:szCs w:val="21"/>
              </w:rPr>
            </w:pPr>
            <w:r w:rsidRPr="00D75A4A">
              <w:rPr>
                <w:rFonts w:ascii="Aptos" w:hAnsi="Aptos" w:cs="Times New Roman"/>
                <w:sz w:val="21"/>
                <w:szCs w:val="21"/>
              </w:rPr>
              <w:t>Bilgi güvenliği hedefleri yönetim tarafından takip ediliyor mu?</w:t>
            </w:r>
          </w:p>
        </w:tc>
        <w:tc>
          <w:tcPr>
            <w:tcW w:w="1678" w:type="dxa"/>
          </w:tcPr>
          <w:p w14:paraId="70CCB685" w14:textId="1403D79B" w:rsidR="00260DA1" w:rsidRPr="00D75A4A" w:rsidRDefault="00260DA1" w:rsidP="00F13E85">
            <w:pPr>
              <w:rPr>
                <w:rFonts w:ascii="Aptos" w:hAnsi="Aptos" w:cs="Times New Roman"/>
                <w:sz w:val="21"/>
                <w:szCs w:val="21"/>
              </w:rPr>
            </w:pPr>
            <w:r w:rsidRPr="00D75A4A">
              <w:rPr>
                <w:rFonts w:ascii="Aptos" w:hAnsi="Aptos" w:cs="Times New Roman"/>
                <w:sz w:val="21"/>
                <w:szCs w:val="21"/>
              </w:rPr>
              <w:t>Rektörlük</w:t>
            </w:r>
          </w:p>
        </w:tc>
        <w:tc>
          <w:tcPr>
            <w:tcW w:w="1185" w:type="dxa"/>
          </w:tcPr>
          <w:p w14:paraId="7882F80F" w14:textId="1F882768" w:rsidR="00260DA1" w:rsidRPr="00D75A4A" w:rsidRDefault="00260DA1"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721" w:type="dxa"/>
          </w:tcPr>
          <w:p w14:paraId="53735F71" w14:textId="77777777" w:rsidR="00260DA1" w:rsidRPr="00D75A4A" w:rsidRDefault="00260DA1" w:rsidP="00260DA1">
            <w:pPr>
              <w:jc w:val="both"/>
              <w:rPr>
                <w:rFonts w:ascii="Aptos" w:hAnsi="Aptos" w:cs="Times New Roman"/>
                <w:sz w:val="21"/>
                <w:szCs w:val="21"/>
              </w:rPr>
            </w:pPr>
          </w:p>
        </w:tc>
        <w:tc>
          <w:tcPr>
            <w:tcW w:w="1987" w:type="dxa"/>
          </w:tcPr>
          <w:p w14:paraId="0C2165F8" w14:textId="77777777" w:rsidR="00260DA1" w:rsidRPr="00D75A4A" w:rsidRDefault="00260DA1" w:rsidP="00260DA1">
            <w:pPr>
              <w:jc w:val="both"/>
              <w:rPr>
                <w:rFonts w:ascii="Aptos" w:hAnsi="Aptos" w:cs="Times New Roman"/>
                <w:sz w:val="21"/>
                <w:szCs w:val="21"/>
              </w:rPr>
            </w:pPr>
          </w:p>
        </w:tc>
      </w:tr>
      <w:tr w:rsidR="00260DA1" w:rsidRPr="00D75A4A" w14:paraId="12975ABD" w14:textId="77777777" w:rsidTr="00EB5F7F">
        <w:trPr>
          <w:trHeight w:val="20"/>
        </w:trPr>
        <w:tc>
          <w:tcPr>
            <w:tcW w:w="845" w:type="dxa"/>
            <w:vMerge w:val="restart"/>
          </w:tcPr>
          <w:p w14:paraId="6BD468D6" w14:textId="296A1EBA"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4.1.8.</w:t>
            </w:r>
          </w:p>
        </w:tc>
        <w:tc>
          <w:tcPr>
            <w:tcW w:w="2790" w:type="dxa"/>
            <w:vMerge w:val="restart"/>
          </w:tcPr>
          <w:p w14:paraId="4EC6DDB1" w14:textId="65A81140" w:rsidR="00260DA1" w:rsidRPr="00D75A4A" w:rsidRDefault="00260DA1" w:rsidP="00260DA1">
            <w:pPr>
              <w:rPr>
                <w:rFonts w:ascii="Aptos" w:hAnsi="Aptos" w:cs="Times New Roman"/>
                <w:sz w:val="21"/>
                <w:szCs w:val="21"/>
              </w:rPr>
            </w:pPr>
            <w:r w:rsidRPr="00D75A4A">
              <w:rPr>
                <w:rFonts w:ascii="Aptos" w:hAnsi="Aptos" w:cs="Times New Roman"/>
                <w:sz w:val="21"/>
                <w:szCs w:val="21"/>
              </w:rPr>
              <w:t>Üniversite çalışanları iç kontrole ilişkin kontrol eksikliklerini ve risk oluşturacak diğer hususları Üniversite Rektörüne zamanında bildiriyor mu?</w:t>
            </w:r>
          </w:p>
        </w:tc>
        <w:tc>
          <w:tcPr>
            <w:tcW w:w="1678" w:type="dxa"/>
          </w:tcPr>
          <w:p w14:paraId="3E33A432" w14:textId="047C3D65" w:rsidR="00260DA1" w:rsidRPr="00D75A4A" w:rsidRDefault="00260DA1" w:rsidP="00F13E85">
            <w:pPr>
              <w:rPr>
                <w:rFonts w:ascii="Aptos" w:hAnsi="Aptos" w:cs="Times New Roman"/>
                <w:sz w:val="21"/>
                <w:szCs w:val="21"/>
              </w:rPr>
            </w:pPr>
            <w:r w:rsidRPr="00D75A4A">
              <w:rPr>
                <w:rFonts w:ascii="Aptos" w:hAnsi="Aptos" w:cs="Times New Roman"/>
                <w:sz w:val="21"/>
                <w:szCs w:val="21"/>
              </w:rPr>
              <w:t>Tüm Birimler</w:t>
            </w:r>
          </w:p>
        </w:tc>
        <w:tc>
          <w:tcPr>
            <w:tcW w:w="1185" w:type="dxa"/>
            <w:vMerge w:val="restart"/>
          </w:tcPr>
          <w:p w14:paraId="5E2EE449" w14:textId="7310F65B" w:rsidR="00260DA1" w:rsidRPr="00D75A4A" w:rsidRDefault="00260DA1"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721" w:type="dxa"/>
            <w:vMerge w:val="restart"/>
          </w:tcPr>
          <w:p w14:paraId="47F8A15B" w14:textId="77777777" w:rsidR="00260DA1" w:rsidRPr="00D75A4A" w:rsidRDefault="00260DA1" w:rsidP="00260DA1">
            <w:pPr>
              <w:jc w:val="both"/>
              <w:rPr>
                <w:rFonts w:ascii="Aptos" w:hAnsi="Aptos" w:cs="Times New Roman"/>
                <w:sz w:val="21"/>
                <w:szCs w:val="21"/>
              </w:rPr>
            </w:pPr>
          </w:p>
        </w:tc>
        <w:tc>
          <w:tcPr>
            <w:tcW w:w="1987" w:type="dxa"/>
            <w:vMerge w:val="restart"/>
          </w:tcPr>
          <w:p w14:paraId="2852FBEC" w14:textId="77777777" w:rsidR="00260DA1" w:rsidRPr="00D75A4A" w:rsidRDefault="00260DA1" w:rsidP="00260DA1">
            <w:pPr>
              <w:jc w:val="both"/>
              <w:rPr>
                <w:rFonts w:ascii="Aptos" w:hAnsi="Aptos" w:cs="Times New Roman"/>
                <w:sz w:val="21"/>
                <w:szCs w:val="21"/>
              </w:rPr>
            </w:pPr>
          </w:p>
        </w:tc>
      </w:tr>
      <w:tr w:rsidR="00260DA1" w:rsidRPr="00D75A4A" w14:paraId="52B86EEB" w14:textId="77777777" w:rsidTr="00EB5F7F">
        <w:trPr>
          <w:trHeight w:val="20"/>
        </w:trPr>
        <w:tc>
          <w:tcPr>
            <w:tcW w:w="845" w:type="dxa"/>
            <w:vMerge/>
          </w:tcPr>
          <w:p w14:paraId="30274488" w14:textId="77777777" w:rsidR="00260DA1" w:rsidRPr="00D75A4A" w:rsidRDefault="00260DA1" w:rsidP="00260DA1">
            <w:pPr>
              <w:jc w:val="center"/>
              <w:rPr>
                <w:rFonts w:ascii="Aptos" w:hAnsi="Aptos" w:cs="Times New Roman"/>
                <w:sz w:val="21"/>
                <w:szCs w:val="21"/>
              </w:rPr>
            </w:pPr>
          </w:p>
        </w:tc>
        <w:tc>
          <w:tcPr>
            <w:tcW w:w="2790" w:type="dxa"/>
            <w:vMerge/>
          </w:tcPr>
          <w:p w14:paraId="6D7CD578" w14:textId="77777777" w:rsidR="00260DA1" w:rsidRPr="00D75A4A" w:rsidRDefault="00260DA1" w:rsidP="00260DA1">
            <w:pPr>
              <w:rPr>
                <w:rFonts w:ascii="Aptos" w:hAnsi="Aptos" w:cs="Times New Roman"/>
                <w:sz w:val="21"/>
                <w:szCs w:val="21"/>
              </w:rPr>
            </w:pPr>
          </w:p>
        </w:tc>
        <w:tc>
          <w:tcPr>
            <w:tcW w:w="1678" w:type="dxa"/>
          </w:tcPr>
          <w:p w14:paraId="6916420B" w14:textId="6C713C42" w:rsidR="00260DA1" w:rsidRPr="00D75A4A" w:rsidRDefault="00260DA1" w:rsidP="00F13E85">
            <w:pPr>
              <w:rPr>
                <w:rFonts w:ascii="Aptos" w:hAnsi="Aptos" w:cs="Times New Roman"/>
                <w:sz w:val="21"/>
                <w:szCs w:val="21"/>
              </w:rPr>
            </w:pPr>
            <w:r w:rsidRPr="00D75A4A">
              <w:rPr>
                <w:rFonts w:ascii="Aptos" w:hAnsi="Aptos" w:cs="Times New Roman"/>
                <w:sz w:val="21"/>
                <w:szCs w:val="21"/>
              </w:rPr>
              <w:t>Strateji Geliştirme Daire Başkanlığı</w:t>
            </w:r>
          </w:p>
        </w:tc>
        <w:tc>
          <w:tcPr>
            <w:tcW w:w="1185" w:type="dxa"/>
            <w:vMerge/>
          </w:tcPr>
          <w:p w14:paraId="15F09E1A" w14:textId="77777777" w:rsidR="00260DA1" w:rsidRPr="00D75A4A" w:rsidRDefault="00260DA1" w:rsidP="00F13E85">
            <w:pPr>
              <w:rPr>
                <w:rFonts w:ascii="Aptos" w:hAnsi="Aptos" w:cs="Times New Roman"/>
                <w:sz w:val="21"/>
                <w:szCs w:val="21"/>
              </w:rPr>
            </w:pPr>
          </w:p>
        </w:tc>
        <w:tc>
          <w:tcPr>
            <w:tcW w:w="1721" w:type="dxa"/>
            <w:vMerge/>
          </w:tcPr>
          <w:p w14:paraId="4AEE19D2" w14:textId="77777777" w:rsidR="00260DA1" w:rsidRPr="00D75A4A" w:rsidRDefault="00260DA1" w:rsidP="00260DA1">
            <w:pPr>
              <w:jc w:val="both"/>
              <w:rPr>
                <w:rFonts w:ascii="Aptos" w:hAnsi="Aptos" w:cs="Times New Roman"/>
                <w:sz w:val="21"/>
                <w:szCs w:val="21"/>
              </w:rPr>
            </w:pPr>
          </w:p>
        </w:tc>
        <w:tc>
          <w:tcPr>
            <w:tcW w:w="1987" w:type="dxa"/>
            <w:vMerge/>
          </w:tcPr>
          <w:p w14:paraId="2B6166FB" w14:textId="77777777" w:rsidR="00260DA1" w:rsidRPr="00D75A4A" w:rsidRDefault="00260DA1" w:rsidP="00260DA1">
            <w:pPr>
              <w:jc w:val="both"/>
              <w:rPr>
                <w:rFonts w:ascii="Aptos" w:hAnsi="Aptos" w:cs="Times New Roman"/>
                <w:sz w:val="21"/>
                <w:szCs w:val="21"/>
              </w:rPr>
            </w:pPr>
          </w:p>
        </w:tc>
      </w:tr>
      <w:tr w:rsidR="00260DA1" w:rsidRPr="00D75A4A" w14:paraId="0E128C88" w14:textId="77777777" w:rsidTr="00EB5F7F">
        <w:trPr>
          <w:trHeight w:val="20"/>
        </w:trPr>
        <w:tc>
          <w:tcPr>
            <w:tcW w:w="845" w:type="dxa"/>
            <w:vMerge/>
          </w:tcPr>
          <w:p w14:paraId="08840F02" w14:textId="77777777" w:rsidR="00260DA1" w:rsidRPr="00D75A4A" w:rsidRDefault="00260DA1" w:rsidP="00260DA1">
            <w:pPr>
              <w:jc w:val="center"/>
              <w:rPr>
                <w:rFonts w:ascii="Aptos" w:hAnsi="Aptos" w:cs="Times New Roman"/>
                <w:sz w:val="21"/>
                <w:szCs w:val="21"/>
              </w:rPr>
            </w:pPr>
          </w:p>
        </w:tc>
        <w:tc>
          <w:tcPr>
            <w:tcW w:w="2790" w:type="dxa"/>
            <w:vMerge/>
          </w:tcPr>
          <w:p w14:paraId="4D4066D7" w14:textId="77777777" w:rsidR="00260DA1" w:rsidRPr="00D75A4A" w:rsidRDefault="00260DA1" w:rsidP="00260DA1">
            <w:pPr>
              <w:rPr>
                <w:rFonts w:ascii="Aptos" w:hAnsi="Aptos" w:cs="Times New Roman"/>
                <w:sz w:val="21"/>
                <w:szCs w:val="21"/>
              </w:rPr>
            </w:pPr>
          </w:p>
        </w:tc>
        <w:tc>
          <w:tcPr>
            <w:tcW w:w="1678" w:type="dxa"/>
          </w:tcPr>
          <w:p w14:paraId="3AB618E7" w14:textId="0228375B" w:rsidR="00260DA1" w:rsidRPr="00D75A4A" w:rsidRDefault="00260DA1" w:rsidP="00F13E85">
            <w:pPr>
              <w:rPr>
                <w:rFonts w:ascii="Aptos" w:hAnsi="Aptos" w:cs="Times New Roman"/>
                <w:sz w:val="21"/>
                <w:szCs w:val="21"/>
              </w:rPr>
            </w:pPr>
            <w:r w:rsidRPr="00D75A4A">
              <w:rPr>
                <w:rFonts w:ascii="Aptos" w:hAnsi="Aptos" w:cs="Times New Roman"/>
                <w:sz w:val="21"/>
                <w:szCs w:val="21"/>
              </w:rPr>
              <w:t>İç Kontrol İzleme ve Yönlendirme Kurulu</w:t>
            </w:r>
          </w:p>
        </w:tc>
        <w:tc>
          <w:tcPr>
            <w:tcW w:w="1185" w:type="dxa"/>
            <w:vMerge/>
          </w:tcPr>
          <w:p w14:paraId="76E624BD" w14:textId="77777777" w:rsidR="00260DA1" w:rsidRPr="00D75A4A" w:rsidRDefault="00260DA1" w:rsidP="00F13E85">
            <w:pPr>
              <w:rPr>
                <w:rFonts w:ascii="Aptos" w:hAnsi="Aptos" w:cs="Times New Roman"/>
                <w:sz w:val="21"/>
                <w:szCs w:val="21"/>
              </w:rPr>
            </w:pPr>
          </w:p>
        </w:tc>
        <w:tc>
          <w:tcPr>
            <w:tcW w:w="1721" w:type="dxa"/>
            <w:vMerge/>
          </w:tcPr>
          <w:p w14:paraId="761C6A28" w14:textId="77777777" w:rsidR="00260DA1" w:rsidRPr="00D75A4A" w:rsidRDefault="00260DA1" w:rsidP="00260DA1">
            <w:pPr>
              <w:jc w:val="both"/>
              <w:rPr>
                <w:rFonts w:ascii="Aptos" w:hAnsi="Aptos" w:cs="Times New Roman"/>
                <w:sz w:val="21"/>
                <w:szCs w:val="21"/>
              </w:rPr>
            </w:pPr>
          </w:p>
        </w:tc>
        <w:tc>
          <w:tcPr>
            <w:tcW w:w="1987" w:type="dxa"/>
            <w:vMerge/>
          </w:tcPr>
          <w:p w14:paraId="3B217858" w14:textId="77777777" w:rsidR="00260DA1" w:rsidRPr="00D75A4A" w:rsidRDefault="00260DA1" w:rsidP="00260DA1">
            <w:pPr>
              <w:jc w:val="both"/>
              <w:rPr>
                <w:rFonts w:ascii="Aptos" w:hAnsi="Aptos" w:cs="Times New Roman"/>
                <w:sz w:val="21"/>
                <w:szCs w:val="21"/>
              </w:rPr>
            </w:pPr>
          </w:p>
        </w:tc>
      </w:tr>
      <w:tr w:rsidR="00260DA1" w:rsidRPr="00D75A4A" w14:paraId="11235599" w14:textId="77777777" w:rsidTr="00EB5F7F">
        <w:trPr>
          <w:trHeight w:val="20"/>
        </w:trPr>
        <w:tc>
          <w:tcPr>
            <w:tcW w:w="845" w:type="dxa"/>
            <w:vMerge/>
          </w:tcPr>
          <w:p w14:paraId="78A5F899" w14:textId="77777777" w:rsidR="00260DA1" w:rsidRPr="00D75A4A" w:rsidRDefault="00260DA1" w:rsidP="00260DA1">
            <w:pPr>
              <w:jc w:val="center"/>
              <w:rPr>
                <w:rFonts w:ascii="Aptos" w:hAnsi="Aptos" w:cs="Times New Roman"/>
                <w:sz w:val="21"/>
                <w:szCs w:val="21"/>
              </w:rPr>
            </w:pPr>
          </w:p>
        </w:tc>
        <w:tc>
          <w:tcPr>
            <w:tcW w:w="2790" w:type="dxa"/>
            <w:vMerge/>
          </w:tcPr>
          <w:p w14:paraId="123EF275" w14:textId="77777777" w:rsidR="00260DA1" w:rsidRPr="00D75A4A" w:rsidRDefault="00260DA1" w:rsidP="00260DA1">
            <w:pPr>
              <w:rPr>
                <w:rFonts w:ascii="Aptos" w:hAnsi="Aptos" w:cs="Times New Roman"/>
                <w:sz w:val="21"/>
                <w:szCs w:val="21"/>
              </w:rPr>
            </w:pPr>
          </w:p>
        </w:tc>
        <w:tc>
          <w:tcPr>
            <w:tcW w:w="1678" w:type="dxa"/>
          </w:tcPr>
          <w:p w14:paraId="13E82323" w14:textId="4A866CF0" w:rsidR="00260DA1" w:rsidRPr="00D75A4A" w:rsidRDefault="00260DA1" w:rsidP="00F13E85">
            <w:pPr>
              <w:rPr>
                <w:rFonts w:ascii="Aptos" w:hAnsi="Aptos" w:cs="Times New Roman"/>
                <w:sz w:val="21"/>
                <w:szCs w:val="21"/>
              </w:rPr>
            </w:pPr>
            <w:r w:rsidRPr="00D75A4A">
              <w:rPr>
                <w:rFonts w:ascii="Aptos" w:hAnsi="Aptos" w:cs="Times New Roman"/>
                <w:sz w:val="21"/>
                <w:szCs w:val="21"/>
              </w:rPr>
              <w:t>İdare Risk Koordinatörü</w:t>
            </w:r>
          </w:p>
        </w:tc>
        <w:tc>
          <w:tcPr>
            <w:tcW w:w="1185" w:type="dxa"/>
            <w:vMerge/>
          </w:tcPr>
          <w:p w14:paraId="4B98A4C5" w14:textId="77777777" w:rsidR="00260DA1" w:rsidRPr="00D75A4A" w:rsidRDefault="00260DA1" w:rsidP="00F13E85">
            <w:pPr>
              <w:rPr>
                <w:rFonts w:ascii="Aptos" w:hAnsi="Aptos" w:cs="Times New Roman"/>
                <w:sz w:val="21"/>
                <w:szCs w:val="21"/>
              </w:rPr>
            </w:pPr>
          </w:p>
        </w:tc>
        <w:tc>
          <w:tcPr>
            <w:tcW w:w="1721" w:type="dxa"/>
            <w:vMerge/>
          </w:tcPr>
          <w:p w14:paraId="39F5F61B" w14:textId="77777777" w:rsidR="00260DA1" w:rsidRPr="00D75A4A" w:rsidRDefault="00260DA1" w:rsidP="00260DA1">
            <w:pPr>
              <w:jc w:val="both"/>
              <w:rPr>
                <w:rFonts w:ascii="Aptos" w:hAnsi="Aptos" w:cs="Times New Roman"/>
                <w:sz w:val="21"/>
                <w:szCs w:val="21"/>
              </w:rPr>
            </w:pPr>
          </w:p>
        </w:tc>
        <w:tc>
          <w:tcPr>
            <w:tcW w:w="1987" w:type="dxa"/>
            <w:vMerge/>
          </w:tcPr>
          <w:p w14:paraId="2BEF29CD" w14:textId="77777777" w:rsidR="00260DA1" w:rsidRPr="00D75A4A" w:rsidRDefault="00260DA1" w:rsidP="00260DA1">
            <w:pPr>
              <w:jc w:val="both"/>
              <w:rPr>
                <w:rFonts w:ascii="Aptos" w:hAnsi="Aptos" w:cs="Times New Roman"/>
                <w:sz w:val="21"/>
                <w:szCs w:val="21"/>
              </w:rPr>
            </w:pPr>
          </w:p>
        </w:tc>
      </w:tr>
      <w:tr w:rsidR="00F13E85" w:rsidRPr="00D75A4A" w14:paraId="19D63A9E" w14:textId="77777777" w:rsidTr="00EB5F7F">
        <w:trPr>
          <w:trHeight w:val="20"/>
        </w:trPr>
        <w:tc>
          <w:tcPr>
            <w:tcW w:w="845" w:type="dxa"/>
            <w:vMerge w:val="restart"/>
          </w:tcPr>
          <w:p w14:paraId="5380BB82" w14:textId="4270B558" w:rsidR="00F13E85" w:rsidRPr="00D75A4A" w:rsidRDefault="00F13E85" w:rsidP="00260DA1">
            <w:pPr>
              <w:jc w:val="center"/>
              <w:rPr>
                <w:rFonts w:ascii="Aptos" w:hAnsi="Aptos" w:cs="Times New Roman"/>
                <w:sz w:val="21"/>
                <w:szCs w:val="21"/>
              </w:rPr>
            </w:pPr>
            <w:r w:rsidRPr="00D75A4A">
              <w:rPr>
                <w:rFonts w:ascii="Aptos" w:hAnsi="Aptos" w:cs="Times New Roman"/>
                <w:sz w:val="21"/>
                <w:szCs w:val="21"/>
              </w:rPr>
              <w:t>4.1.9.</w:t>
            </w:r>
          </w:p>
        </w:tc>
        <w:tc>
          <w:tcPr>
            <w:tcW w:w="2790" w:type="dxa"/>
            <w:vMerge w:val="restart"/>
          </w:tcPr>
          <w:p w14:paraId="0CA64292" w14:textId="14FC497C" w:rsidR="00F13E85" w:rsidRPr="00D75A4A" w:rsidRDefault="00F13E85" w:rsidP="00260DA1">
            <w:pPr>
              <w:rPr>
                <w:rFonts w:ascii="Aptos" w:hAnsi="Aptos" w:cs="Times New Roman"/>
                <w:sz w:val="21"/>
                <w:szCs w:val="21"/>
              </w:rPr>
            </w:pPr>
            <w:r w:rsidRPr="00D75A4A">
              <w:rPr>
                <w:rFonts w:ascii="Aptos" w:hAnsi="Aptos" w:cs="Times New Roman"/>
                <w:sz w:val="21"/>
                <w:szCs w:val="21"/>
              </w:rPr>
              <w:t>Üniversite çalışanları tarafından ihbar ve şikâyetler vb. hususlar düzenli olarak üst yönetime iletiliyor mu?</w:t>
            </w:r>
          </w:p>
        </w:tc>
        <w:tc>
          <w:tcPr>
            <w:tcW w:w="1678" w:type="dxa"/>
            <w:vMerge w:val="restart"/>
          </w:tcPr>
          <w:p w14:paraId="6154946F" w14:textId="0EEB90B4" w:rsidR="00F13E85" w:rsidRPr="00D75A4A" w:rsidRDefault="00F13E85" w:rsidP="00F13E85">
            <w:pPr>
              <w:rPr>
                <w:rFonts w:ascii="Aptos" w:hAnsi="Aptos" w:cs="Times New Roman"/>
                <w:sz w:val="21"/>
                <w:szCs w:val="21"/>
              </w:rPr>
            </w:pPr>
            <w:r w:rsidRPr="00D75A4A">
              <w:rPr>
                <w:rFonts w:ascii="Aptos" w:hAnsi="Aptos" w:cs="Times New Roman"/>
                <w:sz w:val="21"/>
                <w:szCs w:val="21"/>
              </w:rPr>
              <w:t>Personel Daire Başkanlığı</w:t>
            </w:r>
          </w:p>
        </w:tc>
        <w:tc>
          <w:tcPr>
            <w:tcW w:w="1185" w:type="dxa"/>
          </w:tcPr>
          <w:p w14:paraId="04CF456A" w14:textId="1B51D058" w:rsidR="00F13E85" w:rsidRPr="00D75A4A" w:rsidRDefault="00F13E85"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721" w:type="dxa"/>
            <w:vMerge w:val="restart"/>
          </w:tcPr>
          <w:p w14:paraId="1EA693E1" w14:textId="77777777" w:rsidR="00F13E85" w:rsidRPr="00D75A4A" w:rsidRDefault="00F13E85" w:rsidP="00260DA1">
            <w:pPr>
              <w:jc w:val="both"/>
              <w:rPr>
                <w:rFonts w:ascii="Aptos" w:hAnsi="Aptos" w:cs="Times New Roman"/>
                <w:sz w:val="21"/>
                <w:szCs w:val="21"/>
              </w:rPr>
            </w:pPr>
          </w:p>
        </w:tc>
        <w:tc>
          <w:tcPr>
            <w:tcW w:w="1987" w:type="dxa"/>
            <w:vMerge w:val="restart"/>
          </w:tcPr>
          <w:p w14:paraId="7783E432" w14:textId="77777777" w:rsidR="00F13E85" w:rsidRPr="00D75A4A" w:rsidRDefault="00F13E85" w:rsidP="00260DA1">
            <w:pPr>
              <w:jc w:val="both"/>
              <w:rPr>
                <w:rFonts w:ascii="Aptos" w:hAnsi="Aptos" w:cs="Times New Roman"/>
                <w:sz w:val="21"/>
                <w:szCs w:val="21"/>
              </w:rPr>
            </w:pPr>
          </w:p>
        </w:tc>
      </w:tr>
      <w:tr w:rsidR="00F13E85" w:rsidRPr="00D75A4A" w14:paraId="1CB123D7" w14:textId="77777777" w:rsidTr="00EB5F7F">
        <w:trPr>
          <w:trHeight w:val="20"/>
        </w:trPr>
        <w:tc>
          <w:tcPr>
            <w:tcW w:w="845" w:type="dxa"/>
            <w:vMerge/>
          </w:tcPr>
          <w:p w14:paraId="44A28863" w14:textId="77777777" w:rsidR="00F13E85" w:rsidRPr="00D75A4A" w:rsidRDefault="00F13E85" w:rsidP="00260DA1">
            <w:pPr>
              <w:jc w:val="center"/>
              <w:rPr>
                <w:rFonts w:ascii="Aptos" w:hAnsi="Aptos" w:cs="Times New Roman"/>
                <w:sz w:val="21"/>
                <w:szCs w:val="21"/>
              </w:rPr>
            </w:pPr>
          </w:p>
        </w:tc>
        <w:tc>
          <w:tcPr>
            <w:tcW w:w="2790" w:type="dxa"/>
            <w:vMerge/>
          </w:tcPr>
          <w:p w14:paraId="2A5716E8" w14:textId="77777777" w:rsidR="00F13E85" w:rsidRPr="00D75A4A" w:rsidRDefault="00F13E85" w:rsidP="00260DA1">
            <w:pPr>
              <w:rPr>
                <w:rFonts w:ascii="Aptos" w:hAnsi="Aptos" w:cs="Times New Roman"/>
                <w:sz w:val="21"/>
                <w:szCs w:val="21"/>
              </w:rPr>
            </w:pPr>
          </w:p>
        </w:tc>
        <w:tc>
          <w:tcPr>
            <w:tcW w:w="1678" w:type="dxa"/>
            <w:vMerge/>
          </w:tcPr>
          <w:p w14:paraId="6A168D0F" w14:textId="77777777" w:rsidR="00F13E85" w:rsidRPr="00D75A4A" w:rsidRDefault="00F13E85" w:rsidP="00F13E85">
            <w:pPr>
              <w:rPr>
                <w:rFonts w:ascii="Aptos" w:hAnsi="Aptos" w:cs="Times New Roman"/>
                <w:sz w:val="21"/>
                <w:szCs w:val="21"/>
              </w:rPr>
            </w:pPr>
          </w:p>
        </w:tc>
        <w:tc>
          <w:tcPr>
            <w:tcW w:w="1185" w:type="dxa"/>
          </w:tcPr>
          <w:p w14:paraId="7E2E5CED" w14:textId="0DEC2B30" w:rsidR="00F13E85" w:rsidRPr="00D75A4A" w:rsidRDefault="00F13E85" w:rsidP="00F13E85">
            <w:pPr>
              <w:rPr>
                <w:rFonts w:ascii="Aptos" w:hAnsi="Aptos" w:cs="Times New Roman"/>
                <w:sz w:val="21"/>
                <w:szCs w:val="21"/>
              </w:rPr>
            </w:pPr>
            <w:r w:rsidRPr="00D75A4A">
              <w:rPr>
                <w:rFonts w:ascii="Aptos" w:hAnsi="Aptos" w:cs="Times New Roman"/>
                <w:sz w:val="21"/>
                <w:szCs w:val="21"/>
              </w:rPr>
              <w:t>Strateji Geliştirme Daire Başkanlığı</w:t>
            </w:r>
          </w:p>
        </w:tc>
        <w:tc>
          <w:tcPr>
            <w:tcW w:w="1721" w:type="dxa"/>
            <w:vMerge/>
          </w:tcPr>
          <w:p w14:paraId="53AFE031" w14:textId="77777777" w:rsidR="00F13E85" w:rsidRPr="00D75A4A" w:rsidRDefault="00F13E85" w:rsidP="00260DA1">
            <w:pPr>
              <w:jc w:val="both"/>
              <w:rPr>
                <w:rFonts w:ascii="Aptos" w:hAnsi="Aptos" w:cs="Times New Roman"/>
                <w:sz w:val="21"/>
                <w:szCs w:val="21"/>
              </w:rPr>
            </w:pPr>
          </w:p>
        </w:tc>
        <w:tc>
          <w:tcPr>
            <w:tcW w:w="1987" w:type="dxa"/>
            <w:vMerge/>
          </w:tcPr>
          <w:p w14:paraId="1D388774" w14:textId="77777777" w:rsidR="00F13E85" w:rsidRPr="00D75A4A" w:rsidRDefault="00F13E85" w:rsidP="00260DA1">
            <w:pPr>
              <w:jc w:val="both"/>
              <w:rPr>
                <w:rFonts w:ascii="Aptos" w:hAnsi="Aptos" w:cs="Times New Roman"/>
                <w:sz w:val="21"/>
                <w:szCs w:val="21"/>
              </w:rPr>
            </w:pPr>
          </w:p>
        </w:tc>
      </w:tr>
      <w:tr w:rsidR="00F13E85" w:rsidRPr="00D75A4A" w14:paraId="162AA810" w14:textId="77777777" w:rsidTr="00EB5F7F">
        <w:trPr>
          <w:trHeight w:val="20"/>
        </w:trPr>
        <w:tc>
          <w:tcPr>
            <w:tcW w:w="845" w:type="dxa"/>
            <w:vMerge/>
          </w:tcPr>
          <w:p w14:paraId="52B8B982" w14:textId="77777777" w:rsidR="00F13E85" w:rsidRPr="00D75A4A" w:rsidRDefault="00F13E85" w:rsidP="00260DA1">
            <w:pPr>
              <w:jc w:val="center"/>
              <w:rPr>
                <w:rFonts w:ascii="Aptos" w:hAnsi="Aptos" w:cs="Times New Roman"/>
                <w:sz w:val="21"/>
                <w:szCs w:val="21"/>
              </w:rPr>
            </w:pPr>
          </w:p>
        </w:tc>
        <w:tc>
          <w:tcPr>
            <w:tcW w:w="2790" w:type="dxa"/>
            <w:vMerge/>
          </w:tcPr>
          <w:p w14:paraId="13B1983B" w14:textId="77777777" w:rsidR="00F13E85" w:rsidRPr="00D75A4A" w:rsidRDefault="00F13E85" w:rsidP="00260DA1">
            <w:pPr>
              <w:rPr>
                <w:rFonts w:ascii="Aptos" w:hAnsi="Aptos" w:cs="Times New Roman"/>
                <w:sz w:val="21"/>
                <w:szCs w:val="21"/>
              </w:rPr>
            </w:pPr>
          </w:p>
        </w:tc>
        <w:tc>
          <w:tcPr>
            <w:tcW w:w="1678" w:type="dxa"/>
            <w:vMerge/>
          </w:tcPr>
          <w:p w14:paraId="1F29C768" w14:textId="77777777" w:rsidR="00F13E85" w:rsidRPr="00D75A4A" w:rsidRDefault="00F13E85" w:rsidP="00F13E85">
            <w:pPr>
              <w:rPr>
                <w:rFonts w:ascii="Aptos" w:hAnsi="Aptos" w:cs="Times New Roman"/>
                <w:sz w:val="21"/>
                <w:szCs w:val="21"/>
              </w:rPr>
            </w:pPr>
          </w:p>
        </w:tc>
        <w:tc>
          <w:tcPr>
            <w:tcW w:w="1185" w:type="dxa"/>
          </w:tcPr>
          <w:p w14:paraId="20D3AE8F" w14:textId="1DEF2F97" w:rsidR="00F13E85" w:rsidRPr="00D75A4A" w:rsidRDefault="00F13E85" w:rsidP="00F13E85">
            <w:pPr>
              <w:rPr>
                <w:rFonts w:ascii="Aptos" w:hAnsi="Aptos" w:cs="Times New Roman"/>
                <w:sz w:val="21"/>
                <w:szCs w:val="21"/>
              </w:rPr>
            </w:pPr>
            <w:r w:rsidRPr="00D75A4A">
              <w:rPr>
                <w:rFonts w:ascii="Aptos" w:hAnsi="Aptos" w:cs="Times New Roman"/>
                <w:sz w:val="21"/>
                <w:szCs w:val="21"/>
              </w:rPr>
              <w:t>Hukuk Müşavirliği</w:t>
            </w:r>
          </w:p>
        </w:tc>
        <w:tc>
          <w:tcPr>
            <w:tcW w:w="1721" w:type="dxa"/>
            <w:vMerge/>
          </w:tcPr>
          <w:p w14:paraId="73DC6C41" w14:textId="77777777" w:rsidR="00F13E85" w:rsidRPr="00D75A4A" w:rsidRDefault="00F13E85" w:rsidP="00260DA1">
            <w:pPr>
              <w:jc w:val="both"/>
              <w:rPr>
                <w:rFonts w:ascii="Aptos" w:hAnsi="Aptos" w:cs="Times New Roman"/>
                <w:sz w:val="21"/>
                <w:szCs w:val="21"/>
              </w:rPr>
            </w:pPr>
          </w:p>
        </w:tc>
        <w:tc>
          <w:tcPr>
            <w:tcW w:w="1987" w:type="dxa"/>
            <w:vMerge/>
          </w:tcPr>
          <w:p w14:paraId="6A31DE51" w14:textId="77777777" w:rsidR="00F13E85" w:rsidRPr="00D75A4A" w:rsidRDefault="00F13E85" w:rsidP="00260DA1">
            <w:pPr>
              <w:jc w:val="both"/>
              <w:rPr>
                <w:rFonts w:ascii="Aptos" w:hAnsi="Aptos" w:cs="Times New Roman"/>
                <w:sz w:val="21"/>
                <w:szCs w:val="21"/>
              </w:rPr>
            </w:pPr>
          </w:p>
        </w:tc>
      </w:tr>
      <w:tr w:rsidR="00F13E85" w:rsidRPr="00D75A4A" w14:paraId="67821C3D" w14:textId="77777777" w:rsidTr="00EB5F7F">
        <w:trPr>
          <w:trHeight w:val="20"/>
        </w:trPr>
        <w:tc>
          <w:tcPr>
            <w:tcW w:w="845" w:type="dxa"/>
            <w:vMerge/>
          </w:tcPr>
          <w:p w14:paraId="45C1DFC8" w14:textId="77777777" w:rsidR="00F13E85" w:rsidRPr="00D75A4A" w:rsidRDefault="00F13E85" w:rsidP="00260DA1">
            <w:pPr>
              <w:jc w:val="center"/>
              <w:rPr>
                <w:rFonts w:ascii="Aptos" w:hAnsi="Aptos" w:cs="Times New Roman"/>
                <w:sz w:val="21"/>
                <w:szCs w:val="21"/>
              </w:rPr>
            </w:pPr>
          </w:p>
        </w:tc>
        <w:tc>
          <w:tcPr>
            <w:tcW w:w="2790" w:type="dxa"/>
            <w:vMerge/>
          </w:tcPr>
          <w:p w14:paraId="39B2E5E8" w14:textId="77777777" w:rsidR="00F13E85" w:rsidRPr="00D75A4A" w:rsidRDefault="00F13E85" w:rsidP="00260DA1">
            <w:pPr>
              <w:rPr>
                <w:rFonts w:ascii="Aptos" w:hAnsi="Aptos" w:cs="Times New Roman"/>
                <w:sz w:val="21"/>
                <w:szCs w:val="21"/>
              </w:rPr>
            </w:pPr>
          </w:p>
        </w:tc>
        <w:tc>
          <w:tcPr>
            <w:tcW w:w="1678" w:type="dxa"/>
            <w:vMerge/>
          </w:tcPr>
          <w:p w14:paraId="1F2ABE7D" w14:textId="77777777" w:rsidR="00F13E85" w:rsidRPr="00D75A4A" w:rsidRDefault="00F13E85" w:rsidP="00F13E85">
            <w:pPr>
              <w:rPr>
                <w:rFonts w:ascii="Aptos" w:hAnsi="Aptos" w:cs="Times New Roman"/>
                <w:sz w:val="21"/>
                <w:szCs w:val="21"/>
              </w:rPr>
            </w:pPr>
          </w:p>
        </w:tc>
        <w:tc>
          <w:tcPr>
            <w:tcW w:w="1185" w:type="dxa"/>
          </w:tcPr>
          <w:p w14:paraId="45DA86A5" w14:textId="57A4F5A4" w:rsidR="00F13E85" w:rsidRPr="00D75A4A" w:rsidRDefault="00F13E85" w:rsidP="00F13E85">
            <w:pPr>
              <w:rPr>
                <w:rFonts w:ascii="Aptos" w:hAnsi="Aptos" w:cs="Times New Roman"/>
                <w:sz w:val="21"/>
                <w:szCs w:val="21"/>
              </w:rPr>
            </w:pPr>
            <w:r w:rsidRPr="00D75A4A">
              <w:rPr>
                <w:rFonts w:ascii="Aptos" w:hAnsi="Aptos" w:cs="Times New Roman"/>
                <w:sz w:val="21"/>
                <w:szCs w:val="21"/>
              </w:rPr>
              <w:t>Tüm Birimler</w:t>
            </w:r>
          </w:p>
        </w:tc>
        <w:tc>
          <w:tcPr>
            <w:tcW w:w="1721" w:type="dxa"/>
            <w:vMerge/>
          </w:tcPr>
          <w:p w14:paraId="6B6C3B7C" w14:textId="77777777" w:rsidR="00F13E85" w:rsidRPr="00D75A4A" w:rsidRDefault="00F13E85" w:rsidP="00260DA1">
            <w:pPr>
              <w:jc w:val="both"/>
              <w:rPr>
                <w:rFonts w:ascii="Aptos" w:hAnsi="Aptos" w:cs="Times New Roman"/>
                <w:sz w:val="21"/>
                <w:szCs w:val="21"/>
              </w:rPr>
            </w:pPr>
          </w:p>
        </w:tc>
        <w:tc>
          <w:tcPr>
            <w:tcW w:w="1987" w:type="dxa"/>
            <w:vMerge/>
          </w:tcPr>
          <w:p w14:paraId="3232F231" w14:textId="77777777" w:rsidR="00F13E85" w:rsidRPr="00D75A4A" w:rsidRDefault="00F13E85" w:rsidP="00260DA1">
            <w:pPr>
              <w:jc w:val="both"/>
              <w:rPr>
                <w:rFonts w:ascii="Aptos" w:hAnsi="Aptos" w:cs="Times New Roman"/>
                <w:sz w:val="21"/>
                <w:szCs w:val="21"/>
              </w:rPr>
            </w:pPr>
          </w:p>
        </w:tc>
      </w:tr>
      <w:tr w:rsidR="00260DA1" w:rsidRPr="00D75A4A" w14:paraId="5CB050F3" w14:textId="77777777" w:rsidTr="00EB5F7F">
        <w:trPr>
          <w:trHeight w:val="20"/>
        </w:trPr>
        <w:tc>
          <w:tcPr>
            <w:tcW w:w="845" w:type="dxa"/>
          </w:tcPr>
          <w:p w14:paraId="4A937AF7" w14:textId="78E9C124"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4.1.10.</w:t>
            </w:r>
          </w:p>
        </w:tc>
        <w:tc>
          <w:tcPr>
            <w:tcW w:w="2790" w:type="dxa"/>
          </w:tcPr>
          <w:p w14:paraId="16E13F15" w14:textId="5A2453F7" w:rsidR="00260DA1" w:rsidRPr="00D75A4A" w:rsidRDefault="00260DA1" w:rsidP="00260DA1">
            <w:pPr>
              <w:rPr>
                <w:rFonts w:ascii="Aptos" w:hAnsi="Aptos" w:cs="Times New Roman"/>
                <w:sz w:val="21"/>
                <w:szCs w:val="21"/>
              </w:rPr>
            </w:pPr>
            <w:r w:rsidRPr="00D75A4A">
              <w:rPr>
                <w:rFonts w:ascii="Aptos" w:hAnsi="Aptos" w:cs="Times New Roman"/>
                <w:sz w:val="21"/>
                <w:szCs w:val="21"/>
              </w:rPr>
              <w:t>Üniversitenin bilgi güvenliği politika belgesi ve eylem planı mevcut mudur?</w:t>
            </w:r>
          </w:p>
        </w:tc>
        <w:tc>
          <w:tcPr>
            <w:tcW w:w="1678" w:type="dxa"/>
          </w:tcPr>
          <w:p w14:paraId="5A3DCAF0" w14:textId="4288395A" w:rsidR="00260DA1" w:rsidRPr="00D75A4A" w:rsidRDefault="00F13E85"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185" w:type="dxa"/>
          </w:tcPr>
          <w:p w14:paraId="0F9F4FE1" w14:textId="75F9F42C" w:rsidR="00260DA1" w:rsidRPr="00D75A4A" w:rsidRDefault="00F13E85" w:rsidP="00F13E85">
            <w:pPr>
              <w:rPr>
                <w:rFonts w:ascii="Aptos" w:hAnsi="Aptos" w:cs="Times New Roman"/>
                <w:sz w:val="21"/>
                <w:szCs w:val="21"/>
              </w:rPr>
            </w:pPr>
            <w:r w:rsidRPr="00D75A4A">
              <w:rPr>
                <w:rFonts w:ascii="Aptos" w:hAnsi="Aptos" w:cs="Times New Roman"/>
                <w:sz w:val="21"/>
                <w:szCs w:val="21"/>
              </w:rPr>
              <w:t>Tüm Birimler</w:t>
            </w:r>
          </w:p>
        </w:tc>
        <w:tc>
          <w:tcPr>
            <w:tcW w:w="1721" w:type="dxa"/>
          </w:tcPr>
          <w:p w14:paraId="6DC8136C" w14:textId="77777777" w:rsidR="00260DA1" w:rsidRPr="00D75A4A" w:rsidRDefault="00260DA1" w:rsidP="00260DA1">
            <w:pPr>
              <w:jc w:val="both"/>
              <w:rPr>
                <w:rFonts w:ascii="Aptos" w:hAnsi="Aptos" w:cs="Times New Roman"/>
                <w:sz w:val="21"/>
                <w:szCs w:val="21"/>
              </w:rPr>
            </w:pPr>
          </w:p>
        </w:tc>
        <w:tc>
          <w:tcPr>
            <w:tcW w:w="1987" w:type="dxa"/>
          </w:tcPr>
          <w:p w14:paraId="2F9E0847" w14:textId="77777777" w:rsidR="00260DA1" w:rsidRPr="00D75A4A" w:rsidRDefault="00260DA1" w:rsidP="00260DA1">
            <w:pPr>
              <w:jc w:val="both"/>
              <w:rPr>
                <w:rFonts w:ascii="Aptos" w:hAnsi="Aptos" w:cs="Times New Roman"/>
                <w:sz w:val="21"/>
                <w:szCs w:val="21"/>
              </w:rPr>
            </w:pPr>
          </w:p>
        </w:tc>
      </w:tr>
      <w:tr w:rsidR="00260DA1" w:rsidRPr="00D75A4A" w14:paraId="43CC3A7D" w14:textId="77777777" w:rsidTr="00EB5F7F">
        <w:trPr>
          <w:trHeight w:val="20"/>
        </w:trPr>
        <w:tc>
          <w:tcPr>
            <w:tcW w:w="845" w:type="dxa"/>
          </w:tcPr>
          <w:p w14:paraId="731E6D37" w14:textId="3AA3698E"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4.1.11.</w:t>
            </w:r>
          </w:p>
        </w:tc>
        <w:tc>
          <w:tcPr>
            <w:tcW w:w="2790" w:type="dxa"/>
          </w:tcPr>
          <w:p w14:paraId="7150C93E" w14:textId="75ADA4D9" w:rsidR="00260DA1" w:rsidRPr="00D75A4A" w:rsidRDefault="00260DA1" w:rsidP="00260DA1">
            <w:pPr>
              <w:rPr>
                <w:rFonts w:ascii="Aptos" w:hAnsi="Aptos" w:cs="Times New Roman"/>
                <w:sz w:val="21"/>
                <w:szCs w:val="21"/>
              </w:rPr>
            </w:pPr>
            <w:r w:rsidRPr="00D75A4A">
              <w:rPr>
                <w:rFonts w:ascii="Aptos" w:hAnsi="Aptos" w:cs="Times New Roman"/>
                <w:sz w:val="21"/>
                <w:szCs w:val="21"/>
              </w:rPr>
              <w:t>Üniversite çalışanlarına bilgi güvenliği ile ilgili eğitim/seminerler periyodik olarak düzenlenmekte midir?</w:t>
            </w:r>
          </w:p>
        </w:tc>
        <w:tc>
          <w:tcPr>
            <w:tcW w:w="1678" w:type="dxa"/>
          </w:tcPr>
          <w:p w14:paraId="43454FE0" w14:textId="025BAA50" w:rsidR="00260DA1" w:rsidRPr="00D75A4A" w:rsidRDefault="00F13E85"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185" w:type="dxa"/>
          </w:tcPr>
          <w:p w14:paraId="5516240F" w14:textId="1941F302" w:rsidR="00260DA1" w:rsidRPr="00D75A4A" w:rsidRDefault="00F13E85" w:rsidP="00F13E85">
            <w:pPr>
              <w:rPr>
                <w:rFonts w:ascii="Aptos" w:hAnsi="Aptos" w:cs="Times New Roman"/>
                <w:sz w:val="21"/>
                <w:szCs w:val="21"/>
              </w:rPr>
            </w:pPr>
            <w:r w:rsidRPr="00D75A4A">
              <w:rPr>
                <w:rFonts w:ascii="Aptos" w:hAnsi="Aptos" w:cs="Times New Roman"/>
                <w:sz w:val="21"/>
                <w:szCs w:val="21"/>
              </w:rPr>
              <w:t>Personel Daire Başkanlığı</w:t>
            </w:r>
          </w:p>
        </w:tc>
        <w:tc>
          <w:tcPr>
            <w:tcW w:w="1721" w:type="dxa"/>
          </w:tcPr>
          <w:p w14:paraId="4D722B90" w14:textId="77777777" w:rsidR="00260DA1" w:rsidRPr="00D75A4A" w:rsidRDefault="00260DA1" w:rsidP="00260DA1">
            <w:pPr>
              <w:jc w:val="both"/>
              <w:rPr>
                <w:rFonts w:ascii="Aptos" w:hAnsi="Aptos" w:cs="Times New Roman"/>
                <w:sz w:val="21"/>
                <w:szCs w:val="21"/>
              </w:rPr>
            </w:pPr>
          </w:p>
        </w:tc>
        <w:tc>
          <w:tcPr>
            <w:tcW w:w="1987" w:type="dxa"/>
          </w:tcPr>
          <w:p w14:paraId="2FFE2488" w14:textId="77777777" w:rsidR="00260DA1" w:rsidRPr="00D75A4A" w:rsidRDefault="00260DA1" w:rsidP="00260DA1">
            <w:pPr>
              <w:jc w:val="both"/>
              <w:rPr>
                <w:rFonts w:ascii="Aptos" w:hAnsi="Aptos" w:cs="Times New Roman"/>
                <w:sz w:val="21"/>
                <w:szCs w:val="21"/>
              </w:rPr>
            </w:pPr>
          </w:p>
        </w:tc>
      </w:tr>
      <w:tr w:rsidR="00260DA1" w:rsidRPr="00D75A4A" w14:paraId="66469CD6" w14:textId="77777777" w:rsidTr="00EB5F7F">
        <w:trPr>
          <w:trHeight w:val="20"/>
        </w:trPr>
        <w:tc>
          <w:tcPr>
            <w:tcW w:w="845" w:type="dxa"/>
          </w:tcPr>
          <w:p w14:paraId="0CECB963" w14:textId="2A154095"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4.1.12.</w:t>
            </w:r>
          </w:p>
        </w:tc>
        <w:tc>
          <w:tcPr>
            <w:tcW w:w="2790" w:type="dxa"/>
          </w:tcPr>
          <w:p w14:paraId="7090B49F" w14:textId="5CBA834E" w:rsidR="00260DA1" w:rsidRPr="00D75A4A" w:rsidRDefault="00260DA1" w:rsidP="00260DA1">
            <w:pPr>
              <w:rPr>
                <w:rFonts w:ascii="Aptos" w:hAnsi="Aptos" w:cs="Times New Roman"/>
                <w:sz w:val="21"/>
                <w:szCs w:val="21"/>
              </w:rPr>
            </w:pPr>
            <w:r w:rsidRPr="00D75A4A">
              <w:rPr>
                <w:rFonts w:ascii="Aptos" w:hAnsi="Aptos" w:cs="Times New Roman"/>
                <w:sz w:val="21"/>
                <w:szCs w:val="21"/>
              </w:rPr>
              <w:t xml:space="preserve">Üniversitenizde bilgi teknolojileri güvenliğini tehdit edecek durumlar, bilgi güvenliği eksiklikleri ve </w:t>
            </w:r>
            <w:r w:rsidRPr="00D75A4A">
              <w:rPr>
                <w:rFonts w:ascii="Aptos" w:hAnsi="Aptos" w:cs="Times New Roman"/>
                <w:sz w:val="21"/>
                <w:szCs w:val="21"/>
              </w:rPr>
              <w:lastRenderedPageBreak/>
              <w:t>diğer bilgi güvenliği riskleri takip edilmekte midir?</w:t>
            </w:r>
          </w:p>
        </w:tc>
        <w:tc>
          <w:tcPr>
            <w:tcW w:w="1678" w:type="dxa"/>
          </w:tcPr>
          <w:p w14:paraId="7A6E37A9" w14:textId="342DFE7D" w:rsidR="00260DA1" w:rsidRPr="00D75A4A" w:rsidRDefault="00F13E85" w:rsidP="00F13E85">
            <w:pPr>
              <w:rPr>
                <w:rFonts w:ascii="Aptos" w:hAnsi="Aptos" w:cs="Times New Roman"/>
                <w:sz w:val="21"/>
                <w:szCs w:val="21"/>
              </w:rPr>
            </w:pPr>
            <w:r w:rsidRPr="00D75A4A">
              <w:rPr>
                <w:rFonts w:ascii="Aptos" w:hAnsi="Aptos" w:cs="Times New Roman"/>
                <w:sz w:val="21"/>
                <w:szCs w:val="21"/>
              </w:rPr>
              <w:lastRenderedPageBreak/>
              <w:t>Bilgi İşlem Daire Başkanlığı</w:t>
            </w:r>
          </w:p>
        </w:tc>
        <w:tc>
          <w:tcPr>
            <w:tcW w:w="1185" w:type="dxa"/>
          </w:tcPr>
          <w:p w14:paraId="715A50FE" w14:textId="3EE4ED74" w:rsidR="00260DA1" w:rsidRPr="00D75A4A" w:rsidRDefault="00F13E85" w:rsidP="00F13E85">
            <w:pPr>
              <w:rPr>
                <w:rFonts w:ascii="Aptos" w:hAnsi="Aptos" w:cs="Times New Roman"/>
                <w:sz w:val="21"/>
                <w:szCs w:val="21"/>
              </w:rPr>
            </w:pPr>
            <w:r w:rsidRPr="00D75A4A">
              <w:rPr>
                <w:rFonts w:ascii="Aptos" w:hAnsi="Aptos" w:cs="Times New Roman"/>
                <w:sz w:val="21"/>
                <w:szCs w:val="21"/>
              </w:rPr>
              <w:t>Tüm Birimler</w:t>
            </w:r>
          </w:p>
        </w:tc>
        <w:tc>
          <w:tcPr>
            <w:tcW w:w="1721" w:type="dxa"/>
          </w:tcPr>
          <w:p w14:paraId="30E21131" w14:textId="77777777" w:rsidR="00260DA1" w:rsidRPr="00D75A4A" w:rsidRDefault="00260DA1" w:rsidP="00260DA1">
            <w:pPr>
              <w:jc w:val="both"/>
              <w:rPr>
                <w:rFonts w:ascii="Aptos" w:hAnsi="Aptos" w:cs="Times New Roman"/>
                <w:sz w:val="21"/>
                <w:szCs w:val="21"/>
              </w:rPr>
            </w:pPr>
          </w:p>
        </w:tc>
        <w:tc>
          <w:tcPr>
            <w:tcW w:w="1987" w:type="dxa"/>
          </w:tcPr>
          <w:p w14:paraId="6BBA5472" w14:textId="77777777" w:rsidR="00260DA1" w:rsidRPr="00D75A4A" w:rsidRDefault="00260DA1" w:rsidP="00260DA1">
            <w:pPr>
              <w:jc w:val="both"/>
              <w:rPr>
                <w:rFonts w:ascii="Aptos" w:hAnsi="Aptos" w:cs="Times New Roman"/>
                <w:sz w:val="21"/>
                <w:szCs w:val="21"/>
              </w:rPr>
            </w:pPr>
          </w:p>
        </w:tc>
      </w:tr>
      <w:tr w:rsidR="00260DA1" w:rsidRPr="00D75A4A" w14:paraId="2783AF56" w14:textId="77777777" w:rsidTr="00EB5F7F">
        <w:trPr>
          <w:trHeight w:val="20"/>
        </w:trPr>
        <w:tc>
          <w:tcPr>
            <w:tcW w:w="845" w:type="dxa"/>
          </w:tcPr>
          <w:p w14:paraId="3DFBAEA9" w14:textId="0C5B5F5C" w:rsidR="00260DA1" w:rsidRPr="00D75A4A" w:rsidRDefault="00260DA1" w:rsidP="00260DA1">
            <w:pPr>
              <w:jc w:val="center"/>
              <w:rPr>
                <w:rFonts w:ascii="Aptos" w:hAnsi="Aptos" w:cs="Times New Roman"/>
                <w:sz w:val="21"/>
                <w:szCs w:val="21"/>
              </w:rPr>
            </w:pPr>
            <w:r w:rsidRPr="00D75A4A">
              <w:rPr>
                <w:rFonts w:ascii="Aptos" w:hAnsi="Aptos" w:cs="Times New Roman"/>
                <w:sz w:val="21"/>
                <w:szCs w:val="21"/>
              </w:rPr>
              <w:t>4.1.13.</w:t>
            </w:r>
          </w:p>
        </w:tc>
        <w:tc>
          <w:tcPr>
            <w:tcW w:w="2790" w:type="dxa"/>
          </w:tcPr>
          <w:p w14:paraId="7B6858F7" w14:textId="53D3A9CA" w:rsidR="00260DA1" w:rsidRPr="00D75A4A" w:rsidRDefault="00260DA1" w:rsidP="00260DA1">
            <w:pPr>
              <w:rPr>
                <w:rFonts w:ascii="Aptos" w:hAnsi="Aptos" w:cs="Times New Roman"/>
                <w:sz w:val="21"/>
                <w:szCs w:val="21"/>
              </w:rPr>
            </w:pPr>
            <w:r w:rsidRPr="00D75A4A">
              <w:rPr>
                <w:rFonts w:ascii="Aptos" w:hAnsi="Aptos" w:cs="Times New Roman"/>
                <w:sz w:val="21"/>
                <w:szCs w:val="21"/>
              </w:rPr>
              <w:t>Bilgi teknolojileri sistemlerine ilişkin istatistikler ve bilgi teknolojileri destek talepleri, sistemlerin iyileştirilmesi amacıyla düzenli olarak takip ediliyor mu?</w:t>
            </w:r>
          </w:p>
        </w:tc>
        <w:tc>
          <w:tcPr>
            <w:tcW w:w="1678" w:type="dxa"/>
          </w:tcPr>
          <w:p w14:paraId="6D29F82F" w14:textId="08DE82F2" w:rsidR="00260DA1" w:rsidRPr="00D75A4A" w:rsidRDefault="00F13E85" w:rsidP="00F13E85">
            <w:pPr>
              <w:rPr>
                <w:rFonts w:ascii="Aptos" w:hAnsi="Aptos" w:cs="Times New Roman"/>
                <w:sz w:val="21"/>
                <w:szCs w:val="21"/>
              </w:rPr>
            </w:pPr>
            <w:r w:rsidRPr="00D75A4A">
              <w:rPr>
                <w:rFonts w:ascii="Aptos" w:hAnsi="Aptos" w:cs="Times New Roman"/>
                <w:sz w:val="21"/>
                <w:szCs w:val="21"/>
              </w:rPr>
              <w:t>Bilgi İşlem Daire Başkanlığı</w:t>
            </w:r>
          </w:p>
        </w:tc>
        <w:tc>
          <w:tcPr>
            <w:tcW w:w="1185" w:type="dxa"/>
          </w:tcPr>
          <w:p w14:paraId="7E231809" w14:textId="77777777" w:rsidR="00260DA1" w:rsidRPr="00D75A4A" w:rsidRDefault="00260DA1" w:rsidP="00260DA1">
            <w:pPr>
              <w:jc w:val="both"/>
              <w:rPr>
                <w:rFonts w:ascii="Aptos" w:hAnsi="Aptos" w:cs="Times New Roman"/>
                <w:sz w:val="21"/>
                <w:szCs w:val="21"/>
              </w:rPr>
            </w:pPr>
          </w:p>
        </w:tc>
        <w:tc>
          <w:tcPr>
            <w:tcW w:w="1721" w:type="dxa"/>
          </w:tcPr>
          <w:p w14:paraId="235DFFF1" w14:textId="77777777" w:rsidR="00260DA1" w:rsidRPr="00D75A4A" w:rsidRDefault="00260DA1" w:rsidP="00260DA1">
            <w:pPr>
              <w:jc w:val="both"/>
              <w:rPr>
                <w:rFonts w:ascii="Aptos" w:hAnsi="Aptos" w:cs="Times New Roman"/>
                <w:sz w:val="21"/>
                <w:szCs w:val="21"/>
              </w:rPr>
            </w:pPr>
          </w:p>
        </w:tc>
        <w:tc>
          <w:tcPr>
            <w:tcW w:w="1987" w:type="dxa"/>
          </w:tcPr>
          <w:p w14:paraId="68307EF7" w14:textId="77777777" w:rsidR="00260DA1" w:rsidRPr="00D75A4A" w:rsidRDefault="00260DA1" w:rsidP="00260DA1">
            <w:pPr>
              <w:jc w:val="both"/>
              <w:rPr>
                <w:rFonts w:ascii="Aptos" w:hAnsi="Aptos" w:cs="Times New Roman"/>
                <w:sz w:val="21"/>
                <w:szCs w:val="21"/>
              </w:rPr>
            </w:pPr>
          </w:p>
        </w:tc>
      </w:tr>
      <w:tr w:rsidR="00F13E85" w:rsidRPr="00D75A4A" w14:paraId="5F57E18F" w14:textId="77777777" w:rsidTr="00EB5F7F">
        <w:trPr>
          <w:trHeight w:val="20"/>
        </w:trPr>
        <w:tc>
          <w:tcPr>
            <w:tcW w:w="845" w:type="dxa"/>
            <w:vMerge w:val="restart"/>
          </w:tcPr>
          <w:p w14:paraId="01EA3569" w14:textId="28660DFC" w:rsidR="00F13E85" w:rsidRPr="00D75A4A" w:rsidRDefault="00F13E85" w:rsidP="00F13E85">
            <w:pPr>
              <w:jc w:val="center"/>
              <w:rPr>
                <w:rFonts w:ascii="Aptos" w:hAnsi="Aptos" w:cs="Times New Roman"/>
                <w:sz w:val="21"/>
                <w:szCs w:val="21"/>
              </w:rPr>
            </w:pPr>
            <w:r w:rsidRPr="00D75A4A">
              <w:rPr>
                <w:rFonts w:ascii="Aptos" w:hAnsi="Aptos" w:cs="Times New Roman"/>
                <w:sz w:val="21"/>
                <w:szCs w:val="21"/>
              </w:rPr>
              <w:t>4.1.14.</w:t>
            </w:r>
          </w:p>
        </w:tc>
        <w:tc>
          <w:tcPr>
            <w:tcW w:w="2790" w:type="dxa"/>
            <w:vMerge w:val="restart"/>
          </w:tcPr>
          <w:p w14:paraId="110FB558" w14:textId="7CE6B50E" w:rsidR="00F13E85" w:rsidRPr="00D75A4A" w:rsidRDefault="00F13E85" w:rsidP="00F13E85">
            <w:pPr>
              <w:rPr>
                <w:rFonts w:ascii="Aptos" w:hAnsi="Aptos" w:cs="Times New Roman"/>
                <w:sz w:val="21"/>
                <w:szCs w:val="21"/>
              </w:rPr>
            </w:pPr>
            <w:r w:rsidRPr="00D75A4A">
              <w:rPr>
                <w:rFonts w:ascii="Aptos" w:hAnsi="Aptos" w:cs="Times New Roman"/>
                <w:sz w:val="21"/>
                <w:szCs w:val="21"/>
              </w:rPr>
              <w:t>Çalışanlara ihbar ve şikâyet mekanizmaları ve sonuçları hakkında yeterli bilgi verildi mi?</w:t>
            </w:r>
          </w:p>
        </w:tc>
        <w:tc>
          <w:tcPr>
            <w:tcW w:w="1678" w:type="dxa"/>
            <w:vMerge w:val="restart"/>
          </w:tcPr>
          <w:p w14:paraId="22ACAD4A" w14:textId="3298A574"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Personel Daire Başkanlığı</w:t>
            </w:r>
          </w:p>
        </w:tc>
        <w:tc>
          <w:tcPr>
            <w:tcW w:w="1185" w:type="dxa"/>
          </w:tcPr>
          <w:p w14:paraId="5580C2D4" w14:textId="251020FE"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Bilgi İşlem Daire Başkanlığı</w:t>
            </w:r>
          </w:p>
        </w:tc>
        <w:tc>
          <w:tcPr>
            <w:tcW w:w="1721" w:type="dxa"/>
            <w:vMerge w:val="restart"/>
          </w:tcPr>
          <w:p w14:paraId="47BF1BC7" w14:textId="77777777" w:rsidR="00F13E85" w:rsidRPr="00D75A4A" w:rsidRDefault="00F13E85" w:rsidP="00F13E85">
            <w:pPr>
              <w:jc w:val="both"/>
              <w:rPr>
                <w:rFonts w:ascii="Aptos" w:hAnsi="Aptos" w:cs="Times New Roman"/>
                <w:sz w:val="21"/>
                <w:szCs w:val="21"/>
              </w:rPr>
            </w:pPr>
          </w:p>
        </w:tc>
        <w:tc>
          <w:tcPr>
            <w:tcW w:w="1987" w:type="dxa"/>
            <w:vMerge w:val="restart"/>
          </w:tcPr>
          <w:p w14:paraId="09997631" w14:textId="77777777" w:rsidR="00F13E85" w:rsidRPr="00D75A4A" w:rsidRDefault="00F13E85" w:rsidP="00F13E85">
            <w:pPr>
              <w:jc w:val="both"/>
              <w:rPr>
                <w:rFonts w:ascii="Aptos" w:hAnsi="Aptos" w:cs="Times New Roman"/>
                <w:sz w:val="21"/>
                <w:szCs w:val="21"/>
              </w:rPr>
            </w:pPr>
          </w:p>
        </w:tc>
      </w:tr>
      <w:tr w:rsidR="00F13E85" w:rsidRPr="00D75A4A" w14:paraId="428E6188" w14:textId="77777777" w:rsidTr="00EB5F7F">
        <w:trPr>
          <w:trHeight w:val="20"/>
        </w:trPr>
        <w:tc>
          <w:tcPr>
            <w:tcW w:w="845" w:type="dxa"/>
            <w:vMerge/>
          </w:tcPr>
          <w:p w14:paraId="6CBE75B7" w14:textId="77777777" w:rsidR="00F13E85" w:rsidRPr="00D75A4A" w:rsidRDefault="00F13E85" w:rsidP="00F13E85">
            <w:pPr>
              <w:jc w:val="center"/>
              <w:rPr>
                <w:rFonts w:ascii="Aptos" w:hAnsi="Aptos" w:cs="Times New Roman"/>
                <w:sz w:val="21"/>
                <w:szCs w:val="21"/>
              </w:rPr>
            </w:pPr>
          </w:p>
        </w:tc>
        <w:tc>
          <w:tcPr>
            <w:tcW w:w="2790" w:type="dxa"/>
            <w:vMerge/>
          </w:tcPr>
          <w:p w14:paraId="61B6DCBF" w14:textId="77777777" w:rsidR="00F13E85" w:rsidRPr="00D75A4A" w:rsidRDefault="00F13E85" w:rsidP="00F13E85">
            <w:pPr>
              <w:rPr>
                <w:rFonts w:ascii="Aptos" w:hAnsi="Aptos" w:cs="Times New Roman"/>
                <w:sz w:val="21"/>
                <w:szCs w:val="21"/>
              </w:rPr>
            </w:pPr>
          </w:p>
        </w:tc>
        <w:tc>
          <w:tcPr>
            <w:tcW w:w="1678" w:type="dxa"/>
            <w:vMerge/>
          </w:tcPr>
          <w:p w14:paraId="3F3F818D" w14:textId="77777777" w:rsidR="00F13E85" w:rsidRPr="00D75A4A" w:rsidRDefault="00F13E85" w:rsidP="00F13E85">
            <w:pPr>
              <w:jc w:val="both"/>
              <w:rPr>
                <w:rFonts w:ascii="Aptos" w:hAnsi="Aptos" w:cs="Times New Roman"/>
                <w:sz w:val="21"/>
                <w:szCs w:val="21"/>
              </w:rPr>
            </w:pPr>
          </w:p>
        </w:tc>
        <w:tc>
          <w:tcPr>
            <w:tcW w:w="1185" w:type="dxa"/>
          </w:tcPr>
          <w:p w14:paraId="0259C2DC" w14:textId="76CE7F8B"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721" w:type="dxa"/>
            <w:vMerge/>
          </w:tcPr>
          <w:p w14:paraId="48953415" w14:textId="77777777" w:rsidR="00F13E85" w:rsidRPr="00D75A4A" w:rsidRDefault="00F13E85" w:rsidP="00F13E85">
            <w:pPr>
              <w:jc w:val="both"/>
              <w:rPr>
                <w:rFonts w:ascii="Aptos" w:hAnsi="Aptos" w:cs="Times New Roman"/>
                <w:sz w:val="21"/>
                <w:szCs w:val="21"/>
              </w:rPr>
            </w:pPr>
          </w:p>
        </w:tc>
        <w:tc>
          <w:tcPr>
            <w:tcW w:w="1987" w:type="dxa"/>
            <w:vMerge/>
          </w:tcPr>
          <w:p w14:paraId="1EFBF262" w14:textId="77777777" w:rsidR="00F13E85" w:rsidRPr="00D75A4A" w:rsidRDefault="00F13E85" w:rsidP="00F13E85">
            <w:pPr>
              <w:jc w:val="both"/>
              <w:rPr>
                <w:rFonts w:ascii="Aptos" w:hAnsi="Aptos" w:cs="Times New Roman"/>
                <w:sz w:val="21"/>
                <w:szCs w:val="21"/>
              </w:rPr>
            </w:pPr>
          </w:p>
        </w:tc>
      </w:tr>
      <w:tr w:rsidR="00F13E85" w:rsidRPr="00D75A4A" w14:paraId="105EC2CB" w14:textId="77777777" w:rsidTr="00EB5F7F">
        <w:trPr>
          <w:trHeight w:val="20"/>
        </w:trPr>
        <w:tc>
          <w:tcPr>
            <w:tcW w:w="845" w:type="dxa"/>
            <w:vMerge/>
          </w:tcPr>
          <w:p w14:paraId="6B4086A1" w14:textId="77777777" w:rsidR="00F13E85" w:rsidRPr="00D75A4A" w:rsidRDefault="00F13E85" w:rsidP="00F13E85">
            <w:pPr>
              <w:jc w:val="center"/>
              <w:rPr>
                <w:rFonts w:ascii="Aptos" w:hAnsi="Aptos" w:cs="Times New Roman"/>
                <w:sz w:val="21"/>
                <w:szCs w:val="21"/>
              </w:rPr>
            </w:pPr>
          </w:p>
        </w:tc>
        <w:tc>
          <w:tcPr>
            <w:tcW w:w="2790" w:type="dxa"/>
            <w:vMerge/>
          </w:tcPr>
          <w:p w14:paraId="2579C1BB" w14:textId="77777777" w:rsidR="00F13E85" w:rsidRPr="00D75A4A" w:rsidRDefault="00F13E85" w:rsidP="00F13E85">
            <w:pPr>
              <w:rPr>
                <w:rFonts w:ascii="Aptos" w:hAnsi="Aptos" w:cs="Times New Roman"/>
                <w:sz w:val="21"/>
                <w:szCs w:val="21"/>
              </w:rPr>
            </w:pPr>
          </w:p>
        </w:tc>
        <w:tc>
          <w:tcPr>
            <w:tcW w:w="1678" w:type="dxa"/>
            <w:vMerge/>
          </w:tcPr>
          <w:p w14:paraId="4B09E47F" w14:textId="77777777" w:rsidR="00F13E85" w:rsidRPr="00D75A4A" w:rsidRDefault="00F13E85" w:rsidP="00F13E85">
            <w:pPr>
              <w:jc w:val="both"/>
              <w:rPr>
                <w:rFonts w:ascii="Aptos" w:hAnsi="Aptos" w:cs="Times New Roman"/>
                <w:sz w:val="21"/>
                <w:szCs w:val="21"/>
              </w:rPr>
            </w:pPr>
          </w:p>
        </w:tc>
        <w:tc>
          <w:tcPr>
            <w:tcW w:w="1185" w:type="dxa"/>
          </w:tcPr>
          <w:p w14:paraId="558FB381" w14:textId="6AFFFE71"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Hukuk Müşavirliği</w:t>
            </w:r>
          </w:p>
        </w:tc>
        <w:tc>
          <w:tcPr>
            <w:tcW w:w="1721" w:type="dxa"/>
            <w:vMerge/>
          </w:tcPr>
          <w:p w14:paraId="04E62DC4" w14:textId="77777777" w:rsidR="00F13E85" w:rsidRPr="00D75A4A" w:rsidRDefault="00F13E85" w:rsidP="00F13E85">
            <w:pPr>
              <w:jc w:val="both"/>
              <w:rPr>
                <w:rFonts w:ascii="Aptos" w:hAnsi="Aptos" w:cs="Times New Roman"/>
                <w:sz w:val="21"/>
                <w:szCs w:val="21"/>
              </w:rPr>
            </w:pPr>
          </w:p>
        </w:tc>
        <w:tc>
          <w:tcPr>
            <w:tcW w:w="1987" w:type="dxa"/>
            <w:vMerge/>
          </w:tcPr>
          <w:p w14:paraId="0D7659C6" w14:textId="77777777" w:rsidR="00F13E85" w:rsidRPr="00D75A4A" w:rsidRDefault="00F13E85" w:rsidP="00F13E85">
            <w:pPr>
              <w:jc w:val="both"/>
              <w:rPr>
                <w:rFonts w:ascii="Aptos" w:hAnsi="Aptos" w:cs="Times New Roman"/>
                <w:sz w:val="21"/>
                <w:szCs w:val="21"/>
              </w:rPr>
            </w:pPr>
          </w:p>
        </w:tc>
      </w:tr>
      <w:tr w:rsidR="00F13E85" w:rsidRPr="00D75A4A" w14:paraId="1322C32D" w14:textId="77777777" w:rsidTr="00EB5F7F">
        <w:trPr>
          <w:trHeight w:val="20"/>
        </w:trPr>
        <w:tc>
          <w:tcPr>
            <w:tcW w:w="845" w:type="dxa"/>
            <w:vMerge/>
          </w:tcPr>
          <w:p w14:paraId="1E63B2A0" w14:textId="77777777" w:rsidR="00F13E85" w:rsidRPr="00D75A4A" w:rsidRDefault="00F13E85" w:rsidP="00F13E85">
            <w:pPr>
              <w:jc w:val="center"/>
              <w:rPr>
                <w:rFonts w:ascii="Aptos" w:hAnsi="Aptos" w:cs="Times New Roman"/>
                <w:sz w:val="21"/>
                <w:szCs w:val="21"/>
              </w:rPr>
            </w:pPr>
          </w:p>
        </w:tc>
        <w:tc>
          <w:tcPr>
            <w:tcW w:w="2790" w:type="dxa"/>
            <w:vMerge/>
          </w:tcPr>
          <w:p w14:paraId="71C86589" w14:textId="77777777" w:rsidR="00F13E85" w:rsidRPr="00D75A4A" w:rsidRDefault="00F13E85" w:rsidP="00F13E85">
            <w:pPr>
              <w:rPr>
                <w:rFonts w:ascii="Aptos" w:hAnsi="Aptos" w:cs="Times New Roman"/>
                <w:sz w:val="21"/>
                <w:szCs w:val="21"/>
              </w:rPr>
            </w:pPr>
          </w:p>
        </w:tc>
        <w:tc>
          <w:tcPr>
            <w:tcW w:w="1678" w:type="dxa"/>
            <w:vMerge/>
          </w:tcPr>
          <w:p w14:paraId="2FEC2890" w14:textId="77777777" w:rsidR="00F13E85" w:rsidRPr="00D75A4A" w:rsidRDefault="00F13E85" w:rsidP="00F13E85">
            <w:pPr>
              <w:jc w:val="both"/>
              <w:rPr>
                <w:rFonts w:ascii="Aptos" w:hAnsi="Aptos" w:cs="Times New Roman"/>
                <w:sz w:val="21"/>
                <w:szCs w:val="21"/>
              </w:rPr>
            </w:pPr>
          </w:p>
        </w:tc>
        <w:tc>
          <w:tcPr>
            <w:tcW w:w="1185" w:type="dxa"/>
          </w:tcPr>
          <w:p w14:paraId="11DCF674" w14:textId="79D11422"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Tüm Birimler</w:t>
            </w:r>
          </w:p>
        </w:tc>
        <w:tc>
          <w:tcPr>
            <w:tcW w:w="1721" w:type="dxa"/>
            <w:vMerge/>
          </w:tcPr>
          <w:p w14:paraId="64E78752" w14:textId="77777777" w:rsidR="00F13E85" w:rsidRPr="00D75A4A" w:rsidRDefault="00F13E85" w:rsidP="00F13E85">
            <w:pPr>
              <w:jc w:val="both"/>
              <w:rPr>
                <w:rFonts w:ascii="Aptos" w:hAnsi="Aptos" w:cs="Times New Roman"/>
                <w:sz w:val="21"/>
                <w:szCs w:val="21"/>
              </w:rPr>
            </w:pPr>
          </w:p>
        </w:tc>
        <w:tc>
          <w:tcPr>
            <w:tcW w:w="1987" w:type="dxa"/>
            <w:vMerge/>
          </w:tcPr>
          <w:p w14:paraId="213F440F" w14:textId="77777777" w:rsidR="00F13E85" w:rsidRPr="00D75A4A" w:rsidRDefault="00F13E85" w:rsidP="00F13E85">
            <w:pPr>
              <w:jc w:val="both"/>
              <w:rPr>
                <w:rFonts w:ascii="Aptos" w:hAnsi="Aptos" w:cs="Times New Roman"/>
                <w:sz w:val="21"/>
                <w:szCs w:val="21"/>
              </w:rPr>
            </w:pPr>
          </w:p>
        </w:tc>
      </w:tr>
      <w:tr w:rsidR="00F13E85" w:rsidRPr="00D75A4A" w14:paraId="1C54A627" w14:textId="77777777" w:rsidTr="00EB5F7F">
        <w:trPr>
          <w:trHeight w:val="20"/>
        </w:trPr>
        <w:tc>
          <w:tcPr>
            <w:tcW w:w="845" w:type="dxa"/>
            <w:vMerge w:val="restart"/>
          </w:tcPr>
          <w:p w14:paraId="497507C9" w14:textId="6E3353E9" w:rsidR="00F13E85" w:rsidRPr="00D75A4A" w:rsidRDefault="00F13E85" w:rsidP="00F13E85">
            <w:pPr>
              <w:jc w:val="center"/>
              <w:rPr>
                <w:rFonts w:ascii="Aptos" w:hAnsi="Aptos" w:cs="Times New Roman"/>
                <w:sz w:val="21"/>
                <w:szCs w:val="21"/>
              </w:rPr>
            </w:pPr>
            <w:r w:rsidRPr="00D75A4A">
              <w:rPr>
                <w:rFonts w:ascii="Aptos" w:hAnsi="Aptos" w:cs="Times New Roman"/>
                <w:sz w:val="21"/>
                <w:szCs w:val="21"/>
              </w:rPr>
              <w:t>4.1.15.</w:t>
            </w:r>
          </w:p>
        </w:tc>
        <w:tc>
          <w:tcPr>
            <w:tcW w:w="2790" w:type="dxa"/>
            <w:vMerge w:val="restart"/>
          </w:tcPr>
          <w:p w14:paraId="29B885E2" w14:textId="231FEC3D" w:rsidR="00F13E85" w:rsidRPr="00D75A4A" w:rsidRDefault="00F13E85" w:rsidP="00F13E85">
            <w:pPr>
              <w:rPr>
                <w:rFonts w:ascii="Aptos" w:hAnsi="Aptos" w:cs="Times New Roman"/>
                <w:sz w:val="21"/>
                <w:szCs w:val="21"/>
              </w:rPr>
            </w:pPr>
            <w:r w:rsidRPr="00D75A4A">
              <w:rPr>
                <w:rFonts w:ascii="Aptos" w:hAnsi="Aptos" w:cs="Times New Roman"/>
                <w:sz w:val="21"/>
                <w:szCs w:val="21"/>
              </w:rPr>
              <w:t>İhbar ve şikâyette bulunanların kimlikleri gizli kalmakta ve bu kişilere yeterli koruma sağlanmakta mıdır?</w:t>
            </w:r>
          </w:p>
        </w:tc>
        <w:tc>
          <w:tcPr>
            <w:tcW w:w="1678" w:type="dxa"/>
            <w:vMerge w:val="restart"/>
          </w:tcPr>
          <w:p w14:paraId="26F4FD1B" w14:textId="4E7E0CCD"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Personel Daire Başkanlığı</w:t>
            </w:r>
          </w:p>
        </w:tc>
        <w:tc>
          <w:tcPr>
            <w:tcW w:w="1185" w:type="dxa"/>
          </w:tcPr>
          <w:p w14:paraId="1F9EABA9" w14:textId="54BDFB59"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Bilgi İşlem Daire Başkanlığı</w:t>
            </w:r>
          </w:p>
        </w:tc>
        <w:tc>
          <w:tcPr>
            <w:tcW w:w="1721" w:type="dxa"/>
            <w:vMerge w:val="restart"/>
          </w:tcPr>
          <w:p w14:paraId="252C2460" w14:textId="77777777" w:rsidR="00F13E85" w:rsidRPr="00D75A4A" w:rsidRDefault="00F13E85" w:rsidP="00F13E85">
            <w:pPr>
              <w:jc w:val="both"/>
              <w:rPr>
                <w:rFonts w:ascii="Aptos" w:hAnsi="Aptos" w:cs="Times New Roman"/>
                <w:sz w:val="21"/>
                <w:szCs w:val="21"/>
              </w:rPr>
            </w:pPr>
          </w:p>
        </w:tc>
        <w:tc>
          <w:tcPr>
            <w:tcW w:w="1987" w:type="dxa"/>
            <w:vMerge w:val="restart"/>
          </w:tcPr>
          <w:p w14:paraId="297C3046" w14:textId="77777777" w:rsidR="00F13E85" w:rsidRPr="00D75A4A" w:rsidRDefault="00F13E85" w:rsidP="00F13E85">
            <w:pPr>
              <w:jc w:val="both"/>
              <w:rPr>
                <w:rFonts w:ascii="Aptos" w:hAnsi="Aptos" w:cs="Times New Roman"/>
                <w:sz w:val="21"/>
                <w:szCs w:val="21"/>
              </w:rPr>
            </w:pPr>
          </w:p>
        </w:tc>
      </w:tr>
      <w:tr w:rsidR="00F13E85" w:rsidRPr="00D75A4A" w14:paraId="42E40A2D" w14:textId="77777777" w:rsidTr="00EB5F7F">
        <w:trPr>
          <w:trHeight w:val="20"/>
        </w:trPr>
        <w:tc>
          <w:tcPr>
            <w:tcW w:w="845" w:type="dxa"/>
            <w:vMerge/>
          </w:tcPr>
          <w:p w14:paraId="1B730DCA" w14:textId="77777777" w:rsidR="00F13E85" w:rsidRPr="00D75A4A" w:rsidRDefault="00F13E85" w:rsidP="00F13E85">
            <w:pPr>
              <w:jc w:val="center"/>
              <w:rPr>
                <w:rFonts w:ascii="Aptos" w:hAnsi="Aptos" w:cs="Times New Roman"/>
                <w:sz w:val="21"/>
                <w:szCs w:val="21"/>
              </w:rPr>
            </w:pPr>
          </w:p>
        </w:tc>
        <w:tc>
          <w:tcPr>
            <w:tcW w:w="2790" w:type="dxa"/>
            <w:vMerge/>
          </w:tcPr>
          <w:p w14:paraId="27E4C4BE" w14:textId="77777777" w:rsidR="00F13E85" w:rsidRPr="00D75A4A" w:rsidRDefault="00F13E85" w:rsidP="00F13E85">
            <w:pPr>
              <w:rPr>
                <w:rFonts w:ascii="Aptos" w:hAnsi="Aptos" w:cs="Times New Roman"/>
                <w:sz w:val="21"/>
                <w:szCs w:val="21"/>
              </w:rPr>
            </w:pPr>
          </w:p>
        </w:tc>
        <w:tc>
          <w:tcPr>
            <w:tcW w:w="1678" w:type="dxa"/>
            <w:vMerge/>
          </w:tcPr>
          <w:p w14:paraId="0E5C7602" w14:textId="77777777" w:rsidR="00F13E85" w:rsidRPr="00D75A4A" w:rsidRDefault="00F13E85" w:rsidP="00F13E85">
            <w:pPr>
              <w:jc w:val="both"/>
              <w:rPr>
                <w:rFonts w:ascii="Aptos" w:hAnsi="Aptos" w:cs="Times New Roman"/>
                <w:sz w:val="21"/>
                <w:szCs w:val="21"/>
              </w:rPr>
            </w:pPr>
          </w:p>
        </w:tc>
        <w:tc>
          <w:tcPr>
            <w:tcW w:w="1185" w:type="dxa"/>
          </w:tcPr>
          <w:p w14:paraId="0C27DB0F" w14:textId="17606E3C"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721" w:type="dxa"/>
            <w:vMerge/>
          </w:tcPr>
          <w:p w14:paraId="700B87FE" w14:textId="77777777" w:rsidR="00F13E85" w:rsidRPr="00D75A4A" w:rsidRDefault="00F13E85" w:rsidP="00F13E85">
            <w:pPr>
              <w:jc w:val="both"/>
              <w:rPr>
                <w:rFonts w:ascii="Aptos" w:hAnsi="Aptos" w:cs="Times New Roman"/>
                <w:sz w:val="21"/>
                <w:szCs w:val="21"/>
              </w:rPr>
            </w:pPr>
          </w:p>
        </w:tc>
        <w:tc>
          <w:tcPr>
            <w:tcW w:w="1987" w:type="dxa"/>
            <w:vMerge/>
          </w:tcPr>
          <w:p w14:paraId="056D084C" w14:textId="77777777" w:rsidR="00F13E85" w:rsidRPr="00D75A4A" w:rsidRDefault="00F13E85" w:rsidP="00F13E85">
            <w:pPr>
              <w:jc w:val="both"/>
              <w:rPr>
                <w:rFonts w:ascii="Aptos" w:hAnsi="Aptos" w:cs="Times New Roman"/>
                <w:sz w:val="21"/>
                <w:szCs w:val="21"/>
              </w:rPr>
            </w:pPr>
          </w:p>
        </w:tc>
      </w:tr>
      <w:tr w:rsidR="00F13E85" w:rsidRPr="00D75A4A" w14:paraId="16B246B9" w14:textId="77777777" w:rsidTr="00EB5F7F">
        <w:trPr>
          <w:trHeight w:val="20"/>
        </w:trPr>
        <w:tc>
          <w:tcPr>
            <w:tcW w:w="845" w:type="dxa"/>
            <w:vMerge/>
          </w:tcPr>
          <w:p w14:paraId="41672D86" w14:textId="77777777" w:rsidR="00F13E85" w:rsidRPr="00D75A4A" w:rsidRDefault="00F13E85" w:rsidP="00F13E85">
            <w:pPr>
              <w:jc w:val="center"/>
              <w:rPr>
                <w:rFonts w:ascii="Aptos" w:hAnsi="Aptos" w:cs="Times New Roman"/>
                <w:sz w:val="21"/>
                <w:szCs w:val="21"/>
              </w:rPr>
            </w:pPr>
          </w:p>
        </w:tc>
        <w:tc>
          <w:tcPr>
            <w:tcW w:w="2790" w:type="dxa"/>
            <w:vMerge/>
          </w:tcPr>
          <w:p w14:paraId="2E4A4AF8" w14:textId="77777777" w:rsidR="00F13E85" w:rsidRPr="00D75A4A" w:rsidRDefault="00F13E85" w:rsidP="00F13E85">
            <w:pPr>
              <w:rPr>
                <w:rFonts w:ascii="Aptos" w:hAnsi="Aptos" w:cs="Times New Roman"/>
                <w:sz w:val="21"/>
                <w:szCs w:val="21"/>
              </w:rPr>
            </w:pPr>
          </w:p>
        </w:tc>
        <w:tc>
          <w:tcPr>
            <w:tcW w:w="1678" w:type="dxa"/>
            <w:vMerge/>
          </w:tcPr>
          <w:p w14:paraId="732AC509" w14:textId="77777777" w:rsidR="00F13E85" w:rsidRPr="00D75A4A" w:rsidRDefault="00F13E85" w:rsidP="00F13E85">
            <w:pPr>
              <w:jc w:val="both"/>
              <w:rPr>
                <w:rFonts w:ascii="Aptos" w:hAnsi="Aptos" w:cs="Times New Roman"/>
                <w:sz w:val="21"/>
                <w:szCs w:val="21"/>
              </w:rPr>
            </w:pPr>
          </w:p>
        </w:tc>
        <w:tc>
          <w:tcPr>
            <w:tcW w:w="1185" w:type="dxa"/>
          </w:tcPr>
          <w:p w14:paraId="4AD5EC45" w14:textId="6971B2A9"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Hukuk Müşavirliği</w:t>
            </w:r>
          </w:p>
        </w:tc>
        <w:tc>
          <w:tcPr>
            <w:tcW w:w="1721" w:type="dxa"/>
            <w:vMerge/>
          </w:tcPr>
          <w:p w14:paraId="0BD5F29A" w14:textId="77777777" w:rsidR="00F13E85" w:rsidRPr="00D75A4A" w:rsidRDefault="00F13E85" w:rsidP="00F13E85">
            <w:pPr>
              <w:jc w:val="both"/>
              <w:rPr>
                <w:rFonts w:ascii="Aptos" w:hAnsi="Aptos" w:cs="Times New Roman"/>
                <w:sz w:val="21"/>
                <w:szCs w:val="21"/>
              </w:rPr>
            </w:pPr>
          </w:p>
        </w:tc>
        <w:tc>
          <w:tcPr>
            <w:tcW w:w="1987" w:type="dxa"/>
            <w:vMerge/>
          </w:tcPr>
          <w:p w14:paraId="29C8C820" w14:textId="77777777" w:rsidR="00F13E85" w:rsidRPr="00D75A4A" w:rsidRDefault="00F13E85" w:rsidP="00F13E85">
            <w:pPr>
              <w:jc w:val="both"/>
              <w:rPr>
                <w:rFonts w:ascii="Aptos" w:hAnsi="Aptos" w:cs="Times New Roman"/>
                <w:sz w:val="21"/>
                <w:szCs w:val="21"/>
              </w:rPr>
            </w:pPr>
          </w:p>
        </w:tc>
      </w:tr>
      <w:tr w:rsidR="00F13E85" w:rsidRPr="00D75A4A" w14:paraId="23757617" w14:textId="77777777" w:rsidTr="00EB5F7F">
        <w:trPr>
          <w:trHeight w:val="20"/>
        </w:trPr>
        <w:tc>
          <w:tcPr>
            <w:tcW w:w="845" w:type="dxa"/>
            <w:vMerge/>
          </w:tcPr>
          <w:p w14:paraId="504FEB8A" w14:textId="77777777" w:rsidR="00F13E85" w:rsidRPr="00D75A4A" w:rsidRDefault="00F13E85" w:rsidP="00F13E85">
            <w:pPr>
              <w:jc w:val="center"/>
              <w:rPr>
                <w:rFonts w:ascii="Aptos" w:hAnsi="Aptos" w:cs="Times New Roman"/>
                <w:sz w:val="21"/>
                <w:szCs w:val="21"/>
              </w:rPr>
            </w:pPr>
          </w:p>
        </w:tc>
        <w:tc>
          <w:tcPr>
            <w:tcW w:w="2790" w:type="dxa"/>
            <w:vMerge/>
          </w:tcPr>
          <w:p w14:paraId="250C0026" w14:textId="77777777" w:rsidR="00F13E85" w:rsidRPr="00D75A4A" w:rsidRDefault="00F13E85" w:rsidP="00F13E85">
            <w:pPr>
              <w:rPr>
                <w:rFonts w:ascii="Aptos" w:hAnsi="Aptos" w:cs="Times New Roman"/>
                <w:sz w:val="21"/>
                <w:szCs w:val="21"/>
              </w:rPr>
            </w:pPr>
          </w:p>
        </w:tc>
        <w:tc>
          <w:tcPr>
            <w:tcW w:w="1678" w:type="dxa"/>
            <w:vMerge/>
          </w:tcPr>
          <w:p w14:paraId="586E84AD" w14:textId="77777777" w:rsidR="00F13E85" w:rsidRPr="00D75A4A" w:rsidRDefault="00F13E85" w:rsidP="00F13E85">
            <w:pPr>
              <w:jc w:val="both"/>
              <w:rPr>
                <w:rFonts w:ascii="Aptos" w:hAnsi="Aptos" w:cs="Times New Roman"/>
                <w:sz w:val="21"/>
                <w:szCs w:val="21"/>
              </w:rPr>
            </w:pPr>
          </w:p>
        </w:tc>
        <w:tc>
          <w:tcPr>
            <w:tcW w:w="1185" w:type="dxa"/>
          </w:tcPr>
          <w:p w14:paraId="22E4B6A5" w14:textId="49DFE672" w:rsidR="00F13E85" w:rsidRPr="00D75A4A" w:rsidRDefault="00F13E85" w:rsidP="00F13E85">
            <w:pPr>
              <w:jc w:val="both"/>
              <w:rPr>
                <w:rFonts w:ascii="Aptos" w:hAnsi="Aptos" w:cs="Times New Roman"/>
                <w:sz w:val="21"/>
                <w:szCs w:val="21"/>
              </w:rPr>
            </w:pPr>
            <w:r w:rsidRPr="00D75A4A">
              <w:rPr>
                <w:rFonts w:ascii="Aptos" w:hAnsi="Aptos" w:cs="Times New Roman"/>
                <w:sz w:val="21"/>
                <w:szCs w:val="21"/>
              </w:rPr>
              <w:t>Tüm Birimler</w:t>
            </w:r>
          </w:p>
        </w:tc>
        <w:tc>
          <w:tcPr>
            <w:tcW w:w="1721" w:type="dxa"/>
            <w:vMerge/>
          </w:tcPr>
          <w:p w14:paraId="3B3F8A98" w14:textId="77777777" w:rsidR="00F13E85" w:rsidRPr="00D75A4A" w:rsidRDefault="00F13E85" w:rsidP="00F13E85">
            <w:pPr>
              <w:jc w:val="both"/>
              <w:rPr>
                <w:rFonts w:ascii="Aptos" w:hAnsi="Aptos" w:cs="Times New Roman"/>
                <w:sz w:val="21"/>
                <w:szCs w:val="21"/>
              </w:rPr>
            </w:pPr>
          </w:p>
        </w:tc>
        <w:tc>
          <w:tcPr>
            <w:tcW w:w="1987" w:type="dxa"/>
            <w:vMerge/>
          </w:tcPr>
          <w:p w14:paraId="0FB4BAF8" w14:textId="77777777" w:rsidR="00F13E85" w:rsidRPr="00D75A4A" w:rsidRDefault="00F13E85" w:rsidP="00F13E85">
            <w:pPr>
              <w:jc w:val="both"/>
              <w:rPr>
                <w:rFonts w:ascii="Aptos" w:hAnsi="Aptos" w:cs="Times New Roman"/>
                <w:sz w:val="21"/>
                <w:szCs w:val="21"/>
              </w:rPr>
            </w:pPr>
          </w:p>
        </w:tc>
      </w:tr>
    </w:tbl>
    <w:p w14:paraId="735DBEA3" w14:textId="77777777" w:rsidR="00E10C4E" w:rsidRPr="00D75A4A" w:rsidRDefault="00E10C4E" w:rsidP="00E10C4E">
      <w:pPr>
        <w:rPr>
          <w:rFonts w:ascii="Aptos" w:hAnsi="Aptos"/>
        </w:rPr>
      </w:pPr>
    </w:p>
    <w:p w14:paraId="07E3F7A2" w14:textId="77777777" w:rsidR="009E5F67" w:rsidRPr="00D75A4A" w:rsidRDefault="009E5F67" w:rsidP="00E10C4E">
      <w:pPr>
        <w:rPr>
          <w:rFonts w:ascii="Aptos" w:hAnsi="Aptos"/>
        </w:rPr>
      </w:pPr>
    </w:p>
    <w:p w14:paraId="3E8E9715" w14:textId="77777777" w:rsidR="009E5F67" w:rsidRPr="00D75A4A" w:rsidRDefault="009E5F67" w:rsidP="00E10C4E">
      <w:pPr>
        <w:rPr>
          <w:rFonts w:ascii="Aptos" w:hAnsi="Aptos"/>
        </w:rPr>
      </w:pPr>
    </w:p>
    <w:p w14:paraId="4C15CECA" w14:textId="77777777" w:rsidR="00F13E85" w:rsidRPr="00D75A4A" w:rsidRDefault="00F13E85" w:rsidP="00E10C4E">
      <w:pPr>
        <w:rPr>
          <w:rFonts w:ascii="Aptos" w:hAnsi="Aptos"/>
        </w:rPr>
      </w:pPr>
    </w:p>
    <w:p w14:paraId="66B6F296" w14:textId="77777777" w:rsidR="00F13E85" w:rsidRPr="00D75A4A" w:rsidRDefault="00F13E85" w:rsidP="00E10C4E">
      <w:pPr>
        <w:rPr>
          <w:rFonts w:ascii="Aptos" w:hAnsi="Aptos"/>
        </w:rPr>
      </w:pPr>
    </w:p>
    <w:p w14:paraId="7D35EC33" w14:textId="77777777" w:rsidR="00F13E85" w:rsidRPr="00D75A4A" w:rsidRDefault="00F13E85" w:rsidP="00E10C4E">
      <w:pPr>
        <w:rPr>
          <w:rFonts w:ascii="Aptos" w:hAnsi="Aptos"/>
        </w:rPr>
      </w:pPr>
    </w:p>
    <w:p w14:paraId="7BABF41D" w14:textId="77777777" w:rsidR="00EB5F7F" w:rsidRPr="00D75A4A" w:rsidRDefault="00EB5F7F" w:rsidP="00E10C4E">
      <w:pPr>
        <w:rPr>
          <w:rFonts w:ascii="Aptos" w:hAnsi="Aptos"/>
        </w:rPr>
      </w:pPr>
    </w:p>
    <w:p w14:paraId="1A486C08" w14:textId="77777777" w:rsidR="00EB5F7F" w:rsidRPr="00D75A4A" w:rsidRDefault="00EB5F7F" w:rsidP="00E10C4E">
      <w:pPr>
        <w:rPr>
          <w:rFonts w:ascii="Aptos" w:hAnsi="Aptos"/>
        </w:rPr>
      </w:pPr>
    </w:p>
    <w:p w14:paraId="318A9A99" w14:textId="77777777" w:rsidR="00F13E85" w:rsidRPr="00D75A4A" w:rsidRDefault="00F13E85" w:rsidP="00E10C4E">
      <w:pPr>
        <w:rPr>
          <w:rFonts w:ascii="Aptos" w:hAnsi="Aptos"/>
        </w:rPr>
      </w:pPr>
    </w:p>
    <w:p w14:paraId="672B0A65" w14:textId="77777777" w:rsidR="00F13E85" w:rsidRPr="00D75A4A" w:rsidRDefault="00F13E85" w:rsidP="00E10C4E">
      <w:pPr>
        <w:rPr>
          <w:rFonts w:ascii="Aptos" w:hAnsi="Aptos"/>
        </w:rPr>
      </w:pPr>
    </w:p>
    <w:p w14:paraId="5BED42A0" w14:textId="77777777" w:rsidR="009E5F67" w:rsidRPr="00D75A4A" w:rsidRDefault="009E5F67" w:rsidP="00E10C4E">
      <w:pPr>
        <w:rPr>
          <w:rFonts w:ascii="Aptos" w:hAnsi="Aptos"/>
        </w:rPr>
      </w:pPr>
    </w:p>
    <w:p w14:paraId="51B5D0AD" w14:textId="04C97E6F" w:rsidR="00E10C4E" w:rsidRPr="00D75A4A" w:rsidRDefault="00E10C4E">
      <w:pPr>
        <w:pStyle w:val="Balk3"/>
        <w:numPr>
          <w:ilvl w:val="1"/>
          <w:numId w:val="2"/>
        </w:numPr>
        <w:rPr>
          <w:rFonts w:ascii="Aptos" w:hAnsi="Aptos"/>
        </w:rPr>
      </w:pPr>
      <w:bookmarkStart w:id="46" w:name="_Toc210046471"/>
      <w:bookmarkStart w:id="47" w:name="_Toc210138400"/>
      <w:r w:rsidRPr="00D75A4A">
        <w:rPr>
          <w:rFonts w:ascii="Aptos" w:hAnsi="Aptos"/>
        </w:rPr>
        <w:lastRenderedPageBreak/>
        <w:t>Dış İletişim</w:t>
      </w:r>
      <w:bookmarkEnd w:id="46"/>
      <w:bookmarkEnd w:id="47"/>
      <w:r w:rsidRPr="00D75A4A">
        <w:rPr>
          <w:rFonts w:ascii="Aptos" w:hAnsi="Aptos"/>
        </w:rPr>
        <w:t> </w:t>
      </w:r>
    </w:p>
    <w:p w14:paraId="3B70877C" w14:textId="77777777" w:rsidR="00E10C4E" w:rsidRPr="00D75A4A" w:rsidRDefault="00E10C4E" w:rsidP="00E10C4E">
      <w:pPr>
        <w:rPr>
          <w:rFonts w:ascii="Aptos" w:hAnsi="Aptos"/>
        </w:rPr>
      </w:pPr>
    </w:p>
    <w:p w14:paraId="58F9DE14" w14:textId="670A6BB9" w:rsidR="00E10C4E" w:rsidRPr="00D75A4A" w:rsidRDefault="00E10C4E" w:rsidP="00E10C4E">
      <w:pPr>
        <w:jc w:val="both"/>
        <w:rPr>
          <w:rFonts w:ascii="Aptos" w:hAnsi="Aptos"/>
          <w:sz w:val="21"/>
          <w:szCs w:val="21"/>
        </w:rPr>
      </w:pPr>
      <w:r w:rsidRPr="00D75A4A">
        <w:rPr>
          <w:rFonts w:ascii="Aptos" w:hAnsi="Aptos"/>
          <w:sz w:val="21"/>
          <w:szCs w:val="21"/>
        </w:rPr>
        <w:t>Kamu idaresinin temel amacı belirlenen yetki ve sorumluluklar dâhilinde hedeflenen kitlenin beklentileri doğrultusunda kaliteli hizmet sağlamaktır. Hedeflenen kitlenin idarenizden beklentilerinin anlaşılması ve analiz edilmesi önem kazanmaktadır. Aynı şekilde idare hizmetlerine yönelik vatandaşların algılarının doğru medya iletişim araçları kullanılarak yönetilmesi idarenin toplumsal imajını etkilemektedir. Ayrıca dış paydaşlardan alınan bilgi ve raporların doğruluğunun ve güvenirliliğinin idare tarafından analiz edilmesi gerekmektedir.</w:t>
      </w:r>
    </w:p>
    <w:p w14:paraId="335CBEB6" w14:textId="77777777" w:rsidR="00E10C4E" w:rsidRPr="00D75A4A" w:rsidRDefault="00E10C4E" w:rsidP="00E10C4E">
      <w:pPr>
        <w:rPr>
          <w:rFonts w:ascii="Aptos" w:hAnsi="Aptos"/>
        </w:rPr>
      </w:pPr>
    </w:p>
    <w:p w14:paraId="7B5EFAB5" w14:textId="39A35973" w:rsidR="00E10C4E" w:rsidRPr="00D75A4A" w:rsidRDefault="00E10C4E" w:rsidP="00E10C4E">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29</w:t>
      </w:r>
      <w:r w:rsidRPr="00D75A4A">
        <w:rPr>
          <w:rFonts w:ascii="Aptos" w:hAnsi="Aptos"/>
        </w:rPr>
        <w:fldChar w:fldCharType="end"/>
      </w:r>
      <w:r w:rsidRPr="00D75A4A">
        <w:rPr>
          <w:rFonts w:ascii="Aptos" w:hAnsi="Aptos"/>
        </w:rPr>
        <w:t xml:space="preserve"> Dış İletişim Soruları</w:t>
      </w:r>
    </w:p>
    <w:tbl>
      <w:tblPr>
        <w:tblStyle w:val="TabloKlavuzu"/>
        <w:tblW w:w="10206" w:type="dxa"/>
        <w:tblInd w:w="-572" w:type="dxa"/>
        <w:tblLook w:val="04A0" w:firstRow="1" w:lastRow="0" w:firstColumn="1" w:lastColumn="0" w:noHBand="0" w:noVBand="1"/>
      </w:tblPr>
      <w:tblGrid>
        <w:gridCol w:w="814"/>
        <w:gridCol w:w="2819"/>
        <w:gridCol w:w="1678"/>
        <w:gridCol w:w="1156"/>
        <w:gridCol w:w="1744"/>
        <w:gridCol w:w="1995"/>
      </w:tblGrid>
      <w:tr w:rsidR="006462B1" w:rsidRPr="00D75A4A" w14:paraId="10F17A3C" w14:textId="77777777" w:rsidTr="00F13E85">
        <w:trPr>
          <w:trHeight w:val="20"/>
          <w:tblHeader/>
        </w:trPr>
        <w:tc>
          <w:tcPr>
            <w:tcW w:w="814" w:type="dxa"/>
          </w:tcPr>
          <w:p w14:paraId="2F6E7FB3"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819" w:type="dxa"/>
          </w:tcPr>
          <w:p w14:paraId="3D25B365"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678" w:type="dxa"/>
          </w:tcPr>
          <w:p w14:paraId="6A5FFA76" w14:textId="0CE31474"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7F1879B9" w14:textId="1EE255AE"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744" w:type="dxa"/>
          </w:tcPr>
          <w:p w14:paraId="26D5A4B9" w14:textId="0160EB36"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1995" w:type="dxa"/>
          </w:tcPr>
          <w:p w14:paraId="6D1D1D14" w14:textId="17B0407E"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FA5564" w:rsidRPr="00D75A4A" w14:paraId="5CDCA3F2" w14:textId="77777777" w:rsidTr="00F13E85">
        <w:trPr>
          <w:trHeight w:val="20"/>
        </w:trPr>
        <w:tc>
          <w:tcPr>
            <w:tcW w:w="814" w:type="dxa"/>
            <w:vMerge w:val="restart"/>
          </w:tcPr>
          <w:p w14:paraId="1AEB0DEA" w14:textId="3F865BA5" w:rsidR="00FA5564" w:rsidRPr="00D75A4A" w:rsidRDefault="00FA5564" w:rsidP="00FA5564">
            <w:pPr>
              <w:jc w:val="center"/>
              <w:rPr>
                <w:rFonts w:ascii="Aptos" w:hAnsi="Aptos" w:cs="Times New Roman"/>
                <w:sz w:val="21"/>
                <w:szCs w:val="21"/>
              </w:rPr>
            </w:pPr>
            <w:r w:rsidRPr="00D75A4A">
              <w:rPr>
                <w:rFonts w:ascii="Aptos" w:hAnsi="Aptos" w:cs="Times New Roman"/>
                <w:sz w:val="21"/>
                <w:szCs w:val="21"/>
              </w:rPr>
              <w:t>4.2.1.</w:t>
            </w:r>
          </w:p>
        </w:tc>
        <w:tc>
          <w:tcPr>
            <w:tcW w:w="2819" w:type="dxa"/>
            <w:vMerge w:val="restart"/>
          </w:tcPr>
          <w:p w14:paraId="468193BD" w14:textId="7BD32ADA" w:rsidR="00FA5564" w:rsidRPr="00D75A4A" w:rsidRDefault="00FA5564" w:rsidP="00FA5564">
            <w:pPr>
              <w:rPr>
                <w:rFonts w:ascii="Aptos" w:hAnsi="Aptos" w:cs="Times New Roman"/>
                <w:sz w:val="21"/>
                <w:szCs w:val="21"/>
              </w:rPr>
            </w:pPr>
            <w:r w:rsidRPr="00D75A4A">
              <w:rPr>
                <w:rFonts w:ascii="Aptos" w:hAnsi="Aptos" w:cs="Times New Roman"/>
                <w:sz w:val="21"/>
                <w:szCs w:val="21"/>
              </w:rPr>
              <w:t>Üniversitenin dış paydaşlarıyla iletişimine yönelik düzenli bir veri akışı sağlanıyor mu?</w:t>
            </w:r>
          </w:p>
        </w:tc>
        <w:tc>
          <w:tcPr>
            <w:tcW w:w="1678" w:type="dxa"/>
          </w:tcPr>
          <w:p w14:paraId="740D894E" w14:textId="59280CDD" w:rsidR="00FA5564" w:rsidRPr="00D75A4A" w:rsidRDefault="00FA5564" w:rsidP="00FA5564">
            <w:pPr>
              <w:jc w:val="both"/>
              <w:rPr>
                <w:rFonts w:ascii="Aptos" w:hAnsi="Aptos" w:cs="Times New Roman"/>
                <w:sz w:val="21"/>
                <w:szCs w:val="21"/>
              </w:rPr>
            </w:pPr>
            <w:r w:rsidRPr="00D75A4A">
              <w:rPr>
                <w:rFonts w:ascii="Aptos" w:hAnsi="Aptos" w:cs="Times New Roman"/>
                <w:sz w:val="21"/>
                <w:szCs w:val="21"/>
              </w:rPr>
              <w:t>Rektörlük</w:t>
            </w:r>
          </w:p>
        </w:tc>
        <w:tc>
          <w:tcPr>
            <w:tcW w:w="1156" w:type="dxa"/>
            <w:vMerge w:val="restart"/>
          </w:tcPr>
          <w:p w14:paraId="465978C3" w14:textId="77777777" w:rsidR="00FA5564" w:rsidRPr="00D75A4A" w:rsidRDefault="00FA5564" w:rsidP="00FA5564">
            <w:pPr>
              <w:jc w:val="both"/>
              <w:rPr>
                <w:rFonts w:ascii="Aptos" w:hAnsi="Aptos" w:cs="Times New Roman"/>
                <w:sz w:val="21"/>
                <w:szCs w:val="21"/>
              </w:rPr>
            </w:pPr>
          </w:p>
        </w:tc>
        <w:tc>
          <w:tcPr>
            <w:tcW w:w="1744" w:type="dxa"/>
            <w:vMerge w:val="restart"/>
          </w:tcPr>
          <w:p w14:paraId="717A9B64" w14:textId="77777777" w:rsidR="00FA5564" w:rsidRPr="00D75A4A" w:rsidRDefault="00FA5564" w:rsidP="00FA5564">
            <w:pPr>
              <w:jc w:val="both"/>
              <w:rPr>
                <w:rFonts w:ascii="Aptos" w:hAnsi="Aptos" w:cs="Times New Roman"/>
                <w:sz w:val="21"/>
                <w:szCs w:val="21"/>
              </w:rPr>
            </w:pPr>
          </w:p>
        </w:tc>
        <w:tc>
          <w:tcPr>
            <w:tcW w:w="1995" w:type="dxa"/>
            <w:vMerge w:val="restart"/>
          </w:tcPr>
          <w:p w14:paraId="07A84145" w14:textId="77777777" w:rsidR="00FA5564" w:rsidRPr="00D75A4A" w:rsidRDefault="00FA5564" w:rsidP="00FA5564">
            <w:pPr>
              <w:jc w:val="both"/>
              <w:rPr>
                <w:rFonts w:ascii="Aptos" w:hAnsi="Aptos" w:cs="Times New Roman"/>
                <w:sz w:val="21"/>
                <w:szCs w:val="21"/>
              </w:rPr>
            </w:pPr>
          </w:p>
        </w:tc>
      </w:tr>
      <w:tr w:rsidR="00FA5564" w:rsidRPr="00D75A4A" w14:paraId="78A8B8A3" w14:textId="77777777" w:rsidTr="00F13E85">
        <w:trPr>
          <w:trHeight w:val="20"/>
        </w:trPr>
        <w:tc>
          <w:tcPr>
            <w:tcW w:w="814" w:type="dxa"/>
            <w:vMerge/>
          </w:tcPr>
          <w:p w14:paraId="43A16007" w14:textId="77777777" w:rsidR="00FA5564" w:rsidRPr="00D75A4A" w:rsidRDefault="00FA5564" w:rsidP="00FA5564">
            <w:pPr>
              <w:jc w:val="center"/>
              <w:rPr>
                <w:rFonts w:ascii="Aptos" w:hAnsi="Aptos" w:cs="Times New Roman"/>
                <w:sz w:val="21"/>
                <w:szCs w:val="21"/>
              </w:rPr>
            </w:pPr>
          </w:p>
        </w:tc>
        <w:tc>
          <w:tcPr>
            <w:tcW w:w="2819" w:type="dxa"/>
            <w:vMerge/>
          </w:tcPr>
          <w:p w14:paraId="20EDBF0B" w14:textId="77777777" w:rsidR="00FA5564" w:rsidRPr="00D75A4A" w:rsidRDefault="00FA5564" w:rsidP="00FA5564">
            <w:pPr>
              <w:rPr>
                <w:rFonts w:ascii="Aptos" w:hAnsi="Aptos" w:cs="Times New Roman"/>
                <w:sz w:val="21"/>
                <w:szCs w:val="21"/>
              </w:rPr>
            </w:pPr>
          </w:p>
        </w:tc>
        <w:tc>
          <w:tcPr>
            <w:tcW w:w="1678" w:type="dxa"/>
          </w:tcPr>
          <w:p w14:paraId="5BC6BBF2" w14:textId="70825F8C" w:rsidR="00FA5564" w:rsidRPr="00D75A4A" w:rsidRDefault="00FA5564" w:rsidP="00FA5564">
            <w:pPr>
              <w:jc w:val="both"/>
              <w:rPr>
                <w:rFonts w:ascii="Aptos" w:hAnsi="Aptos" w:cs="Times New Roman"/>
                <w:sz w:val="21"/>
                <w:szCs w:val="21"/>
              </w:rPr>
            </w:pPr>
            <w:r w:rsidRPr="00D75A4A">
              <w:rPr>
                <w:rFonts w:ascii="Aptos" w:hAnsi="Aptos" w:cs="Times New Roman"/>
                <w:sz w:val="21"/>
                <w:szCs w:val="21"/>
              </w:rPr>
              <w:t>Genel Sekreterlik</w:t>
            </w:r>
          </w:p>
        </w:tc>
        <w:tc>
          <w:tcPr>
            <w:tcW w:w="1156" w:type="dxa"/>
            <w:vMerge/>
          </w:tcPr>
          <w:p w14:paraId="72252088" w14:textId="77777777" w:rsidR="00FA5564" w:rsidRPr="00D75A4A" w:rsidRDefault="00FA5564" w:rsidP="00FA5564">
            <w:pPr>
              <w:jc w:val="both"/>
              <w:rPr>
                <w:rFonts w:ascii="Aptos" w:hAnsi="Aptos" w:cs="Times New Roman"/>
                <w:sz w:val="21"/>
                <w:szCs w:val="21"/>
              </w:rPr>
            </w:pPr>
          </w:p>
        </w:tc>
        <w:tc>
          <w:tcPr>
            <w:tcW w:w="1744" w:type="dxa"/>
            <w:vMerge/>
          </w:tcPr>
          <w:p w14:paraId="155DF7A5" w14:textId="77777777" w:rsidR="00FA5564" w:rsidRPr="00D75A4A" w:rsidRDefault="00FA5564" w:rsidP="00FA5564">
            <w:pPr>
              <w:jc w:val="both"/>
              <w:rPr>
                <w:rFonts w:ascii="Aptos" w:hAnsi="Aptos" w:cs="Times New Roman"/>
                <w:sz w:val="21"/>
                <w:szCs w:val="21"/>
              </w:rPr>
            </w:pPr>
          </w:p>
        </w:tc>
        <w:tc>
          <w:tcPr>
            <w:tcW w:w="1995" w:type="dxa"/>
            <w:vMerge/>
          </w:tcPr>
          <w:p w14:paraId="50F240B1" w14:textId="77777777" w:rsidR="00FA5564" w:rsidRPr="00D75A4A" w:rsidRDefault="00FA5564" w:rsidP="00FA5564">
            <w:pPr>
              <w:jc w:val="both"/>
              <w:rPr>
                <w:rFonts w:ascii="Aptos" w:hAnsi="Aptos" w:cs="Times New Roman"/>
                <w:sz w:val="21"/>
                <w:szCs w:val="21"/>
              </w:rPr>
            </w:pPr>
          </w:p>
        </w:tc>
      </w:tr>
      <w:tr w:rsidR="00FA5564" w:rsidRPr="00D75A4A" w14:paraId="4F3D687D" w14:textId="77777777" w:rsidTr="00F13E85">
        <w:trPr>
          <w:trHeight w:val="20"/>
        </w:trPr>
        <w:tc>
          <w:tcPr>
            <w:tcW w:w="814" w:type="dxa"/>
            <w:vMerge/>
          </w:tcPr>
          <w:p w14:paraId="7BC04C75" w14:textId="77777777" w:rsidR="00FA5564" w:rsidRPr="00D75A4A" w:rsidRDefault="00FA5564" w:rsidP="00FA5564">
            <w:pPr>
              <w:jc w:val="center"/>
              <w:rPr>
                <w:rFonts w:ascii="Aptos" w:hAnsi="Aptos" w:cs="Times New Roman"/>
                <w:sz w:val="21"/>
                <w:szCs w:val="21"/>
              </w:rPr>
            </w:pPr>
          </w:p>
        </w:tc>
        <w:tc>
          <w:tcPr>
            <w:tcW w:w="2819" w:type="dxa"/>
            <w:vMerge/>
          </w:tcPr>
          <w:p w14:paraId="1B421F77" w14:textId="77777777" w:rsidR="00FA5564" w:rsidRPr="00D75A4A" w:rsidRDefault="00FA5564" w:rsidP="00FA5564">
            <w:pPr>
              <w:rPr>
                <w:rFonts w:ascii="Aptos" w:hAnsi="Aptos" w:cs="Times New Roman"/>
                <w:sz w:val="21"/>
                <w:szCs w:val="21"/>
              </w:rPr>
            </w:pPr>
          </w:p>
        </w:tc>
        <w:tc>
          <w:tcPr>
            <w:tcW w:w="1678" w:type="dxa"/>
          </w:tcPr>
          <w:p w14:paraId="52BDCE8D" w14:textId="54987D89" w:rsidR="00FA5564" w:rsidRPr="00D75A4A" w:rsidRDefault="00FA5564" w:rsidP="00FA5564">
            <w:pPr>
              <w:jc w:val="both"/>
              <w:rPr>
                <w:rFonts w:ascii="Aptos" w:hAnsi="Aptos" w:cs="Times New Roman"/>
                <w:sz w:val="21"/>
                <w:szCs w:val="21"/>
              </w:rPr>
            </w:pPr>
            <w:r w:rsidRPr="00D75A4A">
              <w:rPr>
                <w:rFonts w:ascii="Aptos" w:hAnsi="Aptos" w:cs="Times New Roman"/>
                <w:sz w:val="21"/>
                <w:szCs w:val="21"/>
              </w:rPr>
              <w:t>Basın ve Halkla İlişkiler Koordinatörlüğü</w:t>
            </w:r>
          </w:p>
        </w:tc>
        <w:tc>
          <w:tcPr>
            <w:tcW w:w="1156" w:type="dxa"/>
            <w:vMerge/>
          </w:tcPr>
          <w:p w14:paraId="56A9EB83" w14:textId="77777777" w:rsidR="00FA5564" w:rsidRPr="00D75A4A" w:rsidRDefault="00FA5564" w:rsidP="00FA5564">
            <w:pPr>
              <w:jc w:val="both"/>
              <w:rPr>
                <w:rFonts w:ascii="Aptos" w:hAnsi="Aptos" w:cs="Times New Roman"/>
                <w:sz w:val="21"/>
                <w:szCs w:val="21"/>
              </w:rPr>
            </w:pPr>
          </w:p>
        </w:tc>
        <w:tc>
          <w:tcPr>
            <w:tcW w:w="1744" w:type="dxa"/>
            <w:vMerge/>
          </w:tcPr>
          <w:p w14:paraId="4FBCD6D5" w14:textId="77777777" w:rsidR="00FA5564" w:rsidRPr="00D75A4A" w:rsidRDefault="00FA5564" w:rsidP="00FA5564">
            <w:pPr>
              <w:jc w:val="both"/>
              <w:rPr>
                <w:rFonts w:ascii="Aptos" w:hAnsi="Aptos" w:cs="Times New Roman"/>
                <w:sz w:val="21"/>
                <w:szCs w:val="21"/>
              </w:rPr>
            </w:pPr>
          </w:p>
        </w:tc>
        <w:tc>
          <w:tcPr>
            <w:tcW w:w="1995" w:type="dxa"/>
            <w:vMerge/>
          </w:tcPr>
          <w:p w14:paraId="1A8A85D8" w14:textId="77777777" w:rsidR="00FA5564" w:rsidRPr="00D75A4A" w:rsidRDefault="00FA5564" w:rsidP="00FA5564">
            <w:pPr>
              <w:jc w:val="both"/>
              <w:rPr>
                <w:rFonts w:ascii="Aptos" w:hAnsi="Aptos" w:cs="Times New Roman"/>
                <w:sz w:val="21"/>
                <w:szCs w:val="21"/>
              </w:rPr>
            </w:pPr>
          </w:p>
        </w:tc>
      </w:tr>
      <w:tr w:rsidR="00FA5564" w:rsidRPr="00D75A4A" w14:paraId="054D6494" w14:textId="77777777" w:rsidTr="00F13E85">
        <w:trPr>
          <w:trHeight w:val="20"/>
        </w:trPr>
        <w:tc>
          <w:tcPr>
            <w:tcW w:w="814" w:type="dxa"/>
            <w:vMerge w:val="restart"/>
          </w:tcPr>
          <w:p w14:paraId="178A5761" w14:textId="03C83364" w:rsidR="00FA5564" w:rsidRPr="00D75A4A" w:rsidRDefault="00FA5564" w:rsidP="00FA5564">
            <w:pPr>
              <w:jc w:val="center"/>
              <w:rPr>
                <w:rFonts w:ascii="Aptos" w:hAnsi="Aptos" w:cs="Times New Roman"/>
                <w:sz w:val="21"/>
                <w:szCs w:val="21"/>
              </w:rPr>
            </w:pPr>
            <w:r w:rsidRPr="00D75A4A">
              <w:rPr>
                <w:rFonts w:ascii="Aptos" w:hAnsi="Aptos" w:cs="Times New Roman"/>
                <w:sz w:val="21"/>
                <w:szCs w:val="21"/>
              </w:rPr>
              <w:t>4.2.2.</w:t>
            </w:r>
          </w:p>
        </w:tc>
        <w:tc>
          <w:tcPr>
            <w:tcW w:w="2819" w:type="dxa"/>
            <w:vMerge w:val="restart"/>
          </w:tcPr>
          <w:p w14:paraId="3146DD43" w14:textId="0BDC3185" w:rsidR="00FA5564" w:rsidRPr="00D75A4A" w:rsidRDefault="00FA5564" w:rsidP="00FA5564">
            <w:pPr>
              <w:rPr>
                <w:rFonts w:ascii="Aptos" w:hAnsi="Aptos" w:cs="Times New Roman"/>
                <w:sz w:val="21"/>
                <w:szCs w:val="21"/>
              </w:rPr>
            </w:pPr>
            <w:r w:rsidRPr="00D75A4A">
              <w:rPr>
                <w:rFonts w:ascii="Aptos" w:hAnsi="Aptos" w:cs="Times New Roman"/>
                <w:sz w:val="21"/>
                <w:szCs w:val="21"/>
              </w:rPr>
              <w:t>Dış iletişime yönelik elde edilen geri bildirimler Üniversite tarafından değerlendiriliyor mu ve bu değerlendirme sonuçları geleceğe yönelik iletişim stratejilerinin oluşturulmasında kullanılıyor mu?</w:t>
            </w:r>
          </w:p>
        </w:tc>
        <w:tc>
          <w:tcPr>
            <w:tcW w:w="1678" w:type="dxa"/>
          </w:tcPr>
          <w:p w14:paraId="06A30F96" w14:textId="09444B9F" w:rsidR="00FA5564" w:rsidRPr="00D75A4A" w:rsidRDefault="00FA5564" w:rsidP="00FA5564">
            <w:pPr>
              <w:jc w:val="both"/>
              <w:rPr>
                <w:rFonts w:ascii="Aptos" w:hAnsi="Aptos" w:cs="Times New Roman"/>
                <w:sz w:val="21"/>
                <w:szCs w:val="21"/>
              </w:rPr>
            </w:pPr>
            <w:r w:rsidRPr="00D75A4A">
              <w:rPr>
                <w:rFonts w:ascii="Aptos" w:hAnsi="Aptos" w:cs="Times New Roman"/>
                <w:sz w:val="21"/>
                <w:szCs w:val="21"/>
              </w:rPr>
              <w:t>Rektörlük</w:t>
            </w:r>
          </w:p>
        </w:tc>
        <w:tc>
          <w:tcPr>
            <w:tcW w:w="1156" w:type="dxa"/>
            <w:vMerge w:val="restart"/>
          </w:tcPr>
          <w:p w14:paraId="3899A278" w14:textId="77777777" w:rsidR="00FA5564" w:rsidRPr="00D75A4A" w:rsidRDefault="00FA5564" w:rsidP="00FA5564">
            <w:pPr>
              <w:jc w:val="both"/>
              <w:rPr>
                <w:rFonts w:ascii="Aptos" w:hAnsi="Aptos" w:cs="Times New Roman"/>
                <w:sz w:val="21"/>
                <w:szCs w:val="21"/>
              </w:rPr>
            </w:pPr>
          </w:p>
        </w:tc>
        <w:tc>
          <w:tcPr>
            <w:tcW w:w="1744" w:type="dxa"/>
            <w:vMerge w:val="restart"/>
          </w:tcPr>
          <w:p w14:paraId="78FA992D" w14:textId="77777777" w:rsidR="00FA5564" w:rsidRPr="00D75A4A" w:rsidRDefault="00FA5564" w:rsidP="00FA5564">
            <w:pPr>
              <w:jc w:val="both"/>
              <w:rPr>
                <w:rFonts w:ascii="Aptos" w:hAnsi="Aptos" w:cs="Times New Roman"/>
                <w:sz w:val="21"/>
                <w:szCs w:val="21"/>
              </w:rPr>
            </w:pPr>
          </w:p>
        </w:tc>
        <w:tc>
          <w:tcPr>
            <w:tcW w:w="1995" w:type="dxa"/>
            <w:vMerge w:val="restart"/>
          </w:tcPr>
          <w:p w14:paraId="40D34D68" w14:textId="77777777" w:rsidR="00FA5564" w:rsidRPr="00D75A4A" w:rsidRDefault="00FA5564" w:rsidP="00FA5564">
            <w:pPr>
              <w:jc w:val="both"/>
              <w:rPr>
                <w:rFonts w:ascii="Aptos" w:hAnsi="Aptos" w:cs="Times New Roman"/>
                <w:sz w:val="21"/>
                <w:szCs w:val="21"/>
              </w:rPr>
            </w:pPr>
          </w:p>
        </w:tc>
      </w:tr>
      <w:tr w:rsidR="00FA5564" w:rsidRPr="00D75A4A" w14:paraId="76CB0404" w14:textId="77777777" w:rsidTr="00F13E85">
        <w:trPr>
          <w:trHeight w:val="20"/>
        </w:trPr>
        <w:tc>
          <w:tcPr>
            <w:tcW w:w="814" w:type="dxa"/>
            <w:vMerge/>
          </w:tcPr>
          <w:p w14:paraId="618C2570" w14:textId="77777777" w:rsidR="00FA5564" w:rsidRPr="00D75A4A" w:rsidRDefault="00FA5564" w:rsidP="00FA5564">
            <w:pPr>
              <w:jc w:val="center"/>
              <w:rPr>
                <w:rFonts w:ascii="Aptos" w:hAnsi="Aptos" w:cs="Times New Roman"/>
                <w:sz w:val="21"/>
                <w:szCs w:val="21"/>
              </w:rPr>
            </w:pPr>
          </w:p>
        </w:tc>
        <w:tc>
          <w:tcPr>
            <w:tcW w:w="2819" w:type="dxa"/>
            <w:vMerge/>
          </w:tcPr>
          <w:p w14:paraId="58851C5E" w14:textId="77777777" w:rsidR="00FA5564" w:rsidRPr="00D75A4A" w:rsidRDefault="00FA5564" w:rsidP="00FA5564">
            <w:pPr>
              <w:rPr>
                <w:rFonts w:ascii="Aptos" w:hAnsi="Aptos" w:cs="Times New Roman"/>
                <w:sz w:val="21"/>
                <w:szCs w:val="21"/>
              </w:rPr>
            </w:pPr>
          </w:p>
        </w:tc>
        <w:tc>
          <w:tcPr>
            <w:tcW w:w="1678" w:type="dxa"/>
          </w:tcPr>
          <w:p w14:paraId="059E2475" w14:textId="1C15DA05" w:rsidR="00FA5564" w:rsidRPr="00D75A4A" w:rsidRDefault="00FA5564" w:rsidP="00FA5564">
            <w:pPr>
              <w:jc w:val="both"/>
              <w:rPr>
                <w:rFonts w:ascii="Aptos" w:hAnsi="Aptos" w:cs="Times New Roman"/>
                <w:sz w:val="21"/>
                <w:szCs w:val="21"/>
              </w:rPr>
            </w:pPr>
            <w:r w:rsidRPr="00D75A4A">
              <w:rPr>
                <w:rFonts w:ascii="Aptos" w:hAnsi="Aptos" w:cs="Times New Roman"/>
                <w:sz w:val="21"/>
                <w:szCs w:val="21"/>
              </w:rPr>
              <w:t>Genel Sekreterlik</w:t>
            </w:r>
          </w:p>
        </w:tc>
        <w:tc>
          <w:tcPr>
            <w:tcW w:w="1156" w:type="dxa"/>
            <w:vMerge/>
          </w:tcPr>
          <w:p w14:paraId="1EE95BF8" w14:textId="77777777" w:rsidR="00FA5564" w:rsidRPr="00D75A4A" w:rsidRDefault="00FA5564" w:rsidP="00FA5564">
            <w:pPr>
              <w:jc w:val="both"/>
              <w:rPr>
                <w:rFonts w:ascii="Aptos" w:hAnsi="Aptos" w:cs="Times New Roman"/>
                <w:sz w:val="21"/>
                <w:szCs w:val="21"/>
              </w:rPr>
            </w:pPr>
          </w:p>
        </w:tc>
        <w:tc>
          <w:tcPr>
            <w:tcW w:w="1744" w:type="dxa"/>
            <w:vMerge/>
          </w:tcPr>
          <w:p w14:paraId="797A0D29" w14:textId="77777777" w:rsidR="00FA5564" w:rsidRPr="00D75A4A" w:rsidRDefault="00FA5564" w:rsidP="00FA5564">
            <w:pPr>
              <w:jc w:val="both"/>
              <w:rPr>
                <w:rFonts w:ascii="Aptos" w:hAnsi="Aptos" w:cs="Times New Roman"/>
                <w:sz w:val="21"/>
                <w:szCs w:val="21"/>
              </w:rPr>
            </w:pPr>
          </w:p>
        </w:tc>
        <w:tc>
          <w:tcPr>
            <w:tcW w:w="1995" w:type="dxa"/>
            <w:vMerge/>
          </w:tcPr>
          <w:p w14:paraId="5A57D674" w14:textId="77777777" w:rsidR="00FA5564" w:rsidRPr="00D75A4A" w:rsidRDefault="00FA5564" w:rsidP="00FA5564">
            <w:pPr>
              <w:jc w:val="both"/>
              <w:rPr>
                <w:rFonts w:ascii="Aptos" w:hAnsi="Aptos" w:cs="Times New Roman"/>
                <w:sz w:val="21"/>
                <w:szCs w:val="21"/>
              </w:rPr>
            </w:pPr>
          </w:p>
        </w:tc>
      </w:tr>
      <w:tr w:rsidR="00FA5564" w:rsidRPr="00D75A4A" w14:paraId="366FA7C4" w14:textId="77777777" w:rsidTr="00F13E85">
        <w:trPr>
          <w:trHeight w:val="20"/>
        </w:trPr>
        <w:tc>
          <w:tcPr>
            <w:tcW w:w="814" w:type="dxa"/>
            <w:vMerge/>
          </w:tcPr>
          <w:p w14:paraId="65661286" w14:textId="77777777" w:rsidR="00FA5564" w:rsidRPr="00D75A4A" w:rsidRDefault="00FA5564" w:rsidP="00FA5564">
            <w:pPr>
              <w:jc w:val="center"/>
              <w:rPr>
                <w:rFonts w:ascii="Aptos" w:hAnsi="Aptos" w:cs="Times New Roman"/>
                <w:sz w:val="21"/>
                <w:szCs w:val="21"/>
              </w:rPr>
            </w:pPr>
          </w:p>
        </w:tc>
        <w:tc>
          <w:tcPr>
            <w:tcW w:w="2819" w:type="dxa"/>
            <w:vMerge/>
          </w:tcPr>
          <w:p w14:paraId="17E18F4D" w14:textId="77777777" w:rsidR="00FA5564" w:rsidRPr="00D75A4A" w:rsidRDefault="00FA5564" w:rsidP="00FA5564">
            <w:pPr>
              <w:rPr>
                <w:rFonts w:ascii="Aptos" w:hAnsi="Aptos" w:cs="Times New Roman"/>
                <w:sz w:val="21"/>
                <w:szCs w:val="21"/>
              </w:rPr>
            </w:pPr>
          </w:p>
        </w:tc>
        <w:tc>
          <w:tcPr>
            <w:tcW w:w="1678" w:type="dxa"/>
          </w:tcPr>
          <w:p w14:paraId="434330AC" w14:textId="0D59C1B2" w:rsidR="00FA5564" w:rsidRPr="00D75A4A" w:rsidRDefault="00FA5564" w:rsidP="00FA5564">
            <w:pPr>
              <w:jc w:val="both"/>
              <w:rPr>
                <w:rFonts w:ascii="Aptos" w:hAnsi="Aptos" w:cs="Times New Roman"/>
                <w:sz w:val="21"/>
                <w:szCs w:val="21"/>
              </w:rPr>
            </w:pPr>
            <w:r w:rsidRPr="00D75A4A">
              <w:rPr>
                <w:rFonts w:ascii="Aptos" w:hAnsi="Aptos" w:cs="Times New Roman"/>
                <w:sz w:val="21"/>
                <w:szCs w:val="21"/>
              </w:rPr>
              <w:t>Basın ve Halkla İlişkiler Koordinatörlüğü</w:t>
            </w:r>
          </w:p>
        </w:tc>
        <w:tc>
          <w:tcPr>
            <w:tcW w:w="1156" w:type="dxa"/>
            <w:vMerge/>
          </w:tcPr>
          <w:p w14:paraId="03AF1D11" w14:textId="77777777" w:rsidR="00FA5564" w:rsidRPr="00D75A4A" w:rsidRDefault="00FA5564" w:rsidP="00FA5564">
            <w:pPr>
              <w:jc w:val="both"/>
              <w:rPr>
                <w:rFonts w:ascii="Aptos" w:hAnsi="Aptos" w:cs="Times New Roman"/>
                <w:sz w:val="21"/>
                <w:szCs w:val="21"/>
              </w:rPr>
            </w:pPr>
          </w:p>
        </w:tc>
        <w:tc>
          <w:tcPr>
            <w:tcW w:w="1744" w:type="dxa"/>
            <w:vMerge/>
          </w:tcPr>
          <w:p w14:paraId="6FFABBD6" w14:textId="77777777" w:rsidR="00FA5564" w:rsidRPr="00D75A4A" w:rsidRDefault="00FA5564" w:rsidP="00FA5564">
            <w:pPr>
              <w:jc w:val="both"/>
              <w:rPr>
                <w:rFonts w:ascii="Aptos" w:hAnsi="Aptos" w:cs="Times New Roman"/>
                <w:sz w:val="21"/>
                <w:szCs w:val="21"/>
              </w:rPr>
            </w:pPr>
          </w:p>
        </w:tc>
        <w:tc>
          <w:tcPr>
            <w:tcW w:w="1995" w:type="dxa"/>
            <w:vMerge/>
          </w:tcPr>
          <w:p w14:paraId="0104F675" w14:textId="77777777" w:rsidR="00FA5564" w:rsidRPr="00D75A4A" w:rsidRDefault="00FA5564" w:rsidP="00FA5564">
            <w:pPr>
              <w:jc w:val="both"/>
              <w:rPr>
                <w:rFonts w:ascii="Aptos" w:hAnsi="Aptos" w:cs="Times New Roman"/>
                <w:sz w:val="21"/>
                <w:szCs w:val="21"/>
              </w:rPr>
            </w:pPr>
          </w:p>
        </w:tc>
      </w:tr>
    </w:tbl>
    <w:p w14:paraId="10CFE417" w14:textId="77777777" w:rsidR="00E10C4E" w:rsidRPr="00D75A4A" w:rsidRDefault="00E10C4E" w:rsidP="00E10C4E">
      <w:pPr>
        <w:rPr>
          <w:rFonts w:ascii="Aptos" w:hAnsi="Aptos"/>
        </w:rPr>
      </w:pPr>
    </w:p>
    <w:p w14:paraId="2931C203" w14:textId="77777777" w:rsidR="009B5A2B" w:rsidRPr="00D75A4A" w:rsidRDefault="009B5A2B" w:rsidP="00E10C4E">
      <w:pPr>
        <w:rPr>
          <w:rFonts w:ascii="Aptos" w:hAnsi="Aptos"/>
        </w:rPr>
      </w:pPr>
    </w:p>
    <w:p w14:paraId="2B09C659" w14:textId="77777777" w:rsidR="009E5F67" w:rsidRPr="00D75A4A" w:rsidRDefault="009E5F67" w:rsidP="00E10C4E">
      <w:pPr>
        <w:rPr>
          <w:rFonts w:ascii="Aptos" w:hAnsi="Aptos"/>
        </w:rPr>
      </w:pPr>
    </w:p>
    <w:p w14:paraId="5247F55C" w14:textId="77777777" w:rsidR="006462B1" w:rsidRPr="00D75A4A" w:rsidRDefault="006462B1" w:rsidP="00E10C4E">
      <w:pPr>
        <w:rPr>
          <w:rFonts w:ascii="Aptos" w:hAnsi="Aptos"/>
        </w:rPr>
      </w:pPr>
    </w:p>
    <w:p w14:paraId="7010F095" w14:textId="77777777" w:rsidR="006462B1" w:rsidRPr="00D75A4A" w:rsidRDefault="006462B1" w:rsidP="00E10C4E">
      <w:pPr>
        <w:rPr>
          <w:rFonts w:ascii="Aptos" w:hAnsi="Aptos"/>
        </w:rPr>
      </w:pPr>
    </w:p>
    <w:p w14:paraId="4339EA2E" w14:textId="77777777" w:rsidR="006462B1" w:rsidRPr="00D75A4A" w:rsidRDefault="006462B1" w:rsidP="00E10C4E">
      <w:pPr>
        <w:rPr>
          <w:rFonts w:ascii="Aptos" w:hAnsi="Aptos"/>
        </w:rPr>
      </w:pPr>
    </w:p>
    <w:p w14:paraId="019CBD4D" w14:textId="77777777" w:rsidR="006462B1" w:rsidRPr="00D75A4A" w:rsidRDefault="006462B1" w:rsidP="00E10C4E">
      <w:pPr>
        <w:rPr>
          <w:rFonts w:ascii="Aptos" w:hAnsi="Aptos"/>
        </w:rPr>
      </w:pPr>
    </w:p>
    <w:p w14:paraId="0ADB7839" w14:textId="77777777" w:rsidR="006462B1" w:rsidRPr="00D75A4A" w:rsidRDefault="006462B1" w:rsidP="00E10C4E">
      <w:pPr>
        <w:rPr>
          <w:rFonts w:ascii="Aptos" w:hAnsi="Aptos"/>
        </w:rPr>
      </w:pPr>
    </w:p>
    <w:p w14:paraId="2CA3F4DF" w14:textId="77777777" w:rsidR="006462B1" w:rsidRPr="00D75A4A" w:rsidRDefault="006462B1" w:rsidP="00E10C4E">
      <w:pPr>
        <w:rPr>
          <w:rFonts w:ascii="Aptos" w:hAnsi="Aptos"/>
        </w:rPr>
      </w:pPr>
    </w:p>
    <w:p w14:paraId="7B26D98E" w14:textId="77777777" w:rsidR="006462B1" w:rsidRPr="00D75A4A" w:rsidRDefault="006462B1" w:rsidP="00E10C4E">
      <w:pPr>
        <w:rPr>
          <w:rFonts w:ascii="Aptos" w:hAnsi="Aptos"/>
        </w:rPr>
      </w:pPr>
    </w:p>
    <w:p w14:paraId="54E0F77D" w14:textId="77777777" w:rsidR="006462B1" w:rsidRPr="00D75A4A" w:rsidRDefault="006462B1" w:rsidP="00E10C4E">
      <w:pPr>
        <w:rPr>
          <w:rFonts w:ascii="Aptos" w:hAnsi="Aptos"/>
        </w:rPr>
      </w:pPr>
    </w:p>
    <w:p w14:paraId="0F3B9612" w14:textId="77777777" w:rsidR="009E5F67" w:rsidRPr="00D75A4A" w:rsidRDefault="009E5F67" w:rsidP="00E10C4E">
      <w:pPr>
        <w:rPr>
          <w:rFonts w:ascii="Aptos" w:hAnsi="Aptos"/>
        </w:rPr>
      </w:pPr>
    </w:p>
    <w:p w14:paraId="15B2263E" w14:textId="77777777" w:rsidR="009E5F67" w:rsidRPr="00D75A4A" w:rsidRDefault="009E5F67" w:rsidP="00E10C4E">
      <w:pPr>
        <w:rPr>
          <w:rFonts w:ascii="Aptos" w:hAnsi="Aptos"/>
        </w:rPr>
      </w:pPr>
    </w:p>
    <w:p w14:paraId="202D3105" w14:textId="59DF1E6D" w:rsidR="00E10C4E" w:rsidRPr="00D75A4A" w:rsidRDefault="00E10C4E">
      <w:pPr>
        <w:pStyle w:val="Balk3"/>
        <w:numPr>
          <w:ilvl w:val="1"/>
          <w:numId w:val="2"/>
        </w:numPr>
        <w:rPr>
          <w:rFonts w:ascii="Aptos" w:hAnsi="Aptos"/>
        </w:rPr>
      </w:pPr>
      <w:bookmarkStart w:id="48" w:name="_Toc210046472"/>
      <w:bookmarkStart w:id="49" w:name="_Toc210138401"/>
      <w:r w:rsidRPr="00D75A4A">
        <w:rPr>
          <w:rFonts w:ascii="Aptos" w:hAnsi="Aptos"/>
        </w:rPr>
        <w:lastRenderedPageBreak/>
        <w:t>Bilgi Yönetimi</w:t>
      </w:r>
      <w:bookmarkEnd w:id="48"/>
      <w:bookmarkEnd w:id="49"/>
    </w:p>
    <w:p w14:paraId="328600F2" w14:textId="77777777" w:rsidR="00E10C4E" w:rsidRPr="00D75A4A" w:rsidRDefault="00E10C4E" w:rsidP="00E10C4E">
      <w:pPr>
        <w:rPr>
          <w:rFonts w:ascii="Aptos" w:hAnsi="Aptos"/>
        </w:rPr>
      </w:pPr>
    </w:p>
    <w:p w14:paraId="4DAC16CE" w14:textId="4F9EEE08" w:rsidR="00E10C4E" w:rsidRPr="00D75A4A" w:rsidRDefault="00E10C4E" w:rsidP="00E10C4E">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30</w:t>
      </w:r>
      <w:r w:rsidRPr="00D75A4A">
        <w:rPr>
          <w:rFonts w:ascii="Aptos" w:hAnsi="Aptos"/>
        </w:rPr>
        <w:fldChar w:fldCharType="end"/>
      </w:r>
      <w:r w:rsidRPr="00D75A4A">
        <w:rPr>
          <w:rFonts w:ascii="Aptos" w:hAnsi="Aptos"/>
        </w:rPr>
        <w:t xml:space="preserve"> Bilgi Yönetimi Soruları</w:t>
      </w:r>
    </w:p>
    <w:tbl>
      <w:tblPr>
        <w:tblStyle w:val="TabloKlavuzu"/>
        <w:tblW w:w="10206" w:type="dxa"/>
        <w:tblInd w:w="-572" w:type="dxa"/>
        <w:tblLook w:val="04A0" w:firstRow="1" w:lastRow="0" w:firstColumn="1" w:lastColumn="0" w:noHBand="0" w:noVBand="1"/>
      </w:tblPr>
      <w:tblGrid>
        <w:gridCol w:w="811"/>
        <w:gridCol w:w="2821"/>
        <w:gridCol w:w="1678"/>
        <w:gridCol w:w="1196"/>
        <w:gridCol w:w="1714"/>
        <w:gridCol w:w="1986"/>
      </w:tblGrid>
      <w:tr w:rsidR="006462B1" w:rsidRPr="00D75A4A" w14:paraId="6409DA9A" w14:textId="77777777" w:rsidTr="00F13E85">
        <w:trPr>
          <w:trHeight w:val="20"/>
          <w:tblHeader/>
        </w:trPr>
        <w:tc>
          <w:tcPr>
            <w:tcW w:w="811" w:type="dxa"/>
          </w:tcPr>
          <w:p w14:paraId="55448D9C"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821" w:type="dxa"/>
          </w:tcPr>
          <w:p w14:paraId="41F98066"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678" w:type="dxa"/>
          </w:tcPr>
          <w:p w14:paraId="1BBFA405" w14:textId="25DA7DC3"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196" w:type="dxa"/>
          </w:tcPr>
          <w:p w14:paraId="22041AED" w14:textId="7CE30E13"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714" w:type="dxa"/>
          </w:tcPr>
          <w:p w14:paraId="4866051D" w14:textId="6D879AD3"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1986" w:type="dxa"/>
          </w:tcPr>
          <w:p w14:paraId="0CDF0D31" w14:textId="21242955"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FA5564" w:rsidRPr="00D75A4A" w14:paraId="750E7B50" w14:textId="77777777" w:rsidTr="00F13E85">
        <w:trPr>
          <w:trHeight w:val="20"/>
        </w:trPr>
        <w:tc>
          <w:tcPr>
            <w:tcW w:w="811" w:type="dxa"/>
            <w:vMerge w:val="restart"/>
          </w:tcPr>
          <w:p w14:paraId="691442EC" w14:textId="26010CEE" w:rsidR="00FA5564" w:rsidRPr="00D75A4A" w:rsidRDefault="00FA5564" w:rsidP="009B5A2B">
            <w:pPr>
              <w:jc w:val="center"/>
              <w:rPr>
                <w:rFonts w:ascii="Aptos" w:hAnsi="Aptos" w:cs="Times New Roman"/>
                <w:sz w:val="21"/>
                <w:szCs w:val="21"/>
              </w:rPr>
            </w:pPr>
            <w:r w:rsidRPr="00D75A4A">
              <w:rPr>
                <w:rFonts w:ascii="Aptos" w:hAnsi="Aptos" w:cs="Times New Roman"/>
                <w:sz w:val="21"/>
                <w:szCs w:val="21"/>
              </w:rPr>
              <w:t>4.3.1.</w:t>
            </w:r>
          </w:p>
        </w:tc>
        <w:tc>
          <w:tcPr>
            <w:tcW w:w="2821" w:type="dxa"/>
            <w:vMerge w:val="restart"/>
          </w:tcPr>
          <w:p w14:paraId="4958570A" w14:textId="6762AE53" w:rsidR="00FA5564" w:rsidRPr="00D75A4A" w:rsidRDefault="00FA5564" w:rsidP="009B5A2B">
            <w:pPr>
              <w:rPr>
                <w:rFonts w:ascii="Aptos" w:hAnsi="Aptos" w:cs="Times New Roman"/>
                <w:sz w:val="21"/>
                <w:szCs w:val="21"/>
              </w:rPr>
            </w:pPr>
            <w:r w:rsidRPr="00D75A4A">
              <w:rPr>
                <w:rFonts w:ascii="Aptos" w:hAnsi="Aptos" w:cs="Times New Roman"/>
                <w:sz w:val="21"/>
                <w:szCs w:val="21"/>
              </w:rPr>
              <w:t>Performans göstergelerinin hedef ve gerçekleşme düzeyinin izlenmesi ve değerlendirilmesi amacıyla Üniversitenizde bütünleşik bir yönetim bilgi sistemi mevcut mudur?</w:t>
            </w:r>
          </w:p>
        </w:tc>
        <w:tc>
          <w:tcPr>
            <w:tcW w:w="1678" w:type="dxa"/>
            <w:vMerge w:val="restart"/>
          </w:tcPr>
          <w:p w14:paraId="5D0FE569" w14:textId="1962D70E" w:rsidR="00FA5564" w:rsidRPr="00D75A4A" w:rsidRDefault="00FA5564" w:rsidP="00FA5564">
            <w:pPr>
              <w:rPr>
                <w:rFonts w:ascii="Aptos" w:hAnsi="Aptos" w:cs="Times New Roman"/>
                <w:sz w:val="21"/>
                <w:szCs w:val="21"/>
              </w:rPr>
            </w:pPr>
            <w:r w:rsidRPr="00D75A4A">
              <w:rPr>
                <w:rFonts w:ascii="Aptos" w:hAnsi="Aptos" w:cs="Times New Roman"/>
                <w:sz w:val="21"/>
                <w:szCs w:val="21"/>
              </w:rPr>
              <w:t>Strateji Geliştirme Daire Başkanlığı</w:t>
            </w:r>
          </w:p>
        </w:tc>
        <w:tc>
          <w:tcPr>
            <w:tcW w:w="1196" w:type="dxa"/>
          </w:tcPr>
          <w:p w14:paraId="45E0D1A0" w14:textId="6F2205BF" w:rsidR="00FA5564" w:rsidRPr="00D75A4A" w:rsidRDefault="00FA5564" w:rsidP="00FA5564">
            <w:pPr>
              <w:rPr>
                <w:rFonts w:ascii="Aptos" w:hAnsi="Aptos" w:cs="Times New Roman"/>
                <w:sz w:val="21"/>
                <w:szCs w:val="21"/>
              </w:rPr>
            </w:pPr>
            <w:r w:rsidRPr="00D75A4A">
              <w:rPr>
                <w:rFonts w:ascii="Aptos" w:hAnsi="Aptos" w:cs="Times New Roman"/>
                <w:sz w:val="21"/>
                <w:szCs w:val="21"/>
              </w:rPr>
              <w:t>Bilgi İşlem Daire Başkanlığı</w:t>
            </w:r>
          </w:p>
        </w:tc>
        <w:tc>
          <w:tcPr>
            <w:tcW w:w="1714" w:type="dxa"/>
            <w:vMerge w:val="restart"/>
          </w:tcPr>
          <w:p w14:paraId="5CD6B0DA" w14:textId="77777777" w:rsidR="00FA5564" w:rsidRPr="00D75A4A" w:rsidRDefault="00FA5564" w:rsidP="00FA5564">
            <w:pPr>
              <w:rPr>
                <w:rFonts w:ascii="Aptos" w:hAnsi="Aptos" w:cs="Times New Roman"/>
                <w:sz w:val="21"/>
                <w:szCs w:val="21"/>
              </w:rPr>
            </w:pPr>
          </w:p>
        </w:tc>
        <w:tc>
          <w:tcPr>
            <w:tcW w:w="1986" w:type="dxa"/>
            <w:vMerge w:val="restart"/>
          </w:tcPr>
          <w:p w14:paraId="334B9135" w14:textId="77777777" w:rsidR="00FA5564" w:rsidRPr="00D75A4A" w:rsidRDefault="00FA5564" w:rsidP="00FA5564">
            <w:pPr>
              <w:rPr>
                <w:rFonts w:ascii="Aptos" w:hAnsi="Aptos" w:cs="Times New Roman"/>
                <w:sz w:val="21"/>
                <w:szCs w:val="21"/>
              </w:rPr>
            </w:pPr>
          </w:p>
        </w:tc>
      </w:tr>
      <w:tr w:rsidR="00FA5564" w:rsidRPr="00D75A4A" w14:paraId="3012F789" w14:textId="77777777" w:rsidTr="00F13E85">
        <w:trPr>
          <w:trHeight w:val="20"/>
        </w:trPr>
        <w:tc>
          <w:tcPr>
            <w:tcW w:w="811" w:type="dxa"/>
            <w:vMerge/>
          </w:tcPr>
          <w:p w14:paraId="1672B85C" w14:textId="77777777" w:rsidR="00FA5564" w:rsidRPr="00D75A4A" w:rsidRDefault="00FA5564" w:rsidP="009B5A2B">
            <w:pPr>
              <w:jc w:val="center"/>
              <w:rPr>
                <w:rFonts w:ascii="Aptos" w:hAnsi="Aptos" w:cs="Times New Roman"/>
                <w:sz w:val="21"/>
                <w:szCs w:val="21"/>
              </w:rPr>
            </w:pPr>
          </w:p>
        </w:tc>
        <w:tc>
          <w:tcPr>
            <w:tcW w:w="2821" w:type="dxa"/>
            <w:vMerge/>
          </w:tcPr>
          <w:p w14:paraId="4A1765C2" w14:textId="77777777" w:rsidR="00FA5564" w:rsidRPr="00D75A4A" w:rsidRDefault="00FA5564" w:rsidP="009B5A2B">
            <w:pPr>
              <w:rPr>
                <w:rFonts w:ascii="Aptos" w:hAnsi="Aptos" w:cs="Times New Roman"/>
                <w:sz w:val="21"/>
                <w:szCs w:val="21"/>
              </w:rPr>
            </w:pPr>
          </w:p>
        </w:tc>
        <w:tc>
          <w:tcPr>
            <w:tcW w:w="1678" w:type="dxa"/>
            <w:vMerge/>
          </w:tcPr>
          <w:p w14:paraId="7EA79020" w14:textId="77777777" w:rsidR="00FA5564" w:rsidRPr="00D75A4A" w:rsidRDefault="00FA5564" w:rsidP="00FA5564">
            <w:pPr>
              <w:rPr>
                <w:rFonts w:ascii="Aptos" w:hAnsi="Aptos" w:cs="Times New Roman"/>
                <w:sz w:val="21"/>
                <w:szCs w:val="21"/>
              </w:rPr>
            </w:pPr>
          </w:p>
        </w:tc>
        <w:tc>
          <w:tcPr>
            <w:tcW w:w="1196" w:type="dxa"/>
          </w:tcPr>
          <w:p w14:paraId="7D5114DB" w14:textId="5AF29BCD" w:rsidR="00FA5564" w:rsidRPr="00D75A4A" w:rsidRDefault="00FA5564" w:rsidP="00FA5564">
            <w:pPr>
              <w:rPr>
                <w:rFonts w:ascii="Aptos" w:hAnsi="Aptos" w:cs="Times New Roman"/>
                <w:sz w:val="21"/>
                <w:szCs w:val="21"/>
              </w:rPr>
            </w:pPr>
            <w:r w:rsidRPr="00D75A4A">
              <w:rPr>
                <w:rFonts w:ascii="Aptos" w:hAnsi="Aptos" w:cs="Times New Roman"/>
                <w:sz w:val="21"/>
                <w:szCs w:val="21"/>
              </w:rPr>
              <w:t>Tüm Birimler</w:t>
            </w:r>
          </w:p>
        </w:tc>
        <w:tc>
          <w:tcPr>
            <w:tcW w:w="1714" w:type="dxa"/>
            <w:vMerge/>
          </w:tcPr>
          <w:p w14:paraId="2A9A11DE" w14:textId="77777777" w:rsidR="00FA5564" w:rsidRPr="00D75A4A" w:rsidRDefault="00FA5564" w:rsidP="00FA5564">
            <w:pPr>
              <w:rPr>
                <w:rFonts w:ascii="Aptos" w:hAnsi="Aptos" w:cs="Times New Roman"/>
                <w:sz w:val="21"/>
                <w:szCs w:val="21"/>
              </w:rPr>
            </w:pPr>
          </w:p>
        </w:tc>
        <w:tc>
          <w:tcPr>
            <w:tcW w:w="1986" w:type="dxa"/>
            <w:vMerge/>
          </w:tcPr>
          <w:p w14:paraId="73AC324F" w14:textId="77777777" w:rsidR="00FA5564" w:rsidRPr="00D75A4A" w:rsidRDefault="00FA5564" w:rsidP="00FA5564">
            <w:pPr>
              <w:rPr>
                <w:rFonts w:ascii="Aptos" w:hAnsi="Aptos" w:cs="Times New Roman"/>
                <w:sz w:val="21"/>
                <w:szCs w:val="21"/>
              </w:rPr>
            </w:pPr>
          </w:p>
        </w:tc>
      </w:tr>
      <w:tr w:rsidR="00FA5564" w:rsidRPr="00D75A4A" w14:paraId="3337BDFA" w14:textId="77777777" w:rsidTr="00F13E85">
        <w:trPr>
          <w:trHeight w:val="20"/>
        </w:trPr>
        <w:tc>
          <w:tcPr>
            <w:tcW w:w="811" w:type="dxa"/>
            <w:vMerge w:val="restart"/>
          </w:tcPr>
          <w:p w14:paraId="479D9CD4" w14:textId="3CC2E0E4" w:rsidR="00FA5564" w:rsidRPr="00D75A4A" w:rsidRDefault="00FA5564" w:rsidP="00FA5564">
            <w:pPr>
              <w:jc w:val="center"/>
              <w:rPr>
                <w:rFonts w:ascii="Aptos" w:hAnsi="Aptos" w:cs="Times New Roman"/>
                <w:sz w:val="21"/>
                <w:szCs w:val="21"/>
              </w:rPr>
            </w:pPr>
            <w:r w:rsidRPr="00D75A4A">
              <w:rPr>
                <w:rFonts w:ascii="Aptos" w:hAnsi="Aptos" w:cs="Times New Roman"/>
                <w:sz w:val="21"/>
                <w:szCs w:val="21"/>
              </w:rPr>
              <w:t>4.3.2.</w:t>
            </w:r>
          </w:p>
        </w:tc>
        <w:tc>
          <w:tcPr>
            <w:tcW w:w="2821" w:type="dxa"/>
            <w:vMerge w:val="restart"/>
          </w:tcPr>
          <w:p w14:paraId="04965918" w14:textId="5A5CD9E0" w:rsidR="00FA5564" w:rsidRPr="00D75A4A" w:rsidRDefault="00FA5564" w:rsidP="00FA5564">
            <w:pPr>
              <w:rPr>
                <w:rFonts w:ascii="Aptos" w:hAnsi="Aptos" w:cs="Times New Roman"/>
                <w:sz w:val="21"/>
                <w:szCs w:val="21"/>
              </w:rPr>
            </w:pPr>
            <w:r w:rsidRPr="00D75A4A">
              <w:rPr>
                <w:rFonts w:ascii="Aptos" w:hAnsi="Aptos" w:cs="Times New Roman"/>
                <w:sz w:val="21"/>
                <w:szCs w:val="21"/>
              </w:rPr>
              <w:t>Üniversitenizin görev alanları ile amaç ve hedeflerinin değerlendirilmesini sağlamak amacıyla mevcut ve ihtiyaç duyulan bilgilerin analiz edilerek toplanmasına ilişkin çalışma yapılmakta mıdır?</w:t>
            </w:r>
          </w:p>
        </w:tc>
        <w:tc>
          <w:tcPr>
            <w:tcW w:w="1678" w:type="dxa"/>
            <w:vMerge w:val="restart"/>
          </w:tcPr>
          <w:p w14:paraId="16E4ACA9" w14:textId="57629461" w:rsidR="00FA5564" w:rsidRPr="00D75A4A" w:rsidRDefault="00FA5564" w:rsidP="00FA5564">
            <w:pPr>
              <w:rPr>
                <w:rFonts w:ascii="Aptos" w:hAnsi="Aptos" w:cs="Times New Roman"/>
                <w:sz w:val="21"/>
                <w:szCs w:val="21"/>
              </w:rPr>
            </w:pPr>
            <w:r w:rsidRPr="00D75A4A">
              <w:rPr>
                <w:rFonts w:ascii="Aptos" w:hAnsi="Aptos" w:cs="Times New Roman"/>
                <w:sz w:val="21"/>
                <w:szCs w:val="21"/>
              </w:rPr>
              <w:t>Strateji Geliştirme Daire Başkanlığı</w:t>
            </w:r>
          </w:p>
        </w:tc>
        <w:tc>
          <w:tcPr>
            <w:tcW w:w="1196" w:type="dxa"/>
          </w:tcPr>
          <w:p w14:paraId="5DC0990C" w14:textId="7BE32400" w:rsidR="00FA5564" w:rsidRPr="00D75A4A" w:rsidRDefault="00FA5564" w:rsidP="00FA5564">
            <w:pPr>
              <w:rPr>
                <w:rFonts w:ascii="Aptos" w:hAnsi="Aptos" w:cs="Times New Roman"/>
                <w:sz w:val="21"/>
                <w:szCs w:val="21"/>
              </w:rPr>
            </w:pPr>
            <w:r w:rsidRPr="00D75A4A">
              <w:rPr>
                <w:rFonts w:ascii="Aptos" w:hAnsi="Aptos" w:cs="Times New Roman"/>
                <w:sz w:val="21"/>
                <w:szCs w:val="21"/>
              </w:rPr>
              <w:t>Bilgi İşlem Daire Başkanlığı</w:t>
            </w:r>
          </w:p>
        </w:tc>
        <w:tc>
          <w:tcPr>
            <w:tcW w:w="1714" w:type="dxa"/>
            <w:vMerge w:val="restart"/>
          </w:tcPr>
          <w:p w14:paraId="40BC5067" w14:textId="77777777" w:rsidR="00FA5564" w:rsidRPr="00D75A4A" w:rsidRDefault="00FA5564" w:rsidP="00FA5564">
            <w:pPr>
              <w:rPr>
                <w:rFonts w:ascii="Aptos" w:hAnsi="Aptos" w:cs="Times New Roman"/>
                <w:sz w:val="21"/>
                <w:szCs w:val="21"/>
              </w:rPr>
            </w:pPr>
          </w:p>
        </w:tc>
        <w:tc>
          <w:tcPr>
            <w:tcW w:w="1986" w:type="dxa"/>
            <w:vMerge w:val="restart"/>
          </w:tcPr>
          <w:p w14:paraId="1365609A" w14:textId="77777777" w:rsidR="00FA5564" w:rsidRPr="00D75A4A" w:rsidRDefault="00FA5564" w:rsidP="00FA5564">
            <w:pPr>
              <w:rPr>
                <w:rFonts w:ascii="Aptos" w:hAnsi="Aptos" w:cs="Times New Roman"/>
                <w:sz w:val="21"/>
                <w:szCs w:val="21"/>
              </w:rPr>
            </w:pPr>
          </w:p>
        </w:tc>
      </w:tr>
      <w:tr w:rsidR="00FA5564" w:rsidRPr="00D75A4A" w14:paraId="481CF794" w14:textId="77777777" w:rsidTr="00F13E85">
        <w:trPr>
          <w:trHeight w:val="20"/>
        </w:trPr>
        <w:tc>
          <w:tcPr>
            <w:tcW w:w="811" w:type="dxa"/>
            <w:vMerge/>
          </w:tcPr>
          <w:p w14:paraId="38DFD1F0" w14:textId="77777777" w:rsidR="00FA5564" w:rsidRPr="00D75A4A" w:rsidRDefault="00FA5564" w:rsidP="00FA5564">
            <w:pPr>
              <w:jc w:val="center"/>
              <w:rPr>
                <w:rFonts w:ascii="Aptos" w:hAnsi="Aptos" w:cs="Times New Roman"/>
                <w:sz w:val="21"/>
                <w:szCs w:val="21"/>
              </w:rPr>
            </w:pPr>
          </w:p>
        </w:tc>
        <w:tc>
          <w:tcPr>
            <w:tcW w:w="2821" w:type="dxa"/>
            <w:vMerge/>
          </w:tcPr>
          <w:p w14:paraId="7D85B987" w14:textId="77777777" w:rsidR="00FA5564" w:rsidRPr="00D75A4A" w:rsidRDefault="00FA5564" w:rsidP="00FA5564">
            <w:pPr>
              <w:rPr>
                <w:rFonts w:ascii="Aptos" w:hAnsi="Aptos" w:cs="Times New Roman"/>
                <w:sz w:val="21"/>
                <w:szCs w:val="21"/>
              </w:rPr>
            </w:pPr>
          </w:p>
        </w:tc>
        <w:tc>
          <w:tcPr>
            <w:tcW w:w="1678" w:type="dxa"/>
            <w:vMerge/>
          </w:tcPr>
          <w:p w14:paraId="0E2B6BFA" w14:textId="77777777" w:rsidR="00FA5564" w:rsidRPr="00D75A4A" w:rsidRDefault="00FA5564" w:rsidP="00FA5564">
            <w:pPr>
              <w:rPr>
                <w:rFonts w:ascii="Aptos" w:hAnsi="Aptos" w:cs="Times New Roman"/>
                <w:sz w:val="21"/>
                <w:szCs w:val="21"/>
              </w:rPr>
            </w:pPr>
          </w:p>
        </w:tc>
        <w:tc>
          <w:tcPr>
            <w:tcW w:w="1196" w:type="dxa"/>
          </w:tcPr>
          <w:p w14:paraId="32DA1A15" w14:textId="53E9213D" w:rsidR="00FA5564" w:rsidRPr="00D75A4A" w:rsidRDefault="00FA5564" w:rsidP="00FA5564">
            <w:pPr>
              <w:rPr>
                <w:rFonts w:ascii="Aptos" w:hAnsi="Aptos" w:cs="Times New Roman"/>
                <w:sz w:val="21"/>
                <w:szCs w:val="21"/>
              </w:rPr>
            </w:pPr>
            <w:r w:rsidRPr="00D75A4A">
              <w:rPr>
                <w:rFonts w:ascii="Aptos" w:hAnsi="Aptos" w:cs="Times New Roman"/>
                <w:sz w:val="21"/>
                <w:szCs w:val="21"/>
              </w:rPr>
              <w:t>Tüm Birimler</w:t>
            </w:r>
          </w:p>
        </w:tc>
        <w:tc>
          <w:tcPr>
            <w:tcW w:w="1714" w:type="dxa"/>
            <w:vMerge/>
          </w:tcPr>
          <w:p w14:paraId="74275D4F" w14:textId="77777777" w:rsidR="00FA5564" w:rsidRPr="00D75A4A" w:rsidRDefault="00FA5564" w:rsidP="00FA5564">
            <w:pPr>
              <w:rPr>
                <w:rFonts w:ascii="Aptos" w:hAnsi="Aptos" w:cs="Times New Roman"/>
                <w:sz w:val="21"/>
                <w:szCs w:val="21"/>
              </w:rPr>
            </w:pPr>
          </w:p>
        </w:tc>
        <w:tc>
          <w:tcPr>
            <w:tcW w:w="1986" w:type="dxa"/>
            <w:vMerge/>
          </w:tcPr>
          <w:p w14:paraId="25339D0E" w14:textId="77777777" w:rsidR="00FA5564" w:rsidRPr="00D75A4A" w:rsidRDefault="00FA5564" w:rsidP="00FA5564">
            <w:pPr>
              <w:rPr>
                <w:rFonts w:ascii="Aptos" w:hAnsi="Aptos" w:cs="Times New Roman"/>
                <w:sz w:val="21"/>
                <w:szCs w:val="21"/>
              </w:rPr>
            </w:pPr>
          </w:p>
        </w:tc>
      </w:tr>
      <w:tr w:rsidR="00FA5564" w:rsidRPr="00D75A4A" w14:paraId="0ADB3DDC" w14:textId="77777777" w:rsidTr="00F13E85">
        <w:trPr>
          <w:trHeight w:val="20"/>
        </w:trPr>
        <w:tc>
          <w:tcPr>
            <w:tcW w:w="811" w:type="dxa"/>
            <w:vMerge w:val="restart"/>
          </w:tcPr>
          <w:p w14:paraId="7C7FE4FA" w14:textId="29C78AB6" w:rsidR="00FA5564" w:rsidRPr="00D75A4A" w:rsidRDefault="00FA5564" w:rsidP="00FA5564">
            <w:pPr>
              <w:jc w:val="center"/>
              <w:rPr>
                <w:rFonts w:ascii="Aptos" w:hAnsi="Aptos" w:cs="Times New Roman"/>
                <w:sz w:val="21"/>
                <w:szCs w:val="21"/>
              </w:rPr>
            </w:pPr>
            <w:r w:rsidRPr="00D75A4A">
              <w:rPr>
                <w:rFonts w:ascii="Aptos" w:hAnsi="Aptos" w:cs="Times New Roman"/>
                <w:sz w:val="21"/>
                <w:szCs w:val="21"/>
              </w:rPr>
              <w:t>4.3.3.</w:t>
            </w:r>
          </w:p>
        </w:tc>
        <w:tc>
          <w:tcPr>
            <w:tcW w:w="2821" w:type="dxa"/>
            <w:vMerge w:val="restart"/>
          </w:tcPr>
          <w:p w14:paraId="51803DC2" w14:textId="1B0AAEB8" w:rsidR="00FA5564" w:rsidRPr="00D75A4A" w:rsidRDefault="00FA5564" w:rsidP="00FA5564">
            <w:pPr>
              <w:rPr>
                <w:rFonts w:ascii="Aptos" w:hAnsi="Aptos" w:cs="Times New Roman"/>
                <w:sz w:val="21"/>
                <w:szCs w:val="21"/>
              </w:rPr>
            </w:pPr>
            <w:r w:rsidRPr="00D75A4A">
              <w:rPr>
                <w:rFonts w:ascii="Aptos" w:hAnsi="Aptos" w:cs="Times New Roman"/>
                <w:sz w:val="21"/>
                <w:szCs w:val="21"/>
              </w:rPr>
              <w:t>Üniversite içi ve dışı evrak ve yazışma işlemlerinde elektronik belge yönetim bilgi sistemi kullanılıyor mu?</w:t>
            </w:r>
          </w:p>
        </w:tc>
        <w:tc>
          <w:tcPr>
            <w:tcW w:w="1678" w:type="dxa"/>
            <w:vMerge w:val="restart"/>
          </w:tcPr>
          <w:p w14:paraId="3FCE2DE4" w14:textId="42332C84" w:rsidR="00FA5564" w:rsidRPr="00D75A4A" w:rsidRDefault="00FA5564" w:rsidP="00FA5564">
            <w:pPr>
              <w:rPr>
                <w:rFonts w:ascii="Aptos" w:hAnsi="Aptos" w:cs="Times New Roman"/>
                <w:sz w:val="21"/>
                <w:szCs w:val="21"/>
              </w:rPr>
            </w:pPr>
            <w:r w:rsidRPr="00D75A4A">
              <w:rPr>
                <w:rFonts w:ascii="Aptos" w:hAnsi="Aptos" w:cs="Times New Roman"/>
                <w:sz w:val="21"/>
                <w:szCs w:val="21"/>
              </w:rPr>
              <w:t>Elektronik Belge Yönetim Sistemi (EBYS) Koordinatörlüğü</w:t>
            </w:r>
          </w:p>
        </w:tc>
        <w:tc>
          <w:tcPr>
            <w:tcW w:w="1196" w:type="dxa"/>
          </w:tcPr>
          <w:p w14:paraId="63C36BAD" w14:textId="650359DE" w:rsidR="00FA5564" w:rsidRPr="00D75A4A" w:rsidRDefault="00FA5564" w:rsidP="00FA5564">
            <w:pPr>
              <w:rPr>
                <w:rFonts w:ascii="Aptos" w:hAnsi="Aptos" w:cs="Times New Roman"/>
                <w:sz w:val="21"/>
                <w:szCs w:val="21"/>
              </w:rPr>
            </w:pPr>
            <w:r w:rsidRPr="00D75A4A">
              <w:rPr>
                <w:rFonts w:ascii="Aptos" w:hAnsi="Aptos" w:cs="Times New Roman"/>
                <w:sz w:val="21"/>
                <w:szCs w:val="21"/>
              </w:rPr>
              <w:t>Bilgi İşlem Dair</w:t>
            </w:r>
            <w:r w:rsidR="005D1379">
              <w:rPr>
                <w:rFonts w:ascii="Aptos" w:hAnsi="Aptos" w:cs="Times New Roman"/>
                <w:sz w:val="21"/>
                <w:szCs w:val="21"/>
              </w:rPr>
              <w:t>e</w:t>
            </w:r>
            <w:r w:rsidRPr="00D75A4A">
              <w:rPr>
                <w:rFonts w:ascii="Aptos" w:hAnsi="Aptos" w:cs="Times New Roman"/>
                <w:sz w:val="21"/>
                <w:szCs w:val="21"/>
              </w:rPr>
              <w:t xml:space="preserve"> Başkanlığı</w:t>
            </w:r>
          </w:p>
        </w:tc>
        <w:tc>
          <w:tcPr>
            <w:tcW w:w="1714" w:type="dxa"/>
            <w:vMerge w:val="restart"/>
          </w:tcPr>
          <w:p w14:paraId="5B06C29C" w14:textId="77777777" w:rsidR="00FA5564" w:rsidRPr="00D75A4A" w:rsidRDefault="00FA5564" w:rsidP="00FA5564">
            <w:pPr>
              <w:rPr>
                <w:rFonts w:ascii="Aptos" w:hAnsi="Aptos" w:cs="Times New Roman"/>
                <w:sz w:val="21"/>
                <w:szCs w:val="21"/>
              </w:rPr>
            </w:pPr>
          </w:p>
        </w:tc>
        <w:tc>
          <w:tcPr>
            <w:tcW w:w="1986" w:type="dxa"/>
            <w:vMerge w:val="restart"/>
          </w:tcPr>
          <w:p w14:paraId="2D64B0B1" w14:textId="77777777" w:rsidR="00FA5564" w:rsidRPr="00D75A4A" w:rsidRDefault="00FA5564" w:rsidP="00FA5564">
            <w:pPr>
              <w:rPr>
                <w:rFonts w:ascii="Aptos" w:hAnsi="Aptos" w:cs="Times New Roman"/>
                <w:sz w:val="21"/>
                <w:szCs w:val="21"/>
              </w:rPr>
            </w:pPr>
          </w:p>
        </w:tc>
      </w:tr>
      <w:tr w:rsidR="00FA5564" w:rsidRPr="00D75A4A" w14:paraId="73DF8B9D" w14:textId="77777777" w:rsidTr="00F13E85">
        <w:trPr>
          <w:trHeight w:val="20"/>
        </w:trPr>
        <w:tc>
          <w:tcPr>
            <w:tcW w:w="811" w:type="dxa"/>
            <w:vMerge/>
          </w:tcPr>
          <w:p w14:paraId="4043ABBA" w14:textId="77777777" w:rsidR="00FA5564" w:rsidRPr="00D75A4A" w:rsidRDefault="00FA5564" w:rsidP="00FA5564">
            <w:pPr>
              <w:jc w:val="center"/>
              <w:rPr>
                <w:rFonts w:ascii="Aptos" w:hAnsi="Aptos" w:cs="Times New Roman"/>
                <w:sz w:val="21"/>
                <w:szCs w:val="21"/>
              </w:rPr>
            </w:pPr>
          </w:p>
        </w:tc>
        <w:tc>
          <w:tcPr>
            <w:tcW w:w="2821" w:type="dxa"/>
            <w:vMerge/>
          </w:tcPr>
          <w:p w14:paraId="7F1FC676" w14:textId="77777777" w:rsidR="00FA5564" w:rsidRPr="00D75A4A" w:rsidRDefault="00FA5564" w:rsidP="00FA5564">
            <w:pPr>
              <w:rPr>
                <w:rFonts w:ascii="Aptos" w:hAnsi="Aptos" w:cs="Times New Roman"/>
                <w:sz w:val="21"/>
                <w:szCs w:val="21"/>
              </w:rPr>
            </w:pPr>
          </w:p>
        </w:tc>
        <w:tc>
          <w:tcPr>
            <w:tcW w:w="1678" w:type="dxa"/>
            <w:vMerge/>
          </w:tcPr>
          <w:p w14:paraId="010D94C2" w14:textId="77777777" w:rsidR="00FA5564" w:rsidRPr="00D75A4A" w:rsidRDefault="00FA5564" w:rsidP="00FA5564">
            <w:pPr>
              <w:rPr>
                <w:rFonts w:ascii="Aptos" w:hAnsi="Aptos" w:cs="Times New Roman"/>
                <w:sz w:val="21"/>
                <w:szCs w:val="21"/>
              </w:rPr>
            </w:pPr>
          </w:p>
        </w:tc>
        <w:tc>
          <w:tcPr>
            <w:tcW w:w="1196" w:type="dxa"/>
          </w:tcPr>
          <w:p w14:paraId="01107B92" w14:textId="336CA74F" w:rsidR="00FA5564" w:rsidRPr="00D75A4A" w:rsidRDefault="00EB0643" w:rsidP="00FA5564">
            <w:pPr>
              <w:rPr>
                <w:rFonts w:ascii="Aptos" w:hAnsi="Aptos" w:cs="Times New Roman"/>
                <w:sz w:val="21"/>
                <w:szCs w:val="21"/>
              </w:rPr>
            </w:pPr>
            <w:r>
              <w:rPr>
                <w:rFonts w:ascii="Aptos" w:hAnsi="Aptos" w:cs="Times New Roman"/>
                <w:sz w:val="21"/>
                <w:szCs w:val="21"/>
              </w:rPr>
              <w:t xml:space="preserve">Genel Sekreterlik </w:t>
            </w:r>
            <w:r w:rsidR="00FA5564" w:rsidRPr="00D75A4A">
              <w:rPr>
                <w:rFonts w:ascii="Aptos" w:hAnsi="Aptos" w:cs="Times New Roman"/>
                <w:sz w:val="21"/>
                <w:szCs w:val="21"/>
              </w:rPr>
              <w:t>Yazı İşleri ve Genel Evrak Müdürlüğü</w:t>
            </w:r>
          </w:p>
        </w:tc>
        <w:tc>
          <w:tcPr>
            <w:tcW w:w="1714" w:type="dxa"/>
            <w:vMerge/>
          </w:tcPr>
          <w:p w14:paraId="70614024" w14:textId="77777777" w:rsidR="00FA5564" w:rsidRPr="00D75A4A" w:rsidRDefault="00FA5564" w:rsidP="00FA5564">
            <w:pPr>
              <w:rPr>
                <w:rFonts w:ascii="Aptos" w:hAnsi="Aptos" w:cs="Times New Roman"/>
                <w:sz w:val="21"/>
                <w:szCs w:val="21"/>
              </w:rPr>
            </w:pPr>
          </w:p>
        </w:tc>
        <w:tc>
          <w:tcPr>
            <w:tcW w:w="1986" w:type="dxa"/>
            <w:vMerge/>
          </w:tcPr>
          <w:p w14:paraId="5DE6A1F1" w14:textId="77777777" w:rsidR="00FA5564" w:rsidRPr="00D75A4A" w:rsidRDefault="00FA5564" w:rsidP="00FA5564">
            <w:pPr>
              <w:rPr>
                <w:rFonts w:ascii="Aptos" w:hAnsi="Aptos" w:cs="Times New Roman"/>
                <w:sz w:val="21"/>
                <w:szCs w:val="21"/>
              </w:rPr>
            </w:pPr>
          </w:p>
        </w:tc>
      </w:tr>
      <w:tr w:rsidR="00FA5564" w:rsidRPr="00D75A4A" w14:paraId="24FE7504" w14:textId="77777777" w:rsidTr="00F13E85">
        <w:trPr>
          <w:trHeight w:val="20"/>
        </w:trPr>
        <w:tc>
          <w:tcPr>
            <w:tcW w:w="811" w:type="dxa"/>
          </w:tcPr>
          <w:p w14:paraId="17E0E64F" w14:textId="7C93E33B" w:rsidR="00FA5564" w:rsidRPr="00D75A4A" w:rsidRDefault="00FA5564" w:rsidP="00FA5564">
            <w:pPr>
              <w:jc w:val="center"/>
              <w:rPr>
                <w:rFonts w:ascii="Aptos" w:hAnsi="Aptos" w:cs="Times New Roman"/>
                <w:sz w:val="21"/>
                <w:szCs w:val="21"/>
              </w:rPr>
            </w:pPr>
            <w:r w:rsidRPr="00D75A4A">
              <w:rPr>
                <w:rFonts w:ascii="Aptos" w:hAnsi="Aptos" w:cs="Times New Roman"/>
                <w:sz w:val="21"/>
                <w:szCs w:val="21"/>
              </w:rPr>
              <w:t>4.3.4.</w:t>
            </w:r>
          </w:p>
        </w:tc>
        <w:tc>
          <w:tcPr>
            <w:tcW w:w="2821" w:type="dxa"/>
          </w:tcPr>
          <w:p w14:paraId="29F01FD2" w14:textId="14EED3D0" w:rsidR="00FA5564" w:rsidRPr="00D75A4A" w:rsidRDefault="00FA5564" w:rsidP="00FA5564">
            <w:pPr>
              <w:rPr>
                <w:rFonts w:ascii="Aptos" w:hAnsi="Aptos" w:cs="Times New Roman"/>
                <w:sz w:val="21"/>
                <w:szCs w:val="21"/>
              </w:rPr>
            </w:pPr>
            <w:r w:rsidRPr="00D75A4A">
              <w:rPr>
                <w:rFonts w:ascii="Aptos" w:hAnsi="Aptos" w:cs="Times New Roman"/>
                <w:sz w:val="21"/>
                <w:szCs w:val="21"/>
              </w:rPr>
              <w:t>Kurumlar arası veya birimler arası entegrasyon ile elde edilen bilgiler de dâhil olmak üzere elde edilen bilgilere erişim yetkisi olanlar ile ilgili veri haritası oluşturuldu mu?</w:t>
            </w:r>
          </w:p>
        </w:tc>
        <w:tc>
          <w:tcPr>
            <w:tcW w:w="1678" w:type="dxa"/>
          </w:tcPr>
          <w:p w14:paraId="7C017AD3" w14:textId="41EED427" w:rsidR="00FA5564" w:rsidRPr="00D75A4A" w:rsidRDefault="00FA5564" w:rsidP="00FA5564">
            <w:pPr>
              <w:rPr>
                <w:rFonts w:ascii="Aptos" w:hAnsi="Aptos" w:cs="Times New Roman"/>
                <w:sz w:val="21"/>
                <w:szCs w:val="21"/>
              </w:rPr>
            </w:pPr>
            <w:r w:rsidRPr="00D75A4A">
              <w:rPr>
                <w:rFonts w:ascii="Aptos" w:hAnsi="Aptos" w:cs="Times New Roman"/>
                <w:sz w:val="21"/>
                <w:szCs w:val="21"/>
              </w:rPr>
              <w:t>Bilgi İşlem Daire Başkanlığı</w:t>
            </w:r>
          </w:p>
        </w:tc>
        <w:tc>
          <w:tcPr>
            <w:tcW w:w="1196" w:type="dxa"/>
          </w:tcPr>
          <w:p w14:paraId="5FD1F20D" w14:textId="68EB9628" w:rsidR="00FA5564" w:rsidRPr="00D75A4A" w:rsidRDefault="00FA5564" w:rsidP="00FA5564">
            <w:pPr>
              <w:rPr>
                <w:rFonts w:ascii="Aptos" w:hAnsi="Aptos" w:cs="Times New Roman"/>
                <w:sz w:val="21"/>
                <w:szCs w:val="21"/>
              </w:rPr>
            </w:pPr>
            <w:r w:rsidRPr="00D75A4A">
              <w:rPr>
                <w:rFonts w:ascii="Aptos" w:hAnsi="Aptos" w:cs="Times New Roman"/>
                <w:sz w:val="21"/>
                <w:szCs w:val="21"/>
              </w:rPr>
              <w:t>Tüm Birimler</w:t>
            </w:r>
          </w:p>
        </w:tc>
        <w:tc>
          <w:tcPr>
            <w:tcW w:w="1714" w:type="dxa"/>
          </w:tcPr>
          <w:p w14:paraId="143FD13D" w14:textId="77777777" w:rsidR="00FA5564" w:rsidRPr="00D75A4A" w:rsidRDefault="00FA5564" w:rsidP="00FA5564">
            <w:pPr>
              <w:rPr>
                <w:rFonts w:ascii="Aptos" w:hAnsi="Aptos" w:cs="Times New Roman"/>
                <w:sz w:val="21"/>
                <w:szCs w:val="21"/>
              </w:rPr>
            </w:pPr>
          </w:p>
        </w:tc>
        <w:tc>
          <w:tcPr>
            <w:tcW w:w="1986" w:type="dxa"/>
          </w:tcPr>
          <w:p w14:paraId="6F4AD5F1" w14:textId="77777777" w:rsidR="00FA5564" w:rsidRPr="00D75A4A" w:rsidRDefault="00FA5564" w:rsidP="00FA5564">
            <w:pPr>
              <w:rPr>
                <w:rFonts w:ascii="Aptos" w:hAnsi="Aptos" w:cs="Times New Roman"/>
                <w:sz w:val="21"/>
                <w:szCs w:val="21"/>
              </w:rPr>
            </w:pPr>
          </w:p>
        </w:tc>
      </w:tr>
      <w:tr w:rsidR="00FA5564" w:rsidRPr="00D75A4A" w14:paraId="128D1264" w14:textId="77777777" w:rsidTr="00F13E85">
        <w:trPr>
          <w:trHeight w:val="20"/>
        </w:trPr>
        <w:tc>
          <w:tcPr>
            <w:tcW w:w="811" w:type="dxa"/>
            <w:vMerge w:val="restart"/>
          </w:tcPr>
          <w:p w14:paraId="50DBD4AC" w14:textId="0C64CCF2" w:rsidR="00FA5564" w:rsidRPr="00D75A4A" w:rsidRDefault="00FA5564" w:rsidP="00FA5564">
            <w:pPr>
              <w:jc w:val="center"/>
              <w:rPr>
                <w:rFonts w:ascii="Aptos" w:hAnsi="Aptos" w:cs="Times New Roman"/>
                <w:sz w:val="21"/>
                <w:szCs w:val="21"/>
              </w:rPr>
            </w:pPr>
            <w:r w:rsidRPr="00D75A4A">
              <w:rPr>
                <w:rFonts w:ascii="Aptos" w:hAnsi="Aptos" w:cs="Times New Roman"/>
                <w:sz w:val="21"/>
                <w:szCs w:val="21"/>
              </w:rPr>
              <w:t>4.3.5.</w:t>
            </w:r>
          </w:p>
        </w:tc>
        <w:tc>
          <w:tcPr>
            <w:tcW w:w="2821" w:type="dxa"/>
            <w:vMerge w:val="restart"/>
          </w:tcPr>
          <w:p w14:paraId="1C7AA97F" w14:textId="6A2902AB" w:rsidR="00FA5564" w:rsidRPr="00D75A4A" w:rsidRDefault="00FA5564" w:rsidP="00FA5564">
            <w:pPr>
              <w:rPr>
                <w:rFonts w:ascii="Aptos" w:hAnsi="Aptos" w:cs="Times New Roman"/>
                <w:sz w:val="21"/>
                <w:szCs w:val="21"/>
              </w:rPr>
            </w:pPr>
            <w:r w:rsidRPr="00D75A4A">
              <w:rPr>
                <w:rFonts w:ascii="Aptos" w:hAnsi="Aptos" w:cs="Times New Roman"/>
                <w:sz w:val="21"/>
                <w:szCs w:val="21"/>
              </w:rPr>
              <w:t>Yönetim Bilgi Sisteminin gerektiğinde erken uyarı sistemi olarak işlev görmesini sağlayacak mekanizmalar oluşturuldu mu?</w:t>
            </w:r>
          </w:p>
        </w:tc>
        <w:tc>
          <w:tcPr>
            <w:tcW w:w="1678" w:type="dxa"/>
          </w:tcPr>
          <w:p w14:paraId="28C52CE7" w14:textId="52C59099" w:rsidR="00FA5564" w:rsidRPr="00D75A4A" w:rsidRDefault="00FA5564" w:rsidP="00FA5564">
            <w:pPr>
              <w:rPr>
                <w:rFonts w:ascii="Aptos" w:hAnsi="Aptos" w:cs="Times New Roman"/>
                <w:sz w:val="21"/>
                <w:szCs w:val="21"/>
              </w:rPr>
            </w:pPr>
            <w:r w:rsidRPr="00D75A4A">
              <w:rPr>
                <w:rFonts w:ascii="Aptos" w:hAnsi="Aptos" w:cs="Times New Roman"/>
                <w:sz w:val="21"/>
                <w:szCs w:val="21"/>
              </w:rPr>
              <w:t>Strateji Geliştirme Daire Başkanlığı</w:t>
            </w:r>
          </w:p>
        </w:tc>
        <w:tc>
          <w:tcPr>
            <w:tcW w:w="1196" w:type="dxa"/>
            <w:vMerge w:val="restart"/>
          </w:tcPr>
          <w:p w14:paraId="2F586380" w14:textId="77777777" w:rsidR="00FA5564" w:rsidRPr="00D75A4A" w:rsidRDefault="00FA5564" w:rsidP="00FA5564">
            <w:pPr>
              <w:rPr>
                <w:rFonts w:ascii="Aptos" w:hAnsi="Aptos" w:cs="Times New Roman"/>
                <w:sz w:val="21"/>
                <w:szCs w:val="21"/>
              </w:rPr>
            </w:pPr>
          </w:p>
        </w:tc>
        <w:tc>
          <w:tcPr>
            <w:tcW w:w="1714" w:type="dxa"/>
            <w:vMerge w:val="restart"/>
          </w:tcPr>
          <w:p w14:paraId="6CEDE736" w14:textId="77777777" w:rsidR="00FA5564" w:rsidRPr="00D75A4A" w:rsidRDefault="00FA5564" w:rsidP="00FA5564">
            <w:pPr>
              <w:rPr>
                <w:rFonts w:ascii="Aptos" w:hAnsi="Aptos" w:cs="Times New Roman"/>
                <w:sz w:val="21"/>
                <w:szCs w:val="21"/>
              </w:rPr>
            </w:pPr>
          </w:p>
        </w:tc>
        <w:tc>
          <w:tcPr>
            <w:tcW w:w="1986" w:type="dxa"/>
            <w:vMerge w:val="restart"/>
          </w:tcPr>
          <w:p w14:paraId="7DCBE7EB" w14:textId="77777777" w:rsidR="00FA5564" w:rsidRPr="00D75A4A" w:rsidRDefault="00FA5564" w:rsidP="00FA5564">
            <w:pPr>
              <w:rPr>
                <w:rFonts w:ascii="Aptos" w:hAnsi="Aptos" w:cs="Times New Roman"/>
                <w:sz w:val="21"/>
                <w:szCs w:val="21"/>
              </w:rPr>
            </w:pPr>
          </w:p>
        </w:tc>
      </w:tr>
      <w:tr w:rsidR="00FA5564" w:rsidRPr="00D75A4A" w14:paraId="3D6C2571" w14:textId="77777777" w:rsidTr="00F13E85">
        <w:trPr>
          <w:trHeight w:val="20"/>
        </w:trPr>
        <w:tc>
          <w:tcPr>
            <w:tcW w:w="811" w:type="dxa"/>
            <w:vMerge/>
          </w:tcPr>
          <w:p w14:paraId="735160A0" w14:textId="77777777" w:rsidR="00FA5564" w:rsidRPr="00D75A4A" w:rsidRDefault="00FA5564" w:rsidP="00FA5564">
            <w:pPr>
              <w:jc w:val="center"/>
              <w:rPr>
                <w:rFonts w:ascii="Aptos" w:hAnsi="Aptos" w:cs="Times New Roman"/>
                <w:sz w:val="21"/>
                <w:szCs w:val="21"/>
              </w:rPr>
            </w:pPr>
          </w:p>
        </w:tc>
        <w:tc>
          <w:tcPr>
            <w:tcW w:w="2821" w:type="dxa"/>
            <w:vMerge/>
          </w:tcPr>
          <w:p w14:paraId="13F4CCC5" w14:textId="77777777" w:rsidR="00FA5564" w:rsidRPr="00D75A4A" w:rsidRDefault="00FA5564" w:rsidP="00FA5564">
            <w:pPr>
              <w:rPr>
                <w:rFonts w:ascii="Aptos" w:hAnsi="Aptos" w:cs="Times New Roman"/>
                <w:sz w:val="21"/>
                <w:szCs w:val="21"/>
              </w:rPr>
            </w:pPr>
          </w:p>
        </w:tc>
        <w:tc>
          <w:tcPr>
            <w:tcW w:w="1678" w:type="dxa"/>
          </w:tcPr>
          <w:p w14:paraId="316051BF" w14:textId="4D58891E" w:rsidR="00FA5564" w:rsidRPr="00D75A4A" w:rsidRDefault="00FA5564" w:rsidP="00FA5564">
            <w:pPr>
              <w:rPr>
                <w:rFonts w:ascii="Aptos" w:hAnsi="Aptos" w:cs="Times New Roman"/>
                <w:sz w:val="21"/>
                <w:szCs w:val="21"/>
              </w:rPr>
            </w:pPr>
            <w:r w:rsidRPr="00D75A4A">
              <w:rPr>
                <w:rFonts w:ascii="Aptos" w:hAnsi="Aptos" w:cs="Times New Roman"/>
                <w:sz w:val="21"/>
                <w:szCs w:val="21"/>
              </w:rPr>
              <w:t>Bilgi İşlem Daire Başkanlığı</w:t>
            </w:r>
          </w:p>
        </w:tc>
        <w:tc>
          <w:tcPr>
            <w:tcW w:w="1196" w:type="dxa"/>
            <w:vMerge/>
          </w:tcPr>
          <w:p w14:paraId="572CDE5B" w14:textId="77777777" w:rsidR="00FA5564" w:rsidRPr="00D75A4A" w:rsidRDefault="00FA5564" w:rsidP="00FA5564">
            <w:pPr>
              <w:rPr>
                <w:rFonts w:ascii="Aptos" w:hAnsi="Aptos" w:cs="Times New Roman"/>
                <w:sz w:val="21"/>
                <w:szCs w:val="21"/>
              </w:rPr>
            </w:pPr>
          </w:p>
        </w:tc>
        <w:tc>
          <w:tcPr>
            <w:tcW w:w="1714" w:type="dxa"/>
            <w:vMerge/>
          </w:tcPr>
          <w:p w14:paraId="6F5B3E52" w14:textId="77777777" w:rsidR="00FA5564" w:rsidRPr="00D75A4A" w:rsidRDefault="00FA5564" w:rsidP="00FA5564">
            <w:pPr>
              <w:rPr>
                <w:rFonts w:ascii="Aptos" w:hAnsi="Aptos" w:cs="Times New Roman"/>
                <w:sz w:val="21"/>
                <w:szCs w:val="21"/>
              </w:rPr>
            </w:pPr>
          </w:p>
        </w:tc>
        <w:tc>
          <w:tcPr>
            <w:tcW w:w="1986" w:type="dxa"/>
            <w:vMerge/>
          </w:tcPr>
          <w:p w14:paraId="1A72B3E5" w14:textId="77777777" w:rsidR="00FA5564" w:rsidRPr="00D75A4A" w:rsidRDefault="00FA5564" w:rsidP="00FA5564">
            <w:pPr>
              <w:rPr>
                <w:rFonts w:ascii="Aptos" w:hAnsi="Aptos" w:cs="Times New Roman"/>
                <w:sz w:val="21"/>
                <w:szCs w:val="21"/>
              </w:rPr>
            </w:pPr>
          </w:p>
        </w:tc>
      </w:tr>
      <w:tr w:rsidR="00FA5564" w:rsidRPr="00D75A4A" w14:paraId="678A3960" w14:textId="77777777" w:rsidTr="00F13E85">
        <w:trPr>
          <w:trHeight w:val="20"/>
        </w:trPr>
        <w:tc>
          <w:tcPr>
            <w:tcW w:w="811" w:type="dxa"/>
          </w:tcPr>
          <w:p w14:paraId="49074F15" w14:textId="1D3DF340" w:rsidR="00FA5564" w:rsidRPr="00D75A4A" w:rsidRDefault="00FA5564" w:rsidP="00FA5564">
            <w:pPr>
              <w:jc w:val="center"/>
              <w:rPr>
                <w:rFonts w:ascii="Aptos" w:hAnsi="Aptos" w:cs="Times New Roman"/>
                <w:sz w:val="21"/>
                <w:szCs w:val="21"/>
              </w:rPr>
            </w:pPr>
            <w:r w:rsidRPr="00D75A4A">
              <w:rPr>
                <w:rFonts w:ascii="Aptos" w:hAnsi="Aptos" w:cs="Times New Roman"/>
                <w:sz w:val="21"/>
                <w:szCs w:val="21"/>
              </w:rPr>
              <w:t>4.3.6.</w:t>
            </w:r>
          </w:p>
        </w:tc>
        <w:tc>
          <w:tcPr>
            <w:tcW w:w="2821" w:type="dxa"/>
          </w:tcPr>
          <w:p w14:paraId="3871C0C8" w14:textId="6EDB7D06" w:rsidR="00FA5564" w:rsidRPr="00D75A4A" w:rsidRDefault="00FA5564" w:rsidP="00FA5564">
            <w:pPr>
              <w:rPr>
                <w:rFonts w:ascii="Aptos" w:hAnsi="Aptos" w:cs="Times New Roman"/>
                <w:sz w:val="21"/>
                <w:szCs w:val="21"/>
              </w:rPr>
            </w:pPr>
            <w:r w:rsidRPr="00D75A4A">
              <w:rPr>
                <w:rFonts w:ascii="Aptos" w:hAnsi="Aptos" w:cs="Times New Roman"/>
                <w:sz w:val="21"/>
                <w:szCs w:val="21"/>
              </w:rPr>
              <w:t>Performans bilgisi ve operasyonel veriler, makina öğrenmesi ve derin öğrenme gibi metotlar aracılığıyla Üniversite faaliyetlerinin daha etkin yönetilmesi amacıyla kullanılıyor mu?</w:t>
            </w:r>
          </w:p>
        </w:tc>
        <w:tc>
          <w:tcPr>
            <w:tcW w:w="1678" w:type="dxa"/>
          </w:tcPr>
          <w:p w14:paraId="7EFD7E90" w14:textId="10F90DAF" w:rsidR="00FA5564" w:rsidRPr="00D75A4A" w:rsidRDefault="00FA5564" w:rsidP="00FA5564">
            <w:pPr>
              <w:rPr>
                <w:rFonts w:ascii="Aptos" w:hAnsi="Aptos" w:cs="Times New Roman"/>
                <w:sz w:val="21"/>
                <w:szCs w:val="21"/>
              </w:rPr>
            </w:pPr>
            <w:r w:rsidRPr="00D75A4A">
              <w:rPr>
                <w:rFonts w:ascii="Aptos" w:hAnsi="Aptos" w:cs="Times New Roman"/>
                <w:sz w:val="21"/>
                <w:szCs w:val="21"/>
              </w:rPr>
              <w:t>Bilgi İşlem Daire Başkanlığı</w:t>
            </w:r>
          </w:p>
        </w:tc>
        <w:tc>
          <w:tcPr>
            <w:tcW w:w="1196" w:type="dxa"/>
          </w:tcPr>
          <w:p w14:paraId="5DED4635" w14:textId="7A08DA65" w:rsidR="00FA5564" w:rsidRPr="00D75A4A" w:rsidRDefault="00FA5564" w:rsidP="00FA5564">
            <w:pPr>
              <w:rPr>
                <w:rFonts w:ascii="Aptos" w:hAnsi="Aptos" w:cs="Times New Roman"/>
                <w:sz w:val="21"/>
                <w:szCs w:val="21"/>
              </w:rPr>
            </w:pPr>
            <w:r w:rsidRPr="00D75A4A">
              <w:rPr>
                <w:rFonts w:ascii="Aptos" w:hAnsi="Aptos" w:cs="Times New Roman"/>
                <w:sz w:val="21"/>
                <w:szCs w:val="21"/>
              </w:rPr>
              <w:t>Strateji Geliştirme Daire Başkanlığı</w:t>
            </w:r>
          </w:p>
        </w:tc>
        <w:tc>
          <w:tcPr>
            <w:tcW w:w="1714" w:type="dxa"/>
          </w:tcPr>
          <w:p w14:paraId="72AB4EAB" w14:textId="77777777" w:rsidR="00FA5564" w:rsidRPr="00D75A4A" w:rsidRDefault="00FA5564" w:rsidP="00FA5564">
            <w:pPr>
              <w:rPr>
                <w:rFonts w:ascii="Aptos" w:hAnsi="Aptos" w:cs="Times New Roman"/>
                <w:sz w:val="21"/>
                <w:szCs w:val="21"/>
              </w:rPr>
            </w:pPr>
          </w:p>
        </w:tc>
        <w:tc>
          <w:tcPr>
            <w:tcW w:w="1986" w:type="dxa"/>
          </w:tcPr>
          <w:p w14:paraId="30F5FA25" w14:textId="77777777" w:rsidR="00FA5564" w:rsidRPr="00D75A4A" w:rsidRDefault="00FA5564" w:rsidP="00FA5564">
            <w:pPr>
              <w:rPr>
                <w:rFonts w:ascii="Aptos" w:hAnsi="Aptos" w:cs="Times New Roman"/>
                <w:sz w:val="21"/>
                <w:szCs w:val="21"/>
              </w:rPr>
            </w:pPr>
          </w:p>
        </w:tc>
      </w:tr>
      <w:tr w:rsidR="00FA5564" w:rsidRPr="00D75A4A" w14:paraId="610CD83B" w14:textId="77777777" w:rsidTr="00F13E85">
        <w:trPr>
          <w:trHeight w:val="20"/>
        </w:trPr>
        <w:tc>
          <w:tcPr>
            <w:tcW w:w="811" w:type="dxa"/>
          </w:tcPr>
          <w:p w14:paraId="3CC81335" w14:textId="4000817A" w:rsidR="00FA5564" w:rsidRPr="00D75A4A" w:rsidRDefault="00FA5564" w:rsidP="00FA5564">
            <w:pPr>
              <w:jc w:val="center"/>
              <w:rPr>
                <w:rFonts w:ascii="Aptos" w:hAnsi="Aptos" w:cs="Times New Roman"/>
                <w:sz w:val="21"/>
                <w:szCs w:val="21"/>
              </w:rPr>
            </w:pPr>
            <w:r w:rsidRPr="00D75A4A">
              <w:rPr>
                <w:rFonts w:ascii="Aptos" w:hAnsi="Aptos" w:cs="Times New Roman"/>
                <w:sz w:val="21"/>
                <w:szCs w:val="21"/>
              </w:rPr>
              <w:t>4.3.7.</w:t>
            </w:r>
          </w:p>
        </w:tc>
        <w:tc>
          <w:tcPr>
            <w:tcW w:w="2821" w:type="dxa"/>
          </w:tcPr>
          <w:p w14:paraId="6295B158" w14:textId="55F030A5" w:rsidR="00FA5564" w:rsidRPr="00D75A4A" w:rsidRDefault="00FA5564" w:rsidP="00FA5564">
            <w:pPr>
              <w:rPr>
                <w:rFonts w:ascii="Aptos" w:hAnsi="Aptos" w:cs="Times New Roman"/>
                <w:sz w:val="21"/>
                <w:szCs w:val="21"/>
              </w:rPr>
            </w:pPr>
            <w:r w:rsidRPr="00D75A4A">
              <w:rPr>
                <w:rFonts w:ascii="Aptos" w:hAnsi="Aptos" w:cs="Times New Roman"/>
                <w:sz w:val="21"/>
                <w:szCs w:val="21"/>
              </w:rPr>
              <w:t xml:space="preserve">Üniversite yönetimi tarafından, iç ve dış bilgi kaynaklarından sağlıklı, zamanında ve doğru bilgi </w:t>
            </w:r>
            <w:r w:rsidRPr="00D75A4A">
              <w:rPr>
                <w:rFonts w:ascii="Aptos" w:hAnsi="Aptos" w:cs="Times New Roman"/>
                <w:sz w:val="21"/>
                <w:szCs w:val="21"/>
              </w:rPr>
              <w:lastRenderedPageBreak/>
              <w:t>alınmasına yönelik çalışmalar yapılıyor mu?</w:t>
            </w:r>
          </w:p>
        </w:tc>
        <w:tc>
          <w:tcPr>
            <w:tcW w:w="1678" w:type="dxa"/>
          </w:tcPr>
          <w:p w14:paraId="23C155B0" w14:textId="617F1E7D" w:rsidR="00FA5564" w:rsidRPr="00D75A4A" w:rsidRDefault="00FA5564" w:rsidP="00FA5564">
            <w:pPr>
              <w:rPr>
                <w:rFonts w:ascii="Aptos" w:hAnsi="Aptos" w:cs="Times New Roman"/>
                <w:sz w:val="21"/>
                <w:szCs w:val="21"/>
              </w:rPr>
            </w:pPr>
            <w:r w:rsidRPr="00D75A4A">
              <w:rPr>
                <w:rFonts w:ascii="Aptos" w:hAnsi="Aptos" w:cs="Times New Roman"/>
                <w:sz w:val="21"/>
                <w:szCs w:val="21"/>
              </w:rPr>
              <w:lastRenderedPageBreak/>
              <w:t>Basın ve Halkla İlişkiler Koordinatörlüğü</w:t>
            </w:r>
          </w:p>
        </w:tc>
        <w:tc>
          <w:tcPr>
            <w:tcW w:w="1196" w:type="dxa"/>
          </w:tcPr>
          <w:p w14:paraId="4B00F6D0" w14:textId="77777777" w:rsidR="00FA5564" w:rsidRPr="00D75A4A" w:rsidRDefault="00FA5564" w:rsidP="00FA5564">
            <w:pPr>
              <w:rPr>
                <w:rFonts w:ascii="Aptos" w:hAnsi="Aptos" w:cs="Times New Roman"/>
                <w:sz w:val="21"/>
                <w:szCs w:val="21"/>
              </w:rPr>
            </w:pPr>
          </w:p>
        </w:tc>
        <w:tc>
          <w:tcPr>
            <w:tcW w:w="1714" w:type="dxa"/>
          </w:tcPr>
          <w:p w14:paraId="7F09540A" w14:textId="77777777" w:rsidR="00FA5564" w:rsidRPr="00D75A4A" w:rsidRDefault="00FA5564" w:rsidP="00FA5564">
            <w:pPr>
              <w:rPr>
                <w:rFonts w:ascii="Aptos" w:hAnsi="Aptos" w:cs="Times New Roman"/>
                <w:sz w:val="21"/>
                <w:szCs w:val="21"/>
              </w:rPr>
            </w:pPr>
          </w:p>
        </w:tc>
        <w:tc>
          <w:tcPr>
            <w:tcW w:w="1986" w:type="dxa"/>
          </w:tcPr>
          <w:p w14:paraId="23E9F29B" w14:textId="77777777" w:rsidR="00FA5564" w:rsidRPr="00D75A4A" w:rsidRDefault="00FA5564" w:rsidP="00FA5564">
            <w:pPr>
              <w:rPr>
                <w:rFonts w:ascii="Aptos" w:hAnsi="Aptos" w:cs="Times New Roman"/>
                <w:sz w:val="21"/>
                <w:szCs w:val="21"/>
              </w:rPr>
            </w:pPr>
          </w:p>
        </w:tc>
      </w:tr>
    </w:tbl>
    <w:p w14:paraId="1FE2A2EE" w14:textId="77777777" w:rsidR="0086717D" w:rsidRDefault="0086717D" w:rsidP="0086717D">
      <w:pPr>
        <w:rPr>
          <w:rFonts w:ascii="Aptos" w:hAnsi="Aptos"/>
        </w:rPr>
        <w:sectPr w:rsidR="0086717D"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bookmarkStart w:id="50" w:name="_Toc210046473"/>
      <w:bookmarkStart w:id="51" w:name="_Toc210138402"/>
    </w:p>
    <w:p w14:paraId="3D01581B" w14:textId="4413D564" w:rsidR="00A6232E" w:rsidRPr="00D75A4A" w:rsidRDefault="00A6232E">
      <w:pPr>
        <w:pStyle w:val="Balk2"/>
        <w:numPr>
          <w:ilvl w:val="0"/>
          <w:numId w:val="2"/>
        </w:numPr>
        <w:rPr>
          <w:rFonts w:ascii="Aptos" w:hAnsi="Aptos"/>
        </w:rPr>
      </w:pPr>
      <w:r w:rsidRPr="00D75A4A">
        <w:rPr>
          <w:rFonts w:ascii="Aptos" w:hAnsi="Aptos"/>
        </w:rPr>
        <w:lastRenderedPageBreak/>
        <w:t>İZLEME STANDARTLARI</w:t>
      </w:r>
      <w:r w:rsidR="00763306" w:rsidRPr="00D75A4A">
        <w:rPr>
          <w:rFonts w:ascii="Aptos" w:hAnsi="Aptos"/>
        </w:rPr>
        <w:t xml:space="preserve"> İZLEME-DEĞERLENDİRME SORULARI</w:t>
      </w:r>
      <w:bookmarkEnd w:id="50"/>
      <w:bookmarkEnd w:id="51"/>
    </w:p>
    <w:p w14:paraId="7E473B3B" w14:textId="77777777" w:rsidR="00B3108F" w:rsidRPr="00D75A4A" w:rsidRDefault="00B3108F" w:rsidP="00B3108F">
      <w:pPr>
        <w:rPr>
          <w:rFonts w:ascii="Aptos" w:hAnsi="Aptos"/>
        </w:rPr>
      </w:pPr>
    </w:p>
    <w:p w14:paraId="1DD1CFCC" w14:textId="77777777" w:rsidR="00552475" w:rsidRPr="00D75A4A" w:rsidRDefault="000C496D" w:rsidP="000C496D">
      <w:pPr>
        <w:jc w:val="both"/>
        <w:rPr>
          <w:rFonts w:ascii="Aptos" w:hAnsi="Aptos"/>
          <w:sz w:val="21"/>
          <w:szCs w:val="21"/>
        </w:rPr>
      </w:pPr>
      <w:r w:rsidRPr="00D75A4A">
        <w:rPr>
          <w:rFonts w:ascii="Aptos" w:hAnsi="Aptos"/>
          <w:sz w:val="21"/>
          <w:szCs w:val="21"/>
        </w:rPr>
        <w:t xml:space="preserve">İç kontrol sisteminin, kurumsal yapı ve mevzuat değişiklikleri ile kurumsal amaç, hedef ve risklerin değişmesi </w:t>
      </w:r>
      <w:proofErr w:type="gramStart"/>
      <w:r w:rsidRPr="00D75A4A">
        <w:rPr>
          <w:rFonts w:ascii="Aptos" w:hAnsi="Aptos"/>
          <w:sz w:val="21"/>
          <w:szCs w:val="21"/>
        </w:rPr>
        <w:t>ile birlikte</w:t>
      </w:r>
      <w:proofErr w:type="gramEnd"/>
      <w:r w:rsidRPr="00D75A4A">
        <w:rPr>
          <w:rFonts w:ascii="Aptos" w:hAnsi="Aptos"/>
          <w:sz w:val="21"/>
          <w:szCs w:val="21"/>
        </w:rPr>
        <w:t xml:space="preserve"> güncellenmesi gerekmektedir. İç kontrol sistemine yönelik gerek iç ve dış denetim raporlarında yer alan bulgular gerekse Hazine ve Maliye Bakanlığı Kamu Mali Yönetim ve Dönüşüm Genel Müdürlüğü İç Kontrol Merkezi Uyumlaştırma Birimi tarafından idarenin mali yönetim ve kontrol sistemi değerlendirme sonuçlarında yer alan hususlar idare tarafından ele alınmalı ve bu konuların çözümüne ilişkin düzeltici eylemlerin yerine getirilip getirilmediğinin tespiti amacıyla iç kontrol sisteminin izlenmelidir. İç kontrol sisteminin zaman içinde gösterdiği performans idare tarafından izlenmekte ve değerlendirilmektedir.  </w:t>
      </w:r>
    </w:p>
    <w:p w14:paraId="27E13612" w14:textId="77777777" w:rsidR="000C496D" w:rsidRPr="00D75A4A" w:rsidRDefault="000C496D" w:rsidP="00B3108F">
      <w:pPr>
        <w:rPr>
          <w:rFonts w:ascii="Aptos" w:hAnsi="Aptos"/>
        </w:rPr>
      </w:pPr>
    </w:p>
    <w:p w14:paraId="62E3B066" w14:textId="35A7DA3D" w:rsidR="000C496D" w:rsidRPr="00D75A4A" w:rsidRDefault="000C496D">
      <w:pPr>
        <w:pStyle w:val="Balk3"/>
        <w:numPr>
          <w:ilvl w:val="1"/>
          <w:numId w:val="2"/>
        </w:numPr>
        <w:rPr>
          <w:rFonts w:ascii="Aptos" w:hAnsi="Aptos"/>
        </w:rPr>
      </w:pPr>
      <w:bookmarkStart w:id="52" w:name="_Toc210046474"/>
      <w:bookmarkStart w:id="53" w:name="_Toc210138403"/>
      <w:r w:rsidRPr="00D75A4A">
        <w:rPr>
          <w:rFonts w:ascii="Aptos" w:hAnsi="Aptos"/>
        </w:rPr>
        <w:t>İç Kontrol Sisteminin Değerlendirilmesi</w:t>
      </w:r>
      <w:bookmarkEnd w:id="52"/>
      <w:bookmarkEnd w:id="53"/>
    </w:p>
    <w:p w14:paraId="646C905B" w14:textId="77777777" w:rsidR="00F04186" w:rsidRPr="00D75A4A" w:rsidRDefault="00F04186" w:rsidP="00F04186">
      <w:pPr>
        <w:rPr>
          <w:rFonts w:ascii="Aptos" w:hAnsi="Aptos"/>
        </w:rPr>
      </w:pPr>
    </w:p>
    <w:p w14:paraId="562D1267" w14:textId="2C359F79" w:rsidR="00F04186" w:rsidRPr="00D75A4A" w:rsidRDefault="00F04186">
      <w:pPr>
        <w:pStyle w:val="Balk4"/>
        <w:numPr>
          <w:ilvl w:val="0"/>
          <w:numId w:val="11"/>
        </w:numPr>
        <w:rPr>
          <w:rFonts w:ascii="Aptos" w:hAnsi="Aptos"/>
        </w:rPr>
      </w:pPr>
      <w:r w:rsidRPr="00D75A4A">
        <w:rPr>
          <w:rFonts w:ascii="Aptos" w:hAnsi="Aptos"/>
        </w:rPr>
        <w:t>İç Kontrol Sisteminin Değerlendirilmesi</w:t>
      </w:r>
    </w:p>
    <w:p w14:paraId="318A1173" w14:textId="77777777" w:rsidR="000C496D" w:rsidRPr="00D75A4A" w:rsidRDefault="000C496D" w:rsidP="00B3108F">
      <w:pPr>
        <w:rPr>
          <w:rFonts w:ascii="Aptos" w:hAnsi="Aptos"/>
          <w:b/>
          <w:bCs/>
        </w:rPr>
      </w:pPr>
    </w:p>
    <w:p w14:paraId="289CEB23" w14:textId="77777777" w:rsidR="000C496D" w:rsidRPr="00D75A4A" w:rsidRDefault="000C496D" w:rsidP="000C496D">
      <w:pPr>
        <w:jc w:val="both"/>
        <w:rPr>
          <w:rFonts w:ascii="Aptos" w:hAnsi="Aptos"/>
          <w:sz w:val="21"/>
          <w:szCs w:val="21"/>
        </w:rPr>
      </w:pPr>
      <w:r w:rsidRPr="00D75A4A">
        <w:rPr>
          <w:rFonts w:ascii="Aptos" w:hAnsi="Aptos"/>
          <w:sz w:val="21"/>
          <w:szCs w:val="21"/>
        </w:rPr>
        <w:t>Kamu idareleri iç kontrol sisteminin etkinliğini yıllık olarak değerlendirir. Bu değerlendirme sonucunda idareler tarafından iç kontrol sistemi değerlendirme raporu hazırlanır ve yayımlanır. İzleme ve değerlendirme faaliyetlerinin sonuçları üst yönetici ve harcama yetkilileri tarafından imzalanan iç kontrol güvence beyanına kanıt oluşturur. İç denetim birimi de danışmanlık ve güvence verme fonksiyonu kapsamında iç kontrol sistemini değerlendirir ve iç denetim raporlarında iç kontrol eksikliklerine ilişkin bulgulara yer verir.</w:t>
      </w:r>
    </w:p>
    <w:p w14:paraId="2F7D10D7" w14:textId="77777777" w:rsidR="000C496D" w:rsidRPr="00D75A4A" w:rsidRDefault="000C496D" w:rsidP="00B3108F">
      <w:pPr>
        <w:rPr>
          <w:rFonts w:ascii="Aptos" w:hAnsi="Aptos"/>
        </w:rPr>
      </w:pPr>
    </w:p>
    <w:p w14:paraId="42E2EABF" w14:textId="03448985" w:rsidR="000C496D" w:rsidRPr="00D75A4A" w:rsidRDefault="000C496D" w:rsidP="000C496D">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31</w:t>
      </w:r>
      <w:r w:rsidRPr="00D75A4A">
        <w:rPr>
          <w:rFonts w:ascii="Aptos" w:hAnsi="Aptos"/>
        </w:rPr>
        <w:fldChar w:fldCharType="end"/>
      </w:r>
      <w:r w:rsidRPr="00D75A4A">
        <w:rPr>
          <w:rFonts w:ascii="Aptos" w:hAnsi="Aptos"/>
        </w:rPr>
        <w:t xml:space="preserve"> İç Kontrol Sisteminin Değerlendirilmesi Soruları</w:t>
      </w:r>
    </w:p>
    <w:tbl>
      <w:tblPr>
        <w:tblStyle w:val="TabloKlavuzu"/>
        <w:tblW w:w="10206" w:type="dxa"/>
        <w:tblInd w:w="-572" w:type="dxa"/>
        <w:tblLook w:val="04A0" w:firstRow="1" w:lastRow="0" w:firstColumn="1" w:lastColumn="0" w:noHBand="0" w:noVBand="1"/>
      </w:tblPr>
      <w:tblGrid>
        <w:gridCol w:w="846"/>
        <w:gridCol w:w="2631"/>
        <w:gridCol w:w="1512"/>
        <w:gridCol w:w="1678"/>
        <w:gridCol w:w="1592"/>
        <w:gridCol w:w="1947"/>
      </w:tblGrid>
      <w:tr w:rsidR="006462B1" w:rsidRPr="00D75A4A" w14:paraId="04D58E8B" w14:textId="77777777" w:rsidTr="000F20AB">
        <w:trPr>
          <w:trHeight w:val="20"/>
          <w:tblHeader/>
        </w:trPr>
        <w:tc>
          <w:tcPr>
            <w:tcW w:w="846" w:type="dxa"/>
          </w:tcPr>
          <w:p w14:paraId="447D214C"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631" w:type="dxa"/>
          </w:tcPr>
          <w:p w14:paraId="0F7340E5"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512" w:type="dxa"/>
          </w:tcPr>
          <w:p w14:paraId="538D5454" w14:textId="6E4CC900"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678" w:type="dxa"/>
          </w:tcPr>
          <w:p w14:paraId="6FE8EAC3" w14:textId="1D76D955"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592" w:type="dxa"/>
          </w:tcPr>
          <w:p w14:paraId="23D3A578" w14:textId="05E1732B"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1947" w:type="dxa"/>
          </w:tcPr>
          <w:p w14:paraId="097FBF2B" w14:textId="0DE858F3"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0F20AB" w:rsidRPr="00D75A4A" w14:paraId="693825D7" w14:textId="77777777" w:rsidTr="000F20AB">
        <w:trPr>
          <w:trHeight w:val="20"/>
        </w:trPr>
        <w:tc>
          <w:tcPr>
            <w:tcW w:w="846" w:type="dxa"/>
            <w:vMerge w:val="restart"/>
          </w:tcPr>
          <w:p w14:paraId="0FCA2DA3" w14:textId="1DFADC02" w:rsidR="000F20AB" w:rsidRPr="00D75A4A" w:rsidRDefault="000F20AB" w:rsidP="00D4583B">
            <w:pPr>
              <w:jc w:val="center"/>
              <w:rPr>
                <w:rFonts w:ascii="Aptos" w:hAnsi="Aptos" w:cs="Times New Roman"/>
                <w:sz w:val="21"/>
                <w:szCs w:val="21"/>
              </w:rPr>
            </w:pPr>
            <w:r w:rsidRPr="00D75A4A">
              <w:rPr>
                <w:rFonts w:ascii="Aptos" w:hAnsi="Aptos" w:cs="Times New Roman"/>
                <w:sz w:val="21"/>
                <w:szCs w:val="21"/>
              </w:rPr>
              <w:t>5.1.1.</w:t>
            </w:r>
          </w:p>
        </w:tc>
        <w:tc>
          <w:tcPr>
            <w:tcW w:w="2631" w:type="dxa"/>
            <w:vMerge w:val="restart"/>
          </w:tcPr>
          <w:p w14:paraId="5A457019" w14:textId="2284129D" w:rsidR="000F20AB" w:rsidRPr="00D75A4A" w:rsidRDefault="000F20AB" w:rsidP="00D4583B">
            <w:pPr>
              <w:rPr>
                <w:rFonts w:ascii="Aptos" w:hAnsi="Aptos" w:cs="Times New Roman"/>
                <w:sz w:val="21"/>
                <w:szCs w:val="21"/>
              </w:rPr>
            </w:pPr>
            <w:r w:rsidRPr="00D75A4A">
              <w:rPr>
                <w:rFonts w:ascii="Aptos" w:hAnsi="Aptos" w:cs="Times New Roman"/>
                <w:sz w:val="21"/>
                <w:szCs w:val="21"/>
              </w:rPr>
              <w:t>Yöneticiler tarafından faaliyetlerin yürütülmesi sırasında sürekli izleme yapılmakta mıdır?</w:t>
            </w:r>
          </w:p>
        </w:tc>
        <w:tc>
          <w:tcPr>
            <w:tcW w:w="1512" w:type="dxa"/>
          </w:tcPr>
          <w:p w14:paraId="34EA5D87" w14:textId="1FEED9D3" w:rsidR="000F20AB" w:rsidRPr="00D75A4A" w:rsidRDefault="000F20AB" w:rsidP="00D4583B">
            <w:pPr>
              <w:jc w:val="both"/>
              <w:rPr>
                <w:rFonts w:ascii="Aptos" w:hAnsi="Aptos" w:cs="Times New Roman"/>
                <w:sz w:val="21"/>
                <w:szCs w:val="21"/>
              </w:rPr>
            </w:pPr>
            <w:r w:rsidRPr="00D75A4A">
              <w:rPr>
                <w:rFonts w:ascii="Aptos" w:hAnsi="Aptos" w:cs="Times New Roman"/>
                <w:sz w:val="21"/>
                <w:szCs w:val="21"/>
              </w:rPr>
              <w:t>Rektörlük</w:t>
            </w:r>
          </w:p>
        </w:tc>
        <w:tc>
          <w:tcPr>
            <w:tcW w:w="1678" w:type="dxa"/>
            <w:vMerge w:val="restart"/>
          </w:tcPr>
          <w:p w14:paraId="1E12D3D8" w14:textId="77777777" w:rsidR="000F20AB" w:rsidRPr="00D75A4A" w:rsidRDefault="000F20AB" w:rsidP="00D4583B">
            <w:pPr>
              <w:jc w:val="both"/>
              <w:rPr>
                <w:rFonts w:ascii="Aptos" w:hAnsi="Aptos" w:cs="Times New Roman"/>
                <w:sz w:val="21"/>
                <w:szCs w:val="21"/>
              </w:rPr>
            </w:pPr>
          </w:p>
        </w:tc>
        <w:tc>
          <w:tcPr>
            <w:tcW w:w="1592" w:type="dxa"/>
            <w:vMerge w:val="restart"/>
          </w:tcPr>
          <w:p w14:paraId="5355CA1A" w14:textId="77777777" w:rsidR="000F20AB" w:rsidRPr="00D75A4A" w:rsidRDefault="000F20AB" w:rsidP="00D4583B">
            <w:pPr>
              <w:jc w:val="both"/>
              <w:rPr>
                <w:rFonts w:ascii="Aptos" w:hAnsi="Aptos" w:cs="Times New Roman"/>
                <w:sz w:val="21"/>
                <w:szCs w:val="21"/>
              </w:rPr>
            </w:pPr>
          </w:p>
        </w:tc>
        <w:tc>
          <w:tcPr>
            <w:tcW w:w="1947" w:type="dxa"/>
            <w:vMerge w:val="restart"/>
          </w:tcPr>
          <w:p w14:paraId="1D372FF9" w14:textId="77777777" w:rsidR="000F20AB" w:rsidRPr="00D75A4A" w:rsidRDefault="000F20AB" w:rsidP="00D4583B">
            <w:pPr>
              <w:jc w:val="both"/>
              <w:rPr>
                <w:rFonts w:ascii="Aptos" w:hAnsi="Aptos" w:cs="Times New Roman"/>
                <w:sz w:val="21"/>
                <w:szCs w:val="21"/>
              </w:rPr>
            </w:pPr>
          </w:p>
        </w:tc>
      </w:tr>
      <w:tr w:rsidR="000F20AB" w:rsidRPr="00D75A4A" w14:paraId="6A896376" w14:textId="77777777" w:rsidTr="000F20AB">
        <w:trPr>
          <w:trHeight w:val="20"/>
        </w:trPr>
        <w:tc>
          <w:tcPr>
            <w:tcW w:w="846" w:type="dxa"/>
            <w:vMerge/>
          </w:tcPr>
          <w:p w14:paraId="4DF20B5E" w14:textId="77777777" w:rsidR="000F20AB" w:rsidRPr="00D75A4A" w:rsidRDefault="000F20AB" w:rsidP="00D4583B">
            <w:pPr>
              <w:jc w:val="center"/>
              <w:rPr>
                <w:rFonts w:ascii="Aptos" w:hAnsi="Aptos" w:cs="Times New Roman"/>
                <w:sz w:val="21"/>
                <w:szCs w:val="21"/>
              </w:rPr>
            </w:pPr>
          </w:p>
        </w:tc>
        <w:tc>
          <w:tcPr>
            <w:tcW w:w="2631" w:type="dxa"/>
            <w:vMerge/>
          </w:tcPr>
          <w:p w14:paraId="59AB0205" w14:textId="77777777" w:rsidR="000F20AB" w:rsidRPr="00D75A4A" w:rsidRDefault="000F20AB" w:rsidP="00D4583B">
            <w:pPr>
              <w:rPr>
                <w:rFonts w:ascii="Aptos" w:hAnsi="Aptos" w:cs="Times New Roman"/>
                <w:sz w:val="21"/>
                <w:szCs w:val="21"/>
              </w:rPr>
            </w:pPr>
          </w:p>
        </w:tc>
        <w:tc>
          <w:tcPr>
            <w:tcW w:w="1512" w:type="dxa"/>
          </w:tcPr>
          <w:p w14:paraId="107950BD" w14:textId="22072421" w:rsidR="000F20AB" w:rsidRPr="00D75A4A" w:rsidRDefault="000F20AB" w:rsidP="00D4583B">
            <w:pPr>
              <w:jc w:val="both"/>
              <w:rPr>
                <w:rFonts w:ascii="Aptos" w:hAnsi="Aptos" w:cs="Times New Roman"/>
                <w:sz w:val="21"/>
                <w:szCs w:val="21"/>
              </w:rPr>
            </w:pPr>
            <w:r w:rsidRPr="00D75A4A">
              <w:rPr>
                <w:rFonts w:ascii="Aptos" w:hAnsi="Aptos" w:cs="Times New Roman"/>
                <w:sz w:val="21"/>
                <w:szCs w:val="21"/>
              </w:rPr>
              <w:t>Tüm Birimler</w:t>
            </w:r>
          </w:p>
        </w:tc>
        <w:tc>
          <w:tcPr>
            <w:tcW w:w="1678" w:type="dxa"/>
            <w:vMerge/>
          </w:tcPr>
          <w:p w14:paraId="191B0AC0" w14:textId="77777777" w:rsidR="000F20AB" w:rsidRPr="00D75A4A" w:rsidRDefault="000F20AB" w:rsidP="00D4583B">
            <w:pPr>
              <w:jc w:val="both"/>
              <w:rPr>
                <w:rFonts w:ascii="Aptos" w:hAnsi="Aptos" w:cs="Times New Roman"/>
                <w:sz w:val="21"/>
                <w:szCs w:val="21"/>
              </w:rPr>
            </w:pPr>
          </w:p>
        </w:tc>
        <w:tc>
          <w:tcPr>
            <w:tcW w:w="1592" w:type="dxa"/>
            <w:vMerge/>
          </w:tcPr>
          <w:p w14:paraId="3D78220B" w14:textId="77777777" w:rsidR="000F20AB" w:rsidRPr="00D75A4A" w:rsidRDefault="000F20AB" w:rsidP="00D4583B">
            <w:pPr>
              <w:jc w:val="both"/>
              <w:rPr>
                <w:rFonts w:ascii="Aptos" w:hAnsi="Aptos" w:cs="Times New Roman"/>
                <w:sz w:val="21"/>
                <w:szCs w:val="21"/>
              </w:rPr>
            </w:pPr>
          </w:p>
        </w:tc>
        <w:tc>
          <w:tcPr>
            <w:tcW w:w="1947" w:type="dxa"/>
            <w:vMerge/>
          </w:tcPr>
          <w:p w14:paraId="44BEE5F9" w14:textId="77777777" w:rsidR="000F20AB" w:rsidRPr="00D75A4A" w:rsidRDefault="000F20AB" w:rsidP="00D4583B">
            <w:pPr>
              <w:jc w:val="both"/>
              <w:rPr>
                <w:rFonts w:ascii="Aptos" w:hAnsi="Aptos" w:cs="Times New Roman"/>
                <w:sz w:val="21"/>
                <w:szCs w:val="21"/>
              </w:rPr>
            </w:pPr>
          </w:p>
        </w:tc>
      </w:tr>
      <w:tr w:rsidR="000F20AB" w:rsidRPr="00D75A4A" w14:paraId="62501B94" w14:textId="77777777" w:rsidTr="000F20AB">
        <w:trPr>
          <w:trHeight w:val="20"/>
        </w:trPr>
        <w:tc>
          <w:tcPr>
            <w:tcW w:w="846" w:type="dxa"/>
            <w:vMerge w:val="restart"/>
          </w:tcPr>
          <w:p w14:paraId="2A10A6C3" w14:textId="3F4477A8" w:rsidR="000F20AB" w:rsidRPr="00D75A4A" w:rsidRDefault="000F20AB" w:rsidP="00D4583B">
            <w:pPr>
              <w:jc w:val="center"/>
              <w:rPr>
                <w:rFonts w:ascii="Aptos" w:hAnsi="Aptos" w:cs="Times New Roman"/>
                <w:sz w:val="21"/>
                <w:szCs w:val="21"/>
              </w:rPr>
            </w:pPr>
            <w:r w:rsidRPr="00D75A4A">
              <w:rPr>
                <w:rFonts w:ascii="Aptos" w:hAnsi="Aptos" w:cs="Times New Roman"/>
                <w:sz w:val="21"/>
                <w:szCs w:val="21"/>
              </w:rPr>
              <w:t>5.1.2.</w:t>
            </w:r>
          </w:p>
        </w:tc>
        <w:tc>
          <w:tcPr>
            <w:tcW w:w="2631" w:type="dxa"/>
            <w:vMerge w:val="restart"/>
          </w:tcPr>
          <w:p w14:paraId="5BDA51C4" w14:textId="2E6EB2C5" w:rsidR="000F20AB" w:rsidRPr="00D75A4A" w:rsidRDefault="000F20AB" w:rsidP="00D4583B">
            <w:pPr>
              <w:rPr>
                <w:rFonts w:ascii="Aptos" w:hAnsi="Aptos" w:cs="Times New Roman"/>
                <w:sz w:val="21"/>
                <w:szCs w:val="21"/>
              </w:rPr>
            </w:pPr>
            <w:r w:rsidRPr="00D75A4A">
              <w:rPr>
                <w:rFonts w:ascii="Aptos" w:hAnsi="Aptos" w:cs="Times New Roman"/>
                <w:sz w:val="21"/>
                <w:szCs w:val="21"/>
              </w:rPr>
              <w:t>Üniversitenizin Strateji Geliştirme Daire Başkanlığı tarafından özel değerlendirme kapsamında öz değerlendirme çalıştayları, soru formları/anketler ve çalışma grupları vasıtasıyla iç kontrol sistemi izleniyor mu?</w:t>
            </w:r>
          </w:p>
        </w:tc>
        <w:tc>
          <w:tcPr>
            <w:tcW w:w="1512" w:type="dxa"/>
            <w:vMerge w:val="restart"/>
          </w:tcPr>
          <w:p w14:paraId="617FBE9E" w14:textId="66642D65" w:rsidR="000F20AB" w:rsidRPr="00D75A4A" w:rsidRDefault="000F20AB"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tcPr>
          <w:p w14:paraId="7CC09B3F" w14:textId="3D31E48C" w:rsidR="000F20AB" w:rsidRPr="00D75A4A" w:rsidRDefault="000F20AB" w:rsidP="000F20AB">
            <w:pPr>
              <w:rPr>
                <w:rFonts w:ascii="Aptos" w:hAnsi="Aptos" w:cs="Times New Roman"/>
                <w:sz w:val="21"/>
                <w:szCs w:val="21"/>
              </w:rPr>
            </w:pPr>
            <w:r w:rsidRPr="00D75A4A">
              <w:rPr>
                <w:rFonts w:ascii="Aptos" w:hAnsi="Aptos" w:cs="Times New Roman"/>
                <w:sz w:val="21"/>
                <w:szCs w:val="21"/>
              </w:rPr>
              <w:t>Rektörlük</w:t>
            </w:r>
          </w:p>
        </w:tc>
        <w:tc>
          <w:tcPr>
            <w:tcW w:w="1592" w:type="dxa"/>
            <w:vMerge w:val="restart"/>
          </w:tcPr>
          <w:p w14:paraId="0410B6A7" w14:textId="77777777" w:rsidR="000F20AB" w:rsidRPr="00D75A4A" w:rsidRDefault="000F20AB" w:rsidP="00D4583B">
            <w:pPr>
              <w:jc w:val="both"/>
              <w:rPr>
                <w:rFonts w:ascii="Aptos" w:hAnsi="Aptos" w:cs="Times New Roman"/>
                <w:sz w:val="21"/>
                <w:szCs w:val="21"/>
              </w:rPr>
            </w:pPr>
          </w:p>
        </w:tc>
        <w:tc>
          <w:tcPr>
            <w:tcW w:w="1947" w:type="dxa"/>
            <w:vMerge w:val="restart"/>
          </w:tcPr>
          <w:p w14:paraId="103BD467" w14:textId="77777777" w:rsidR="000F20AB" w:rsidRPr="00D75A4A" w:rsidRDefault="000F20AB" w:rsidP="00D4583B">
            <w:pPr>
              <w:jc w:val="both"/>
              <w:rPr>
                <w:rFonts w:ascii="Aptos" w:hAnsi="Aptos" w:cs="Times New Roman"/>
                <w:sz w:val="21"/>
                <w:szCs w:val="21"/>
              </w:rPr>
            </w:pPr>
          </w:p>
        </w:tc>
      </w:tr>
      <w:tr w:rsidR="000F20AB" w:rsidRPr="00D75A4A" w14:paraId="486A55CB" w14:textId="77777777" w:rsidTr="000F20AB">
        <w:trPr>
          <w:trHeight w:val="20"/>
        </w:trPr>
        <w:tc>
          <w:tcPr>
            <w:tcW w:w="846" w:type="dxa"/>
            <w:vMerge/>
          </w:tcPr>
          <w:p w14:paraId="55D027B9" w14:textId="77777777" w:rsidR="000F20AB" w:rsidRPr="00D75A4A" w:rsidRDefault="000F20AB" w:rsidP="00D4583B">
            <w:pPr>
              <w:jc w:val="center"/>
              <w:rPr>
                <w:rFonts w:ascii="Aptos" w:hAnsi="Aptos" w:cs="Times New Roman"/>
                <w:sz w:val="21"/>
                <w:szCs w:val="21"/>
              </w:rPr>
            </w:pPr>
          </w:p>
        </w:tc>
        <w:tc>
          <w:tcPr>
            <w:tcW w:w="2631" w:type="dxa"/>
            <w:vMerge/>
          </w:tcPr>
          <w:p w14:paraId="2D90C71D" w14:textId="77777777" w:rsidR="000F20AB" w:rsidRPr="00D75A4A" w:rsidRDefault="000F20AB" w:rsidP="00D4583B">
            <w:pPr>
              <w:rPr>
                <w:rFonts w:ascii="Aptos" w:hAnsi="Aptos" w:cs="Times New Roman"/>
                <w:sz w:val="21"/>
                <w:szCs w:val="21"/>
              </w:rPr>
            </w:pPr>
          </w:p>
        </w:tc>
        <w:tc>
          <w:tcPr>
            <w:tcW w:w="1512" w:type="dxa"/>
            <w:vMerge/>
          </w:tcPr>
          <w:p w14:paraId="26337462" w14:textId="77777777" w:rsidR="000F20AB" w:rsidRPr="00D75A4A" w:rsidRDefault="000F20AB" w:rsidP="000F20AB">
            <w:pPr>
              <w:rPr>
                <w:rFonts w:ascii="Aptos" w:hAnsi="Aptos" w:cs="Times New Roman"/>
                <w:sz w:val="21"/>
                <w:szCs w:val="21"/>
              </w:rPr>
            </w:pPr>
          </w:p>
        </w:tc>
        <w:tc>
          <w:tcPr>
            <w:tcW w:w="1678" w:type="dxa"/>
          </w:tcPr>
          <w:p w14:paraId="1F04AD11" w14:textId="78F730A0" w:rsidR="000F20AB" w:rsidRPr="00D75A4A" w:rsidRDefault="000F20AB" w:rsidP="000F20AB">
            <w:pPr>
              <w:rPr>
                <w:rFonts w:ascii="Aptos" w:hAnsi="Aptos" w:cs="Times New Roman"/>
                <w:sz w:val="21"/>
                <w:szCs w:val="21"/>
              </w:rPr>
            </w:pPr>
            <w:r w:rsidRPr="00D75A4A">
              <w:rPr>
                <w:rFonts w:ascii="Aptos" w:hAnsi="Aptos" w:cs="Times New Roman"/>
                <w:sz w:val="21"/>
                <w:szCs w:val="21"/>
              </w:rPr>
              <w:t>İç Kontrol İzleme ve Yönlendirme Kurulu</w:t>
            </w:r>
          </w:p>
        </w:tc>
        <w:tc>
          <w:tcPr>
            <w:tcW w:w="1592" w:type="dxa"/>
            <w:vMerge/>
          </w:tcPr>
          <w:p w14:paraId="11703A5F" w14:textId="77777777" w:rsidR="000F20AB" w:rsidRPr="00D75A4A" w:rsidRDefault="000F20AB" w:rsidP="00D4583B">
            <w:pPr>
              <w:jc w:val="both"/>
              <w:rPr>
                <w:rFonts w:ascii="Aptos" w:hAnsi="Aptos" w:cs="Times New Roman"/>
                <w:sz w:val="21"/>
                <w:szCs w:val="21"/>
              </w:rPr>
            </w:pPr>
          </w:p>
        </w:tc>
        <w:tc>
          <w:tcPr>
            <w:tcW w:w="1947" w:type="dxa"/>
            <w:vMerge/>
          </w:tcPr>
          <w:p w14:paraId="197C1625" w14:textId="77777777" w:rsidR="000F20AB" w:rsidRPr="00D75A4A" w:rsidRDefault="000F20AB" w:rsidP="00D4583B">
            <w:pPr>
              <w:jc w:val="both"/>
              <w:rPr>
                <w:rFonts w:ascii="Aptos" w:hAnsi="Aptos" w:cs="Times New Roman"/>
                <w:sz w:val="21"/>
                <w:szCs w:val="21"/>
              </w:rPr>
            </w:pPr>
          </w:p>
        </w:tc>
      </w:tr>
      <w:tr w:rsidR="000F20AB" w:rsidRPr="00D75A4A" w14:paraId="0447F428" w14:textId="77777777" w:rsidTr="000F20AB">
        <w:trPr>
          <w:trHeight w:val="20"/>
        </w:trPr>
        <w:tc>
          <w:tcPr>
            <w:tcW w:w="846" w:type="dxa"/>
            <w:vMerge/>
          </w:tcPr>
          <w:p w14:paraId="326A2A1C" w14:textId="77777777" w:rsidR="000F20AB" w:rsidRPr="00D75A4A" w:rsidRDefault="000F20AB" w:rsidP="00D4583B">
            <w:pPr>
              <w:jc w:val="center"/>
              <w:rPr>
                <w:rFonts w:ascii="Aptos" w:hAnsi="Aptos" w:cs="Times New Roman"/>
                <w:sz w:val="21"/>
                <w:szCs w:val="21"/>
              </w:rPr>
            </w:pPr>
          </w:p>
        </w:tc>
        <w:tc>
          <w:tcPr>
            <w:tcW w:w="2631" w:type="dxa"/>
            <w:vMerge/>
          </w:tcPr>
          <w:p w14:paraId="2DDE3416" w14:textId="77777777" w:rsidR="000F20AB" w:rsidRPr="00D75A4A" w:rsidRDefault="000F20AB" w:rsidP="00D4583B">
            <w:pPr>
              <w:rPr>
                <w:rFonts w:ascii="Aptos" w:hAnsi="Aptos" w:cs="Times New Roman"/>
                <w:sz w:val="21"/>
                <w:szCs w:val="21"/>
              </w:rPr>
            </w:pPr>
          </w:p>
        </w:tc>
        <w:tc>
          <w:tcPr>
            <w:tcW w:w="1512" w:type="dxa"/>
            <w:vMerge/>
          </w:tcPr>
          <w:p w14:paraId="40810782" w14:textId="77777777" w:rsidR="000F20AB" w:rsidRPr="00D75A4A" w:rsidRDefault="000F20AB" w:rsidP="000F20AB">
            <w:pPr>
              <w:rPr>
                <w:rFonts w:ascii="Aptos" w:hAnsi="Aptos" w:cs="Times New Roman"/>
                <w:sz w:val="21"/>
                <w:szCs w:val="21"/>
              </w:rPr>
            </w:pPr>
          </w:p>
        </w:tc>
        <w:tc>
          <w:tcPr>
            <w:tcW w:w="1678" w:type="dxa"/>
          </w:tcPr>
          <w:p w14:paraId="3109E610" w14:textId="059BB064" w:rsidR="000F20AB" w:rsidRPr="00D75A4A" w:rsidRDefault="000F20AB" w:rsidP="000F20AB">
            <w:pPr>
              <w:rPr>
                <w:rFonts w:ascii="Aptos" w:hAnsi="Aptos" w:cs="Times New Roman"/>
                <w:sz w:val="21"/>
                <w:szCs w:val="21"/>
              </w:rPr>
            </w:pPr>
            <w:r w:rsidRPr="00D75A4A">
              <w:rPr>
                <w:rFonts w:ascii="Aptos" w:hAnsi="Aptos" w:cs="Times New Roman"/>
                <w:sz w:val="21"/>
                <w:szCs w:val="21"/>
              </w:rPr>
              <w:t>Tüm Birimler</w:t>
            </w:r>
          </w:p>
        </w:tc>
        <w:tc>
          <w:tcPr>
            <w:tcW w:w="1592" w:type="dxa"/>
            <w:vMerge/>
          </w:tcPr>
          <w:p w14:paraId="63CBB380" w14:textId="77777777" w:rsidR="000F20AB" w:rsidRPr="00D75A4A" w:rsidRDefault="000F20AB" w:rsidP="00D4583B">
            <w:pPr>
              <w:jc w:val="both"/>
              <w:rPr>
                <w:rFonts w:ascii="Aptos" w:hAnsi="Aptos" w:cs="Times New Roman"/>
                <w:sz w:val="21"/>
                <w:szCs w:val="21"/>
              </w:rPr>
            </w:pPr>
          </w:p>
        </w:tc>
        <w:tc>
          <w:tcPr>
            <w:tcW w:w="1947" w:type="dxa"/>
            <w:vMerge/>
          </w:tcPr>
          <w:p w14:paraId="18B21E7A" w14:textId="77777777" w:rsidR="000F20AB" w:rsidRPr="00D75A4A" w:rsidRDefault="000F20AB" w:rsidP="00D4583B">
            <w:pPr>
              <w:jc w:val="both"/>
              <w:rPr>
                <w:rFonts w:ascii="Aptos" w:hAnsi="Aptos" w:cs="Times New Roman"/>
                <w:sz w:val="21"/>
                <w:szCs w:val="21"/>
              </w:rPr>
            </w:pPr>
          </w:p>
        </w:tc>
      </w:tr>
      <w:tr w:rsidR="000C496D" w:rsidRPr="00D75A4A" w14:paraId="7FC520CD" w14:textId="77777777" w:rsidTr="000F20AB">
        <w:trPr>
          <w:trHeight w:val="20"/>
        </w:trPr>
        <w:tc>
          <w:tcPr>
            <w:tcW w:w="846" w:type="dxa"/>
          </w:tcPr>
          <w:p w14:paraId="363EE464" w14:textId="1FDAAA0A" w:rsidR="000C496D" w:rsidRPr="00D75A4A" w:rsidRDefault="000C496D" w:rsidP="00D4583B">
            <w:pPr>
              <w:jc w:val="center"/>
              <w:rPr>
                <w:rFonts w:ascii="Aptos" w:hAnsi="Aptos" w:cs="Times New Roman"/>
                <w:sz w:val="21"/>
                <w:szCs w:val="21"/>
              </w:rPr>
            </w:pPr>
            <w:r w:rsidRPr="00D75A4A">
              <w:rPr>
                <w:rFonts w:ascii="Aptos" w:hAnsi="Aptos" w:cs="Times New Roman"/>
                <w:sz w:val="21"/>
                <w:szCs w:val="21"/>
              </w:rPr>
              <w:t>5.1.3.</w:t>
            </w:r>
          </w:p>
        </w:tc>
        <w:tc>
          <w:tcPr>
            <w:tcW w:w="2631" w:type="dxa"/>
          </w:tcPr>
          <w:p w14:paraId="25CCB230" w14:textId="692B0B46" w:rsidR="000C496D" w:rsidRPr="00D75A4A" w:rsidRDefault="00FC3F79" w:rsidP="00D4583B">
            <w:pPr>
              <w:rPr>
                <w:rFonts w:ascii="Aptos" w:hAnsi="Aptos" w:cs="Times New Roman"/>
                <w:sz w:val="21"/>
                <w:szCs w:val="21"/>
              </w:rPr>
            </w:pPr>
            <w:r w:rsidRPr="00D75A4A">
              <w:rPr>
                <w:rFonts w:ascii="Aptos" w:hAnsi="Aptos" w:cs="Times New Roman"/>
                <w:sz w:val="21"/>
                <w:szCs w:val="21"/>
              </w:rPr>
              <w:t>İç Kontrol Sistemi İzleme ve Değerlendirme Raporları periyodik olarak hazırlanmakta ve web sayfanızda yayımlanmakta mıdır?</w:t>
            </w:r>
          </w:p>
        </w:tc>
        <w:tc>
          <w:tcPr>
            <w:tcW w:w="1512" w:type="dxa"/>
          </w:tcPr>
          <w:p w14:paraId="38DC9775" w14:textId="76CC91B8" w:rsidR="000C496D" w:rsidRPr="00D75A4A" w:rsidRDefault="000F20AB" w:rsidP="00D4583B">
            <w:pPr>
              <w:jc w:val="both"/>
              <w:rPr>
                <w:rFonts w:ascii="Aptos" w:hAnsi="Aptos" w:cs="Times New Roman"/>
                <w:sz w:val="21"/>
                <w:szCs w:val="21"/>
              </w:rPr>
            </w:pPr>
            <w:r w:rsidRPr="00D75A4A">
              <w:rPr>
                <w:rFonts w:ascii="Aptos" w:hAnsi="Aptos" w:cs="Times New Roman"/>
                <w:sz w:val="21"/>
                <w:szCs w:val="21"/>
              </w:rPr>
              <w:t>Tüm Birimler</w:t>
            </w:r>
          </w:p>
        </w:tc>
        <w:tc>
          <w:tcPr>
            <w:tcW w:w="1678" w:type="dxa"/>
          </w:tcPr>
          <w:p w14:paraId="01AB29F1" w14:textId="7CCB513E" w:rsidR="000C496D" w:rsidRPr="00D75A4A" w:rsidRDefault="000F20AB" w:rsidP="00D4583B">
            <w:pPr>
              <w:jc w:val="both"/>
              <w:rPr>
                <w:rFonts w:ascii="Aptos" w:hAnsi="Aptos" w:cs="Times New Roman"/>
                <w:sz w:val="21"/>
                <w:szCs w:val="21"/>
              </w:rPr>
            </w:pPr>
            <w:r w:rsidRPr="00D75A4A">
              <w:rPr>
                <w:rFonts w:ascii="Aptos" w:hAnsi="Aptos" w:cs="Times New Roman"/>
                <w:sz w:val="21"/>
                <w:szCs w:val="21"/>
              </w:rPr>
              <w:t>Bilgi İşlem Daire Başkanlığı</w:t>
            </w:r>
          </w:p>
        </w:tc>
        <w:tc>
          <w:tcPr>
            <w:tcW w:w="1592" w:type="dxa"/>
          </w:tcPr>
          <w:p w14:paraId="1E74AC23" w14:textId="77777777" w:rsidR="000C496D" w:rsidRPr="00D75A4A" w:rsidRDefault="000C496D" w:rsidP="00D4583B">
            <w:pPr>
              <w:jc w:val="both"/>
              <w:rPr>
                <w:rFonts w:ascii="Aptos" w:hAnsi="Aptos" w:cs="Times New Roman"/>
                <w:sz w:val="21"/>
                <w:szCs w:val="21"/>
              </w:rPr>
            </w:pPr>
          </w:p>
        </w:tc>
        <w:tc>
          <w:tcPr>
            <w:tcW w:w="1947" w:type="dxa"/>
          </w:tcPr>
          <w:p w14:paraId="7CFC8D49" w14:textId="77777777" w:rsidR="000C496D" w:rsidRPr="00D75A4A" w:rsidRDefault="000C496D" w:rsidP="00D4583B">
            <w:pPr>
              <w:jc w:val="both"/>
              <w:rPr>
                <w:rFonts w:ascii="Aptos" w:hAnsi="Aptos" w:cs="Times New Roman"/>
                <w:sz w:val="21"/>
                <w:szCs w:val="21"/>
              </w:rPr>
            </w:pPr>
          </w:p>
        </w:tc>
      </w:tr>
      <w:tr w:rsidR="000C496D" w:rsidRPr="00D75A4A" w14:paraId="0E9991A4" w14:textId="77777777" w:rsidTr="000F20AB">
        <w:trPr>
          <w:trHeight w:val="20"/>
        </w:trPr>
        <w:tc>
          <w:tcPr>
            <w:tcW w:w="846" w:type="dxa"/>
          </w:tcPr>
          <w:p w14:paraId="48885F45" w14:textId="52EEA57D" w:rsidR="000C496D" w:rsidRPr="00D75A4A" w:rsidRDefault="000C496D" w:rsidP="00D4583B">
            <w:pPr>
              <w:jc w:val="center"/>
              <w:rPr>
                <w:rFonts w:ascii="Aptos" w:hAnsi="Aptos" w:cs="Times New Roman"/>
                <w:sz w:val="21"/>
                <w:szCs w:val="21"/>
              </w:rPr>
            </w:pPr>
            <w:r w:rsidRPr="00D75A4A">
              <w:rPr>
                <w:rFonts w:ascii="Aptos" w:hAnsi="Aptos" w:cs="Times New Roman"/>
                <w:sz w:val="21"/>
                <w:szCs w:val="21"/>
              </w:rPr>
              <w:lastRenderedPageBreak/>
              <w:t>5.1.4.</w:t>
            </w:r>
          </w:p>
        </w:tc>
        <w:tc>
          <w:tcPr>
            <w:tcW w:w="2631" w:type="dxa"/>
          </w:tcPr>
          <w:p w14:paraId="32BBAB37" w14:textId="1AC2BFD6" w:rsidR="000C496D" w:rsidRPr="00D75A4A" w:rsidRDefault="00FC3F79" w:rsidP="00D4583B">
            <w:pPr>
              <w:rPr>
                <w:rFonts w:ascii="Aptos" w:hAnsi="Aptos" w:cs="Times New Roman"/>
                <w:sz w:val="21"/>
                <w:szCs w:val="21"/>
              </w:rPr>
            </w:pPr>
            <w:r w:rsidRPr="00D75A4A">
              <w:rPr>
                <w:rFonts w:ascii="Aptos" w:hAnsi="Aptos" w:cs="Times New Roman"/>
                <w:sz w:val="21"/>
                <w:szCs w:val="21"/>
              </w:rPr>
              <w:t>Birim Kamu İç Kontrol Standartlarına Uyum Eylem Planlarında yer alan eylemlerin gerçekleşme ve uygulama sonuçları altışar aylık periyotlarla raporlanmakta mıdır?  </w:t>
            </w:r>
          </w:p>
        </w:tc>
        <w:tc>
          <w:tcPr>
            <w:tcW w:w="1512" w:type="dxa"/>
          </w:tcPr>
          <w:p w14:paraId="64A42BF4" w14:textId="36312975" w:rsidR="000C496D" w:rsidRPr="00D75A4A" w:rsidRDefault="000F20AB" w:rsidP="00D4583B">
            <w:pPr>
              <w:jc w:val="both"/>
              <w:rPr>
                <w:rFonts w:ascii="Aptos" w:hAnsi="Aptos" w:cs="Times New Roman"/>
                <w:sz w:val="21"/>
                <w:szCs w:val="21"/>
              </w:rPr>
            </w:pPr>
            <w:r w:rsidRPr="00D75A4A">
              <w:rPr>
                <w:rFonts w:ascii="Aptos" w:hAnsi="Aptos" w:cs="Times New Roman"/>
                <w:sz w:val="21"/>
                <w:szCs w:val="21"/>
              </w:rPr>
              <w:t>Tüm Birimler</w:t>
            </w:r>
          </w:p>
        </w:tc>
        <w:tc>
          <w:tcPr>
            <w:tcW w:w="1678" w:type="dxa"/>
          </w:tcPr>
          <w:p w14:paraId="09371AB8" w14:textId="7FFE9C6D" w:rsidR="000C496D" w:rsidRPr="00D75A4A" w:rsidRDefault="000F20AB" w:rsidP="00D4583B">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92" w:type="dxa"/>
          </w:tcPr>
          <w:p w14:paraId="2208A79D" w14:textId="77777777" w:rsidR="000C496D" w:rsidRPr="00D75A4A" w:rsidRDefault="000C496D" w:rsidP="00D4583B">
            <w:pPr>
              <w:jc w:val="both"/>
              <w:rPr>
                <w:rFonts w:ascii="Aptos" w:hAnsi="Aptos" w:cs="Times New Roman"/>
                <w:sz w:val="21"/>
                <w:szCs w:val="21"/>
              </w:rPr>
            </w:pPr>
          </w:p>
        </w:tc>
        <w:tc>
          <w:tcPr>
            <w:tcW w:w="1947" w:type="dxa"/>
          </w:tcPr>
          <w:p w14:paraId="4112F04D" w14:textId="77777777" w:rsidR="000C496D" w:rsidRPr="00D75A4A" w:rsidRDefault="000C496D" w:rsidP="00D4583B">
            <w:pPr>
              <w:jc w:val="both"/>
              <w:rPr>
                <w:rFonts w:ascii="Aptos" w:hAnsi="Aptos" w:cs="Times New Roman"/>
                <w:sz w:val="21"/>
                <w:szCs w:val="21"/>
              </w:rPr>
            </w:pPr>
          </w:p>
        </w:tc>
      </w:tr>
      <w:tr w:rsidR="000F20AB" w:rsidRPr="00D75A4A" w14:paraId="2862C692" w14:textId="77777777" w:rsidTr="000F20AB">
        <w:trPr>
          <w:trHeight w:val="20"/>
        </w:trPr>
        <w:tc>
          <w:tcPr>
            <w:tcW w:w="846" w:type="dxa"/>
            <w:vMerge w:val="restart"/>
          </w:tcPr>
          <w:p w14:paraId="347507FC" w14:textId="10E35423" w:rsidR="000F20AB" w:rsidRPr="00D75A4A" w:rsidRDefault="000F20AB" w:rsidP="00D4583B">
            <w:pPr>
              <w:jc w:val="center"/>
              <w:rPr>
                <w:rFonts w:ascii="Aptos" w:hAnsi="Aptos" w:cs="Times New Roman"/>
                <w:sz w:val="21"/>
                <w:szCs w:val="21"/>
              </w:rPr>
            </w:pPr>
            <w:r w:rsidRPr="00D75A4A">
              <w:rPr>
                <w:rFonts w:ascii="Aptos" w:hAnsi="Aptos" w:cs="Times New Roman"/>
                <w:sz w:val="21"/>
                <w:szCs w:val="21"/>
              </w:rPr>
              <w:t>5.1.5.</w:t>
            </w:r>
          </w:p>
        </w:tc>
        <w:tc>
          <w:tcPr>
            <w:tcW w:w="2631" w:type="dxa"/>
            <w:vMerge w:val="restart"/>
          </w:tcPr>
          <w:p w14:paraId="08C02C5C" w14:textId="5C3CCBFE" w:rsidR="000F20AB" w:rsidRPr="00D75A4A" w:rsidRDefault="000F20AB" w:rsidP="00D4583B">
            <w:pPr>
              <w:rPr>
                <w:rFonts w:ascii="Aptos" w:hAnsi="Aptos" w:cs="Times New Roman"/>
                <w:sz w:val="21"/>
                <w:szCs w:val="21"/>
              </w:rPr>
            </w:pPr>
            <w:r w:rsidRPr="00D75A4A">
              <w:rPr>
                <w:rFonts w:ascii="Aptos" w:hAnsi="Aptos" w:cs="Times New Roman"/>
                <w:sz w:val="21"/>
                <w:szCs w:val="21"/>
              </w:rPr>
              <w:t>İç kontrol izleme ve değerlendirme faaliyetleri hem stratejik amaç ve hedefleri hem de operasyonel hedefleri kapsayacak şekilde tasarlandı mı?</w:t>
            </w:r>
          </w:p>
        </w:tc>
        <w:tc>
          <w:tcPr>
            <w:tcW w:w="1512" w:type="dxa"/>
          </w:tcPr>
          <w:p w14:paraId="4F7288C8" w14:textId="12D586D1" w:rsidR="000F20AB" w:rsidRPr="00D75A4A" w:rsidRDefault="000F20AB" w:rsidP="000F20AB">
            <w:pPr>
              <w:rPr>
                <w:rFonts w:ascii="Aptos" w:hAnsi="Aptos" w:cs="Times New Roman"/>
                <w:sz w:val="21"/>
                <w:szCs w:val="21"/>
              </w:rPr>
            </w:pPr>
            <w:r w:rsidRPr="00D75A4A">
              <w:rPr>
                <w:rFonts w:ascii="Aptos" w:hAnsi="Aptos" w:cs="Times New Roman"/>
                <w:sz w:val="21"/>
                <w:szCs w:val="21"/>
              </w:rPr>
              <w:t>Rektörlük</w:t>
            </w:r>
          </w:p>
        </w:tc>
        <w:tc>
          <w:tcPr>
            <w:tcW w:w="1678" w:type="dxa"/>
            <w:vMerge w:val="restart"/>
          </w:tcPr>
          <w:p w14:paraId="77F645CE" w14:textId="77777777" w:rsidR="000F20AB" w:rsidRPr="00D75A4A" w:rsidRDefault="000F20AB" w:rsidP="00D4583B">
            <w:pPr>
              <w:jc w:val="both"/>
              <w:rPr>
                <w:rFonts w:ascii="Aptos" w:hAnsi="Aptos" w:cs="Times New Roman"/>
                <w:sz w:val="21"/>
                <w:szCs w:val="21"/>
              </w:rPr>
            </w:pPr>
          </w:p>
        </w:tc>
        <w:tc>
          <w:tcPr>
            <w:tcW w:w="1592" w:type="dxa"/>
            <w:vMerge w:val="restart"/>
          </w:tcPr>
          <w:p w14:paraId="3DE0F848" w14:textId="77777777" w:rsidR="000F20AB" w:rsidRPr="00D75A4A" w:rsidRDefault="000F20AB" w:rsidP="00D4583B">
            <w:pPr>
              <w:jc w:val="both"/>
              <w:rPr>
                <w:rFonts w:ascii="Aptos" w:hAnsi="Aptos" w:cs="Times New Roman"/>
                <w:sz w:val="21"/>
                <w:szCs w:val="21"/>
              </w:rPr>
            </w:pPr>
          </w:p>
        </w:tc>
        <w:tc>
          <w:tcPr>
            <w:tcW w:w="1947" w:type="dxa"/>
            <w:vMerge w:val="restart"/>
          </w:tcPr>
          <w:p w14:paraId="7AA1B327" w14:textId="77777777" w:rsidR="000F20AB" w:rsidRPr="00D75A4A" w:rsidRDefault="000F20AB" w:rsidP="00D4583B">
            <w:pPr>
              <w:jc w:val="both"/>
              <w:rPr>
                <w:rFonts w:ascii="Aptos" w:hAnsi="Aptos" w:cs="Times New Roman"/>
                <w:sz w:val="21"/>
                <w:szCs w:val="21"/>
              </w:rPr>
            </w:pPr>
          </w:p>
        </w:tc>
      </w:tr>
      <w:tr w:rsidR="000F20AB" w:rsidRPr="00D75A4A" w14:paraId="644450DD" w14:textId="77777777" w:rsidTr="000F20AB">
        <w:trPr>
          <w:trHeight w:val="20"/>
        </w:trPr>
        <w:tc>
          <w:tcPr>
            <w:tcW w:w="846" w:type="dxa"/>
            <w:vMerge/>
          </w:tcPr>
          <w:p w14:paraId="76169209" w14:textId="77777777" w:rsidR="000F20AB" w:rsidRPr="00D75A4A" w:rsidRDefault="000F20AB" w:rsidP="00D4583B">
            <w:pPr>
              <w:jc w:val="center"/>
              <w:rPr>
                <w:rFonts w:ascii="Aptos" w:hAnsi="Aptos" w:cs="Times New Roman"/>
                <w:sz w:val="21"/>
                <w:szCs w:val="21"/>
              </w:rPr>
            </w:pPr>
          </w:p>
        </w:tc>
        <w:tc>
          <w:tcPr>
            <w:tcW w:w="2631" w:type="dxa"/>
            <w:vMerge/>
          </w:tcPr>
          <w:p w14:paraId="5AED5EC0" w14:textId="77777777" w:rsidR="000F20AB" w:rsidRPr="00D75A4A" w:rsidRDefault="000F20AB" w:rsidP="00D4583B">
            <w:pPr>
              <w:rPr>
                <w:rFonts w:ascii="Aptos" w:hAnsi="Aptos" w:cs="Times New Roman"/>
                <w:sz w:val="21"/>
                <w:szCs w:val="21"/>
              </w:rPr>
            </w:pPr>
          </w:p>
        </w:tc>
        <w:tc>
          <w:tcPr>
            <w:tcW w:w="1512" w:type="dxa"/>
          </w:tcPr>
          <w:p w14:paraId="5F58D2C6" w14:textId="11F8BC9C" w:rsidR="000F20AB" w:rsidRPr="00D75A4A" w:rsidRDefault="000F20AB" w:rsidP="000F20AB">
            <w:pPr>
              <w:rPr>
                <w:rFonts w:ascii="Aptos" w:hAnsi="Aptos" w:cs="Times New Roman"/>
                <w:sz w:val="21"/>
                <w:szCs w:val="21"/>
              </w:rPr>
            </w:pPr>
            <w:r w:rsidRPr="00D75A4A">
              <w:rPr>
                <w:rFonts w:ascii="Aptos" w:hAnsi="Aptos" w:cs="Times New Roman"/>
                <w:sz w:val="21"/>
                <w:szCs w:val="21"/>
              </w:rPr>
              <w:t>İç Kontrol İzleme ve Yönlendirme Kurulu</w:t>
            </w:r>
          </w:p>
        </w:tc>
        <w:tc>
          <w:tcPr>
            <w:tcW w:w="1678" w:type="dxa"/>
            <w:vMerge/>
          </w:tcPr>
          <w:p w14:paraId="6D9AECC3" w14:textId="77777777" w:rsidR="000F20AB" w:rsidRPr="00D75A4A" w:rsidRDefault="000F20AB" w:rsidP="00D4583B">
            <w:pPr>
              <w:jc w:val="both"/>
              <w:rPr>
                <w:rFonts w:ascii="Aptos" w:hAnsi="Aptos" w:cs="Times New Roman"/>
                <w:sz w:val="21"/>
                <w:szCs w:val="21"/>
              </w:rPr>
            </w:pPr>
          </w:p>
        </w:tc>
        <w:tc>
          <w:tcPr>
            <w:tcW w:w="1592" w:type="dxa"/>
            <w:vMerge/>
          </w:tcPr>
          <w:p w14:paraId="6B79F830" w14:textId="77777777" w:rsidR="000F20AB" w:rsidRPr="00D75A4A" w:rsidRDefault="000F20AB" w:rsidP="00D4583B">
            <w:pPr>
              <w:jc w:val="both"/>
              <w:rPr>
                <w:rFonts w:ascii="Aptos" w:hAnsi="Aptos" w:cs="Times New Roman"/>
                <w:sz w:val="21"/>
                <w:szCs w:val="21"/>
              </w:rPr>
            </w:pPr>
          </w:p>
        </w:tc>
        <w:tc>
          <w:tcPr>
            <w:tcW w:w="1947" w:type="dxa"/>
            <w:vMerge/>
          </w:tcPr>
          <w:p w14:paraId="41333350" w14:textId="77777777" w:rsidR="000F20AB" w:rsidRPr="00D75A4A" w:rsidRDefault="000F20AB" w:rsidP="00D4583B">
            <w:pPr>
              <w:jc w:val="both"/>
              <w:rPr>
                <w:rFonts w:ascii="Aptos" w:hAnsi="Aptos" w:cs="Times New Roman"/>
                <w:sz w:val="21"/>
                <w:szCs w:val="21"/>
              </w:rPr>
            </w:pPr>
          </w:p>
        </w:tc>
      </w:tr>
      <w:tr w:rsidR="000F20AB" w:rsidRPr="00D75A4A" w14:paraId="1A5EA1BD" w14:textId="77777777" w:rsidTr="000F20AB">
        <w:trPr>
          <w:trHeight w:val="20"/>
        </w:trPr>
        <w:tc>
          <w:tcPr>
            <w:tcW w:w="846" w:type="dxa"/>
            <w:vMerge/>
          </w:tcPr>
          <w:p w14:paraId="2BDF0F18" w14:textId="77777777" w:rsidR="000F20AB" w:rsidRPr="00D75A4A" w:rsidRDefault="000F20AB" w:rsidP="00D4583B">
            <w:pPr>
              <w:jc w:val="center"/>
              <w:rPr>
                <w:rFonts w:ascii="Aptos" w:hAnsi="Aptos" w:cs="Times New Roman"/>
                <w:sz w:val="21"/>
                <w:szCs w:val="21"/>
              </w:rPr>
            </w:pPr>
          </w:p>
        </w:tc>
        <w:tc>
          <w:tcPr>
            <w:tcW w:w="2631" w:type="dxa"/>
            <w:vMerge/>
          </w:tcPr>
          <w:p w14:paraId="2752D945" w14:textId="77777777" w:rsidR="000F20AB" w:rsidRPr="00D75A4A" w:rsidRDefault="000F20AB" w:rsidP="00D4583B">
            <w:pPr>
              <w:rPr>
                <w:rFonts w:ascii="Aptos" w:hAnsi="Aptos" w:cs="Times New Roman"/>
                <w:sz w:val="21"/>
                <w:szCs w:val="21"/>
              </w:rPr>
            </w:pPr>
          </w:p>
        </w:tc>
        <w:tc>
          <w:tcPr>
            <w:tcW w:w="1512" w:type="dxa"/>
          </w:tcPr>
          <w:p w14:paraId="306605D5" w14:textId="2CAF69E9" w:rsidR="000F20AB" w:rsidRPr="00D75A4A" w:rsidRDefault="000F20AB" w:rsidP="000F20AB">
            <w:pPr>
              <w:rPr>
                <w:rFonts w:ascii="Aptos" w:hAnsi="Aptos" w:cs="Times New Roman"/>
                <w:sz w:val="21"/>
                <w:szCs w:val="21"/>
              </w:rPr>
            </w:pPr>
            <w:r w:rsidRPr="00D75A4A">
              <w:rPr>
                <w:rFonts w:ascii="Aptos" w:hAnsi="Aptos" w:cs="Times New Roman"/>
                <w:sz w:val="21"/>
                <w:szCs w:val="21"/>
              </w:rPr>
              <w:t>Strateji Geliştirme Kurulu</w:t>
            </w:r>
          </w:p>
        </w:tc>
        <w:tc>
          <w:tcPr>
            <w:tcW w:w="1678" w:type="dxa"/>
            <w:vMerge/>
          </w:tcPr>
          <w:p w14:paraId="54FA8715" w14:textId="77777777" w:rsidR="000F20AB" w:rsidRPr="00D75A4A" w:rsidRDefault="000F20AB" w:rsidP="00D4583B">
            <w:pPr>
              <w:jc w:val="both"/>
              <w:rPr>
                <w:rFonts w:ascii="Aptos" w:hAnsi="Aptos" w:cs="Times New Roman"/>
                <w:sz w:val="21"/>
                <w:szCs w:val="21"/>
              </w:rPr>
            </w:pPr>
          </w:p>
        </w:tc>
        <w:tc>
          <w:tcPr>
            <w:tcW w:w="1592" w:type="dxa"/>
            <w:vMerge/>
          </w:tcPr>
          <w:p w14:paraId="2A1D0E24" w14:textId="77777777" w:rsidR="000F20AB" w:rsidRPr="00D75A4A" w:rsidRDefault="000F20AB" w:rsidP="00D4583B">
            <w:pPr>
              <w:jc w:val="both"/>
              <w:rPr>
                <w:rFonts w:ascii="Aptos" w:hAnsi="Aptos" w:cs="Times New Roman"/>
                <w:sz w:val="21"/>
                <w:szCs w:val="21"/>
              </w:rPr>
            </w:pPr>
          </w:p>
        </w:tc>
        <w:tc>
          <w:tcPr>
            <w:tcW w:w="1947" w:type="dxa"/>
            <w:vMerge/>
          </w:tcPr>
          <w:p w14:paraId="37B448EE" w14:textId="77777777" w:rsidR="000F20AB" w:rsidRPr="00D75A4A" w:rsidRDefault="000F20AB" w:rsidP="00D4583B">
            <w:pPr>
              <w:jc w:val="both"/>
              <w:rPr>
                <w:rFonts w:ascii="Aptos" w:hAnsi="Aptos" w:cs="Times New Roman"/>
                <w:sz w:val="21"/>
                <w:szCs w:val="21"/>
              </w:rPr>
            </w:pPr>
          </w:p>
        </w:tc>
      </w:tr>
      <w:tr w:rsidR="000F20AB" w:rsidRPr="00D75A4A" w14:paraId="5EBDE011" w14:textId="77777777" w:rsidTr="000F20AB">
        <w:trPr>
          <w:trHeight w:val="20"/>
        </w:trPr>
        <w:tc>
          <w:tcPr>
            <w:tcW w:w="846" w:type="dxa"/>
            <w:vMerge/>
          </w:tcPr>
          <w:p w14:paraId="3B6F89E1" w14:textId="77777777" w:rsidR="000F20AB" w:rsidRPr="00D75A4A" w:rsidRDefault="000F20AB" w:rsidP="00D4583B">
            <w:pPr>
              <w:jc w:val="center"/>
              <w:rPr>
                <w:rFonts w:ascii="Aptos" w:hAnsi="Aptos" w:cs="Times New Roman"/>
                <w:sz w:val="21"/>
                <w:szCs w:val="21"/>
              </w:rPr>
            </w:pPr>
          </w:p>
        </w:tc>
        <w:tc>
          <w:tcPr>
            <w:tcW w:w="2631" w:type="dxa"/>
            <w:vMerge/>
          </w:tcPr>
          <w:p w14:paraId="41095BBF" w14:textId="77777777" w:rsidR="000F20AB" w:rsidRPr="00D75A4A" w:rsidRDefault="000F20AB" w:rsidP="00D4583B">
            <w:pPr>
              <w:rPr>
                <w:rFonts w:ascii="Aptos" w:hAnsi="Aptos" w:cs="Times New Roman"/>
                <w:sz w:val="21"/>
                <w:szCs w:val="21"/>
              </w:rPr>
            </w:pPr>
          </w:p>
        </w:tc>
        <w:tc>
          <w:tcPr>
            <w:tcW w:w="1512" w:type="dxa"/>
          </w:tcPr>
          <w:p w14:paraId="1F119484" w14:textId="722CA043" w:rsidR="000F20AB" w:rsidRPr="00D75A4A" w:rsidRDefault="000F20AB"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vMerge/>
          </w:tcPr>
          <w:p w14:paraId="007B5589" w14:textId="77777777" w:rsidR="000F20AB" w:rsidRPr="00D75A4A" w:rsidRDefault="000F20AB" w:rsidP="00D4583B">
            <w:pPr>
              <w:jc w:val="both"/>
              <w:rPr>
                <w:rFonts w:ascii="Aptos" w:hAnsi="Aptos" w:cs="Times New Roman"/>
                <w:sz w:val="21"/>
                <w:szCs w:val="21"/>
              </w:rPr>
            </w:pPr>
          </w:p>
        </w:tc>
        <w:tc>
          <w:tcPr>
            <w:tcW w:w="1592" w:type="dxa"/>
            <w:vMerge/>
          </w:tcPr>
          <w:p w14:paraId="168D2A7C" w14:textId="77777777" w:rsidR="000F20AB" w:rsidRPr="00D75A4A" w:rsidRDefault="000F20AB" w:rsidP="00D4583B">
            <w:pPr>
              <w:jc w:val="both"/>
              <w:rPr>
                <w:rFonts w:ascii="Aptos" w:hAnsi="Aptos" w:cs="Times New Roman"/>
                <w:sz w:val="21"/>
                <w:szCs w:val="21"/>
              </w:rPr>
            </w:pPr>
          </w:p>
        </w:tc>
        <w:tc>
          <w:tcPr>
            <w:tcW w:w="1947" w:type="dxa"/>
            <w:vMerge/>
          </w:tcPr>
          <w:p w14:paraId="40A395FD" w14:textId="77777777" w:rsidR="000F20AB" w:rsidRPr="00D75A4A" w:rsidRDefault="000F20AB" w:rsidP="00D4583B">
            <w:pPr>
              <w:jc w:val="both"/>
              <w:rPr>
                <w:rFonts w:ascii="Aptos" w:hAnsi="Aptos" w:cs="Times New Roman"/>
                <w:sz w:val="21"/>
                <w:szCs w:val="21"/>
              </w:rPr>
            </w:pPr>
          </w:p>
        </w:tc>
      </w:tr>
      <w:tr w:rsidR="000F20AB" w:rsidRPr="00D75A4A" w14:paraId="16C43A98" w14:textId="77777777" w:rsidTr="000F20AB">
        <w:trPr>
          <w:trHeight w:val="20"/>
        </w:trPr>
        <w:tc>
          <w:tcPr>
            <w:tcW w:w="846" w:type="dxa"/>
            <w:vMerge w:val="restart"/>
          </w:tcPr>
          <w:p w14:paraId="70689BFD" w14:textId="59B4229C" w:rsidR="000F20AB" w:rsidRPr="00D75A4A" w:rsidRDefault="000F20AB" w:rsidP="00D4583B">
            <w:pPr>
              <w:jc w:val="center"/>
              <w:rPr>
                <w:rFonts w:ascii="Aptos" w:hAnsi="Aptos" w:cs="Times New Roman"/>
                <w:sz w:val="21"/>
                <w:szCs w:val="21"/>
              </w:rPr>
            </w:pPr>
            <w:r w:rsidRPr="00D75A4A">
              <w:rPr>
                <w:rFonts w:ascii="Aptos" w:hAnsi="Aptos" w:cs="Times New Roman"/>
                <w:sz w:val="21"/>
                <w:szCs w:val="21"/>
              </w:rPr>
              <w:t>5.1.6.</w:t>
            </w:r>
          </w:p>
        </w:tc>
        <w:tc>
          <w:tcPr>
            <w:tcW w:w="2631" w:type="dxa"/>
            <w:vMerge w:val="restart"/>
          </w:tcPr>
          <w:p w14:paraId="783527A7" w14:textId="53B69412" w:rsidR="000F20AB" w:rsidRPr="00D75A4A" w:rsidRDefault="000F20AB" w:rsidP="00D4583B">
            <w:pPr>
              <w:rPr>
                <w:rFonts w:ascii="Aptos" w:hAnsi="Aptos" w:cs="Times New Roman"/>
                <w:sz w:val="21"/>
                <w:szCs w:val="21"/>
              </w:rPr>
            </w:pPr>
            <w:r w:rsidRPr="00D75A4A">
              <w:rPr>
                <w:rFonts w:ascii="Aptos" w:hAnsi="Aptos" w:cs="Times New Roman"/>
                <w:sz w:val="21"/>
                <w:szCs w:val="21"/>
              </w:rPr>
              <w:t>İç kontrol sistemi izleme ve değerlendirme sonuçları doğru ve güvenilir kanıtlara dayanıyor mu? Elde edilen sonuçlar somut kanıtlarla destekleniyor mu?</w:t>
            </w:r>
          </w:p>
        </w:tc>
        <w:tc>
          <w:tcPr>
            <w:tcW w:w="1512" w:type="dxa"/>
          </w:tcPr>
          <w:p w14:paraId="2A3F1D7E" w14:textId="276C3E94" w:rsidR="000F20AB" w:rsidRPr="00D75A4A" w:rsidRDefault="000F20AB" w:rsidP="000F20AB">
            <w:pPr>
              <w:rPr>
                <w:rFonts w:ascii="Aptos" w:hAnsi="Aptos" w:cs="Times New Roman"/>
                <w:sz w:val="21"/>
                <w:szCs w:val="21"/>
              </w:rPr>
            </w:pPr>
            <w:r w:rsidRPr="00D75A4A">
              <w:rPr>
                <w:rFonts w:ascii="Aptos" w:hAnsi="Aptos" w:cs="Times New Roman"/>
                <w:sz w:val="21"/>
                <w:szCs w:val="21"/>
              </w:rPr>
              <w:t>Rektörlük</w:t>
            </w:r>
          </w:p>
        </w:tc>
        <w:tc>
          <w:tcPr>
            <w:tcW w:w="1678" w:type="dxa"/>
            <w:vMerge w:val="restart"/>
          </w:tcPr>
          <w:p w14:paraId="525B2CEF" w14:textId="77777777" w:rsidR="000F20AB" w:rsidRPr="00D75A4A" w:rsidRDefault="000F20AB" w:rsidP="00D4583B">
            <w:pPr>
              <w:jc w:val="both"/>
              <w:rPr>
                <w:rFonts w:ascii="Aptos" w:hAnsi="Aptos" w:cs="Times New Roman"/>
                <w:sz w:val="21"/>
                <w:szCs w:val="21"/>
              </w:rPr>
            </w:pPr>
          </w:p>
        </w:tc>
        <w:tc>
          <w:tcPr>
            <w:tcW w:w="1592" w:type="dxa"/>
            <w:vMerge w:val="restart"/>
          </w:tcPr>
          <w:p w14:paraId="0ED7B594" w14:textId="77777777" w:rsidR="000F20AB" w:rsidRPr="00D75A4A" w:rsidRDefault="000F20AB" w:rsidP="00D4583B">
            <w:pPr>
              <w:jc w:val="both"/>
              <w:rPr>
                <w:rFonts w:ascii="Aptos" w:hAnsi="Aptos" w:cs="Times New Roman"/>
                <w:sz w:val="21"/>
                <w:szCs w:val="21"/>
              </w:rPr>
            </w:pPr>
          </w:p>
        </w:tc>
        <w:tc>
          <w:tcPr>
            <w:tcW w:w="1947" w:type="dxa"/>
            <w:vMerge w:val="restart"/>
          </w:tcPr>
          <w:p w14:paraId="045D9FB3" w14:textId="77777777" w:rsidR="000F20AB" w:rsidRPr="00D75A4A" w:rsidRDefault="000F20AB" w:rsidP="00D4583B">
            <w:pPr>
              <w:jc w:val="both"/>
              <w:rPr>
                <w:rFonts w:ascii="Aptos" w:hAnsi="Aptos" w:cs="Times New Roman"/>
                <w:sz w:val="21"/>
                <w:szCs w:val="21"/>
              </w:rPr>
            </w:pPr>
          </w:p>
        </w:tc>
      </w:tr>
      <w:tr w:rsidR="000F20AB" w:rsidRPr="00D75A4A" w14:paraId="645086D5" w14:textId="77777777" w:rsidTr="000F20AB">
        <w:trPr>
          <w:trHeight w:val="20"/>
        </w:trPr>
        <w:tc>
          <w:tcPr>
            <w:tcW w:w="846" w:type="dxa"/>
            <w:vMerge/>
          </w:tcPr>
          <w:p w14:paraId="2127FE4A" w14:textId="77777777" w:rsidR="000F20AB" w:rsidRPr="00D75A4A" w:rsidRDefault="000F20AB" w:rsidP="00D4583B">
            <w:pPr>
              <w:jc w:val="center"/>
              <w:rPr>
                <w:rFonts w:ascii="Aptos" w:hAnsi="Aptos" w:cs="Times New Roman"/>
                <w:sz w:val="21"/>
                <w:szCs w:val="21"/>
              </w:rPr>
            </w:pPr>
          </w:p>
        </w:tc>
        <w:tc>
          <w:tcPr>
            <w:tcW w:w="2631" w:type="dxa"/>
            <w:vMerge/>
          </w:tcPr>
          <w:p w14:paraId="16531CA6" w14:textId="77777777" w:rsidR="000F20AB" w:rsidRPr="00D75A4A" w:rsidRDefault="000F20AB" w:rsidP="00D4583B">
            <w:pPr>
              <w:rPr>
                <w:rFonts w:ascii="Aptos" w:hAnsi="Aptos" w:cs="Times New Roman"/>
                <w:sz w:val="21"/>
                <w:szCs w:val="21"/>
              </w:rPr>
            </w:pPr>
          </w:p>
        </w:tc>
        <w:tc>
          <w:tcPr>
            <w:tcW w:w="1512" w:type="dxa"/>
          </w:tcPr>
          <w:p w14:paraId="0D7ED5E3" w14:textId="5C35617B" w:rsidR="000F20AB" w:rsidRPr="00D75A4A" w:rsidRDefault="000F20AB" w:rsidP="000F20AB">
            <w:pPr>
              <w:rPr>
                <w:rFonts w:ascii="Aptos" w:hAnsi="Aptos" w:cs="Times New Roman"/>
                <w:sz w:val="21"/>
                <w:szCs w:val="21"/>
              </w:rPr>
            </w:pPr>
            <w:r w:rsidRPr="00D75A4A">
              <w:rPr>
                <w:rFonts w:ascii="Aptos" w:hAnsi="Aptos" w:cs="Times New Roman"/>
                <w:sz w:val="21"/>
                <w:szCs w:val="21"/>
              </w:rPr>
              <w:t>İç Kontrol İzleme ve Yönlendirme Kurulu</w:t>
            </w:r>
          </w:p>
        </w:tc>
        <w:tc>
          <w:tcPr>
            <w:tcW w:w="1678" w:type="dxa"/>
            <w:vMerge/>
          </w:tcPr>
          <w:p w14:paraId="55E0272D" w14:textId="77777777" w:rsidR="000F20AB" w:rsidRPr="00D75A4A" w:rsidRDefault="000F20AB" w:rsidP="00D4583B">
            <w:pPr>
              <w:jc w:val="both"/>
              <w:rPr>
                <w:rFonts w:ascii="Aptos" w:hAnsi="Aptos" w:cs="Times New Roman"/>
                <w:sz w:val="21"/>
                <w:szCs w:val="21"/>
              </w:rPr>
            </w:pPr>
          </w:p>
        </w:tc>
        <w:tc>
          <w:tcPr>
            <w:tcW w:w="1592" w:type="dxa"/>
            <w:vMerge/>
          </w:tcPr>
          <w:p w14:paraId="134BCEA7" w14:textId="77777777" w:rsidR="000F20AB" w:rsidRPr="00D75A4A" w:rsidRDefault="000F20AB" w:rsidP="00D4583B">
            <w:pPr>
              <w:jc w:val="both"/>
              <w:rPr>
                <w:rFonts w:ascii="Aptos" w:hAnsi="Aptos" w:cs="Times New Roman"/>
                <w:sz w:val="21"/>
                <w:szCs w:val="21"/>
              </w:rPr>
            </w:pPr>
          </w:p>
        </w:tc>
        <w:tc>
          <w:tcPr>
            <w:tcW w:w="1947" w:type="dxa"/>
            <w:vMerge/>
          </w:tcPr>
          <w:p w14:paraId="5E43A652" w14:textId="77777777" w:rsidR="000F20AB" w:rsidRPr="00D75A4A" w:rsidRDefault="000F20AB" w:rsidP="00D4583B">
            <w:pPr>
              <w:jc w:val="both"/>
              <w:rPr>
                <w:rFonts w:ascii="Aptos" w:hAnsi="Aptos" w:cs="Times New Roman"/>
                <w:sz w:val="21"/>
                <w:szCs w:val="21"/>
              </w:rPr>
            </w:pPr>
          </w:p>
        </w:tc>
      </w:tr>
      <w:tr w:rsidR="000F20AB" w:rsidRPr="00D75A4A" w14:paraId="513752B6" w14:textId="77777777" w:rsidTr="000F20AB">
        <w:trPr>
          <w:trHeight w:val="20"/>
        </w:trPr>
        <w:tc>
          <w:tcPr>
            <w:tcW w:w="846" w:type="dxa"/>
            <w:vMerge/>
          </w:tcPr>
          <w:p w14:paraId="00517A91" w14:textId="77777777" w:rsidR="000F20AB" w:rsidRPr="00D75A4A" w:rsidRDefault="000F20AB" w:rsidP="00D4583B">
            <w:pPr>
              <w:jc w:val="center"/>
              <w:rPr>
                <w:rFonts w:ascii="Aptos" w:hAnsi="Aptos" w:cs="Times New Roman"/>
                <w:sz w:val="21"/>
                <w:szCs w:val="21"/>
              </w:rPr>
            </w:pPr>
          </w:p>
        </w:tc>
        <w:tc>
          <w:tcPr>
            <w:tcW w:w="2631" w:type="dxa"/>
            <w:vMerge/>
          </w:tcPr>
          <w:p w14:paraId="50D7B057" w14:textId="77777777" w:rsidR="000F20AB" w:rsidRPr="00D75A4A" w:rsidRDefault="000F20AB" w:rsidP="00D4583B">
            <w:pPr>
              <w:rPr>
                <w:rFonts w:ascii="Aptos" w:hAnsi="Aptos" w:cs="Times New Roman"/>
                <w:sz w:val="21"/>
                <w:szCs w:val="21"/>
              </w:rPr>
            </w:pPr>
          </w:p>
        </w:tc>
        <w:tc>
          <w:tcPr>
            <w:tcW w:w="1512" w:type="dxa"/>
          </w:tcPr>
          <w:p w14:paraId="7D94E520" w14:textId="2E881BBF" w:rsidR="000F20AB" w:rsidRPr="00D75A4A" w:rsidRDefault="000F20AB"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vMerge/>
          </w:tcPr>
          <w:p w14:paraId="5426FDF3" w14:textId="77777777" w:rsidR="000F20AB" w:rsidRPr="00D75A4A" w:rsidRDefault="000F20AB" w:rsidP="00D4583B">
            <w:pPr>
              <w:jc w:val="both"/>
              <w:rPr>
                <w:rFonts w:ascii="Aptos" w:hAnsi="Aptos" w:cs="Times New Roman"/>
                <w:sz w:val="21"/>
                <w:szCs w:val="21"/>
              </w:rPr>
            </w:pPr>
          </w:p>
        </w:tc>
        <w:tc>
          <w:tcPr>
            <w:tcW w:w="1592" w:type="dxa"/>
            <w:vMerge/>
          </w:tcPr>
          <w:p w14:paraId="76E940E5" w14:textId="77777777" w:rsidR="000F20AB" w:rsidRPr="00D75A4A" w:rsidRDefault="000F20AB" w:rsidP="00D4583B">
            <w:pPr>
              <w:jc w:val="both"/>
              <w:rPr>
                <w:rFonts w:ascii="Aptos" w:hAnsi="Aptos" w:cs="Times New Roman"/>
                <w:sz w:val="21"/>
                <w:szCs w:val="21"/>
              </w:rPr>
            </w:pPr>
          </w:p>
        </w:tc>
        <w:tc>
          <w:tcPr>
            <w:tcW w:w="1947" w:type="dxa"/>
            <w:vMerge/>
          </w:tcPr>
          <w:p w14:paraId="6D6B876D" w14:textId="77777777" w:rsidR="000F20AB" w:rsidRPr="00D75A4A" w:rsidRDefault="000F20AB" w:rsidP="00D4583B">
            <w:pPr>
              <w:jc w:val="both"/>
              <w:rPr>
                <w:rFonts w:ascii="Aptos" w:hAnsi="Aptos" w:cs="Times New Roman"/>
                <w:sz w:val="21"/>
                <w:szCs w:val="21"/>
              </w:rPr>
            </w:pPr>
          </w:p>
        </w:tc>
      </w:tr>
      <w:tr w:rsidR="000F20AB" w:rsidRPr="00D75A4A" w14:paraId="316C23FC" w14:textId="77777777" w:rsidTr="000F20AB">
        <w:trPr>
          <w:trHeight w:val="20"/>
        </w:trPr>
        <w:tc>
          <w:tcPr>
            <w:tcW w:w="846" w:type="dxa"/>
            <w:vMerge/>
          </w:tcPr>
          <w:p w14:paraId="526D0288" w14:textId="77777777" w:rsidR="000F20AB" w:rsidRPr="00D75A4A" w:rsidRDefault="000F20AB" w:rsidP="00D4583B">
            <w:pPr>
              <w:jc w:val="center"/>
              <w:rPr>
                <w:rFonts w:ascii="Aptos" w:hAnsi="Aptos" w:cs="Times New Roman"/>
                <w:sz w:val="21"/>
                <w:szCs w:val="21"/>
              </w:rPr>
            </w:pPr>
          </w:p>
        </w:tc>
        <w:tc>
          <w:tcPr>
            <w:tcW w:w="2631" w:type="dxa"/>
            <w:vMerge/>
          </w:tcPr>
          <w:p w14:paraId="3B070342" w14:textId="77777777" w:rsidR="000F20AB" w:rsidRPr="00D75A4A" w:rsidRDefault="000F20AB" w:rsidP="00D4583B">
            <w:pPr>
              <w:rPr>
                <w:rFonts w:ascii="Aptos" w:hAnsi="Aptos" w:cs="Times New Roman"/>
                <w:sz w:val="21"/>
                <w:szCs w:val="21"/>
              </w:rPr>
            </w:pPr>
          </w:p>
        </w:tc>
        <w:tc>
          <w:tcPr>
            <w:tcW w:w="1512" w:type="dxa"/>
          </w:tcPr>
          <w:p w14:paraId="1714CB61" w14:textId="5803FF21" w:rsidR="000F20AB" w:rsidRPr="00D75A4A" w:rsidRDefault="000F20AB" w:rsidP="000F20AB">
            <w:pPr>
              <w:rPr>
                <w:rFonts w:ascii="Aptos" w:hAnsi="Aptos" w:cs="Times New Roman"/>
                <w:sz w:val="21"/>
                <w:szCs w:val="21"/>
              </w:rPr>
            </w:pPr>
            <w:r w:rsidRPr="00D75A4A">
              <w:rPr>
                <w:rFonts w:ascii="Aptos" w:hAnsi="Aptos" w:cs="Times New Roman"/>
                <w:sz w:val="21"/>
                <w:szCs w:val="21"/>
              </w:rPr>
              <w:t>Tüm Birimler</w:t>
            </w:r>
          </w:p>
        </w:tc>
        <w:tc>
          <w:tcPr>
            <w:tcW w:w="1678" w:type="dxa"/>
            <w:vMerge/>
          </w:tcPr>
          <w:p w14:paraId="13CAF7E5" w14:textId="77777777" w:rsidR="000F20AB" w:rsidRPr="00D75A4A" w:rsidRDefault="000F20AB" w:rsidP="00D4583B">
            <w:pPr>
              <w:jc w:val="both"/>
              <w:rPr>
                <w:rFonts w:ascii="Aptos" w:hAnsi="Aptos" w:cs="Times New Roman"/>
                <w:sz w:val="21"/>
                <w:szCs w:val="21"/>
              </w:rPr>
            </w:pPr>
          </w:p>
        </w:tc>
        <w:tc>
          <w:tcPr>
            <w:tcW w:w="1592" w:type="dxa"/>
            <w:vMerge/>
          </w:tcPr>
          <w:p w14:paraId="6C94D3BF" w14:textId="77777777" w:rsidR="000F20AB" w:rsidRPr="00D75A4A" w:rsidRDefault="000F20AB" w:rsidP="00D4583B">
            <w:pPr>
              <w:jc w:val="both"/>
              <w:rPr>
                <w:rFonts w:ascii="Aptos" w:hAnsi="Aptos" w:cs="Times New Roman"/>
                <w:sz w:val="21"/>
                <w:szCs w:val="21"/>
              </w:rPr>
            </w:pPr>
          </w:p>
        </w:tc>
        <w:tc>
          <w:tcPr>
            <w:tcW w:w="1947" w:type="dxa"/>
            <w:vMerge/>
          </w:tcPr>
          <w:p w14:paraId="248C3223" w14:textId="77777777" w:rsidR="000F20AB" w:rsidRPr="00D75A4A" w:rsidRDefault="000F20AB" w:rsidP="00D4583B">
            <w:pPr>
              <w:jc w:val="both"/>
              <w:rPr>
                <w:rFonts w:ascii="Aptos" w:hAnsi="Aptos" w:cs="Times New Roman"/>
                <w:sz w:val="21"/>
                <w:szCs w:val="21"/>
              </w:rPr>
            </w:pPr>
          </w:p>
        </w:tc>
      </w:tr>
      <w:tr w:rsidR="000F20AB" w:rsidRPr="00D75A4A" w14:paraId="53A58750" w14:textId="77777777" w:rsidTr="000F20AB">
        <w:trPr>
          <w:trHeight w:val="20"/>
        </w:trPr>
        <w:tc>
          <w:tcPr>
            <w:tcW w:w="846" w:type="dxa"/>
            <w:vMerge w:val="restart"/>
          </w:tcPr>
          <w:p w14:paraId="0108A546" w14:textId="226B2BE2" w:rsidR="000F20AB" w:rsidRPr="00D75A4A" w:rsidRDefault="000F20AB" w:rsidP="00D4583B">
            <w:pPr>
              <w:jc w:val="center"/>
              <w:rPr>
                <w:rFonts w:ascii="Aptos" w:hAnsi="Aptos" w:cs="Times New Roman"/>
                <w:sz w:val="21"/>
                <w:szCs w:val="21"/>
              </w:rPr>
            </w:pPr>
            <w:r w:rsidRPr="00D75A4A">
              <w:rPr>
                <w:rFonts w:ascii="Aptos" w:hAnsi="Aptos" w:cs="Times New Roman"/>
                <w:sz w:val="21"/>
                <w:szCs w:val="21"/>
              </w:rPr>
              <w:t>5.1.7.</w:t>
            </w:r>
          </w:p>
        </w:tc>
        <w:tc>
          <w:tcPr>
            <w:tcW w:w="2631" w:type="dxa"/>
            <w:vMerge w:val="restart"/>
          </w:tcPr>
          <w:p w14:paraId="43B92FEB" w14:textId="05B6BC69" w:rsidR="000F20AB" w:rsidRPr="00D75A4A" w:rsidRDefault="000F20AB" w:rsidP="00D4583B">
            <w:pPr>
              <w:rPr>
                <w:rFonts w:ascii="Aptos" w:hAnsi="Aptos" w:cs="Times New Roman"/>
                <w:sz w:val="21"/>
                <w:szCs w:val="21"/>
              </w:rPr>
            </w:pPr>
            <w:r w:rsidRPr="00D75A4A">
              <w:rPr>
                <w:rFonts w:ascii="Aptos" w:hAnsi="Aptos" w:cs="Times New Roman"/>
                <w:sz w:val="21"/>
                <w:szCs w:val="21"/>
              </w:rPr>
              <w:t>İç kontrol sistemi izleme-değerlendirme çalışmaları üst yönetim tarafından başlatılıyor ve sonuçları üst yönetime düzenli olarak raporlanıyor mu?</w:t>
            </w:r>
          </w:p>
        </w:tc>
        <w:tc>
          <w:tcPr>
            <w:tcW w:w="1512" w:type="dxa"/>
            <w:vMerge w:val="restart"/>
          </w:tcPr>
          <w:p w14:paraId="32701AC5" w14:textId="725DD80B" w:rsidR="000F20AB" w:rsidRPr="00D75A4A" w:rsidRDefault="000F20AB"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tcPr>
          <w:p w14:paraId="11BFD90D" w14:textId="731ECDD4" w:rsidR="000F20AB" w:rsidRPr="00D75A4A" w:rsidRDefault="000F20AB" w:rsidP="000F20AB">
            <w:pPr>
              <w:rPr>
                <w:rFonts w:ascii="Aptos" w:hAnsi="Aptos" w:cs="Times New Roman"/>
                <w:sz w:val="21"/>
                <w:szCs w:val="21"/>
              </w:rPr>
            </w:pPr>
            <w:r w:rsidRPr="00D75A4A">
              <w:rPr>
                <w:rFonts w:ascii="Aptos" w:hAnsi="Aptos" w:cs="Times New Roman"/>
                <w:sz w:val="21"/>
                <w:szCs w:val="21"/>
              </w:rPr>
              <w:t>Rektörlük</w:t>
            </w:r>
          </w:p>
        </w:tc>
        <w:tc>
          <w:tcPr>
            <w:tcW w:w="1592" w:type="dxa"/>
            <w:vMerge w:val="restart"/>
          </w:tcPr>
          <w:p w14:paraId="07F68744" w14:textId="77777777" w:rsidR="000F20AB" w:rsidRPr="00D75A4A" w:rsidRDefault="000F20AB" w:rsidP="00D4583B">
            <w:pPr>
              <w:jc w:val="both"/>
              <w:rPr>
                <w:rFonts w:ascii="Aptos" w:hAnsi="Aptos" w:cs="Times New Roman"/>
                <w:sz w:val="21"/>
                <w:szCs w:val="21"/>
              </w:rPr>
            </w:pPr>
          </w:p>
        </w:tc>
        <w:tc>
          <w:tcPr>
            <w:tcW w:w="1947" w:type="dxa"/>
            <w:vMerge w:val="restart"/>
          </w:tcPr>
          <w:p w14:paraId="17AFF061" w14:textId="77777777" w:rsidR="000F20AB" w:rsidRPr="00D75A4A" w:rsidRDefault="000F20AB" w:rsidP="00D4583B">
            <w:pPr>
              <w:jc w:val="both"/>
              <w:rPr>
                <w:rFonts w:ascii="Aptos" w:hAnsi="Aptos" w:cs="Times New Roman"/>
                <w:sz w:val="21"/>
                <w:szCs w:val="21"/>
              </w:rPr>
            </w:pPr>
          </w:p>
        </w:tc>
      </w:tr>
      <w:tr w:rsidR="000F20AB" w:rsidRPr="00D75A4A" w14:paraId="283F54F2" w14:textId="77777777" w:rsidTr="000F20AB">
        <w:trPr>
          <w:trHeight w:val="20"/>
        </w:trPr>
        <w:tc>
          <w:tcPr>
            <w:tcW w:w="846" w:type="dxa"/>
            <w:vMerge/>
          </w:tcPr>
          <w:p w14:paraId="66B573DA" w14:textId="77777777" w:rsidR="000F20AB" w:rsidRPr="00D75A4A" w:rsidRDefault="000F20AB" w:rsidP="00D4583B">
            <w:pPr>
              <w:jc w:val="center"/>
              <w:rPr>
                <w:rFonts w:ascii="Aptos" w:hAnsi="Aptos" w:cs="Times New Roman"/>
                <w:sz w:val="21"/>
                <w:szCs w:val="21"/>
              </w:rPr>
            </w:pPr>
          </w:p>
        </w:tc>
        <w:tc>
          <w:tcPr>
            <w:tcW w:w="2631" w:type="dxa"/>
            <w:vMerge/>
          </w:tcPr>
          <w:p w14:paraId="5A2A4F8E" w14:textId="77777777" w:rsidR="000F20AB" w:rsidRPr="00D75A4A" w:rsidRDefault="000F20AB" w:rsidP="00D4583B">
            <w:pPr>
              <w:rPr>
                <w:rFonts w:ascii="Aptos" w:hAnsi="Aptos" w:cs="Times New Roman"/>
                <w:sz w:val="21"/>
                <w:szCs w:val="21"/>
              </w:rPr>
            </w:pPr>
          </w:p>
        </w:tc>
        <w:tc>
          <w:tcPr>
            <w:tcW w:w="1512" w:type="dxa"/>
            <w:vMerge/>
          </w:tcPr>
          <w:p w14:paraId="243AE0DD" w14:textId="77777777" w:rsidR="000F20AB" w:rsidRPr="00D75A4A" w:rsidRDefault="000F20AB" w:rsidP="000F20AB">
            <w:pPr>
              <w:rPr>
                <w:rFonts w:ascii="Aptos" w:hAnsi="Aptos" w:cs="Times New Roman"/>
                <w:sz w:val="21"/>
                <w:szCs w:val="21"/>
              </w:rPr>
            </w:pPr>
          </w:p>
        </w:tc>
        <w:tc>
          <w:tcPr>
            <w:tcW w:w="1678" w:type="dxa"/>
          </w:tcPr>
          <w:p w14:paraId="01D155CE" w14:textId="469D9D17" w:rsidR="000F20AB" w:rsidRPr="00D75A4A" w:rsidRDefault="000F20AB" w:rsidP="000F20AB">
            <w:pPr>
              <w:rPr>
                <w:rFonts w:ascii="Aptos" w:hAnsi="Aptos" w:cs="Times New Roman"/>
                <w:sz w:val="21"/>
                <w:szCs w:val="21"/>
              </w:rPr>
            </w:pPr>
            <w:r w:rsidRPr="00D75A4A">
              <w:rPr>
                <w:rFonts w:ascii="Aptos" w:hAnsi="Aptos" w:cs="Times New Roman"/>
                <w:sz w:val="21"/>
                <w:szCs w:val="21"/>
              </w:rPr>
              <w:t>İç Kontrol İzleme ve Yönlendirme Kurulu</w:t>
            </w:r>
          </w:p>
        </w:tc>
        <w:tc>
          <w:tcPr>
            <w:tcW w:w="1592" w:type="dxa"/>
            <w:vMerge/>
          </w:tcPr>
          <w:p w14:paraId="56D5794E" w14:textId="77777777" w:rsidR="000F20AB" w:rsidRPr="00D75A4A" w:rsidRDefault="000F20AB" w:rsidP="00D4583B">
            <w:pPr>
              <w:jc w:val="both"/>
              <w:rPr>
                <w:rFonts w:ascii="Aptos" w:hAnsi="Aptos" w:cs="Times New Roman"/>
                <w:sz w:val="21"/>
                <w:szCs w:val="21"/>
              </w:rPr>
            </w:pPr>
          </w:p>
        </w:tc>
        <w:tc>
          <w:tcPr>
            <w:tcW w:w="1947" w:type="dxa"/>
            <w:vMerge/>
          </w:tcPr>
          <w:p w14:paraId="569B8B64" w14:textId="77777777" w:rsidR="000F20AB" w:rsidRPr="00D75A4A" w:rsidRDefault="000F20AB" w:rsidP="00D4583B">
            <w:pPr>
              <w:jc w:val="both"/>
              <w:rPr>
                <w:rFonts w:ascii="Aptos" w:hAnsi="Aptos" w:cs="Times New Roman"/>
                <w:sz w:val="21"/>
                <w:szCs w:val="21"/>
              </w:rPr>
            </w:pPr>
          </w:p>
        </w:tc>
      </w:tr>
      <w:tr w:rsidR="000F20AB" w:rsidRPr="00D75A4A" w14:paraId="49BB682A" w14:textId="77777777" w:rsidTr="000F20AB">
        <w:trPr>
          <w:trHeight w:val="20"/>
        </w:trPr>
        <w:tc>
          <w:tcPr>
            <w:tcW w:w="846" w:type="dxa"/>
            <w:vMerge/>
          </w:tcPr>
          <w:p w14:paraId="20AA84AF" w14:textId="77777777" w:rsidR="000F20AB" w:rsidRPr="00D75A4A" w:rsidRDefault="000F20AB" w:rsidP="00D4583B">
            <w:pPr>
              <w:jc w:val="center"/>
              <w:rPr>
                <w:rFonts w:ascii="Aptos" w:hAnsi="Aptos" w:cs="Times New Roman"/>
                <w:sz w:val="21"/>
                <w:szCs w:val="21"/>
              </w:rPr>
            </w:pPr>
          </w:p>
        </w:tc>
        <w:tc>
          <w:tcPr>
            <w:tcW w:w="2631" w:type="dxa"/>
            <w:vMerge/>
          </w:tcPr>
          <w:p w14:paraId="48B0ECF7" w14:textId="77777777" w:rsidR="000F20AB" w:rsidRPr="00D75A4A" w:rsidRDefault="000F20AB" w:rsidP="00D4583B">
            <w:pPr>
              <w:rPr>
                <w:rFonts w:ascii="Aptos" w:hAnsi="Aptos" w:cs="Times New Roman"/>
                <w:sz w:val="21"/>
                <w:szCs w:val="21"/>
              </w:rPr>
            </w:pPr>
          </w:p>
        </w:tc>
        <w:tc>
          <w:tcPr>
            <w:tcW w:w="1512" w:type="dxa"/>
            <w:vMerge/>
          </w:tcPr>
          <w:p w14:paraId="467F8CD5" w14:textId="77777777" w:rsidR="000F20AB" w:rsidRPr="00D75A4A" w:rsidRDefault="000F20AB" w:rsidP="000F20AB">
            <w:pPr>
              <w:rPr>
                <w:rFonts w:ascii="Aptos" w:hAnsi="Aptos" w:cs="Times New Roman"/>
                <w:sz w:val="21"/>
                <w:szCs w:val="21"/>
              </w:rPr>
            </w:pPr>
          </w:p>
        </w:tc>
        <w:tc>
          <w:tcPr>
            <w:tcW w:w="1678" w:type="dxa"/>
          </w:tcPr>
          <w:p w14:paraId="264A9DB3" w14:textId="4579A19F" w:rsidR="000F20AB" w:rsidRPr="00D75A4A" w:rsidRDefault="000F20AB" w:rsidP="000F20AB">
            <w:pPr>
              <w:rPr>
                <w:rFonts w:ascii="Aptos" w:hAnsi="Aptos" w:cs="Times New Roman"/>
                <w:sz w:val="21"/>
                <w:szCs w:val="21"/>
              </w:rPr>
            </w:pPr>
            <w:r w:rsidRPr="00D75A4A">
              <w:rPr>
                <w:rFonts w:ascii="Aptos" w:hAnsi="Aptos" w:cs="Times New Roman"/>
                <w:sz w:val="21"/>
                <w:szCs w:val="21"/>
              </w:rPr>
              <w:t>Tüm Birimler</w:t>
            </w:r>
          </w:p>
        </w:tc>
        <w:tc>
          <w:tcPr>
            <w:tcW w:w="1592" w:type="dxa"/>
            <w:vMerge/>
          </w:tcPr>
          <w:p w14:paraId="17909919" w14:textId="77777777" w:rsidR="000F20AB" w:rsidRPr="00D75A4A" w:rsidRDefault="000F20AB" w:rsidP="00D4583B">
            <w:pPr>
              <w:jc w:val="both"/>
              <w:rPr>
                <w:rFonts w:ascii="Aptos" w:hAnsi="Aptos" w:cs="Times New Roman"/>
                <w:sz w:val="21"/>
                <w:szCs w:val="21"/>
              </w:rPr>
            </w:pPr>
          </w:p>
        </w:tc>
        <w:tc>
          <w:tcPr>
            <w:tcW w:w="1947" w:type="dxa"/>
            <w:vMerge/>
          </w:tcPr>
          <w:p w14:paraId="214E08FC" w14:textId="77777777" w:rsidR="000F20AB" w:rsidRPr="00D75A4A" w:rsidRDefault="000F20AB" w:rsidP="00D4583B">
            <w:pPr>
              <w:jc w:val="both"/>
              <w:rPr>
                <w:rFonts w:ascii="Aptos" w:hAnsi="Aptos" w:cs="Times New Roman"/>
                <w:sz w:val="21"/>
                <w:szCs w:val="21"/>
              </w:rPr>
            </w:pPr>
          </w:p>
        </w:tc>
      </w:tr>
      <w:tr w:rsidR="000F20AB" w:rsidRPr="00D75A4A" w14:paraId="60D830E6" w14:textId="77777777" w:rsidTr="000F20AB">
        <w:trPr>
          <w:trHeight w:val="20"/>
        </w:trPr>
        <w:tc>
          <w:tcPr>
            <w:tcW w:w="846" w:type="dxa"/>
          </w:tcPr>
          <w:p w14:paraId="1044EC3F" w14:textId="2190CBBF" w:rsidR="000F20AB" w:rsidRPr="00D75A4A" w:rsidRDefault="000F20AB" w:rsidP="00D4583B">
            <w:pPr>
              <w:jc w:val="center"/>
              <w:rPr>
                <w:rFonts w:ascii="Aptos" w:hAnsi="Aptos" w:cs="Times New Roman"/>
                <w:sz w:val="21"/>
                <w:szCs w:val="21"/>
              </w:rPr>
            </w:pPr>
            <w:r w:rsidRPr="00D75A4A">
              <w:rPr>
                <w:rFonts w:ascii="Aptos" w:hAnsi="Aptos" w:cs="Times New Roman"/>
                <w:sz w:val="21"/>
                <w:szCs w:val="21"/>
              </w:rPr>
              <w:t>5.1.8.</w:t>
            </w:r>
          </w:p>
        </w:tc>
        <w:tc>
          <w:tcPr>
            <w:tcW w:w="2631" w:type="dxa"/>
          </w:tcPr>
          <w:p w14:paraId="3F27DABE" w14:textId="6D283238" w:rsidR="000F20AB" w:rsidRPr="00D75A4A" w:rsidRDefault="000F20AB" w:rsidP="00D4583B">
            <w:pPr>
              <w:rPr>
                <w:rFonts w:ascii="Aptos" w:hAnsi="Aptos" w:cs="Times New Roman"/>
                <w:sz w:val="21"/>
                <w:szCs w:val="21"/>
              </w:rPr>
            </w:pPr>
            <w:r w:rsidRPr="00D75A4A">
              <w:rPr>
                <w:rFonts w:ascii="Aptos" w:hAnsi="Aptos" w:cs="Times New Roman"/>
                <w:sz w:val="21"/>
                <w:szCs w:val="21"/>
              </w:rPr>
              <w:t>İç kontrol sistemi izleme-değerlendirmesi yapacak personele iç kontrol sistemi ve risk yönetimi ve bunların Üniversite yönetimine katkıları ile ilgili farkındalık eğitimi veriliyor mu?</w:t>
            </w:r>
          </w:p>
        </w:tc>
        <w:tc>
          <w:tcPr>
            <w:tcW w:w="1512" w:type="dxa"/>
          </w:tcPr>
          <w:p w14:paraId="76FF8B27" w14:textId="70A5D637" w:rsidR="000F20AB" w:rsidRPr="00D75A4A" w:rsidRDefault="000F20AB"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tcPr>
          <w:p w14:paraId="448A5918" w14:textId="16C118BF" w:rsidR="000F20AB" w:rsidRPr="00D75A4A" w:rsidRDefault="000F20AB" w:rsidP="000F20AB">
            <w:pPr>
              <w:rPr>
                <w:rFonts w:ascii="Aptos" w:hAnsi="Aptos" w:cs="Times New Roman"/>
                <w:sz w:val="21"/>
                <w:szCs w:val="21"/>
              </w:rPr>
            </w:pPr>
            <w:r w:rsidRPr="00D75A4A">
              <w:rPr>
                <w:rFonts w:ascii="Aptos" w:hAnsi="Aptos" w:cs="Times New Roman"/>
                <w:sz w:val="21"/>
                <w:szCs w:val="21"/>
              </w:rPr>
              <w:t>Personel Daire Başkanlığı</w:t>
            </w:r>
          </w:p>
        </w:tc>
        <w:tc>
          <w:tcPr>
            <w:tcW w:w="1592" w:type="dxa"/>
          </w:tcPr>
          <w:p w14:paraId="0A88C65D" w14:textId="77777777" w:rsidR="000F20AB" w:rsidRPr="00D75A4A" w:rsidRDefault="000F20AB" w:rsidP="00D4583B">
            <w:pPr>
              <w:jc w:val="both"/>
              <w:rPr>
                <w:rFonts w:ascii="Aptos" w:hAnsi="Aptos" w:cs="Times New Roman"/>
                <w:sz w:val="21"/>
                <w:szCs w:val="21"/>
              </w:rPr>
            </w:pPr>
          </w:p>
        </w:tc>
        <w:tc>
          <w:tcPr>
            <w:tcW w:w="1947" w:type="dxa"/>
          </w:tcPr>
          <w:p w14:paraId="3C2E8CB1" w14:textId="77777777" w:rsidR="000F20AB" w:rsidRPr="00D75A4A" w:rsidRDefault="000F20AB" w:rsidP="00D4583B">
            <w:pPr>
              <w:jc w:val="both"/>
              <w:rPr>
                <w:rFonts w:ascii="Aptos" w:hAnsi="Aptos" w:cs="Times New Roman"/>
                <w:sz w:val="21"/>
                <w:szCs w:val="21"/>
              </w:rPr>
            </w:pPr>
          </w:p>
        </w:tc>
      </w:tr>
      <w:tr w:rsidR="00981ED8" w:rsidRPr="00D75A4A" w14:paraId="55EBF030" w14:textId="77777777" w:rsidTr="000F20AB">
        <w:trPr>
          <w:trHeight w:val="20"/>
        </w:trPr>
        <w:tc>
          <w:tcPr>
            <w:tcW w:w="846" w:type="dxa"/>
            <w:vMerge w:val="restart"/>
          </w:tcPr>
          <w:p w14:paraId="60D8D626" w14:textId="52DF4674" w:rsidR="00981ED8" w:rsidRPr="00D75A4A" w:rsidRDefault="00981ED8" w:rsidP="00D4583B">
            <w:pPr>
              <w:jc w:val="center"/>
              <w:rPr>
                <w:rFonts w:ascii="Aptos" w:hAnsi="Aptos" w:cs="Times New Roman"/>
                <w:sz w:val="21"/>
                <w:szCs w:val="21"/>
              </w:rPr>
            </w:pPr>
            <w:r w:rsidRPr="00D75A4A">
              <w:rPr>
                <w:rFonts w:ascii="Aptos" w:hAnsi="Aptos" w:cs="Times New Roman"/>
                <w:sz w:val="21"/>
                <w:szCs w:val="21"/>
              </w:rPr>
              <w:t>5.1.9.</w:t>
            </w:r>
          </w:p>
        </w:tc>
        <w:tc>
          <w:tcPr>
            <w:tcW w:w="2631" w:type="dxa"/>
            <w:vMerge w:val="restart"/>
          </w:tcPr>
          <w:p w14:paraId="799C4D89" w14:textId="34978A92" w:rsidR="00981ED8" w:rsidRPr="00D75A4A" w:rsidRDefault="00981ED8" w:rsidP="00D4583B">
            <w:pPr>
              <w:rPr>
                <w:rFonts w:ascii="Aptos" w:hAnsi="Aptos" w:cs="Times New Roman"/>
                <w:sz w:val="21"/>
                <w:szCs w:val="21"/>
              </w:rPr>
            </w:pPr>
            <w:r w:rsidRPr="00D75A4A">
              <w:rPr>
                <w:rFonts w:ascii="Aptos" w:hAnsi="Aptos" w:cs="Times New Roman"/>
                <w:sz w:val="21"/>
                <w:szCs w:val="21"/>
              </w:rPr>
              <w:t>İzleme ve değerlendirme faaliyetleri sonucunda elde edilen sonuç ve tavsiyeler karar verme süreçlerinde kullanılarak kurumsal değişime yol açıyor mu?</w:t>
            </w:r>
          </w:p>
        </w:tc>
        <w:tc>
          <w:tcPr>
            <w:tcW w:w="1512" w:type="dxa"/>
          </w:tcPr>
          <w:p w14:paraId="7C5789E3" w14:textId="6DF1CD17" w:rsidR="00981ED8" w:rsidRPr="00D75A4A" w:rsidRDefault="00981ED8" w:rsidP="00981ED8">
            <w:pPr>
              <w:rPr>
                <w:rFonts w:ascii="Aptos" w:hAnsi="Aptos" w:cs="Times New Roman"/>
                <w:sz w:val="21"/>
                <w:szCs w:val="21"/>
              </w:rPr>
            </w:pPr>
            <w:r w:rsidRPr="00D75A4A">
              <w:rPr>
                <w:rFonts w:ascii="Aptos" w:hAnsi="Aptos" w:cs="Times New Roman"/>
                <w:sz w:val="21"/>
                <w:szCs w:val="21"/>
              </w:rPr>
              <w:t>Rektörlük</w:t>
            </w:r>
          </w:p>
        </w:tc>
        <w:tc>
          <w:tcPr>
            <w:tcW w:w="1678" w:type="dxa"/>
            <w:vMerge w:val="restart"/>
          </w:tcPr>
          <w:p w14:paraId="4551B2E4" w14:textId="77777777" w:rsidR="00981ED8" w:rsidRPr="00D75A4A" w:rsidRDefault="00981ED8" w:rsidP="00D4583B">
            <w:pPr>
              <w:jc w:val="both"/>
              <w:rPr>
                <w:rFonts w:ascii="Aptos" w:hAnsi="Aptos" w:cs="Times New Roman"/>
                <w:sz w:val="21"/>
                <w:szCs w:val="21"/>
              </w:rPr>
            </w:pPr>
          </w:p>
        </w:tc>
        <w:tc>
          <w:tcPr>
            <w:tcW w:w="1592" w:type="dxa"/>
            <w:vMerge w:val="restart"/>
          </w:tcPr>
          <w:p w14:paraId="6A489E2E" w14:textId="77777777" w:rsidR="00981ED8" w:rsidRPr="00D75A4A" w:rsidRDefault="00981ED8" w:rsidP="00D4583B">
            <w:pPr>
              <w:jc w:val="both"/>
              <w:rPr>
                <w:rFonts w:ascii="Aptos" w:hAnsi="Aptos" w:cs="Times New Roman"/>
                <w:sz w:val="21"/>
                <w:szCs w:val="21"/>
              </w:rPr>
            </w:pPr>
          </w:p>
        </w:tc>
        <w:tc>
          <w:tcPr>
            <w:tcW w:w="1947" w:type="dxa"/>
            <w:vMerge w:val="restart"/>
          </w:tcPr>
          <w:p w14:paraId="7EE9443E" w14:textId="77777777" w:rsidR="00981ED8" w:rsidRPr="00D75A4A" w:rsidRDefault="00981ED8" w:rsidP="00D4583B">
            <w:pPr>
              <w:jc w:val="both"/>
              <w:rPr>
                <w:rFonts w:ascii="Aptos" w:hAnsi="Aptos" w:cs="Times New Roman"/>
                <w:sz w:val="21"/>
                <w:szCs w:val="21"/>
              </w:rPr>
            </w:pPr>
          </w:p>
        </w:tc>
      </w:tr>
      <w:tr w:rsidR="00981ED8" w:rsidRPr="00D75A4A" w14:paraId="7973F717" w14:textId="77777777" w:rsidTr="000F20AB">
        <w:trPr>
          <w:trHeight w:val="20"/>
        </w:trPr>
        <w:tc>
          <w:tcPr>
            <w:tcW w:w="846" w:type="dxa"/>
            <w:vMerge/>
          </w:tcPr>
          <w:p w14:paraId="53058586" w14:textId="77777777" w:rsidR="00981ED8" w:rsidRPr="00D75A4A" w:rsidRDefault="00981ED8" w:rsidP="00D4583B">
            <w:pPr>
              <w:jc w:val="center"/>
              <w:rPr>
                <w:rFonts w:ascii="Aptos" w:hAnsi="Aptos" w:cs="Times New Roman"/>
                <w:sz w:val="21"/>
                <w:szCs w:val="21"/>
              </w:rPr>
            </w:pPr>
          </w:p>
        </w:tc>
        <w:tc>
          <w:tcPr>
            <w:tcW w:w="2631" w:type="dxa"/>
            <w:vMerge/>
          </w:tcPr>
          <w:p w14:paraId="15E0552D" w14:textId="77777777" w:rsidR="00981ED8" w:rsidRPr="00D75A4A" w:rsidRDefault="00981ED8" w:rsidP="00D4583B">
            <w:pPr>
              <w:rPr>
                <w:rFonts w:ascii="Aptos" w:hAnsi="Aptos" w:cs="Times New Roman"/>
                <w:sz w:val="21"/>
                <w:szCs w:val="21"/>
              </w:rPr>
            </w:pPr>
          </w:p>
        </w:tc>
        <w:tc>
          <w:tcPr>
            <w:tcW w:w="1512" w:type="dxa"/>
          </w:tcPr>
          <w:p w14:paraId="5A305D9D" w14:textId="0B755F5E" w:rsidR="00981ED8" w:rsidRPr="00D75A4A" w:rsidRDefault="00981ED8" w:rsidP="00981ED8">
            <w:pPr>
              <w:rPr>
                <w:rFonts w:ascii="Aptos" w:hAnsi="Aptos" w:cs="Times New Roman"/>
                <w:sz w:val="21"/>
                <w:szCs w:val="21"/>
              </w:rPr>
            </w:pPr>
            <w:r w:rsidRPr="00D75A4A">
              <w:rPr>
                <w:rFonts w:ascii="Aptos" w:hAnsi="Aptos" w:cs="Times New Roman"/>
                <w:sz w:val="21"/>
                <w:szCs w:val="21"/>
              </w:rPr>
              <w:t>İç Kontrol İzleme ve Yönlendirme Kurulu</w:t>
            </w:r>
          </w:p>
        </w:tc>
        <w:tc>
          <w:tcPr>
            <w:tcW w:w="1678" w:type="dxa"/>
            <w:vMerge/>
          </w:tcPr>
          <w:p w14:paraId="0C8427B4" w14:textId="77777777" w:rsidR="00981ED8" w:rsidRPr="00D75A4A" w:rsidRDefault="00981ED8" w:rsidP="00D4583B">
            <w:pPr>
              <w:jc w:val="both"/>
              <w:rPr>
                <w:rFonts w:ascii="Aptos" w:hAnsi="Aptos" w:cs="Times New Roman"/>
                <w:sz w:val="21"/>
                <w:szCs w:val="21"/>
              </w:rPr>
            </w:pPr>
          </w:p>
        </w:tc>
        <w:tc>
          <w:tcPr>
            <w:tcW w:w="1592" w:type="dxa"/>
            <w:vMerge/>
          </w:tcPr>
          <w:p w14:paraId="44F3EBCC" w14:textId="77777777" w:rsidR="00981ED8" w:rsidRPr="00D75A4A" w:rsidRDefault="00981ED8" w:rsidP="00D4583B">
            <w:pPr>
              <w:jc w:val="both"/>
              <w:rPr>
                <w:rFonts w:ascii="Aptos" w:hAnsi="Aptos" w:cs="Times New Roman"/>
                <w:sz w:val="21"/>
                <w:szCs w:val="21"/>
              </w:rPr>
            </w:pPr>
          </w:p>
        </w:tc>
        <w:tc>
          <w:tcPr>
            <w:tcW w:w="1947" w:type="dxa"/>
            <w:vMerge/>
          </w:tcPr>
          <w:p w14:paraId="5CA9CEEB" w14:textId="77777777" w:rsidR="00981ED8" w:rsidRPr="00D75A4A" w:rsidRDefault="00981ED8" w:rsidP="00D4583B">
            <w:pPr>
              <w:jc w:val="both"/>
              <w:rPr>
                <w:rFonts w:ascii="Aptos" w:hAnsi="Aptos" w:cs="Times New Roman"/>
                <w:sz w:val="21"/>
                <w:szCs w:val="21"/>
              </w:rPr>
            </w:pPr>
          </w:p>
        </w:tc>
      </w:tr>
      <w:tr w:rsidR="00981ED8" w:rsidRPr="00D75A4A" w14:paraId="16345FB8" w14:textId="77777777" w:rsidTr="000F20AB">
        <w:trPr>
          <w:trHeight w:val="20"/>
        </w:trPr>
        <w:tc>
          <w:tcPr>
            <w:tcW w:w="846" w:type="dxa"/>
            <w:vMerge/>
          </w:tcPr>
          <w:p w14:paraId="70DB38DF" w14:textId="77777777" w:rsidR="00981ED8" w:rsidRPr="00D75A4A" w:rsidRDefault="00981ED8" w:rsidP="00D4583B">
            <w:pPr>
              <w:jc w:val="center"/>
              <w:rPr>
                <w:rFonts w:ascii="Aptos" w:hAnsi="Aptos" w:cs="Times New Roman"/>
                <w:sz w:val="21"/>
                <w:szCs w:val="21"/>
              </w:rPr>
            </w:pPr>
          </w:p>
        </w:tc>
        <w:tc>
          <w:tcPr>
            <w:tcW w:w="2631" w:type="dxa"/>
            <w:vMerge/>
          </w:tcPr>
          <w:p w14:paraId="2521A53F" w14:textId="77777777" w:rsidR="00981ED8" w:rsidRPr="00D75A4A" w:rsidRDefault="00981ED8" w:rsidP="00D4583B">
            <w:pPr>
              <w:rPr>
                <w:rFonts w:ascii="Aptos" w:hAnsi="Aptos" w:cs="Times New Roman"/>
                <w:sz w:val="21"/>
                <w:szCs w:val="21"/>
              </w:rPr>
            </w:pPr>
          </w:p>
        </w:tc>
        <w:tc>
          <w:tcPr>
            <w:tcW w:w="1512" w:type="dxa"/>
          </w:tcPr>
          <w:p w14:paraId="16CD1A76" w14:textId="0DD06245" w:rsidR="00981ED8" w:rsidRPr="00D75A4A" w:rsidRDefault="00981ED8" w:rsidP="00981ED8">
            <w:pPr>
              <w:rPr>
                <w:rFonts w:ascii="Aptos" w:hAnsi="Aptos" w:cs="Times New Roman"/>
                <w:sz w:val="21"/>
                <w:szCs w:val="21"/>
              </w:rPr>
            </w:pPr>
            <w:r w:rsidRPr="00D75A4A">
              <w:rPr>
                <w:rFonts w:ascii="Aptos" w:hAnsi="Aptos" w:cs="Times New Roman"/>
                <w:sz w:val="21"/>
                <w:szCs w:val="21"/>
              </w:rPr>
              <w:t>Tüm Birimler</w:t>
            </w:r>
          </w:p>
        </w:tc>
        <w:tc>
          <w:tcPr>
            <w:tcW w:w="1678" w:type="dxa"/>
            <w:vMerge/>
          </w:tcPr>
          <w:p w14:paraId="557CD9A9" w14:textId="77777777" w:rsidR="00981ED8" w:rsidRPr="00D75A4A" w:rsidRDefault="00981ED8" w:rsidP="00D4583B">
            <w:pPr>
              <w:jc w:val="both"/>
              <w:rPr>
                <w:rFonts w:ascii="Aptos" w:hAnsi="Aptos" w:cs="Times New Roman"/>
                <w:sz w:val="21"/>
                <w:szCs w:val="21"/>
              </w:rPr>
            </w:pPr>
          </w:p>
        </w:tc>
        <w:tc>
          <w:tcPr>
            <w:tcW w:w="1592" w:type="dxa"/>
            <w:vMerge/>
          </w:tcPr>
          <w:p w14:paraId="31B71C76" w14:textId="77777777" w:rsidR="00981ED8" w:rsidRPr="00D75A4A" w:rsidRDefault="00981ED8" w:rsidP="00D4583B">
            <w:pPr>
              <w:jc w:val="both"/>
              <w:rPr>
                <w:rFonts w:ascii="Aptos" w:hAnsi="Aptos" w:cs="Times New Roman"/>
                <w:sz w:val="21"/>
                <w:szCs w:val="21"/>
              </w:rPr>
            </w:pPr>
          </w:p>
        </w:tc>
        <w:tc>
          <w:tcPr>
            <w:tcW w:w="1947" w:type="dxa"/>
            <w:vMerge/>
          </w:tcPr>
          <w:p w14:paraId="58CB9C34" w14:textId="77777777" w:rsidR="00981ED8" w:rsidRPr="00D75A4A" w:rsidRDefault="00981ED8" w:rsidP="00D4583B">
            <w:pPr>
              <w:jc w:val="both"/>
              <w:rPr>
                <w:rFonts w:ascii="Aptos" w:hAnsi="Aptos" w:cs="Times New Roman"/>
                <w:sz w:val="21"/>
                <w:szCs w:val="21"/>
              </w:rPr>
            </w:pPr>
          </w:p>
        </w:tc>
      </w:tr>
      <w:tr w:rsidR="00981ED8" w:rsidRPr="00D75A4A" w14:paraId="56A80184" w14:textId="77777777" w:rsidTr="000F20AB">
        <w:trPr>
          <w:trHeight w:val="20"/>
        </w:trPr>
        <w:tc>
          <w:tcPr>
            <w:tcW w:w="846" w:type="dxa"/>
            <w:vMerge w:val="restart"/>
          </w:tcPr>
          <w:p w14:paraId="576A5068" w14:textId="15A0C033" w:rsidR="00981ED8" w:rsidRPr="00D75A4A" w:rsidRDefault="00981ED8" w:rsidP="00D4583B">
            <w:pPr>
              <w:jc w:val="center"/>
              <w:rPr>
                <w:rFonts w:ascii="Aptos" w:hAnsi="Aptos" w:cs="Times New Roman"/>
                <w:sz w:val="21"/>
                <w:szCs w:val="21"/>
              </w:rPr>
            </w:pPr>
            <w:r w:rsidRPr="00D75A4A">
              <w:rPr>
                <w:rFonts w:ascii="Aptos" w:hAnsi="Aptos" w:cs="Times New Roman"/>
                <w:sz w:val="21"/>
                <w:szCs w:val="21"/>
              </w:rPr>
              <w:t>5.1.10.</w:t>
            </w:r>
          </w:p>
        </w:tc>
        <w:tc>
          <w:tcPr>
            <w:tcW w:w="2631" w:type="dxa"/>
            <w:vMerge w:val="restart"/>
          </w:tcPr>
          <w:p w14:paraId="249B7FFF" w14:textId="56798DA9" w:rsidR="00981ED8" w:rsidRPr="00D75A4A" w:rsidRDefault="00981ED8" w:rsidP="00D4583B">
            <w:pPr>
              <w:rPr>
                <w:rFonts w:ascii="Aptos" w:hAnsi="Aptos" w:cs="Times New Roman"/>
                <w:sz w:val="21"/>
                <w:szCs w:val="21"/>
              </w:rPr>
            </w:pPr>
            <w:r w:rsidRPr="00D75A4A">
              <w:rPr>
                <w:rFonts w:ascii="Aptos" w:hAnsi="Aptos" w:cs="Times New Roman"/>
                <w:sz w:val="21"/>
                <w:szCs w:val="21"/>
              </w:rPr>
              <w:t>İzleme ve değerlendirme sonuçları kurumsal mevzuat hazırlıklarında (yönergeler, usul ve esaslar, tebliğ ve genel yazılar, rehberler vs.) dikkate alınıyor mu?</w:t>
            </w:r>
          </w:p>
        </w:tc>
        <w:tc>
          <w:tcPr>
            <w:tcW w:w="1512" w:type="dxa"/>
          </w:tcPr>
          <w:p w14:paraId="7C8A27C9" w14:textId="072FC5E9" w:rsidR="00981ED8" w:rsidRPr="00D75A4A" w:rsidRDefault="00981ED8" w:rsidP="00D4583B">
            <w:pPr>
              <w:jc w:val="both"/>
              <w:rPr>
                <w:rFonts w:ascii="Aptos" w:hAnsi="Aptos" w:cs="Times New Roman"/>
                <w:sz w:val="21"/>
                <w:szCs w:val="21"/>
              </w:rPr>
            </w:pPr>
            <w:r w:rsidRPr="00D75A4A">
              <w:rPr>
                <w:rFonts w:ascii="Aptos" w:hAnsi="Aptos" w:cs="Times New Roman"/>
                <w:sz w:val="21"/>
                <w:szCs w:val="21"/>
              </w:rPr>
              <w:t>Rektörlük</w:t>
            </w:r>
          </w:p>
        </w:tc>
        <w:tc>
          <w:tcPr>
            <w:tcW w:w="1678" w:type="dxa"/>
            <w:vMerge w:val="restart"/>
          </w:tcPr>
          <w:p w14:paraId="5B25352A" w14:textId="59700FB9" w:rsidR="00981ED8" w:rsidRPr="00D75A4A" w:rsidRDefault="00981ED8" w:rsidP="00D4583B">
            <w:pPr>
              <w:jc w:val="both"/>
              <w:rPr>
                <w:rFonts w:ascii="Aptos" w:hAnsi="Aptos" w:cs="Times New Roman"/>
                <w:sz w:val="21"/>
                <w:szCs w:val="21"/>
              </w:rPr>
            </w:pPr>
            <w:r w:rsidRPr="00D75A4A">
              <w:rPr>
                <w:rFonts w:ascii="Aptos" w:hAnsi="Aptos" w:cs="Times New Roman"/>
                <w:sz w:val="21"/>
                <w:szCs w:val="21"/>
              </w:rPr>
              <w:t>Hukuk Müşavirliği</w:t>
            </w:r>
          </w:p>
        </w:tc>
        <w:tc>
          <w:tcPr>
            <w:tcW w:w="1592" w:type="dxa"/>
            <w:vMerge w:val="restart"/>
          </w:tcPr>
          <w:p w14:paraId="3D7582DF" w14:textId="77777777" w:rsidR="00981ED8" w:rsidRPr="00D75A4A" w:rsidRDefault="00981ED8" w:rsidP="00D4583B">
            <w:pPr>
              <w:jc w:val="both"/>
              <w:rPr>
                <w:rFonts w:ascii="Aptos" w:hAnsi="Aptos" w:cs="Times New Roman"/>
                <w:sz w:val="21"/>
                <w:szCs w:val="21"/>
              </w:rPr>
            </w:pPr>
          </w:p>
        </w:tc>
        <w:tc>
          <w:tcPr>
            <w:tcW w:w="1947" w:type="dxa"/>
            <w:vMerge w:val="restart"/>
          </w:tcPr>
          <w:p w14:paraId="602A6D17" w14:textId="77777777" w:rsidR="00981ED8" w:rsidRPr="00D75A4A" w:rsidRDefault="00981ED8" w:rsidP="00D4583B">
            <w:pPr>
              <w:jc w:val="both"/>
              <w:rPr>
                <w:rFonts w:ascii="Aptos" w:hAnsi="Aptos" w:cs="Times New Roman"/>
                <w:sz w:val="21"/>
                <w:szCs w:val="21"/>
              </w:rPr>
            </w:pPr>
          </w:p>
        </w:tc>
      </w:tr>
      <w:tr w:rsidR="00981ED8" w:rsidRPr="00D75A4A" w14:paraId="31D7BA37" w14:textId="77777777" w:rsidTr="000F20AB">
        <w:trPr>
          <w:trHeight w:val="20"/>
        </w:trPr>
        <w:tc>
          <w:tcPr>
            <w:tcW w:w="846" w:type="dxa"/>
            <w:vMerge/>
          </w:tcPr>
          <w:p w14:paraId="626A6B52" w14:textId="77777777" w:rsidR="00981ED8" w:rsidRPr="00D75A4A" w:rsidRDefault="00981ED8" w:rsidP="00D4583B">
            <w:pPr>
              <w:jc w:val="center"/>
              <w:rPr>
                <w:rFonts w:ascii="Aptos" w:hAnsi="Aptos" w:cs="Times New Roman"/>
                <w:sz w:val="21"/>
                <w:szCs w:val="21"/>
              </w:rPr>
            </w:pPr>
          </w:p>
        </w:tc>
        <w:tc>
          <w:tcPr>
            <w:tcW w:w="2631" w:type="dxa"/>
            <w:vMerge/>
          </w:tcPr>
          <w:p w14:paraId="27A4087A" w14:textId="77777777" w:rsidR="00981ED8" w:rsidRPr="00D75A4A" w:rsidRDefault="00981ED8" w:rsidP="00D4583B">
            <w:pPr>
              <w:rPr>
                <w:rFonts w:ascii="Aptos" w:hAnsi="Aptos" w:cs="Times New Roman"/>
                <w:sz w:val="21"/>
                <w:szCs w:val="21"/>
              </w:rPr>
            </w:pPr>
          </w:p>
        </w:tc>
        <w:tc>
          <w:tcPr>
            <w:tcW w:w="1512" w:type="dxa"/>
          </w:tcPr>
          <w:p w14:paraId="5AE5ED89" w14:textId="661C43F2" w:rsidR="00981ED8" w:rsidRPr="00D75A4A" w:rsidRDefault="00981ED8" w:rsidP="000F20AB">
            <w:pPr>
              <w:rPr>
                <w:rFonts w:ascii="Aptos" w:hAnsi="Aptos" w:cs="Times New Roman"/>
                <w:sz w:val="21"/>
                <w:szCs w:val="21"/>
              </w:rPr>
            </w:pPr>
            <w:r w:rsidRPr="00D75A4A">
              <w:rPr>
                <w:rFonts w:ascii="Aptos" w:hAnsi="Aptos" w:cs="Times New Roman"/>
                <w:sz w:val="21"/>
                <w:szCs w:val="21"/>
              </w:rPr>
              <w:t>Tüm Birimler</w:t>
            </w:r>
          </w:p>
        </w:tc>
        <w:tc>
          <w:tcPr>
            <w:tcW w:w="1678" w:type="dxa"/>
            <w:vMerge/>
          </w:tcPr>
          <w:p w14:paraId="41D689F8" w14:textId="77777777" w:rsidR="00981ED8" w:rsidRPr="00D75A4A" w:rsidRDefault="00981ED8" w:rsidP="000F20AB">
            <w:pPr>
              <w:rPr>
                <w:rFonts w:ascii="Aptos" w:hAnsi="Aptos" w:cs="Times New Roman"/>
                <w:sz w:val="21"/>
                <w:szCs w:val="21"/>
              </w:rPr>
            </w:pPr>
          </w:p>
        </w:tc>
        <w:tc>
          <w:tcPr>
            <w:tcW w:w="1592" w:type="dxa"/>
            <w:vMerge/>
          </w:tcPr>
          <w:p w14:paraId="5E77C9D5" w14:textId="77777777" w:rsidR="00981ED8" w:rsidRPr="00D75A4A" w:rsidRDefault="00981ED8" w:rsidP="00D4583B">
            <w:pPr>
              <w:jc w:val="both"/>
              <w:rPr>
                <w:rFonts w:ascii="Aptos" w:hAnsi="Aptos" w:cs="Times New Roman"/>
                <w:sz w:val="21"/>
                <w:szCs w:val="21"/>
              </w:rPr>
            </w:pPr>
          </w:p>
        </w:tc>
        <w:tc>
          <w:tcPr>
            <w:tcW w:w="1947" w:type="dxa"/>
            <w:vMerge/>
          </w:tcPr>
          <w:p w14:paraId="3486C8F2" w14:textId="77777777" w:rsidR="00981ED8" w:rsidRPr="00D75A4A" w:rsidRDefault="00981ED8" w:rsidP="00D4583B">
            <w:pPr>
              <w:jc w:val="both"/>
              <w:rPr>
                <w:rFonts w:ascii="Aptos" w:hAnsi="Aptos" w:cs="Times New Roman"/>
                <w:sz w:val="21"/>
                <w:szCs w:val="21"/>
              </w:rPr>
            </w:pPr>
          </w:p>
        </w:tc>
      </w:tr>
      <w:tr w:rsidR="00981ED8" w:rsidRPr="00D75A4A" w14:paraId="3595BD71" w14:textId="77777777" w:rsidTr="000F20AB">
        <w:trPr>
          <w:trHeight w:val="20"/>
        </w:trPr>
        <w:tc>
          <w:tcPr>
            <w:tcW w:w="846" w:type="dxa"/>
            <w:vMerge w:val="restart"/>
          </w:tcPr>
          <w:p w14:paraId="064F0FF4" w14:textId="63434452" w:rsidR="00981ED8" w:rsidRPr="00D75A4A" w:rsidRDefault="00981ED8" w:rsidP="00D4583B">
            <w:pPr>
              <w:jc w:val="center"/>
              <w:rPr>
                <w:rFonts w:ascii="Aptos" w:hAnsi="Aptos" w:cs="Times New Roman"/>
                <w:sz w:val="21"/>
                <w:szCs w:val="21"/>
              </w:rPr>
            </w:pPr>
            <w:r w:rsidRPr="00D75A4A">
              <w:rPr>
                <w:rFonts w:ascii="Aptos" w:hAnsi="Aptos" w:cs="Times New Roman"/>
                <w:sz w:val="21"/>
                <w:szCs w:val="21"/>
              </w:rPr>
              <w:t>5.1.11.</w:t>
            </w:r>
          </w:p>
        </w:tc>
        <w:tc>
          <w:tcPr>
            <w:tcW w:w="2631" w:type="dxa"/>
            <w:vMerge w:val="restart"/>
          </w:tcPr>
          <w:p w14:paraId="2223C5CE" w14:textId="3347B744" w:rsidR="00981ED8" w:rsidRPr="00D75A4A" w:rsidRDefault="00981ED8" w:rsidP="00D4583B">
            <w:pPr>
              <w:rPr>
                <w:rFonts w:ascii="Aptos" w:hAnsi="Aptos" w:cs="Times New Roman"/>
                <w:sz w:val="21"/>
                <w:szCs w:val="21"/>
              </w:rPr>
            </w:pPr>
            <w:r w:rsidRPr="00D75A4A">
              <w:rPr>
                <w:rFonts w:ascii="Aptos" w:hAnsi="Aptos" w:cs="Times New Roman"/>
                <w:sz w:val="21"/>
                <w:szCs w:val="21"/>
              </w:rPr>
              <w:t>İzleme ve değerlendirme sonuçları faaliyet raporlarının hazırlanmasında temel oluşturuyor mu? İzleme ve değerlendirme sonuçları üst yönetici/harcama yetkililerinin İç Kontrol Güvence Beyanını imzalamalarına temel oluşturuyor mu?</w:t>
            </w:r>
          </w:p>
        </w:tc>
        <w:tc>
          <w:tcPr>
            <w:tcW w:w="1512" w:type="dxa"/>
          </w:tcPr>
          <w:p w14:paraId="51683239" w14:textId="1FE86ECE" w:rsidR="00981ED8" w:rsidRPr="00D75A4A" w:rsidRDefault="00981ED8" w:rsidP="000F20AB">
            <w:pPr>
              <w:rPr>
                <w:rFonts w:ascii="Aptos" w:hAnsi="Aptos" w:cs="Times New Roman"/>
                <w:sz w:val="21"/>
                <w:szCs w:val="21"/>
              </w:rPr>
            </w:pPr>
            <w:r w:rsidRPr="00D75A4A">
              <w:rPr>
                <w:rFonts w:ascii="Aptos" w:hAnsi="Aptos" w:cs="Times New Roman"/>
                <w:sz w:val="21"/>
                <w:szCs w:val="21"/>
              </w:rPr>
              <w:t>Rektörlük</w:t>
            </w:r>
          </w:p>
        </w:tc>
        <w:tc>
          <w:tcPr>
            <w:tcW w:w="1678" w:type="dxa"/>
            <w:vMerge w:val="restart"/>
          </w:tcPr>
          <w:p w14:paraId="255B8C00" w14:textId="0439290C" w:rsidR="00981ED8" w:rsidRPr="00D75A4A" w:rsidRDefault="00981ED8" w:rsidP="000F20AB">
            <w:pPr>
              <w:rPr>
                <w:rFonts w:ascii="Aptos" w:hAnsi="Aptos" w:cs="Times New Roman"/>
                <w:sz w:val="21"/>
                <w:szCs w:val="21"/>
              </w:rPr>
            </w:pPr>
          </w:p>
        </w:tc>
        <w:tc>
          <w:tcPr>
            <w:tcW w:w="1592" w:type="dxa"/>
            <w:vMerge w:val="restart"/>
          </w:tcPr>
          <w:p w14:paraId="4416A6EE" w14:textId="77777777" w:rsidR="00981ED8" w:rsidRPr="00D75A4A" w:rsidRDefault="00981ED8" w:rsidP="00D4583B">
            <w:pPr>
              <w:jc w:val="both"/>
              <w:rPr>
                <w:rFonts w:ascii="Aptos" w:hAnsi="Aptos" w:cs="Times New Roman"/>
                <w:sz w:val="21"/>
                <w:szCs w:val="21"/>
              </w:rPr>
            </w:pPr>
          </w:p>
        </w:tc>
        <w:tc>
          <w:tcPr>
            <w:tcW w:w="1947" w:type="dxa"/>
            <w:vMerge w:val="restart"/>
          </w:tcPr>
          <w:p w14:paraId="340EC484" w14:textId="77777777" w:rsidR="00981ED8" w:rsidRPr="00D75A4A" w:rsidRDefault="00981ED8" w:rsidP="00D4583B">
            <w:pPr>
              <w:jc w:val="both"/>
              <w:rPr>
                <w:rFonts w:ascii="Aptos" w:hAnsi="Aptos" w:cs="Times New Roman"/>
                <w:sz w:val="21"/>
                <w:szCs w:val="21"/>
              </w:rPr>
            </w:pPr>
          </w:p>
        </w:tc>
      </w:tr>
      <w:tr w:rsidR="00981ED8" w:rsidRPr="00D75A4A" w14:paraId="5F231BCA" w14:textId="77777777" w:rsidTr="000F20AB">
        <w:trPr>
          <w:trHeight w:val="20"/>
        </w:trPr>
        <w:tc>
          <w:tcPr>
            <w:tcW w:w="846" w:type="dxa"/>
            <w:vMerge/>
          </w:tcPr>
          <w:p w14:paraId="5300F814" w14:textId="77777777" w:rsidR="00981ED8" w:rsidRPr="00D75A4A" w:rsidRDefault="00981ED8" w:rsidP="00D4583B">
            <w:pPr>
              <w:jc w:val="center"/>
              <w:rPr>
                <w:rFonts w:ascii="Aptos" w:hAnsi="Aptos" w:cs="Times New Roman"/>
                <w:sz w:val="21"/>
                <w:szCs w:val="21"/>
              </w:rPr>
            </w:pPr>
          </w:p>
        </w:tc>
        <w:tc>
          <w:tcPr>
            <w:tcW w:w="2631" w:type="dxa"/>
            <w:vMerge/>
          </w:tcPr>
          <w:p w14:paraId="6739FBBE" w14:textId="77777777" w:rsidR="00981ED8" w:rsidRPr="00D75A4A" w:rsidRDefault="00981ED8" w:rsidP="00D4583B">
            <w:pPr>
              <w:rPr>
                <w:rFonts w:ascii="Aptos" w:hAnsi="Aptos" w:cs="Times New Roman"/>
                <w:sz w:val="21"/>
                <w:szCs w:val="21"/>
              </w:rPr>
            </w:pPr>
          </w:p>
        </w:tc>
        <w:tc>
          <w:tcPr>
            <w:tcW w:w="1512" w:type="dxa"/>
          </w:tcPr>
          <w:p w14:paraId="367B981E" w14:textId="15087880" w:rsidR="00981ED8" w:rsidRPr="00D75A4A" w:rsidRDefault="00981ED8"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vMerge/>
          </w:tcPr>
          <w:p w14:paraId="3E87868C" w14:textId="77777777" w:rsidR="00981ED8" w:rsidRPr="00D75A4A" w:rsidRDefault="00981ED8" w:rsidP="000F20AB">
            <w:pPr>
              <w:rPr>
                <w:rFonts w:ascii="Aptos" w:hAnsi="Aptos" w:cs="Times New Roman"/>
                <w:sz w:val="21"/>
                <w:szCs w:val="21"/>
              </w:rPr>
            </w:pPr>
          </w:p>
        </w:tc>
        <w:tc>
          <w:tcPr>
            <w:tcW w:w="1592" w:type="dxa"/>
            <w:vMerge/>
          </w:tcPr>
          <w:p w14:paraId="704185EB" w14:textId="77777777" w:rsidR="00981ED8" w:rsidRPr="00D75A4A" w:rsidRDefault="00981ED8" w:rsidP="00D4583B">
            <w:pPr>
              <w:jc w:val="both"/>
              <w:rPr>
                <w:rFonts w:ascii="Aptos" w:hAnsi="Aptos" w:cs="Times New Roman"/>
                <w:sz w:val="21"/>
                <w:szCs w:val="21"/>
              </w:rPr>
            </w:pPr>
          </w:p>
        </w:tc>
        <w:tc>
          <w:tcPr>
            <w:tcW w:w="1947" w:type="dxa"/>
            <w:vMerge/>
          </w:tcPr>
          <w:p w14:paraId="1CBB7924" w14:textId="77777777" w:rsidR="00981ED8" w:rsidRPr="00D75A4A" w:rsidRDefault="00981ED8" w:rsidP="00D4583B">
            <w:pPr>
              <w:jc w:val="both"/>
              <w:rPr>
                <w:rFonts w:ascii="Aptos" w:hAnsi="Aptos" w:cs="Times New Roman"/>
                <w:sz w:val="21"/>
                <w:szCs w:val="21"/>
              </w:rPr>
            </w:pPr>
          </w:p>
        </w:tc>
      </w:tr>
      <w:tr w:rsidR="00981ED8" w:rsidRPr="00D75A4A" w14:paraId="33A17372" w14:textId="77777777" w:rsidTr="000F20AB">
        <w:trPr>
          <w:trHeight w:val="20"/>
        </w:trPr>
        <w:tc>
          <w:tcPr>
            <w:tcW w:w="846" w:type="dxa"/>
            <w:vMerge/>
          </w:tcPr>
          <w:p w14:paraId="60EDF9AF" w14:textId="77777777" w:rsidR="00981ED8" w:rsidRPr="00D75A4A" w:rsidRDefault="00981ED8" w:rsidP="00D4583B">
            <w:pPr>
              <w:jc w:val="center"/>
              <w:rPr>
                <w:rFonts w:ascii="Aptos" w:hAnsi="Aptos" w:cs="Times New Roman"/>
                <w:sz w:val="21"/>
                <w:szCs w:val="21"/>
              </w:rPr>
            </w:pPr>
          </w:p>
        </w:tc>
        <w:tc>
          <w:tcPr>
            <w:tcW w:w="2631" w:type="dxa"/>
            <w:vMerge/>
          </w:tcPr>
          <w:p w14:paraId="24909E98" w14:textId="77777777" w:rsidR="00981ED8" w:rsidRPr="00D75A4A" w:rsidRDefault="00981ED8" w:rsidP="00D4583B">
            <w:pPr>
              <w:rPr>
                <w:rFonts w:ascii="Aptos" w:hAnsi="Aptos" w:cs="Times New Roman"/>
                <w:sz w:val="21"/>
                <w:szCs w:val="21"/>
              </w:rPr>
            </w:pPr>
          </w:p>
        </w:tc>
        <w:tc>
          <w:tcPr>
            <w:tcW w:w="1512" w:type="dxa"/>
          </w:tcPr>
          <w:p w14:paraId="5B20F5E6" w14:textId="4E9FE35F" w:rsidR="00981ED8" w:rsidRPr="00D75A4A" w:rsidRDefault="00981ED8" w:rsidP="000F20AB">
            <w:pPr>
              <w:rPr>
                <w:rFonts w:ascii="Aptos" w:hAnsi="Aptos" w:cs="Times New Roman"/>
                <w:sz w:val="21"/>
                <w:szCs w:val="21"/>
              </w:rPr>
            </w:pPr>
            <w:r w:rsidRPr="00D75A4A">
              <w:rPr>
                <w:rFonts w:ascii="Aptos" w:hAnsi="Aptos" w:cs="Times New Roman"/>
                <w:sz w:val="21"/>
                <w:szCs w:val="21"/>
              </w:rPr>
              <w:t>Harcama Birimleri</w:t>
            </w:r>
          </w:p>
        </w:tc>
        <w:tc>
          <w:tcPr>
            <w:tcW w:w="1678" w:type="dxa"/>
            <w:vMerge/>
          </w:tcPr>
          <w:p w14:paraId="1A8659BD" w14:textId="77777777" w:rsidR="00981ED8" w:rsidRPr="00D75A4A" w:rsidRDefault="00981ED8" w:rsidP="000F20AB">
            <w:pPr>
              <w:rPr>
                <w:rFonts w:ascii="Aptos" w:hAnsi="Aptos" w:cs="Times New Roman"/>
                <w:sz w:val="21"/>
                <w:szCs w:val="21"/>
              </w:rPr>
            </w:pPr>
          </w:p>
        </w:tc>
        <w:tc>
          <w:tcPr>
            <w:tcW w:w="1592" w:type="dxa"/>
            <w:vMerge/>
          </w:tcPr>
          <w:p w14:paraId="2F2D71B1" w14:textId="77777777" w:rsidR="00981ED8" w:rsidRPr="00D75A4A" w:rsidRDefault="00981ED8" w:rsidP="00D4583B">
            <w:pPr>
              <w:jc w:val="both"/>
              <w:rPr>
                <w:rFonts w:ascii="Aptos" w:hAnsi="Aptos" w:cs="Times New Roman"/>
                <w:sz w:val="21"/>
                <w:szCs w:val="21"/>
              </w:rPr>
            </w:pPr>
          </w:p>
        </w:tc>
        <w:tc>
          <w:tcPr>
            <w:tcW w:w="1947" w:type="dxa"/>
            <w:vMerge/>
          </w:tcPr>
          <w:p w14:paraId="7D6F5875" w14:textId="77777777" w:rsidR="00981ED8" w:rsidRPr="00D75A4A" w:rsidRDefault="00981ED8" w:rsidP="00D4583B">
            <w:pPr>
              <w:jc w:val="both"/>
              <w:rPr>
                <w:rFonts w:ascii="Aptos" w:hAnsi="Aptos" w:cs="Times New Roman"/>
                <w:sz w:val="21"/>
                <w:szCs w:val="21"/>
              </w:rPr>
            </w:pPr>
          </w:p>
        </w:tc>
      </w:tr>
      <w:tr w:rsidR="000C496D" w:rsidRPr="00D75A4A" w14:paraId="7029875C" w14:textId="77777777" w:rsidTr="000F20AB">
        <w:trPr>
          <w:trHeight w:val="20"/>
        </w:trPr>
        <w:tc>
          <w:tcPr>
            <w:tcW w:w="846" w:type="dxa"/>
          </w:tcPr>
          <w:p w14:paraId="4C916873" w14:textId="07656029" w:rsidR="000C496D" w:rsidRPr="00D75A4A" w:rsidRDefault="00F04186" w:rsidP="00D4583B">
            <w:pPr>
              <w:jc w:val="center"/>
              <w:rPr>
                <w:rFonts w:ascii="Aptos" w:hAnsi="Aptos" w:cs="Times New Roman"/>
                <w:sz w:val="21"/>
                <w:szCs w:val="21"/>
              </w:rPr>
            </w:pPr>
            <w:r w:rsidRPr="00D75A4A">
              <w:rPr>
                <w:rFonts w:ascii="Aptos" w:hAnsi="Aptos" w:cs="Times New Roman"/>
                <w:sz w:val="21"/>
                <w:szCs w:val="21"/>
              </w:rPr>
              <w:t>5</w:t>
            </w:r>
            <w:r w:rsidR="000C496D" w:rsidRPr="00D75A4A">
              <w:rPr>
                <w:rFonts w:ascii="Aptos" w:hAnsi="Aptos" w:cs="Times New Roman"/>
                <w:sz w:val="21"/>
                <w:szCs w:val="21"/>
              </w:rPr>
              <w:t>.1.12.</w:t>
            </w:r>
          </w:p>
        </w:tc>
        <w:tc>
          <w:tcPr>
            <w:tcW w:w="2631" w:type="dxa"/>
          </w:tcPr>
          <w:p w14:paraId="0160D9CD" w14:textId="661F9E2F" w:rsidR="000C496D" w:rsidRPr="00D75A4A" w:rsidRDefault="005C52A5" w:rsidP="00D4583B">
            <w:pPr>
              <w:rPr>
                <w:rFonts w:ascii="Aptos" w:hAnsi="Aptos" w:cs="Times New Roman"/>
                <w:sz w:val="21"/>
                <w:szCs w:val="21"/>
              </w:rPr>
            </w:pPr>
            <w:r w:rsidRPr="00D75A4A">
              <w:rPr>
                <w:rFonts w:ascii="Aptos" w:hAnsi="Aptos" w:cs="Times New Roman"/>
                <w:sz w:val="21"/>
                <w:szCs w:val="21"/>
              </w:rPr>
              <w:t>Birim/İdare Kamu İç Kontrol Standartlarına Uyum Eylem Planlarında yer alan eylemlerin gerçekleşme ve uygulama sonuçları, biriminiz tarafından değerlendiriliyor mu?</w:t>
            </w:r>
          </w:p>
        </w:tc>
        <w:tc>
          <w:tcPr>
            <w:tcW w:w="1512" w:type="dxa"/>
          </w:tcPr>
          <w:p w14:paraId="7B902EAA" w14:textId="5117DCAE" w:rsidR="000C496D" w:rsidRPr="00D75A4A" w:rsidRDefault="00981ED8" w:rsidP="000F20AB">
            <w:pPr>
              <w:rPr>
                <w:rFonts w:ascii="Aptos" w:hAnsi="Aptos" w:cs="Times New Roman"/>
                <w:sz w:val="21"/>
                <w:szCs w:val="21"/>
              </w:rPr>
            </w:pPr>
            <w:r w:rsidRPr="00D75A4A">
              <w:rPr>
                <w:rFonts w:ascii="Aptos" w:hAnsi="Aptos" w:cs="Times New Roman"/>
                <w:sz w:val="21"/>
                <w:szCs w:val="21"/>
              </w:rPr>
              <w:t>Tüm Birimler</w:t>
            </w:r>
          </w:p>
        </w:tc>
        <w:tc>
          <w:tcPr>
            <w:tcW w:w="1678" w:type="dxa"/>
          </w:tcPr>
          <w:p w14:paraId="655B1B81" w14:textId="57C94490" w:rsidR="000C496D" w:rsidRPr="00D75A4A" w:rsidRDefault="00981ED8"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592" w:type="dxa"/>
          </w:tcPr>
          <w:p w14:paraId="733B10E2" w14:textId="77777777" w:rsidR="000C496D" w:rsidRPr="00D75A4A" w:rsidRDefault="000C496D" w:rsidP="00D4583B">
            <w:pPr>
              <w:jc w:val="both"/>
              <w:rPr>
                <w:rFonts w:ascii="Aptos" w:hAnsi="Aptos" w:cs="Times New Roman"/>
                <w:sz w:val="21"/>
                <w:szCs w:val="21"/>
              </w:rPr>
            </w:pPr>
          </w:p>
        </w:tc>
        <w:tc>
          <w:tcPr>
            <w:tcW w:w="1947" w:type="dxa"/>
          </w:tcPr>
          <w:p w14:paraId="3C0392F5" w14:textId="77777777" w:rsidR="000C496D" w:rsidRPr="00D75A4A" w:rsidRDefault="000C496D" w:rsidP="00D4583B">
            <w:pPr>
              <w:jc w:val="both"/>
              <w:rPr>
                <w:rFonts w:ascii="Aptos" w:hAnsi="Aptos" w:cs="Times New Roman"/>
                <w:sz w:val="21"/>
                <w:szCs w:val="21"/>
              </w:rPr>
            </w:pPr>
          </w:p>
        </w:tc>
      </w:tr>
      <w:tr w:rsidR="00981ED8" w:rsidRPr="00D75A4A" w14:paraId="2B49D8D3" w14:textId="77777777" w:rsidTr="000F20AB">
        <w:trPr>
          <w:trHeight w:val="20"/>
        </w:trPr>
        <w:tc>
          <w:tcPr>
            <w:tcW w:w="846" w:type="dxa"/>
            <w:vMerge w:val="restart"/>
          </w:tcPr>
          <w:p w14:paraId="043AC3C5" w14:textId="01374050" w:rsidR="00981ED8" w:rsidRPr="00D75A4A" w:rsidRDefault="00981ED8" w:rsidP="00D4583B">
            <w:pPr>
              <w:jc w:val="center"/>
              <w:rPr>
                <w:rFonts w:ascii="Aptos" w:hAnsi="Aptos" w:cs="Times New Roman"/>
                <w:sz w:val="21"/>
                <w:szCs w:val="21"/>
              </w:rPr>
            </w:pPr>
            <w:r w:rsidRPr="00D75A4A">
              <w:rPr>
                <w:rFonts w:ascii="Aptos" w:hAnsi="Aptos" w:cs="Times New Roman"/>
                <w:sz w:val="21"/>
                <w:szCs w:val="21"/>
              </w:rPr>
              <w:t>5.1.13.</w:t>
            </w:r>
          </w:p>
        </w:tc>
        <w:tc>
          <w:tcPr>
            <w:tcW w:w="2631" w:type="dxa"/>
            <w:vMerge w:val="restart"/>
          </w:tcPr>
          <w:p w14:paraId="5D750D0B" w14:textId="04047F09" w:rsidR="00981ED8" w:rsidRPr="00D75A4A" w:rsidRDefault="00981ED8" w:rsidP="00D4583B">
            <w:pPr>
              <w:rPr>
                <w:rFonts w:ascii="Aptos" w:hAnsi="Aptos" w:cs="Times New Roman"/>
                <w:sz w:val="21"/>
                <w:szCs w:val="21"/>
              </w:rPr>
            </w:pPr>
            <w:r w:rsidRPr="00D75A4A">
              <w:rPr>
                <w:rFonts w:ascii="Aptos" w:hAnsi="Aptos" w:cs="Times New Roman"/>
                <w:sz w:val="21"/>
                <w:szCs w:val="21"/>
              </w:rPr>
              <w:t>Birim/İdare Kamu İç Kontrol Standartlarına Uyum Eylem Planı ve İç Kontrol Sistemi Değerlendirme Raporunda önemli değişimlerden kaynaklanan risk ve zorluklara yönelik eylemlere yer veriliyor mu?</w:t>
            </w:r>
          </w:p>
        </w:tc>
        <w:tc>
          <w:tcPr>
            <w:tcW w:w="1512" w:type="dxa"/>
          </w:tcPr>
          <w:p w14:paraId="6E824CD7" w14:textId="578DEBE1" w:rsidR="00981ED8" w:rsidRPr="00D75A4A" w:rsidRDefault="00981ED8" w:rsidP="000F20AB">
            <w:pPr>
              <w:rPr>
                <w:rFonts w:ascii="Aptos" w:hAnsi="Aptos" w:cs="Times New Roman"/>
                <w:sz w:val="21"/>
                <w:szCs w:val="21"/>
              </w:rPr>
            </w:pPr>
            <w:r w:rsidRPr="00D75A4A">
              <w:rPr>
                <w:rFonts w:ascii="Aptos" w:hAnsi="Aptos" w:cs="Times New Roman"/>
                <w:sz w:val="21"/>
                <w:szCs w:val="21"/>
              </w:rPr>
              <w:t>Tüm Birimler</w:t>
            </w:r>
          </w:p>
        </w:tc>
        <w:tc>
          <w:tcPr>
            <w:tcW w:w="1678" w:type="dxa"/>
            <w:vMerge w:val="restart"/>
          </w:tcPr>
          <w:p w14:paraId="17CAB8E3" w14:textId="77777777" w:rsidR="00981ED8" w:rsidRPr="00D75A4A" w:rsidRDefault="00981ED8" w:rsidP="000F20AB">
            <w:pPr>
              <w:rPr>
                <w:rFonts w:ascii="Aptos" w:hAnsi="Aptos" w:cs="Times New Roman"/>
                <w:sz w:val="21"/>
                <w:szCs w:val="21"/>
              </w:rPr>
            </w:pPr>
          </w:p>
        </w:tc>
        <w:tc>
          <w:tcPr>
            <w:tcW w:w="1592" w:type="dxa"/>
            <w:vMerge w:val="restart"/>
          </w:tcPr>
          <w:p w14:paraId="57239BC7" w14:textId="77777777" w:rsidR="00981ED8" w:rsidRPr="00D75A4A" w:rsidRDefault="00981ED8" w:rsidP="00D4583B">
            <w:pPr>
              <w:jc w:val="both"/>
              <w:rPr>
                <w:rFonts w:ascii="Aptos" w:hAnsi="Aptos" w:cs="Times New Roman"/>
                <w:sz w:val="21"/>
                <w:szCs w:val="21"/>
              </w:rPr>
            </w:pPr>
          </w:p>
        </w:tc>
        <w:tc>
          <w:tcPr>
            <w:tcW w:w="1947" w:type="dxa"/>
            <w:vMerge w:val="restart"/>
          </w:tcPr>
          <w:p w14:paraId="0C1C0DCB" w14:textId="77777777" w:rsidR="00981ED8" w:rsidRPr="00D75A4A" w:rsidRDefault="00981ED8" w:rsidP="00D4583B">
            <w:pPr>
              <w:jc w:val="both"/>
              <w:rPr>
                <w:rFonts w:ascii="Aptos" w:hAnsi="Aptos" w:cs="Times New Roman"/>
                <w:sz w:val="21"/>
                <w:szCs w:val="21"/>
              </w:rPr>
            </w:pPr>
          </w:p>
        </w:tc>
      </w:tr>
      <w:tr w:rsidR="00981ED8" w:rsidRPr="00D75A4A" w14:paraId="63D2BFDB" w14:textId="77777777" w:rsidTr="000F20AB">
        <w:trPr>
          <w:trHeight w:val="20"/>
        </w:trPr>
        <w:tc>
          <w:tcPr>
            <w:tcW w:w="846" w:type="dxa"/>
            <w:vMerge/>
          </w:tcPr>
          <w:p w14:paraId="6A1C14E6" w14:textId="77777777" w:rsidR="00981ED8" w:rsidRPr="00D75A4A" w:rsidRDefault="00981ED8" w:rsidP="00D4583B">
            <w:pPr>
              <w:jc w:val="center"/>
              <w:rPr>
                <w:rFonts w:ascii="Aptos" w:hAnsi="Aptos" w:cs="Times New Roman"/>
                <w:sz w:val="21"/>
                <w:szCs w:val="21"/>
              </w:rPr>
            </w:pPr>
          </w:p>
        </w:tc>
        <w:tc>
          <w:tcPr>
            <w:tcW w:w="2631" w:type="dxa"/>
            <w:vMerge/>
          </w:tcPr>
          <w:p w14:paraId="525AA427" w14:textId="77777777" w:rsidR="00981ED8" w:rsidRPr="00D75A4A" w:rsidRDefault="00981ED8" w:rsidP="00D4583B">
            <w:pPr>
              <w:rPr>
                <w:rFonts w:ascii="Aptos" w:hAnsi="Aptos" w:cs="Times New Roman"/>
                <w:sz w:val="21"/>
                <w:szCs w:val="21"/>
              </w:rPr>
            </w:pPr>
          </w:p>
        </w:tc>
        <w:tc>
          <w:tcPr>
            <w:tcW w:w="1512" w:type="dxa"/>
          </w:tcPr>
          <w:p w14:paraId="7A585BE2" w14:textId="4FCDF700" w:rsidR="00981ED8" w:rsidRPr="00D75A4A" w:rsidRDefault="00981ED8" w:rsidP="000F20AB">
            <w:pPr>
              <w:rPr>
                <w:rFonts w:ascii="Aptos" w:hAnsi="Aptos" w:cs="Times New Roman"/>
                <w:sz w:val="21"/>
                <w:szCs w:val="21"/>
              </w:rPr>
            </w:pPr>
            <w:r w:rsidRPr="00D75A4A">
              <w:rPr>
                <w:rFonts w:ascii="Aptos" w:hAnsi="Aptos" w:cs="Times New Roman"/>
                <w:sz w:val="21"/>
                <w:szCs w:val="21"/>
              </w:rPr>
              <w:t>Rektörlük</w:t>
            </w:r>
          </w:p>
        </w:tc>
        <w:tc>
          <w:tcPr>
            <w:tcW w:w="1678" w:type="dxa"/>
            <w:vMerge/>
          </w:tcPr>
          <w:p w14:paraId="2AC9E6A3" w14:textId="77777777" w:rsidR="00981ED8" w:rsidRPr="00D75A4A" w:rsidRDefault="00981ED8" w:rsidP="000F20AB">
            <w:pPr>
              <w:rPr>
                <w:rFonts w:ascii="Aptos" w:hAnsi="Aptos" w:cs="Times New Roman"/>
                <w:sz w:val="21"/>
                <w:szCs w:val="21"/>
              </w:rPr>
            </w:pPr>
          </w:p>
        </w:tc>
        <w:tc>
          <w:tcPr>
            <w:tcW w:w="1592" w:type="dxa"/>
            <w:vMerge/>
          </w:tcPr>
          <w:p w14:paraId="1EA1C6AC" w14:textId="77777777" w:rsidR="00981ED8" w:rsidRPr="00D75A4A" w:rsidRDefault="00981ED8" w:rsidP="00D4583B">
            <w:pPr>
              <w:jc w:val="both"/>
              <w:rPr>
                <w:rFonts w:ascii="Aptos" w:hAnsi="Aptos" w:cs="Times New Roman"/>
                <w:sz w:val="21"/>
                <w:szCs w:val="21"/>
              </w:rPr>
            </w:pPr>
          </w:p>
        </w:tc>
        <w:tc>
          <w:tcPr>
            <w:tcW w:w="1947" w:type="dxa"/>
            <w:vMerge/>
          </w:tcPr>
          <w:p w14:paraId="3F4F6497" w14:textId="77777777" w:rsidR="00981ED8" w:rsidRPr="00D75A4A" w:rsidRDefault="00981ED8" w:rsidP="00D4583B">
            <w:pPr>
              <w:jc w:val="both"/>
              <w:rPr>
                <w:rFonts w:ascii="Aptos" w:hAnsi="Aptos" w:cs="Times New Roman"/>
                <w:sz w:val="21"/>
                <w:szCs w:val="21"/>
              </w:rPr>
            </w:pPr>
          </w:p>
        </w:tc>
      </w:tr>
      <w:tr w:rsidR="00981ED8" w:rsidRPr="00D75A4A" w14:paraId="64E4513B" w14:textId="77777777" w:rsidTr="000F20AB">
        <w:trPr>
          <w:trHeight w:val="20"/>
        </w:trPr>
        <w:tc>
          <w:tcPr>
            <w:tcW w:w="846" w:type="dxa"/>
            <w:vMerge/>
          </w:tcPr>
          <w:p w14:paraId="27172DF2" w14:textId="77777777" w:rsidR="00981ED8" w:rsidRPr="00D75A4A" w:rsidRDefault="00981ED8" w:rsidP="00D4583B">
            <w:pPr>
              <w:jc w:val="center"/>
              <w:rPr>
                <w:rFonts w:ascii="Aptos" w:hAnsi="Aptos" w:cs="Times New Roman"/>
                <w:sz w:val="21"/>
                <w:szCs w:val="21"/>
              </w:rPr>
            </w:pPr>
          </w:p>
        </w:tc>
        <w:tc>
          <w:tcPr>
            <w:tcW w:w="2631" w:type="dxa"/>
            <w:vMerge/>
          </w:tcPr>
          <w:p w14:paraId="3F4A5A48" w14:textId="77777777" w:rsidR="00981ED8" w:rsidRPr="00D75A4A" w:rsidRDefault="00981ED8" w:rsidP="00D4583B">
            <w:pPr>
              <w:rPr>
                <w:rFonts w:ascii="Aptos" w:hAnsi="Aptos" w:cs="Times New Roman"/>
                <w:sz w:val="21"/>
                <w:szCs w:val="21"/>
              </w:rPr>
            </w:pPr>
          </w:p>
        </w:tc>
        <w:tc>
          <w:tcPr>
            <w:tcW w:w="1512" w:type="dxa"/>
          </w:tcPr>
          <w:p w14:paraId="22764CEE" w14:textId="5AD8ACAA" w:rsidR="00981ED8" w:rsidRPr="00D75A4A" w:rsidRDefault="00981ED8" w:rsidP="000F20AB">
            <w:pPr>
              <w:rPr>
                <w:rFonts w:ascii="Aptos" w:hAnsi="Aptos" w:cs="Times New Roman"/>
                <w:sz w:val="21"/>
                <w:szCs w:val="21"/>
              </w:rPr>
            </w:pPr>
            <w:r w:rsidRPr="00D75A4A">
              <w:rPr>
                <w:rFonts w:ascii="Aptos" w:hAnsi="Aptos" w:cs="Times New Roman"/>
                <w:sz w:val="21"/>
                <w:szCs w:val="21"/>
              </w:rPr>
              <w:t>İç Kontrol İzleme ve Yönlendirme Kurulu</w:t>
            </w:r>
          </w:p>
        </w:tc>
        <w:tc>
          <w:tcPr>
            <w:tcW w:w="1678" w:type="dxa"/>
            <w:vMerge/>
          </w:tcPr>
          <w:p w14:paraId="2F7218F5" w14:textId="77777777" w:rsidR="00981ED8" w:rsidRPr="00D75A4A" w:rsidRDefault="00981ED8" w:rsidP="000F20AB">
            <w:pPr>
              <w:rPr>
                <w:rFonts w:ascii="Aptos" w:hAnsi="Aptos" w:cs="Times New Roman"/>
                <w:sz w:val="21"/>
                <w:szCs w:val="21"/>
              </w:rPr>
            </w:pPr>
          </w:p>
        </w:tc>
        <w:tc>
          <w:tcPr>
            <w:tcW w:w="1592" w:type="dxa"/>
            <w:vMerge/>
          </w:tcPr>
          <w:p w14:paraId="47344851" w14:textId="77777777" w:rsidR="00981ED8" w:rsidRPr="00D75A4A" w:rsidRDefault="00981ED8" w:rsidP="00D4583B">
            <w:pPr>
              <w:jc w:val="both"/>
              <w:rPr>
                <w:rFonts w:ascii="Aptos" w:hAnsi="Aptos" w:cs="Times New Roman"/>
                <w:sz w:val="21"/>
                <w:szCs w:val="21"/>
              </w:rPr>
            </w:pPr>
          </w:p>
        </w:tc>
        <w:tc>
          <w:tcPr>
            <w:tcW w:w="1947" w:type="dxa"/>
            <w:vMerge/>
          </w:tcPr>
          <w:p w14:paraId="3BC7390C" w14:textId="77777777" w:rsidR="00981ED8" w:rsidRPr="00D75A4A" w:rsidRDefault="00981ED8" w:rsidP="00D4583B">
            <w:pPr>
              <w:jc w:val="both"/>
              <w:rPr>
                <w:rFonts w:ascii="Aptos" w:hAnsi="Aptos" w:cs="Times New Roman"/>
                <w:sz w:val="21"/>
                <w:szCs w:val="21"/>
              </w:rPr>
            </w:pPr>
          </w:p>
        </w:tc>
      </w:tr>
      <w:tr w:rsidR="00981ED8" w:rsidRPr="00D75A4A" w14:paraId="5E2B8ED1" w14:textId="77777777" w:rsidTr="000F20AB">
        <w:trPr>
          <w:trHeight w:val="20"/>
        </w:trPr>
        <w:tc>
          <w:tcPr>
            <w:tcW w:w="846" w:type="dxa"/>
            <w:vMerge/>
          </w:tcPr>
          <w:p w14:paraId="260D3667" w14:textId="77777777" w:rsidR="00981ED8" w:rsidRPr="00D75A4A" w:rsidRDefault="00981ED8" w:rsidP="00D4583B">
            <w:pPr>
              <w:jc w:val="center"/>
              <w:rPr>
                <w:rFonts w:ascii="Aptos" w:hAnsi="Aptos" w:cs="Times New Roman"/>
                <w:sz w:val="21"/>
                <w:szCs w:val="21"/>
              </w:rPr>
            </w:pPr>
          </w:p>
        </w:tc>
        <w:tc>
          <w:tcPr>
            <w:tcW w:w="2631" w:type="dxa"/>
            <w:vMerge/>
          </w:tcPr>
          <w:p w14:paraId="63ECCB75" w14:textId="77777777" w:rsidR="00981ED8" w:rsidRPr="00D75A4A" w:rsidRDefault="00981ED8" w:rsidP="00D4583B">
            <w:pPr>
              <w:rPr>
                <w:rFonts w:ascii="Aptos" w:hAnsi="Aptos" w:cs="Times New Roman"/>
                <w:sz w:val="21"/>
                <w:szCs w:val="21"/>
              </w:rPr>
            </w:pPr>
          </w:p>
        </w:tc>
        <w:tc>
          <w:tcPr>
            <w:tcW w:w="1512" w:type="dxa"/>
          </w:tcPr>
          <w:p w14:paraId="0E4630A2" w14:textId="5EE86FFE" w:rsidR="00981ED8" w:rsidRPr="00D75A4A" w:rsidRDefault="00981ED8" w:rsidP="000F20AB">
            <w:pPr>
              <w:rPr>
                <w:rFonts w:ascii="Aptos" w:hAnsi="Aptos" w:cs="Times New Roman"/>
                <w:sz w:val="21"/>
                <w:szCs w:val="21"/>
              </w:rPr>
            </w:pPr>
            <w:r w:rsidRPr="00D75A4A">
              <w:rPr>
                <w:rFonts w:ascii="Aptos" w:hAnsi="Aptos" w:cs="Times New Roman"/>
                <w:sz w:val="21"/>
                <w:szCs w:val="21"/>
              </w:rPr>
              <w:t>İdare Risk Koordinatörü</w:t>
            </w:r>
          </w:p>
        </w:tc>
        <w:tc>
          <w:tcPr>
            <w:tcW w:w="1678" w:type="dxa"/>
            <w:vMerge/>
          </w:tcPr>
          <w:p w14:paraId="35C46442" w14:textId="77777777" w:rsidR="00981ED8" w:rsidRPr="00D75A4A" w:rsidRDefault="00981ED8" w:rsidP="000F20AB">
            <w:pPr>
              <w:rPr>
                <w:rFonts w:ascii="Aptos" w:hAnsi="Aptos" w:cs="Times New Roman"/>
                <w:sz w:val="21"/>
                <w:szCs w:val="21"/>
              </w:rPr>
            </w:pPr>
          </w:p>
        </w:tc>
        <w:tc>
          <w:tcPr>
            <w:tcW w:w="1592" w:type="dxa"/>
            <w:vMerge/>
          </w:tcPr>
          <w:p w14:paraId="4A4714AA" w14:textId="77777777" w:rsidR="00981ED8" w:rsidRPr="00D75A4A" w:rsidRDefault="00981ED8" w:rsidP="00D4583B">
            <w:pPr>
              <w:jc w:val="both"/>
              <w:rPr>
                <w:rFonts w:ascii="Aptos" w:hAnsi="Aptos" w:cs="Times New Roman"/>
                <w:sz w:val="21"/>
                <w:szCs w:val="21"/>
              </w:rPr>
            </w:pPr>
          </w:p>
        </w:tc>
        <w:tc>
          <w:tcPr>
            <w:tcW w:w="1947" w:type="dxa"/>
            <w:vMerge/>
          </w:tcPr>
          <w:p w14:paraId="23F08BAF" w14:textId="77777777" w:rsidR="00981ED8" w:rsidRPr="00D75A4A" w:rsidRDefault="00981ED8" w:rsidP="00D4583B">
            <w:pPr>
              <w:jc w:val="both"/>
              <w:rPr>
                <w:rFonts w:ascii="Aptos" w:hAnsi="Aptos" w:cs="Times New Roman"/>
                <w:sz w:val="21"/>
                <w:szCs w:val="21"/>
              </w:rPr>
            </w:pPr>
          </w:p>
        </w:tc>
      </w:tr>
      <w:tr w:rsidR="00981ED8" w:rsidRPr="00D75A4A" w14:paraId="6400ADA4" w14:textId="77777777" w:rsidTr="000F20AB">
        <w:trPr>
          <w:trHeight w:val="20"/>
        </w:trPr>
        <w:tc>
          <w:tcPr>
            <w:tcW w:w="846" w:type="dxa"/>
            <w:vMerge/>
          </w:tcPr>
          <w:p w14:paraId="7AFD7973" w14:textId="77777777" w:rsidR="00981ED8" w:rsidRPr="00D75A4A" w:rsidRDefault="00981ED8" w:rsidP="00D4583B">
            <w:pPr>
              <w:jc w:val="center"/>
              <w:rPr>
                <w:rFonts w:ascii="Aptos" w:hAnsi="Aptos" w:cs="Times New Roman"/>
                <w:sz w:val="21"/>
                <w:szCs w:val="21"/>
              </w:rPr>
            </w:pPr>
          </w:p>
        </w:tc>
        <w:tc>
          <w:tcPr>
            <w:tcW w:w="2631" w:type="dxa"/>
            <w:vMerge/>
          </w:tcPr>
          <w:p w14:paraId="692921D8" w14:textId="77777777" w:rsidR="00981ED8" w:rsidRPr="00D75A4A" w:rsidRDefault="00981ED8" w:rsidP="00D4583B">
            <w:pPr>
              <w:rPr>
                <w:rFonts w:ascii="Aptos" w:hAnsi="Aptos" w:cs="Times New Roman"/>
                <w:sz w:val="21"/>
                <w:szCs w:val="21"/>
              </w:rPr>
            </w:pPr>
          </w:p>
        </w:tc>
        <w:tc>
          <w:tcPr>
            <w:tcW w:w="1512" w:type="dxa"/>
          </w:tcPr>
          <w:p w14:paraId="6A04390D" w14:textId="66C53C3A" w:rsidR="00981ED8" w:rsidRPr="00D75A4A" w:rsidRDefault="00981ED8"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678" w:type="dxa"/>
            <w:vMerge/>
          </w:tcPr>
          <w:p w14:paraId="3F0DA2E8" w14:textId="77777777" w:rsidR="00981ED8" w:rsidRPr="00D75A4A" w:rsidRDefault="00981ED8" w:rsidP="000F20AB">
            <w:pPr>
              <w:rPr>
                <w:rFonts w:ascii="Aptos" w:hAnsi="Aptos" w:cs="Times New Roman"/>
                <w:sz w:val="21"/>
                <w:szCs w:val="21"/>
              </w:rPr>
            </w:pPr>
          </w:p>
        </w:tc>
        <w:tc>
          <w:tcPr>
            <w:tcW w:w="1592" w:type="dxa"/>
            <w:vMerge/>
          </w:tcPr>
          <w:p w14:paraId="092F6970" w14:textId="77777777" w:rsidR="00981ED8" w:rsidRPr="00D75A4A" w:rsidRDefault="00981ED8" w:rsidP="00D4583B">
            <w:pPr>
              <w:jc w:val="both"/>
              <w:rPr>
                <w:rFonts w:ascii="Aptos" w:hAnsi="Aptos" w:cs="Times New Roman"/>
                <w:sz w:val="21"/>
                <w:szCs w:val="21"/>
              </w:rPr>
            </w:pPr>
          </w:p>
        </w:tc>
        <w:tc>
          <w:tcPr>
            <w:tcW w:w="1947" w:type="dxa"/>
            <w:vMerge/>
          </w:tcPr>
          <w:p w14:paraId="7AECA847" w14:textId="77777777" w:rsidR="00981ED8" w:rsidRPr="00D75A4A" w:rsidRDefault="00981ED8" w:rsidP="00D4583B">
            <w:pPr>
              <w:jc w:val="both"/>
              <w:rPr>
                <w:rFonts w:ascii="Aptos" w:hAnsi="Aptos" w:cs="Times New Roman"/>
                <w:sz w:val="21"/>
                <w:szCs w:val="21"/>
              </w:rPr>
            </w:pPr>
          </w:p>
        </w:tc>
      </w:tr>
      <w:tr w:rsidR="00981ED8" w:rsidRPr="00D75A4A" w14:paraId="4FB7766B" w14:textId="77777777" w:rsidTr="000F20AB">
        <w:trPr>
          <w:trHeight w:val="20"/>
        </w:trPr>
        <w:tc>
          <w:tcPr>
            <w:tcW w:w="846" w:type="dxa"/>
            <w:vMerge/>
          </w:tcPr>
          <w:p w14:paraId="0F8C428D" w14:textId="77777777" w:rsidR="00981ED8" w:rsidRPr="00D75A4A" w:rsidRDefault="00981ED8" w:rsidP="00D4583B">
            <w:pPr>
              <w:jc w:val="center"/>
              <w:rPr>
                <w:rFonts w:ascii="Aptos" w:hAnsi="Aptos" w:cs="Times New Roman"/>
                <w:sz w:val="21"/>
                <w:szCs w:val="21"/>
              </w:rPr>
            </w:pPr>
          </w:p>
        </w:tc>
        <w:tc>
          <w:tcPr>
            <w:tcW w:w="2631" w:type="dxa"/>
            <w:vMerge/>
          </w:tcPr>
          <w:p w14:paraId="12E1C7BC" w14:textId="77777777" w:rsidR="00981ED8" w:rsidRPr="00D75A4A" w:rsidRDefault="00981ED8" w:rsidP="00D4583B">
            <w:pPr>
              <w:rPr>
                <w:rFonts w:ascii="Aptos" w:hAnsi="Aptos" w:cs="Times New Roman"/>
                <w:sz w:val="21"/>
                <w:szCs w:val="21"/>
              </w:rPr>
            </w:pPr>
          </w:p>
        </w:tc>
        <w:tc>
          <w:tcPr>
            <w:tcW w:w="1512" w:type="dxa"/>
          </w:tcPr>
          <w:p w14:paraId="7AB826B9" w14:textId="10B41387" w:rsidR="00981ED8" w:rsidRPr="00D75A4A" w:rsidRDefault="00981ED8" w:rsidP="000F20AB">
            <w:pPr>
              <w:rPr>
                <w:rFonts w:ascii="Aptos" w:hAnsi="Aptos" w:cs="Times New Roman"/>
                <w:sz w:val="21"/>
                <w:szCs w:val="21"/>
              </w:rPr>
            </w:pPr>
            <w:r w:rsidRPr="00D75A4A">
              <w:rPr>
                <w:rFonts w:ascii="Aptos" w:hAnsi="Aptos" w:cs="Times New Roman"/>
                <w:sz w:val="21"/>
                <w:szCs w:val="21"/>
              </w:rPr>
              <w:t>Kamu İç Kontrol Standartlarına Uyum Eylem Planı Hazırlama Grubu</w:t>
            </w:r>
          </w:p>
        </w:tc>
        <w:tc>
          <w:tcPr>
            <w:tcW w:w="1678" w:type="dxa"/>
            <w:vMerge/>
          </w:tcPr>
          <w:p w14:paraId="05B28697" w14:textId="77777777" w:rsidR="00981ED8" w:rsidRPr="00D75A4A" w:rsidRDefault="00981ED8" w:rsidP="000F20AB">
            <w:pPr>
              <w:rPr>
                <w:rFonts w:ascii="Aptos" w:hAnsi="Aptos" w:cs="Times New Roman"/>
                <w:sz w:val="21"/>
                <w:szCs w:val="21"/>
              </w:rPr>
            </w:pPr>
          </w:p>
        </w:tc>
        <w:tc>
          <w:tcPr>
            <w:tcW w:w="1592" w:type="dxa"/>
            <w:vMerge/>
          </w:tcPr>
          <w:p w14:paraId="2CE1FA3E" w14:textId="77777777" w:rsidR="00981ED8" w:rsidRPr="00D75A4A" w:rsidRDefault="00981ED8" w:rsidP="00D4583B">
            <w:pPr>
              <w:jc w:val="both"/>
              <w:rPr>
                <w:rFonts w:ascii="Aptos" w:hAnsi="Aptos" w:cs="Times New Roman"/>
                <w:sz w:val="21"/>
                <w:szCs w:val="21"/>
              </w:rPr>
            </w:pPr>
          </w:p>
        </w:tc>
        <w:tc>
          <w:tcPr>
            <w:tcW w:w="1947" w:type="dxa"/>
            <w:vMerge/>
          </w:tcPr>
          <w:p w14:paraId="7449D684" w14:textId="77777777" w:rsidR="00981ED8" w:rsidRPr="00D75A4A" w:rsidRDefault="00981ED8" w:rsidP="00D4583B">
            <w:pPr>
              <w:jc w:val="both"/>
              <w:rPr>
                <w:rFonts w:ascii="Aptos" w:hAnsi="Aptos" w:cs="Times New Roman"/>
                <w:sz w:val="21"/>
                <w:szCs w:val="21"/>
              </w:rPr>
            </w:pPr>
          </w:p>
        </w:tc>
      </w:tr>
      <w:tr w:rsidR="00981ED8" w:rsidRPr="00D75A4A" w14:paraId="46B5E877" w14:textId="77777777" w:rsidTr="000F20AB">
        <w:trPr>
          <w:trHeight w:val="20"/>
        </w:trPr>
        <w:tc>
          <w:tcPr>
            <w:tcW w:w="846" w:type="dxa"/>
            <w:vMerge w:val="restart"/>
          </w:tcPr>
          <w:p w14:paraId="4B0FD358" w14:textId="1A0EC480" w:rsidR="00981ED8" w:rsidRPr="00D75A4A" w:rsidRDefault="00981ED8" w:rsidP="00D4583B">
            <w:pPr>
              <w:jc w:val="center"/>
              <w:rPr>
                <w:rFonts w:ascii="Aptos" w:hAnsi="Aptos" w:cs="Times New Roman"/>
                <w:sz w:val="21"/>
                <w:szCs w:val="21"/>
              </w:rPr>
            </w:pPr>
            <w:r w:rsidRPr="00D75A4A">
              <w:rPr>
                <w:rFonts w:ascii="Aptos" w:hAnsi="Aptos" w:cs="Times New Roman"/>
                <w:sz w:val="21"/>
                <w:szCs w:val="21"/>
              </w:rPr>
              <w:t>5.1.14.</w:t>
            </w:r>
          </w:p>
        </w:tc>
        <w:tc>
          <w:tcPr>
            <w:tcW w:w="2631" w:type="dxa"/>
            <w:vMerge w:val="restart"/>
          </w:tcPr>
          <w:p w14:paraId="392BB5C1" w14:textId="60D75B48" w:rsidR="00981ED8" w:rsidRPr="00D75A4A" w:rsidRDefault="00981ED8" w:rsidP="00D4583B">
            <w:pPr>
              <w:rPr>
                <w:rFonts w:ascii="Aptos" w:hAnsi="Aptos" w:cs="Times New Roman"/>
                <w:sz w:val="21"/>
                <w:szCs w:val="21"/>
              </w:rPr>
            </w:pPr>
            <w:r w:rsidRPr="00D75A4A">
              <w:rPr>
                <w:rFonts w:ascii="Aptos" w:hAnsi="Aptos" w:cs="Times New Roman"/>
                <w:sz w:val="21"/>
                <w:szCs w:val="21"/>
              </w:rPr>
              <w:t xml:space="preserve">Önemli değişimler ve ortaya çıkan risk ve zorluklara bağlı olarak kurumsal mali yönetim ve iç kontrol sisteminin </w:t>
            </w:r>
            <w:r w:rsidRPr="00D75A4A">
              <w:rPr>
                <w:rFonts w:ascii="Aptos" w:hAnsi="Aptos" w:cs="Times New Roman"/>
                <w:sz w:val="21"/>
                <w:szCs w:val="21"/>
              </w:rPr>
              <w:lastRenderedPageBreak/>
              <w:t>geliştirilmesine yönelik çalışma yapılıyor mu?</w:t>
            </w:r>
          </w:p>
        </w:tc>
        <w:tc>
          <w:tcPr>
            <w:tcW w:w="1512" w:type="dxa"/>
            <w:vMerge w:val="restart"/>
          </w:tcPr>
          <w:p w14:paraId="5CE87E56" w14:textId="37E81BD2" w:rsidR="00981ED8" w:rsidRPr="00D75A4A" w:rsidRDefault="00981ED8" w:rsidP="000F20AB">
            <w:pPr>
              <w:rPr>
                <w:rFonts w:ascii="Aptos" w:hAnsi="Aptos" w:cs="Times New Roman"/>
                <w:sz w:val="21"/>
                <w:szCs w:val="21"/>
              </w:rPr>
            </w:pPr>
            <w:r w:rsidRPr="00D75A4A">
              <w:rPr>
                <w:rFonts w:ascii="Aptos" w:hAnsi="Aptos" w:cs="Times New Roman"/>
                <w:sz w:val="21"/>
                <w:szCs w:val="21"/>
              </w:rPr>
              <w:lastRenderedPageBreak/>
              <w:t>Strateji Geliştirme Daire Başkanlığı</w:t>
            </w:r>
          </w:p>
        </w:tc>
        <w:tc>
          <w:tcPr>
            <w:tcW w:w="1678" w:type="dxa"/>
          </w:tcPr>
          <w:p w14:paraId="5E437F2F" w14:textId="45015E39" w:rsidR="00981ED8" w:rsidRPr="00D75A4A" w:rsidRDefault="00981ED8" w:rsidP="000F20AB">
            <w:pPr>
              <w:rPr>
                <w:rFonts w:ascii="Aptos" w:hAnsi="Aptos" w:cs="Times New Roman"/>
                <w:sz w:val="21"/>
                <w:szCs w:val="21"/>
              </w:rPr>
            </w:pPr>
            <w:r w:rsidRPr="00D75A4A">
              <w:rPr>
                <w:rFonts w:ascii="Aptos" w:hAnsi="Aptos" w:cs="Times New Roman"/>
                <w:sz w:val="21"/>
                <w:szCs w:val="21"/>
              </w:rPr>
              <w:t>Rektörlük</w:t>
            </w:r>
          </w:p>
        </w:tc>
        <w:tc>
          <w:tcPr>
            <w:tcW w:w="1592" w:type="dxa"/>
            <w:vMerge w:val="restart"/>
          </w:tcPr>
          <w:p w14:paraId="5E731506" w14:textId="77777777" w:rsidR="00981ED8" w:rsidRPr="00D75A4A" w:rsidRDefault="00981ED8" w:rsidP="00D4583B">
            <w:pPr>
              <w:jc w:val="both"/>
              <w:rPr>
                <w:rFonts w:ascii="Aptos" w:hAnsi="Aptos" w:cs="Times New Roman"/>
                <w:sz w:val="21"/>
                <w:szCs w:val="21"/>
              </w:rPr>
            </w:pPr>
          </w:p>
        </w:tc>
        <w:tc>
          <w:tcPr>
            <w:tcW w:w="1947" w:type="dxa"/>
            <w:vMerge w:val="restart"/>
          </w:tcPr>
          <w:p w14:paraId="7FFA770B" w14:textId="77777777" w:rsidR="00981ED8" w:rsidRPr="00D75A4A" w:rsidRDefault="00981ED8" w:rsidP="00D4583B">
            <w:pPr>
              <w:jc w:val="both"/>
              <w:rPr>
                <w:rFonts w:ascii="Aptos" w:hAnsi="Aptos" w:cs="Times New Roman"/>
                <w:sz w:val="21"/>
                <w:szCs w:val="21"/>
              </w:rPr>
            </w:pPr>
          </w:p>
        </w:tc>
      </w:tr>
      <w:tr w:rsidR="00981ED8" w:rsidRPr="00D75A4A" w14:paraId="15C89317" w14:textId="77777777" w:rsidTr="000F20AB">
        <w:trPr>
          <w:trHeight w:val="20"/>
        </w:trPr>
        <w:tc>
          <w:tcPr>
            <w:tcW w:w="846" w:type="dxa"/>
            <w:vMerge/>
          </w:tcPr>
          <w:p w14:paraId="2641AC0E" w14:textId="77777777" w:rsidR="00981ED8" w:rsidRPr="00D75A4A" w:rsidRDefault="00981ED8" w:rsidP="00D4583B">
            <w:pPr>
              <w:jc w:val="center"/>
              <w:rPr>
                <w:rFonts w:ascii="Aptos" w:hAnsi="Aptos" w:cs="Times New Roman"/>
                <w:sz w:val="21"/>
                <w:szCs w:val="21"/>
              </w:rPr>
            </w:pPr>
          </w:p>
        </w:tc>
        <w:tc>
          <w:tcPr>
            <w:tcW w:w="2631" w:type="dxa"/>
            <w:vMerge/>
          </w:tcPr>
          <w:p w14:paraId="40725BF8" w14:textId="77777777" w:rsidR="00981ED8" w:rsidRPr="00D75A4A" w:rsidRDefault="00981ED8" w:rsidP="00D4583B">
            <w:pPr>
              <w:rPr>
                <w:rFonts w:ascii="Aptos" w:hAnsi="Aptos" w:cs="Times New Roman"/>
                <w:sz w:val="21"/>
                <w:szCs w:val="21"/>
              </w:rPr>
            </w:pPr>
          </w:p>
        </w:tc>
        <w:tc>
          <w:tcPr>
            <w:tcW w:w="1512" w:type="dxa"/>
            <w:vMerge/>
          </w:tcPr>
          <w:p w14:paraId="7E3F0C7C" w14:textId="77777777" w:rsidR="00981ED8" w:rsidRPr="00D75A4A" w:rsidRDefault="00981ED8" w:rsidP="000F20AB">
            <w:pPr>
              <w:rPr>
                <w:rFonts w:ascii="Aptos" w:hAnsi="Aptos" w:cs="Times New Roman"/>
                <w:sz w:val="21"/>
                <w:szCs w:val="21"/>
              </w:rPr>
            </w:pPr>
          </w:p>
        </w:tc>
        <w:tc>
          <w:tcPr>
            <w:tcW w:w="1678" w:type="dxa"/>
          </w:tcPr>
          <w:p w14:paraId="53CEF79E" w14:textId="1D821D38" w:rsidR="00981ED8" w:rsidRPr="00D75A4A" w:rsidRDefault="00981ED8" w:rsidP="000F20AB">
            <w:pPr>
              <w:rPr>
                <w:rFonts w:ascii="Aptos" w:hAnsi="Aptos" w:cs="Times New Roman"/>
                <w:sz w:val="21"/>
                <w:szCs w:val="21"/>
              </w:rPr>
            </w:pPr>
            <w:r w:rsidRPr="00D75A4A">
              <w:rPr>
                <w:rFonts w:ascii="Aptos" w:hAnsi="Aptos" w:cs="Times New Roman"/>
                <w:sz w:val="21"/>
                <w:szCs w:val="21"/>
              </w:rPr>
              <w:t>İç Kontrol İzleme ve Yönlendirme Kurulu</w:t>
            </w:r>
          </w:p>
        </w:tc>
        <w:tc>
          <w:tcPr>
            <w:tcW w:w="1592" w:type="dxa"/>
            <w:vMerge/>
          </w:tcPr>
          <w:p w14:paraId="45FE4AEE" w14:textId="77777777" w:rsidR="00981ED8" w:rsidRPr="00D75A4A" w:rsidRDefault="00981ED8" w:rsidP="00D4583B">
            <w:pPr>
              <w:jc w:val="both"/>
              <w:rPr>
                <w:rFonts w:ascii="Aptos" w:hAnsi="Aptos" w:cs="Times New Roman"/>
                <w:sz w:val="21"/>
                <w:szCs w:val="21"/>
              </w:rPr>
            </w:pPr>
          </w:p>
        </w:tc>
        <w:tc>
          <w:tcPr>
            <w:tcW w:w="1947" w:type="dxa"/>
            <w:vMerge/>
          </w:tcPr>
          <w:p w14:paraId="478D60D4" w14:textId="77777777" w:rsidR="00981ED8" w:rsidRPr="00D75A4A" w:rsidRDefault="00981ED8" w:rsidP="00D4583B">
            <w:pPr>
              <w:jc w:val="both"/>
              <w:rPr>
                <w:rFonts w:ascii="Aptos" w:hAnsi="Aptos" w:cs="Times New Roman"/>
                <w:sz w:val="21"/>
                <w:szCs w:val="21"/>
              </w:rPr>
            </w:pPr>
          </w:p>
        </w:tc>
      </w:tr>
      <w:tr w:rsidR="00981ED8" w:rsidRPr="00D75A4A" w14:paraId="2D908BAF" w14:textId="77777777" w:rsidTr="000F20AB">
        <w:trPr>
          <w:trHeight w:val="20"/>
        </w:trPr>
        <w:tc>
          <w:tcPr>
            <w:tcW w:w="846" w:type="dxa"/>
            <w:vMerge/>
          </w:tcPr>
          <w:p w14:paraId="4ABF8650" w14:textId="77777777" w:rsidR="00981ED8" w:rsidRPr="00D75A4A" w:rsidRDefault="00981ED8" w:rsidP="00D4583B">
            <w:pPr>
              <w:jc w:val="center"/>
              <w:rPr>
                <w:rFonts w:ascii="Aptos" w:hAnsi="Aptos" w:cs="Times New Roman"/>
                <w:sz w:val="21"/>
                <w:szCs w:val="21"/>
              </w:rPr>
            </w:pPr>
          </w:p>
        </w:tc>
        <w:tc>
          <w:tcPr>
            <w:tcW w:w="2631" w:type="dxa"/>
            <w:vMerge/>
          </w:tcPr>
          <w:p w14:paraId="3090844E" w14:textId="77777777" w:rsidR="00981ED8" w:rsidRPr="00D75A4A" w:rsidRDefault="00981ED8" w:rsidP="00D4583B">
            <w:pPr>
              <w:rPr>
                <w:rFonts w:ascii="Aptos" w:hAnsi="Aptos" w:cs="Times New Roman"/>
                <w:sz w:val="21"/>
                <w:szCs w:val="21"/>
              </w:rPr>
            </w:pPr>
          </w:p>
        </w:tc>
        <w:tc>
          <w:tcPr>
            <w:tcW w:w="1512" w:type="dxa"/>
            <w:vMerge/>
          </w:tcPr>
          <w:p w14:paraId="333064A0" w14:textId="77777777" w:rsidR="00981ED8" w:rsidRPr="00D75A4A" w:rsidRDefault="00981ED8" w:rsidP="00D4583B">
            <w:pPr>
              <w:jc w:val="both"/>
              <w:rPr>
                <w:rFonts w:ascii="Aptos" w:hAnsi="Aptos" w:cs="Times New Roman"/>
                <w:sz w:val="21"/>
                <w:szCs w:val="21"/>
              </w:rPr>
            </w:pPr>
          </w:p>
        </w:tc>
        <w:tc>
          <w:tcPr>
            <w:tcW w:w="1678" w:type="dxa"/>
          </w:tcPr>
          <w:p w14:paraId="6291221E" w14:textId="546810FE" w:rsidR="00981ED8" w:rsidRPr="00D75A4A" w:rsidRDefault="00981ED8" w:rsidP="00981ED8">
            <w:pPr>
              <w:rPr>
                <w:rFonts w:ascii="Aptos" w:hAnsi="Aptos" w:cs="Times New Roman"/>
                <w:sz w:val="21"/>
                <w:szCs w:val="21"/>
              </w:rPr>
            </w:pPr>
            <w:r w:rsidRPr="00D75A4A">
              <w:rPr>
                <w:rFonts w:ascii="Aptos" w:hAnsi="Aptos" w:cs="Times New Roman"/>
                <w:sz w:val="21"/>
                <w:szCs w:val="21"/>
              </w:rPr>
              <w:t>İdare Risk Koordinatörü</w:t>
            </w:r>
          </w:p>
        </w:tc>
        <w:tc>
          <w:tcPr>
            <w:tcW w:w="1592" w:type="dxa"/>
            <w:vMerge/>
          </w:tcPr>
          <w:p w14:paraId="74D6CA7D" w14:textId="77777777" w:rsidR="00981ED8" w:rsidRPr="00D75A4A" w:rsidRDefault="00981ED8" w:rsidP="00D4583B">
            <w:pPr>
              <w:jc w:val="both"/>
              <w:rPr>
                <w:rFonts w:ascii="Aptos" w:hAnsi="Aptos" w:cs="Times New Roman"/>
                <w:sz w:val="21"/>
                <w:szCs w:val="21"/>
              </w:rPr>
            </w:pPr>
          </w:p>
        </w:tc>
        <w:tc>
          <w:tcPr>
            <w:tcW w:w="1947" w:type="dxa"/>
            <w:vMerge/>
          </w:tcPr>
          <w:p w14:paraId="6F230555" w14:textId="77777777" w:rsidR="00981ED8" w:rsidRPr="00D75A4A" w:rsidRDefault="00981ED8" w:rsidP="00D4583B">
            <w:pPr>
              <w:jc w:val="both"/>
              <w:rPr>
                <w:rFonts w:ascii="Aptos" w:hAnsi="Aptos" w:cs="Times New Roman"/>
                <w:sz w:val="21"/>
                <w:szCs w:val="21"/>
              </w:rPr>
            </w:pPr>
          </w:p>
        </w:tc>
      </w:tr>
      <w:tr w:rsidR="00981ED8" w:rsidRPr="00D75A4A" w14:paraId="368FC2F3" w14:textId="77777777" w:rsidTr="000F20AB">
        <w:trPr>
          <w:trHeight w:val="20"/>
        </w:trPr>
        <w:tc>
          <w:tcPr>
            <w:tcW w:w="846" w:type="dxa"/>
            <w:vMerge/>
          </w:tcPr>
          <w:p w14:paraId="1D4B9184" w14:textId="77777777" w:rsidR="00981ED8" w:rsidRPr="00D75A4A" w:rsidRDefault="00981ED8" w:rsidP="00D4583B">
            <w:pPr>
              <w:jc w:val="center"/>
              <w:rPr>
                <w:rFonts w:ascii="Aptos" w:hAnsi="Aptos" w:cs="Times New Roman"/>
                <w:sz w:val="21"/>
                <w:szCs w:val="21"/>
              </w:rPr>
            </w:pPr>
          </w:p>
        </w:tc>
        <w:tc>
          <w:tcPr>
            <w:tcW w:w="2631" w:type="dxa"/>
            <w:vMerge/>
          </w:tcPr>
          <w:p w14:paraId="771A3FBB" w14:textId="77777777" w:rsidR="00981ED8" w:rsidRPr="00D75A4A" w:rsidRDefault="00981ED8" w:rsidP="00D4583B">
            <w:pPr>
              <w:rPr>
                <w:rFonts w:ascii="Aptos" w:hAnsi="Aptos" w:cs="Times New Roman"/>
                <w:sz w:val="21"/>
                <w:szCs w:val="21"/>
              </w:rPr>
            </w:pPr>
          </w:p>
        </w:tc>
        <w:tc>
          <w:tcPr>
            <w:tcW w:w="1512" w:type="dxa"/>
            <w:vMerge/>
          </w:tcPr>
          <w:p w14:paraId="450BCD6A" w14:textId="77777777" w:rsidR="00981ED8" w:rsidRPr="00D75A4A" w:rsidRDefault="00981ED8" w:rsidP="00D4583B">
            <w:pPr>
              <w:jc w:val="both"/>
              <w:rPr>
                <w:rFonts w:ascii="Aptos" w:hAnsi="Aptos" w:cs="Times New Roman"/>
                <w:sz w:val="21"/>
                <w:szCs w:val="21"/>
              </w:rPr>
            </w:pPr>
          </w:p>
        </w:tc>
        <w:tc>
          <w:tcPr>
            <w:tcW w:w="1678" w:type="dxa"/>
          </w:tcPr>
          <w:p w14:paraId="70D4254F" w14:textId="665F3F41" w:rsidR="00981ED8" w:rsidRPr="00D75A4A" w:rsidRDefault="00981ED8" w:rsidP="00D4583B">
            <w:pPr>
              <w:jc w:val="both"/>
              <w:rPr>
                <w:rFonts w:ascii="Aptos" w:hAnsi="Aptos" w:cs="Times New Roman"/>
                <w:sz w:val="21"/>
                <w:szCs w:val="21"/>
              </w:rPr>
            </w:pPr>
            <w:r w:rsidRPr="00D75A4A">
              <w:rPr>
                <w:rFonts w:ascii="Aptos" w:hAnsi="Aptos" w:cs="Times New Roman"/>
                <w:sz w:val="21"/>
                <w:szCs w:val="21"/>
              </w:rPr>
              <w:t>Tüm Birimler</w:t>
            </w:r>
          </w:p>
        </w:tc>
        <w:tc>
          <w:tcPr>
            <w:tcW w:w="1592" w:type="dxa"/>
            <w:vMerge/>
          </w:tcPr>
          <w:p w14:paraId="15A844AF" w14:textId="77777777" w:rsidR="00981ED8" w:rsidRPr="00D75A4A" w:rsidRDefault="00981ED8" w:rsidP="00D4583B">
            <w:pPr>
              <w:jc w:val="both"/>
              <w:rPr>
                <w:rFonts w:ascii="Aptos" w:hAnsi="Aptos" w:cs="Times New Roman"/>
                <w:sz w:val="21"/>
                <w:szCs w:val="21"/>
              </w:rPr>
            </w:pPr>
          </w:p>
        </w:tc>
        <w:tc>
          <w:tcPr>
            <w:tcW w:w="1947" w:type="dxa"/>
            <w:vMerge/>
          </w:tcPr>
          <w:p w14:paraId="735FA026" w14:textId="77777777" w:rsidR="00981ED8" w:rsidRPr="00D75A4A" w:rsidRDefault="00981ED8" w:rsidP="00D4583B">
            <w:pPr>
              <w:jc w:val="both"/>
              <w:rPr>
                <w:rFonts w:ascii="Aptos" w:hAnsi="Aptos" w:cs="Times New Roman"/>
                <w:sz w:val="21"/>
                <w:szCs w:val="21"/>
              </w:rPr>
            </w:pPr>
          </w:p>
        </w:tc>
      </w:tr>
      <w:tr w:rsidR="00E95B39" w:rsidRPr="00D75A4A" w14:paraId="00173956" w14:textId="77777777" w:rsidTr="000F20AB">
        <w:trPr>
          <w:trHeight w:val="20"/>
        </w:trPr>
        <w:tc>
          <w:tcPr>
            <w:tcW w:w="846" w:type="dxa"/>
            <w:vMerge w:val="restart"/>
          </w:tcPr>
          <w:p w14:paraId="4BA406A7" w14:textId="4C336A11" w:rsidR="00E95B39" w:rsidRPr="00D75A4A" w:rsidRDefault="00E95B39" w:rsidP="00D4583B">
            <w:pPr>
              <w:jc w:val="center"/>
              <w:rPr>
                <w:rFonts w:ascii="Aptos" w:hAnsi="Aptos" w:cs="Times New Roman"/>
                <w:sz w:val="21"/>
                <w:szCs w:val="21"/>
              </w:rPr>
            </w:pPr>
            <w:r w:rsidRPr="00D75A4A">
              <w:rPr>
                <w:rFonts w:ascii="Aptos" w:hAnsi="Aptos" w:cs="Times New Roman"/>
                <w:sz w:val="21"/>
                <w:szCs w:val="21"/>
              </w:rPr>
              <w:t>5.1.15.</w:t>
            </w:r>
          </w:p>
        </w:tc>
        <w:tc>
          <w:tcPr>
            <w:tcW w:w="2631" w:type="dxa"/>
            <w:vMerge w:val="restart"/>
          </w:tcPr>
          <w:p w14:paraId="6EA0244F" w14:textId="1D2ADBD1" w:rsidR="00E95B39" w:rsidRPr="00D75A4A" w:rsidRDefault="00E95B39" w:rsidP="00D4583B">
            <w:pPr>
              <w:rPr>
                <w:rFonts w:ascii="Aptos" w:hAnsi="Aptos" w:cs="Times New Roman"/>
                <w:sz w:val="21"/>
                <w:szCs w:val="21"/>
              </w:rPr>
            </w:pPr>
            <w:r w:rsidRPr="00D75A4A">
              <w:rPr>
                <w:rFonts w:ascii="Aptos" w:hAnsi="Aptos" w:cs="Times New Roman"/>
                <w:sz w:val="21"/>
                <w:szCs w:val="21"/>
              </w:rPr>
              <w:t>Üniversitenizde iç denetçi mevcut mudur?</w:t>
            </w:r>
          </w:p>
        </w:tc>
        <w:tc>
          <w:tcPr>
            <w:tcW w:w="1512" w:type="dxa"/>
          </w:tcPr>
          <w:p w14:paraId="109DDD45" w14:textId="42B11485" w:rsidR="00E95B39" w:rsidRPr="00D75A4A" w:rsidRDefault="00E95B39" w:rsidP="000F20AB">
            <w:pPr>
              <w:rPr>
                <w:rFonts w:ascii="Aptos" w:hAnsi="Aptos" w:cs="Times New Roman"/>
                <w:sz w:val="21"/>
                <w:szCs w:val="21"/>
              </w:rPr>
            </w:pPr>
            <w:r w:rsidRPr="00D75A4A">
              <w:rPr>
                <w:rFonts w:ascii="Aptos" w:hAnsi="Aptos" w:cs="Times New Roman"/>
                <w:sz w:val="21"/>
                <w:szCs w:val="21"/>
              </w:rPr>
              <w:t>Rektörlük</w:t>
            </w:r>
          </w:p>
        </w:tc>
        <w:tc>
          <w:tcPr>
            <w:tcW w:w="1678" w:type="dxa"/>
            <w:vMerge w:val="restart"/>
          </w:tcPr>
          <w:p w14:paraId="133E4935" w14:textId="77777777" w:rsidR="00E95B39" w:rsidRPr="00D75A4A" w:rsidRDefault="00E95B39" w:rsidP="000F20AB">
            <w:pPr>
              <w:rPr>
                <w:rFonts w:ascii="Aptos" w:hAnsi="Aptos" w:cs="Times New Roman"/>
                <w:sz w:val="21"/>
                <w:szCs w:val="21"/>
              </w:rPr>
            </w:pPr>
          </w:p>
        </w:tc>
        <w:tc>
          <w:tcPr>
            <w:tcW w:w="1592" w:type="dxa"/>
            <w:vMerge w:val="restart"/>
          </w:tcPr>
          <w:p w14:paraId="578B1F04" w14:textId="77777777" w:rsidR="00E95B39" w:rsidRPr="00D75A4A" w:rsidRDefault="00E95B39" w:rsidP="00D4583B">
            <w:pPr>
              <w:jc w:val="both"/>
              <w:rPr>
                <w:rFonts w:ascii="Aptos" w:hAnsi="Aptos" w:cs="Times New Roman"/>
                <w:sz w:val="21"/>
                <w:szCs w:val="21"/>
              </w:rPr>
            </w:pPr>
          </w:p>
        </w:tc>
        <w:tc>
          <w:tcPr>
            <w:tcW w:w="1947" w:type="dxa"/>
            <w:vMerge w:val="restart"/>
          </w:tcPr>
          <w:p w14:paraId="0F31AF1A" w14:textId="77777777" w:rsidR="00E95B39" w:rsidRPr="00D75A4A" w:rsidRDefault="00E95B39" w:rsidP="00D4583B">
            <w:pPr>
              <w:jc w:val="both"/>
              <w:rPr>
                <w:rFonts w:ascii="Aptos" w:hAnsi="Aptos" w:cs="Times New Roman"/>
                <w:sz w:val="21"/>
                <w:szCs w:val="21"/>
              </w:rPr>
            </w:pPr>
          </w:p>
        </w:tc>
      </w:tr>
      <w:tr w:rsidR="00E95B39" w:rsidRPr="00D75A4A" w14:paraId="1F2C4579" w14:textId="77777777" w:rsidTr="000F20AB">
        <w:trPr>
          <w:trHeight w:val="20"/>
        </w:trPr>
        <w:tc>
          <w:tcPr>
            <w:tcW w:w="846" w:type="dxa"/>
            <w:vMerge/>
          </w:tcPr>
          <w:p w14:paraId="29681A30" w14:textId="77777777" w:rsidR="00E95B39" w:rsidRPr="00D75A4A" w:rsidRDefault="00E95B39" w:rsidP="00D4583B">
            <w:pPr>
              <w:jc w:val="center"/>
              <w:rPr>
                <w:rFonts w:ascii="Aptos" w:hAnsi="Aptos" w:cs="Times New Roman"/>
                <w:sz w:val="21"/>
                <w:szCs w:val="21"/>
              </w:rPr>
            </w:pPr>
          </w:p>
        </w:tc>
        <w:tc>
          <w:tcPr>
            <w:tcW w:w="2631" w:type="dxa"/>
            <w:vMerge/>
          </w:tcPr>
          <w:p w14:paraId="19C1799C" w14:textId="77777777" w:rsidR="00E95B39" w:rsidRPr="00D75A4A" w:rsidRDefault="00E95B39" w:rsidP="00D4583B">
            <w:pPr>
              <w:rPr>
                <w:rFonts w:ascii="Aptos" w:hAnsi="Aptos" w:cs="Times New Roman"/>
                <w:sz w:val="21"/>
                <w:szCs w:val="21"/>
              </w:rPr>
            </w:pPr>
          </w:p>
        </w:tc>
        <w:tc>
          <w:tcPr>
            <w:tcW w:w="1512" w:type="dxa"/>
          </w:tcPr>
          <w:p w14:paraId="2E6304CE" w14:textId="77D73786" w:rsidR="00E95B39" w:rsidRPr="00D75A4A" w:rsidRDefault="00E95B39" w:rsidP="000F20AB">
            <w:pPr>
              <w:rPr>
                <w:rFonts w:ascii="Aptos" w:hAnsi="Aptos" w:cs="Times New Roman"/>
                <w:sz w:val="21"/>
                <w:szCs w:val="21"/>
              </w:rPr>
            </w:pPr>
            <w:r w:rsidRPr="00D75A4A">
              <w:rPr>
                <w:rFonts w:ascii="Aptos" w:hAnsi="Aptos" w:cs="Times New Roman"/>
                <w:sz w:val="21"/>
                <w:szCs w:val="21"/>
              </w:rPr>
              <w:t>Tüm Birimler</w:t>
            </w:r>
          </w:p>
        </w:tc>
        <w:tc>
          <w:tcPr>
            <w:tcW w:w="1678" w:type="dxa"/>
            <w:vMerge/>
          </w:tcPr>
          <w:p w14:paraId="27BC0FFB" w14:textId="77777777" w:rsidR="00E95B39" w:rsidRPr="00D75A4A" w:rsidRDefault="00E95B39" w:rsidP="000F20AB">
            <w:pPr>
              <w:rPr>
                <w:rFonts w:ascii="Aptos" w:hAnsi="Aptos" w:cs="Times New Roman"/>
                <w:sz w:val="21"/>
                <w:szCs w:val="21"/>
              </w:rPr>
            </w:pPr>
          </w:p>
        </w:tc>
        <w:tc>
          <w:tcPr>
            <w:tcW w:w="1592" w:type="dxa"/>
            <w:vMerge/>
          </w:tcPr>
          <w:p w14:paraId="74BDCC0C" w14:textId="77777777" w:rsidR="00E95B39" w:rsidRPr="00D75A4A" w:rsidRDefault="00E95B39" w:rsidP="00D4583B">
            <w:pPr>
              <w:jc w:val="both"/>
              <w:rPr>
                <w:rFonts w:ascii="Aptos" w:hAnsi="Aptos" w:cs="Times New Roman"/>
                <w:sz w:val="21"/>
                <w:szCs w:val="21"/>
              </w:rPr>
            </w:pPr>
          </w:p>
        </w:tc>
        <w:tc>
          <w:tcPr>
            <w:tcW w:w="1947" w:type="dxa"/>
            <w:vMerge/>
          </w:tcPr>
          <w:p w14:paraId="3049ED95" w14:textId="77777777" w:rsidR="00E95B39" w:rsidRPr="00D75A4A" w:rsidRDefault="00E95B39" w:rsidP="00D4583B">
            <w:pPr>
              <w:jc w:val="both"/>
              <w:rPr>
                <w:rFonts w:ascii="Aptos" w:hAnsi="Aptos" w:cs="Times New Roman"/>
                <w:sz w:val="21"/>
                <w:szCs w:val="21"/>
              </w:rPr>
            </w:pPr>
          </w:p>
        </w:tc>
      </w:tr>
      <w:tr w:rsidR="00E95B39" w:rsidRPr="00D75A4A" w14:paraId="195042F3" w14:textId="77777777" w:rsidTr="000F20AB">
        <w:trPr>
          <w:trHeight w:val="20"/>
        </w:trPr>
        <w:tc>
          <w:tcPr>
            <w:tcW w:w="846" w:type="dxa"/>
            <w:vMerge w:val="restart"/>
          </w:tcPr>
          <w:p w14:paraId="4A117EE4" w14:textId="5F70C4D5" w:rsidR="00E95B39" w:rsidRPr="00D75A4A" w:rsidRDefault="00E95B39" w:rsidP="00F04186">
            <w:pPr>
              <w:jc w:val="center"/>
              <w:rPr>
                <w:rFonts w:ascii="Aptos" w:hAnsi="Aptos" w:cs="Times New Roman"/>
                <w:sz w:val="21"/>
                <w:szCs w:val="21"/>
              </w:rPr>
            </w:pPr>
            <w:r w:rsidRPr="00D75A4A">
              <w:rPr>
                <w:rFonts w:ascii="Aptos" w:hAnsi="Aptos" w:cs="Times New Roman"/>
                <w:sz w:val="21"/>
                <w:szCs w:val="21"/>
              </w:rPr>
              <w:t>5.1.16.</w:t>
            </w:r>
          </w:p>
        </w:tc>
        <w:tc>
          <w:tcPr>
            <w:tcW w:w="2631" w:type="dxa"/>
            <w:vMerge w:val="restart"/>
          </w:tcPr>
          <w:p w14:paraId="1C3DDA2E" w14:textId="73C2DE99" w:rsidR="00E95B39" w:rsidRPr="00D75A4A" w:rsidRDefault="00E95B39" w:rsidP="00F04186">
            <w:pPr>
              <w:rPr>
                <w:rFonts w:ascii="Aptos" w:hAnsi="Aptos" w:cs="Times New Roman"/>
                <w:sz w:val="21"/>
                <w:szCs w:val="21"/>
              </w:rPr>
            </w:pPr>
            <w:r w:rsidRPr="00D75A4A">
              <w:rPr>
                <w:rFonts w:ascii="Aptos" w:hAnsi="Aptos" w:cs="Times New Roman"/>
                <w:sz w:val="21"/>
                <w:szCs w:val="21"/>
              </w:rPr>
              <w:t>Yönetici ve personelin iç denetim faaliyetlerine yönelik farkındalık düzeyini artırmak için gerekli önlemler alınmakta mıdır?</w:t>
            </w:r>
          </w:p>
        </w:tc>
        <w:tc>
          <w:tcPr>
            <w:tcW w:w="1512" w:type="dxa"/>
          </w:tcPr>
          <w:p w14:paraId="0BE7D907" w14:textId="2154D5A1" w:rsidR="00E95B39" w:rsidRPr="00D75A4A" w:rsidRDefault="00E95B39" w:rsidP="000F20AB">
            <w:pPr>
              <w:rPr>
                <w:rFonts w:ascii="Aptos" w:hAnsi="Aptos" w:cs="Times New Roman"/>
                <w:sz w:val="21"/>
                <w:szCs w:val="21"/>
              </w:rPr>
            </w:pPr>
            <w:r w:rsidRPr="00D75A4A">
              <w:rPr>
                <w:rFonts w:ascii="Aptos" w:hAnsi="Aptos" w:cs="Times New Roman"/>
                <w:sz w:val="21"/>
                <w:szCs w:val="21"/>
              </w:rPr>
              <w:t>İç Denetim Birimi</w:t>
            </w:r>
          </w:p>
        </w:tc>
        <w:tc>
          <w:tcPr>
            <w:tcW w:w="1678" w:type="dxa"/>
            <w:vMerge w:val="restart"/>
          </w:tcPr>
          <w:p w14:paraId="587D8B80" w14:textId="77777777" w:rsidR="00E95B39" w:rsidRPr="00D75A4A" w:rsidRDefault="00E95B39" w:rsidP="000F20AB">
            <w:pPr>
              <w:rPr>
                <w:rFonts w:ascii="Aptos" w:hAnsi="Aptos" w:cs="Times New Roman"/>
                <w:sz w:val="21"/>
                <w:szCs w:val="21"/>
              </w:rPr>
            </w:pPr>
          </w:p>
        </w:tc>
        <w:tc>
          <w:tcPr>
            <w:tcW w:w="1592" w:type="dxa"/>
            <w:vMerge w:val="restart"/>
          </w:tcPr>
          <w:p w14:paraId="635DA2E9" w14:textId="77777777" w:rsidR="00E95B39" w:rsidRPr="00D75A4A" w:rsidRDefault="00E95B39" w:rsidP="00F04186">
            <w:pPr>
              <w:jc w:val="both"/>
              <w:rPr>
                <w:rFonts w:ascii="Aptos" w:hAnsi="Aptos" w:cs="Times New Roman"/>
                <w:sz w:val="21"/>
                <w:szCs w:val="21"/>
              </w:rPr>
            </w:pPr>
          </w:p>
        </w:tc>
        <w:tc>
          <w:tcPr>
            <w:tcW w:w="1947" w:type="dxa"/>
            <w:vMerge w:val="restart"/>
          </w:tcPr>
          <w:p w14:paraId="1A3FB6B0" w14:textId="77777777" w:rsidR="00E95B39" w:rsidRPr="00D75A4A" w:rsidRDefault="00E95B39" w:rsidP="00F04186">
            <w:pPr>
              <w:jc w:val="both"/>
              <w:rPr>
                <w:rFonts w:ascii="Aptos" w:hAnsi="Aptos" w:cs="Times New Roman"/>
                <w:sz w:val="21"/>
                <w:szCs w:val="21"/>
              </w:rPr>
            </w:pPr>
          </w:p>
        </w:tc>
      </w:tr>
      <w:tr w:rsidR="00E95B39" w:rsidRPr="00D75A4A" w14:paraId="39499041" w14:textId="77777777" w:rsidTr="000F20AB">
        <w:trPr>
          <w:trHeight w:val="20"/>
        </w:trPr>
        <w:tc>
          <w:tcPr>
            <w:tcW w:w="846" w:type="dxa"/>
            <w:vMerge/>
          </w:tcPr>
          <w:p w14:paraId="3E4DAB51" w14:textId="77777777" w:rsidR="00E95B39" w:rsidRPr="00D75A4A" w:rsidRDefault="00E95B39" w:rsidP="00F04186">
            <w:pPr>
              <w:jc w:val="center"/>
              <w:rPr>
                <w:rFonts w:ascii="Aptos" w:hAnsi="Aptos" w:cs="Times New Roman"/>
                <w:sz w:val="21"/>
                <w:szCs w:val="21"/>
              </w:rPr>
            </w:pPr>
          </w:p>
        </w:tc>
        <w:tc>
          <w:tcPr>
            <w:tcW w:w="2631" w:type="dxa"/>
            <w:vMerge/>
          </w:tcPr>
          <w:p w14:paraId="44B22435" w14:textId="77777777" w:rsidR="00E95B39" w:rsidRPr="00D75A4A" w:rsidRDefault="00E95B39" w:rsidP="00F04186">
            <w:pPr>
              <w:rPr>
                <w:rFonts w:ascii="Aptos" w:hAnsi="Aptos" w:cs="Times New Roman"/>
                <w:sz w:val="21"/>
                <w:szCs w:val="21"/>
              </w:rPr>
            </w:pPr>
          </w:p>
        </w:tc>
        <w:tc>
          <w:tcPr>
            <w:tcW w:w="1512" w:type="dxa"/>
          </w:tcPr>
          <w:p w14:paraId="0123E0AC" w14:textId="73B11EBD" w:rsidR="00E95B39" w:rsidRPr="00D75A4A" w:rsidRDefault="00E95B39" w:rsidP="000F20AB">
            <w:pPr>
              <w:rPr>
                <w:rFonts w:ascii="Aptos" w:hAnsi="Aptos" w:cs="Times New Roman"/>
                <w:sz w:val="21"/>
                <w:szCs w:val="21"/>
              </w:rPr>
            </w:pPr>
            <w:r w:rsidRPr="00D75A4A">
              <w:rPr>
                <w:rFonts w:ascii="Aptos" w:hAnsi="Aptos" w:cs="Times New Roman"/>
                <w:sz w:val="21"/>
                <w:szCs w:val="21"/>
              </w:rPr>
              <w:t>Rektörlük</w:t>
            </w:r>
          </w:p>
        </w:tc>
        <w:tc>
          <w:tcPr>
            <w:tcW w:w="1678" w:type="dxa"/>
            <w:vMerge/>
          </w:tcPr>
          <w:p w14:paraId="586ECAAC" w14:textId="77777777" w:rsidR="00E95B39" w:rsidRPr="00D75A4A" w:rsidRDefault="00E95B39" w:rsidP="000F20AB">
            <w:pPr>
              <w:rPr>
                <w:rFonts w:ascii="Aptos" w:hAnsi="Aptos" w:cs="Times New Roman"/>
                <w:sz w:val="21"/>
                <w:szCs w:val="21"/>
              </w:rPr>
            </w:pPr>
          </w:p>
        </w:tc>
        <w:tc>
          <w:tcPr>
            <w:tcW w:w="1592" w:type="dxa"/>
            <w:vMerge/>
          </w:tcPr>
          <w:p w14:paraId="2D621E6D" w14:textId="77777777" w:rsidR="00E95B39" w:rsidRPr="00D75A4A" w:rsidRDefault="00E95B39" w:rsidP="00F04186">
            <w:pPr>
              <w:jc w:val="both"/>
              <w:rPr>
                <w:rFonts w:ascii="Aptos" w:hAnsi="Aptos" w:cs="Times New Roman"/>
                <w:sz w:val="21"/>
                <w:szCs w:val="21"/>
              </w:rPr>
            </w:pPr>
          </w:p>
        </w:tc>
        <w:tc>
          <w:tcPr>
            <w:tcW w:w="1947" w:type="dxa"/>
            <w:vMerge/>
          </w:tcPr>
          <w:p w14:paraId="2835F6CB" w14:textId="77777777" w:rsidR="00E95B39" w:rsidRPr="00D75A4A" w:rsidRDefault="00E95B39" w:rsidP="00F04186">
            <w:pPr>
              <w:jc w:val="both"/>
              <w:rPr>
                <w:rFonts w:ascii="Aptos" w:hAnsi="Aptos" w:cs="Times New Roman"/>
                <w:sz w:val="21"/>
                <w:szCs w:val="21"/>
              </w:rPr>
            </w:pPr>
          </w:p>
        </w:tc>
      </w:tr>
      <w:tr w:rsidR="00E95B39" w:rsidRPr="00D75A4A" w14:paraId="71A99C8C" w14:textId="77777777" w:rsidTr="000F20AB">
        <w:trPr>
          <w:trHeight w:val="20"/>
        </w:trPr>
        <w:tc>
          <w:tcPr>
            <w:tcW w:w="846" w:type="dxa"/>
            <w:vMerge/>
          </w:tcPr>
          <w:p w14:paraId="562FE487" w14:textId="77777777" w:rsidR="00E95B39" w:rsidRPr="00D75A4A" w:rsidRDefault="00E95B39" w:rsidP="00F04186">
            <w:pPr>
              <w:jc w:val="center"/>
              <w:rPr>
                <w:rFonts w:ascii="Aptos" w:hAnsi="Aptos" w:cs="Times New Roman"/>
                <w:sz w:val="21"/>
                <w:szCs w:val="21"/>
              </w:rPr>
            </w:pPr>
          </w:p>
        </w:tc>
        <w:tc>
          <w:tcPr>
            <w:tcW w:w="2631" w:type="dxa"/>
            <w:vMerge/>
          </w:tcPr>
          <w:p w14:paraId="065F03DC" w14:textId="77777777" w:rsidR="00E95B39" w:rsidRPr="00D75A4A" w:rsidRDefault="00E95B39" w:rsidP="00F04186">
            <w:pPr>
              <w:rPr>
                <w:rFonts w:ascii="Aptos" w:hAnsi="Aptos" w:cs="Times New Roman"/>
                <w:sz w:val="21"/>
                <w:szCs w:val="21"/>
              </w:rPr>
            </w:pPr>
          </w:p>
        </w:tc>
        <w:tc>
          <w:tcPr>
            <w:tcW w:w="1512" w:type="dxa"/>
          </w:tcPr>
          <w:p w14:paraId="0623C938" w14:textId="4249BB32" w:rsidR="00E95B39" w:rsidRPr="00D75A4A" w:rsidRDefault="00E95B39" w:rsidP="000F20AB">
            <w:pPr>
              <w:rPr>
                <w:rFonts w:ascii="Aptos" w:hAnsi="Aptos" w:cs="Times New Roman"/>
                <w:sz w:val="21"/>
                <w:szCs w:val="21"/>
              </w:rPr>
            </w:pPr>
            <w:r w:rsidRPr="00D75A4A">
              <w:rPr>
                <w:rFonts w:ascii="Aptos" w:hAnsi="Aptos" w:cs="Times New Roman"/>
                <w:sz w:val="21"/>
                <w:szCs w:val="21"/>
              </w:rPr>
              <w:t>Tüm Birimler</w:t>
            </w:r>
          </w:p>
        </w:tc>
        <w:tc>
          <w:tcPr>
            <w:tcW w:w="1678" w:type="dxa"/>
            <w:vMerge/>
          </w:tcPr>
          <w:p w14:paraId="25EB28F6" w14:textId="77777777" w:rsidR="00E95B39" w:rsidRPr="00D75A4A" w:rsidRDefault="00E95B39" w:rsidP="000F20AB">
            <w:pPr>
              <w:rPr>
                <w:rFonts w:ascii="Aptos" w:hAnsi="Aptos" w:cs="Times New Roman"/>
                <w:sz w:val="21"/>
                <w:szCs w:val="21"/>
              </w:rPr>
            </w:pPr>
          </w:p>
        </w:tc>
        <w:tc>
          <w:tcPr>
            <w:tcW w:w="1592" w:type="dxa"/>
            <w:vMerge/>
          </w:tcPr>
          <w:p w14:paraId="498F2103" w14:textId="77777777" w:rsidR="00E95B39" w:rsidRPr="00D75A4A" w:rsidRDefault="00E95B39" w:rsidP="00F04186">
            <w:pPr>
              <w:jc w:val="both"/>
              <w:rPr>
                <w:rFonts w:ascii="Aptos" w:hAnsi="Aptos" w:cs="Times New Roman"/>
                <w:sz w:val="21"/>
                <w:szCs w:val="21"/>
              </w:rPr>
            </w:pPr>
          </w:p>
        </w:tc>
        <w:tc>
          <w:tcPr>
            <w:tcW w:w="1947" w:type="dxa"/>
            <w:vMerge/>
          </w:tcPr>
          <w:p w14:paraId="12F23A0C" w14:textId="77777777" w:rsidR="00E95B39" w:rsidRPr="00D75A4A" w:rsidRDefault="00E95B39" w:rsidP="00F04186">
            <w:pPr>
              <w:jc w:val="both"/>
              <w:rPr>
                <w:rFonts w:ascii="Aptos" w:hAnsi="Aptos" w:cs="Times New Roman"/>
                <w:sz w:val="21"/>
                <w:szCs w:val="21"/>
              </w:rPr>
            </w:pPr>
          </w:p>
        </w:tc>
      </w:tr>
      <w:tr w:rsidR="00E95B39" w:rsidRPr="00D75A4A" w14:paraId="7818011B" w14:textId="77777777" w:rsidTr="000F20AB">
        <w:trPr>
          <w:trHeight w:val="20"/>
        </w:trPr>
        <w:tc>
          <w:tcPr>
            <w:tcW w:w="846" w:type="dxa"/>
            <w:vMerge w:val="restart"/>
          </w:tcPr>
          <w:p w14:paraId="372522EB" w14:textId="0BC36BCC" w:rsidR="00E95B39" w:rsidRPr="00D75A4A" w:rsidRDefault="00E95B39" w:rsidP="00F04186">
            <w:pPr>
              <w:jc w:val="center"/>
              <w:rPr>
                <w:rFonts w:ascii="Aptos" w:hAnsi="Aptos" w:cs="Times New Roman"/>
                <w:sz w:val="21"/>
                <w:szCs w:val="21"/>
              </w:rPr>
            </w:pPr>
            <w:r w:rsidRPr="00D75A4A">
              <w:rPr>
                <w:rFonts w:ascii="Aptos" w:hAnsi="Aptos" w:cs="Times New Roman"/>
                <w:sz w:val="21"/>
                <w:szCs w:val="21"/>
              </w:rPr>
              <w:t>5.1.17.</w:t>
            </w:r>
          </w:p>
        </w:tc>
        <w:tc>
          <w:tcPr>
            <w:tcW w:w="2631" w:type="dxa"/>
            <w:vMerge w:val="restart"/>
          </w:tcPr>
          <w:p w14:paraId="26B96584" w14:textId="3DCC35B9" w:rsidR="00E95B39" w:rsidRPr="00D75A4A" w:rsidRDefault="00E95B39" w:rsidP="00F04186">
            <w:pPr>
              <w:rPr>
                <w:rFonts w:ascii="Aptos" w:hAnsi="Aptos" w:cs="Times New Roman"/>
                <w:sz w:val="21"/>
                <w:szCs w:val="21"/>
              </w:rPr>
            </w:pPr>
            <w:r w:rsidRPr="00D75A4A">
              <w:rPr>
                <w:rFonts w:ascii="Aptos" w:hAnsi="Aptos" w:cs="Times New Roman"/>
                <w:sz w:val="21"/>
                <w:szCs w:val="21"/>
              </w:rPr>
              <w:t>İç denetim sonucunda alınması gereken önlemlerin belirlendiği eylem planı/planları hazırlanıp uygulanmakta ve eylemlerin takibi yapılmakta mıdır?</w:t>
            </w:r>
          </w:p>
        </w:tc>
        <w:tc>
          <w:tcPr>
            <w:tcW w:w="1512" w:type="dxa"/>
            <w:vMerge w:val="restart"/>
          </w:tcPr>
          <w:p w14:paraId="3178521E" w14:textId="15271E1B" w:rsidR="00E95B39" w:rsidRPr="00D75A4A" w:rsidRDefault="00E95B39" w:rsidP="000F20AB">
            <w:pPr>
              <w:rPr>
                <w:rFonts w:ascii="Aptos" w:hAnsi="Aptos" w:cs="Times New Roman"/>
                <w:sz w:val="21"/>
                <w:szCs w:val="21"/>
              </w:rPr>
            </w:pPr>
            <w:r w:rsidRPr="00D75A4A">
              <w:rPr>
                <w:rFonts w:ascii="Aptos" w:hAnsi="Aptos" w:cs="Times New Roman"/>
                <w:sz w:val="21"/>
                <w:szCs w:val="21"/>
              </w:rPr>
              <w:t>Tüm Birimler</w:t>
            </w:r>
          </w:p>
        </w:tc>
        <w:tc>
          <w:tcPr>
            <w:tcW w:w="1678" w:type="dxa"/>
          </w:tcPr>
          <w:p w14:paraId="6FF32894" w14:textId="6DD0BF81" w:rsidR="00E95B39" w:rsidRPr="00D75A4A" w:rsidRDefault="00E95B39" w:rsidP="000F20AB">
            <w:pPr>
              <w:rPr>
                <w:rFonts w:ascii="Aptos" w:hAnsi="Aptos" w:cs="Times New Roman"/>
                <w:sz w:val="21"/>
                <w:szCs w:val="21"/>
              </w:rPr>
            </w:pPr>
            <w:r w:rsidRPr="00D75A4A">
              <w:rPr>
                <w:rFonts w:ascii="Aptos" w:hAnsi="Aptos" w:cs="Times New Roman"/>
                <w:sz w:val="21"/>
                <w:szCs w:val="21"/>
              </w:rPr>
              <w:t>İç Denetim Birimi</w:t>
            </w:r>
          </w:p>
        </w:tc>
        <w:tc>
          <w:tcPr>
            <w:tcW w:w="1592" w:type="dxa"/>
            <w:vMerge w:val="restart"/>
          </w:tcPr>
          <w:p w14:paraId="5E68B43E" w14:textId="77777777" w:rsidR="00E95B39" w:rsidRPr="00D75A4A" w:rsidRDefault="00E95B39" w:rsidP="00F04186">
            <w:pPr>
              <w:jc w:val="both"/>
              <w:rPr>
                <w:rFonts w:ascii="Aptos" w:hAnsi="Aptos" w:cs="Times New Roman"/>
                <w:sz w:val="21"/>
                <w:szCs w:val="21"/>
              </w:rPr>
            </w:pPr>
          </w:p>
        </w:tc>
        <w:tc>
          <w:tcPr>
            <w:tcW w:w="1947" w:type="dxa"/>
            <w:vMerge w:val="restart"/>
          </w:tcPr>
          <w:p w14:paraId="71D79FBD" w14:textId="77777777" w:rsidR="00E95B39" w:rsidRPr="00D75A4A" w:rsidRDefault="00E95B39" w:rsidP="00F04186">
            <w:pPr>
              <w:jc w:val="both"/>
              <w:rPr>
                <w:rFonts w:ascii="Aptos" w:hAnsi="Aptos" w:cs="Times New Roman"/>
                <w:sz w:val="21"/>
                <w:szCs w:val="21"/>
              </w:rPr>
            </w:pPr>
          </w:p>
        </w:tc>
      </w:tr>
      <w:tr w:rsidR="00E95B39" w:rsidRPr="00D75A4A" w14:paraId="7DDF0E76" w14:textId="77777777" w:rsidTr="000F20AB">
        <w:trPr>
          <w:trHeight w:val="20"/>
        </w:trPr>
        <w:tc>
          <w:tcPr>
            <w:tcW w:w="846" w:type="dxa"/>
            <w:vMerge/>
          </w:tcPr>
          <w:p w14:paraId="209095B5" w14:textId="77777777" w:rsidR="00E95B39" w:rsidRPr="00D75A4A" w:rsidRDefault="00E95B39" w:rsidP="00F04186">
            <w:pPr>
              <w:jc w:val="center"/>
              <w:rPr>
                <w:rFonts w:ascii="Aptos" w:hAnsi="Aptos" w:cs="Times New Roman"/>
                <w:sz w:val="21"/>
                <w:szCs w:val="21"/>
              </w:rPr>
            </w:pPr>
          </w:p>
        </w:tc>
        <w:tc>
          <w:tcPr>
            <w:tcW w:w="2631" w:type="dxa"/>
            <w:vMerge/>
          </w:tcPr>
          <w:p w14:paraId="65CC0AC8" w14:textId="77777777" w:rsidR="00E95B39" w:rsidRPr="00D75A4A" w:rsidRDefault="00E95B39" w:rsidP="00F04186">
            <w:pPr>
              <w:rPr>
                <w:rFonts w:ascii="Aptos" w:hAnsi="Aptos" w:cs="Times New Roman"/>
                <w:sz w:val="21"/>
                <w:szCs w:val="21"/>
              </w:rPr>
            </w:pPr>
          </w:p>
        </w:tc>
        <w:tc>
          <w:tcPr>
            <w:tcW w:w="1512" w:type="dxa"/>
            <w:vMerge/>
          </w:tcPr>
          <w:p w14:paraId="5FC6862D" w14:textId="77777777" w:rsidR="00E95B39" w:rsidRPr="00D75A4A" w:rsidRDefault="00E95B39" w:rsidP="000F20AB">
            <w:pPr>
              <w:rPr>
                <w:rFonts w:ascii="Aptos" w:hAnsi="Aptos" w:cs="Times New Roman"/>
                <w:sz w:val="21"/>
                <w:szCs w:val="21"/>
              </w:rPr>
            </w:pPr>
          </w:p>
        </w:tc>
        <w:tc>
          <w:tcPr>
            <w:tcW w:w="1678" w:type="dxa"/>
          </w:tcPr>
          <w:p w14:paraId="5E165F49" w14:textId="5B517E22" w:rsidR="00E95B39" w:rsidRPr="00D75A4A" w:rsidRDefault="00E95B39" w:rsidP="000F20AB">
            <w:pPr>
              <w:rPr>
                <w:rFonts w:ascii="Aptos" w:hAnsi="Aptos" w:cs="Times New Roman"/>
                <w:sz w:val="21"/>
                <w:szCs w:val="21"/>
              </w:rPr>
            </w:pPr>
            <w:r w:rsidRPr="00D75A4A">
              <w:rPr>
                <w:rFonts w:ascii="Aptos" w:hAnsi="Aptos" w:cs="Times New Roman"/>
                <w:sz w:val="21"/>
                <w:szCs w:val="21"/>
              </w:rPr>
              <w:t>Rektörlük</w:t>
            </w:r>
          </w:p>
        </w:tc>
        <w:tc>
          <w:tcPr>
            <w:tcW w:w="1592" w:type="dxa"/>
            <w:vMerge/>
          </w:tcPr>
          <w:p w14:paraId="1B5265CA" w14:textId="77777777" w:rsidR="00E95B39" w:rsidRPr="00D75A4A" w:rsidRDefault="00E95B39" w:rsidP="00F04186">
            <w:pPr>
              <w:jc w:val="both"/>
              <w:rPr>
                <w:rFonts w:ascii="Aptos" w:hAnsi="Aptos" w:cs="Times New Roman"/>
                <w:sz w:val="21"/>
                <w:szCs w:val="21"/>
              </w:rPr>
            </w:pPr>
          </w:p>
        </w:tc>
        <w:tc>
          <w:tcPr>
            <w:tcW w:w="1947" w:type="dxa"/>
            <w:vMerge/>
          </w:tcPr>
          <w:p w14:paraId="4317A9EF" w14:textId="77777777" w:rsidR="00E95B39" w:rsidRPr="00D75A4A" w:rsidRDefault="00E95B39" w:rsidP="00F04186">
            <w:pPr>
              <w:jc w:val="both"/>
              <w:rPr>
                <w:rFonts w:ascii="Aptos" w:hAnsi="Aptos" w:cs="Times New Roman"/>
                <w:sz w:val="21"/>
                <w:szCs w:val="21"/>
              </w:rPr>
            </w:pPr>
          </w:p>
        </w:tc>
      </w:tr>
      <w:tr w:rsidR="00E95B39" w:rsidRPr="00D75A4A" w14:paraId="7CC2D31F" w14:textId="77777777" w:rsidTr="000F20AB">
        <w:trPr>
          <w:trHeight w:val="20"/>
        </w:trPr>
        <w:tc>
          <w:tcPr>
            <w:tcW w:w="846" w:type="dxa"/>
            <w:vMerge w:val="restart"/>
          </w:tcPr>
          <w:p w14:paraId="4BEF54EE" w14:textId="3B6AF87A" w:rsidR="00E95B39" w:rsidRPr="00D75A4A" w:rsidRDefault="00E95B39" w:rsidP="00F04186">
            <w:pPr>
              <w:jc w:val="center"/>
              <w:rPr>
                <w:rFonts w:ascii="Aptos" w:hAnsi="Aptos" w:cs="Times New Roman"/>
                <w:sz w:val="21"/>
                <w:szCs w:val="21"/>
              </w:rPr>
            </w:pPr>
            <w:r w:rsidRPr="00D75A4A">
              <w:rPr>
                <w:rFonts w:ascii="Aptos" w:hAnsi="Aptos" w:cs="Times New Roman"/>
                <w:sz w:val="21"/>
                <w:szCs w:val="21"/>
              </w:rPr>
              <w:t>5.1.18.</w:t>
            </w:r>
          </w:p>
        </w:tc>
        <w:tc>
          <w:tcPr>
            <w:tcW w:w="2631" w:type="dxa"/>
            <w:vMerge w:val="restart"/>
          </w:tcPr>
          <w:p w14:paraId="379A0C7F" w14:textId="2919438A" w:rsidR="00E95B39" w:rsidRPr="00D75A4A" w:rsidRDefault="00E95B39" w:rsidP="00F04186">
            <w:pPr>
              <w:rPr>
                <w:rFonts w:ascii="Aptos" w:hAnsi="Aptos" w:cs="Times New Roman"/>
                <w:sz w:val="21"/>
                <w:szCs w:val="21"/>
              </w:rPr>
            </w:pPr>
            <w:r w:rsidRPr="00D75A4A">
              <w:rPr>
                <w:rFonts w:ascii="Aptos" w:hAnsi="Aptos" w:cs="Times New Roman"/>
                <w:sz w:val="21"/>
                <w:szCs w:val="21"/>
              </w:rPr>
              <w:t>İç Denetim Birimi tarafından hazırlanan yıllık değerlendirme raporlarında iç kontrol sistem denetimine yer veriliyor ve iç kontrol sistem denetimleri düzenli olarak yapılıyor mu? </w:t>
            </w:r>
          </w:p>
        </w:tc>
        <w:tc>
          <w:tcPr>
            <w:tcW w:w="1512" w:type="dxa"/>
            <w:vMerge w:val="restart"/>
          </w:tcPr>
          <w:p w14:paraId="2BDE3C67" w14:textId="44E47C21" w:rsidR="00E95B39" w:rsidRPr="00D75A4A" w:rsidRDefault="00E95B39" w:rsidP="000F20AB">
            <w:pPr>
              <w:rPr>
                <w:rFonts w:ascii="Aptos" w:hAnsi="Aptos" w:cs="Times New Roman"/>
                <w:sz w:val="21"/>
                <w:szCs w:val="21"/>
              </w:rPr>
            </w:pPr>
            <w:r w:rsidRPr="00D75A4A">
              <w:rPr>
                <w:rFonts w:ascii="Aptos" w:hAnsi="Aptos" w:cs="Times New Roman"/>
                <w:sz w:val="21"/>
                <w:szCs w:val="21"/>
              </w:rPr>
              <w:t>İç Denetim Birimi</w:t>
            </w:r>
          </w:p>
        </w:tc>
        <w:tc>
          <w:tcPr>
            <w:tcW w:w="1678" w:type="dxa"/>
          </w:tcPr>
          <w:p w14:paraId="07C01436" w14:textId="00398ED6" w:rsidR="00E95B39" w:rsidRPr="00D75A4A" w:rsidRDefault="00E95B39" w:rsidP="000F20AB">
            <w:pPr>
              <w:rPr>
                <w:rFonts w:ascii="Aptos" w:hAnsi="Aptos" w:cs="Times New Roman"/>
                <w:sz w:val="21"/>
                <w:szCs w:val="21"/>
              </w:rPr>
            </w:pPr>
            <w:r w:rsidRPr="00D75A4A">
              <w:rPr>
                <w:rFonts w:ascii="Aptos" w:hAnsi="Aptos" w:cs="Times New Roman"/>
                <w:sz w:val="21"/>
                <w:szCs w:val="21"/>
              </w:rPr>
              <w:t>Rektörlük</w:t>
            </w:r>
          </w:p>
        </w:tc>
        <w:tc>
          <w:tcPr>
            <w:tcW w:w="1592" w:type="dxa"/>
            <w:vMerge w:val="restart"/>
          </w:tcPr>
          <w:p w14:paraId="6ED41875" w14:textId="77777777" w:rsidR="00E95B39" w:rsidRPr="00D75A4A" w:rsidRDefault="00E95B39" w:rsidP="00F04186">
            <w:pPr>
              <w:jc w:val="both"/>
              <w:rPr>
                <w:rFonts w:ascii="Aptos" w:hAnsi="Aptos" w:cs="Times New Roman"/>
                <w:sz w:val="21"/>
                <w:szCs w:val="21"/>
              </w:rPr>
            </w:pPr>
          </w:p>
        </w:tc>
        <w:tc>
          <w:tcPr>
            <w:tcW w:w="1947" w:type="dxa"/>
            <w:vMerge w:val="restart"/>
          </w:tcPr>
          <w:p w14:paraId="59BB2D39" w14:textId="77777777" w:rsidR="00E95B39" w:rsidRPr="00D75A4A" w:rsidRDefault="00E95B39" w:rsidP="00F04186">
            <w:pPr>
              <w:jc w:val="both"/>
              <w:rPr>
                <w:rFonts w:ascii="Aptos" w:hAnsi="Aptos" w:cs="Times New Roman"/>
                <w:sz w:val="21"/>
                <w:szCs w:val="21"/>
              </w:rPr>
            </w:pPr>
          </w:p>
        </w:tc>
      </w:tr>
      <w:tr w:rsidR="00E95B39" w:rsidRPr="00D75A4A" w14:paraId="1747D31D" w14:textId="77777777" w:rsidTr="000F20AB">
        <w:trPr>
          <w:trHeight w:val="20"/>
        </w:trPr>
        <w:tc>
          <w:tcPr>
            <w:tcW w:w="846" w:type="dxa"/>
            <w:vMerge/>
          </w:tcPr>
          <w:p w14:paraId="25DFA968" w14:textId="77777777" w:rsidR="00E95B39" w:rsidRPr="00D75A4A" w:rsidRDefault="00E95B39" w:rsidP="00F04186">
            <w:pPr>
              <w:jc w:val="center"/>
              <w:rPr>
                <w:rFonts w:ascii="Aptos" w:hAnsi="Aptos" w:cs="Times New Roman"/>
                <w:sz w:val="21"/>
                <w:szCs w:val="21"/>
              </w:rPr>
            </w:pPr>
          </w:p>
        </w:tc>
        <w:tc>
          <w:tcPr>
            <w:tcW w:w="2631" w:type="dxa"/>
            <w:vMerge/>
          </w:tcPr>
          <w:p w14:paraId="1072D4B3" w14:textId="77777777" w:rsidR="00E95B39" w:rsidRPr="00D75A4A" w:rsidRDefault="00E95B39" w:rsidP="00F04186">
            <w:pPr>
              <w:rPr>
                <w:rFonts w:ascii="Aptos" w:hAnsi="Aptos" w:cs="Times New Roman"/>
                <w:sz w:val="21"/>
                <w:szCs w:val="21"/>
              </w:rPr>
            </w:pPr>
          </w:p>
        </w:tc>
        <w:tc>
          <w:tcPr>
            <w:tcW w:w="1512" w:type="dxa"/>
            <w:vMerge/>
          </w:tcPr>
          <w:p w14:paraId="2056894E" w14:textId="77777777" w:rsidR="00E95B39" w:rsidRPr="00D75A4A" w:rsidRDefault="00E95B39" w:rsidP="000F20AB">
            <w:pPr>
              <w:rPr>
                <w:rFonts w:ascii="Aptos" w:hAnsi="Aptos" w:cs="Times New Roman"/>
                <w:sz w:val="21"/>
                <w:szCs w:val="21"/>
              </w:rPr>
            </w:pPr>
          </w:p>
        </w:tc>
        <w:tc>
          <w:tcPr>
            <w:tcW w:w="1678" w:type="dxa"/>
          </w:tcPr>
          <w:p w14:paraId="32DE4A9B" w14:textId="7DA83D30" w:rsidR="00E95B39" w:rsidRPr="00D75A4A" w:rsidRDefault="00E95B39"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592" w:type="dxa"/>
            <w:vMerge/>
          </w:tcPr>
          <w:p w14:paraId="14E0EAE9" w14:textId="77777777" w:rsidR="00E95B39" w:rsidRPr="00D75A4A" w:rsidRDefault="00E95B39" w:rsidP="00F04186">
            <w:pPr>
              <w:jc w:val="both"/>
              <w:rPr>
                <w:rFonts w:ascii="Aptos" w:hAnsi="Aptos" w:cs="Times New Roman"/>
                <w:sz w:val="21"/>
                <w:szCs w:val="21"/>
              </w:rPr>
            </w:pPr>
          </w:p>
        </w:tc>
        <w:tc>
          <w:tcPr>
            <w:tcW w:w="1947" w:type="dxa"/>
            <w:vMerge/>
          </w:tcPr>
          <w:p w14:paraId="13A0B4E1" w14:textId="77777777" w:rsidR="00E95B39" w:rsidRPr="00D75A4A" w:rsidRDefault="00E95B39" w:rsidP="00F04186">
            <w:pPr>
              <w:jc w:val="both"/>
              <w:rPr>
                <w:rFonts w:ascii="Aptos" w:hAnsi="Aptos" w:cs="Times New Roman"/>
                <w:sz w:val="21"/>
                <w:szCs w:val="21"/>
              </w:rPr>
            </w:pPr>
          </w:p>
        </w:tc>
      </w:tr>
      <w:tr w:rsidR="00E95B39" w:rsidRPr="00D75A4A" w14:paraId="03BBAFD0" w14:textId="77777777" w:rsidTr="000F20AB">
        <w:trPr>
          <w:trHeight w:val="20"/>
        </w:trPr>
        <w:tc>
          <w:tcPr>
            <w:tcW w:w="846" w:type="dxa"/>
            <w:vMerge/>
          </w:tcPr>
          <w:p w14:paraId="397ABBEE" w14:textId="77777777" w:rsidR="00E95B39" w:rsidRPr="00D75A4A" w:rsidRDefault="00E95B39" w:rsidP="00F04186">
            <w:pPr>
              <w:jc w:val="center"/>
              <w:rPr>
                <w:rFonts w:ascii="Aptos" w:hAnsi="Aptos" w:cs="Times New Roman"/>
                <w:sz w:val="21"/>
                <w:szCs w:val="21"/>
              </w:rPr>
            </w:pPr>
          </w:p>
        </w:tc>
        <w:tc>
          <w:tcPr>
            <w:tcW w:w="2631" w:type="dxa"/>
            <w:vMerge/>
          </w:tcPr>
          <w:p w14:paraId="34885C5F" w14:textId="77777777" w:rsidR="00E95B39" w:rsidRPr="00D75A4A" w:rsidRDefault="00E95B39" w:rsidP="00F04186">
            <w:pPr>
              <w:rPr>
                <w:rFonts w:ascii="Aptos" w:hAnsi="Aptos" w:cs="Times New Roman"/>
                <w:sz w:val="21"/>
                <w:szCs w:val="21"/>
              </w:rPr>
            </w:pPr>
          </w:p>
        </w:tc>
        <w:tc>
          <w:tcPr>
            <w:tcW w:w="1512" w:type="dxa"/>
            <w:vMerge/>
          </w:tcPr>
          <w:p w14:paraId="6E4C8A37" w14:textId="77777777" w:rsidR="00E95B39" w:rsidRPr="00D75A4A" w:rsidRDefault="00E95B39" w:rsidP="000F20AB">
            <w:pPr>
              <w:rPr>
                <w:rFonts w:ascii="Aptos" w:hAnsi="Aptos" w:cs="Times New Roman"/>
                <w:sz w:val="21"/>
                <w:szCs w:val="21"/>
              </w:rPr>
            </w:pPr>
          </w:p>
        </w:tc>
        <w:tc>
          <w:tcPr>
            <w:tcW w:w="1678" w:type="dxa"/>
          </w:tcPr>
          <w:p w14:paraId="095F5ACB" w14:textId="1A7459B8" w:rsidR="00E95B39" w:rsidRPr="00D75A4A" w:rsidRDefault="00E95B39" w:rsidP="000F20AB">
            <w:pPr>
              <w:rPr>
                <w:rFonts w:ascii="Aptos" w:hAnsi="Aptos" w:cs="Times New Roman"/>
                <w:sz w:val="21"/>
                <w:szCs w:val="21"/>
              </w:rPr>
            </w:pPr>
            <w:r w:rsidRPr="00D75A4A">
              <w:rPr>
                <w:rFonts w:ascii="Aptos" w:hAnsi="Aptos" w:cs="Times New Roman"/>
                <w:sz w:val="21"/>
                <w:szCs w:val="21"/>
              </w:rPr>
              <w:t>Tüm Birimler</w:t>
            </w:r>
          </w:p>
        </w:tc>
        <w:tc>
          <w:tcPr>
            <w:tcW w:w="1592" w:type="dxa"/>
            <w:vMerge/>
          </w:tcPr>
          <w:p w14:paraId="2A2AC622" w14:textId="77777777" w:rsidR="00E95B39" w:rsidRPr="00D75A4A" w:rsidRDefault="00E95B39" w:rsidP="00F04186">
            <w:pPr>
              <w:jc w:val="both"/>
              <w:rPr>
                <w:rFonts w:ascii="Aptos" w:hAnsi="Aptos" w:cs="Times New Roman"/>
                <w:sz w:val="21"/>
                <w:szCs w:val="21"/>
              </w:rPr>
            </w:pPr>
          </w:p>
        </w:tc>
        <w:tc>
          <w:tcPr>
            <w:tcW w:w="1947" w:type="dxa"/>
            <w:vMerge/>
          </w:tcPr>
          <w:p w14:paraId="45FFDC85" w14:textId="77777777" w:rsidR="00E95B39" w:rsidRPr="00D75A4A" w:rsidRDefault="00E95B39" w:rsidP="00F04186">
            <w:pPr>
              <w:jc w:val="both"/>
              <w:rPr>
                <w:rFonts w:ascii="Aptos" w:hAnsi="Aptos" w:cs="Times New Roman"/>
                <w:sz w:val="21"/>
                <w:szCs w:val="21"/>
              </w:rPr>
            </w:pPr>
          </w:p>
        </w:tc>
      </w:tr>
      <w:tr w:rsidR="00E95B39" w:rsidRPr="00D75A4A" w14:paraId="62D6FD8E" w14:textId="77777777" w:rsidTr="000F20AB">
        <w:trPr>
          <w:trHeight w:val="20"/>
        </w:trPr>
        <w:tc>
          <w:tcPr>
            <w:tcW w:w="846" w:type="dxa"/>
            <w:vMerge w:val="restart"/>
          </w:tcPr>
          <w:p w14:paraId="592A5049" w14:textId="3D913C69" w:rsidR="00E95B39" w:rsidRPr="00D75A4A" w:rsidRDefault="00E95B39" w:rsidP="00F04186">
            <w:pPr>
              <w:jc w:val="center"/>
              <w:rPr>
                <w:rFonts w:ascii="Aptos" w:hAnsi="Aptos" w:cs="Times New Roman"/>
                <w:sz w:val="21"/>
                <w:szCs w:val="21"/>
              </w:rPr>
            </w:pPr>
            <w:r w:rsidRPr="00D75A4A">
              <w:rPr>
                <w:rFonts w:ascii="Aptos" w:hAnsi="Aptos" w:cs="Times New Roman"/>
                <w:sz w:val="21"/>
                <w:szCs w:val="21"/>
              </w:rPr>
              <w:t>5.1.19.</w:t>
            </w:r>
          </w:p>
        </w:tc>
        <w:tc>
          <w:tcPr>
            <w:tcW w:w="2631" w:type="dxa"/>
            <w:vMerge w:val="restart"/>
          </w:tcPr>
          <w:p w14:paraId="4756DC75" w14:textId="70E68B01" w:rsidR="00E95B39" w:rsidRPr="00D75A4A" w:rsidRDefault="00E95B39" w:rsidP="00F04186">
            <w:pPr>
              <w:rPr>
                <w:rFonts w:ascii="Aptos" w:hAnsi="Aptos" w:cs="Times New Roman"/>
                <w:sz w:val="21"/>
                <w:szCs w:val="21"/>
              </w:rPr>
            </w:pPr>
            <w:r w:rsidRPr="00D75A4A">
              <w:rPr>
                <w:rFonts w:ascii="Aptos" w:hAnsi="Aptos" w:cs="Times New Roman"/>
                <w:sz w:val="21"/>
                <w:szCs w:val="21"/>
              </w:rPr>
              <w:t>İç Denetim Birimi; kalite güvence sağlama fonksiyonu kapsamında kurumsal süreçleri, yönetim yapısını ve iç kontrol sistemini düzenli olarak değerlendiriyor mu?</w:t>
            </w:r>
          </w:p>
        </w:tc>
        <w:tc>
          <w:tcPr>
            <w:tcW w:w="1512" w:type="dxa"/>
            <w:vMerge w:val="restart"/>
          </w:tcPr>
          <w:p w14:paraId="6A544978" w14:textId="5BB60CB6" w:rsidR="00E95B39" w:rsidRPr="00D75A4A" w:rsidRDefault="00E95B39" w:rsidP="000F20AB">
            <w:pPr>
              <w:rPr>
                <w:rFonts w:ascii="Aptos" w:hAnsi="Aptos" w:cs="Times New Roman"/>
                <w:sz w:val="21"/>
                <w:szCs w:val="21"/>
              </w:rPr>
            </w:pPr>
            <w:r w:rsidRPr="00D75A4A">
              <w:rPr>
                <w:rFonts w:ascii="Aptos" w:hAnsi="Aptos" w:cs="Times New Roman"/>
                <w:sz w:val="21"/>
                <w:szCs w:val="21"/>
              </w:rPr>
              <w:t>İç Denetim Birimi</w:t>
            </w:r>
          </w:p>
        </w:tc>
        <w:tc>
          <w:tcPr>
            <w:tcW w:w="1678" w:type="dxa"/>
          </w:tcPr>
          <w:p w14:paraId="3E93800C" w14:textId="69F2383B" w:rsidR="00E95B39" w:rsidRPr="00D75A4A" w:rsidRDefault="00E95B39" w:rsidP="000F20AB">
            <w:pPr>
              <w:rPr>
                <w:rFonts w:ascii="Aptos" w:hAnsi="Aptos" w:cs="Times New Roman"/>
                <w:sz w:val="21"/>
                <w:szCs w:val="21"/>
              </w:rPr>
            </w:pPr>
            <w:r w:rsidRPr="00D75A4A">
              <w:rPr>
                <w:rFonts w:ascii="Aptos" w:hAnsi="Aptos" w:cs="Times New Roman"/>
                <w:sz w:val="21"/>
                <w:szCs w:val="21"/>
              </w:rPr>
              <w:t>Rektörlük</w:t>
            </w:r>
          </w:p>
        </w:tc>
        <w:tc>
          <w:tcPr>
            <w:tcW w:w="1592" w:type="dxa"/>
            <w:vMerge w:val="restart"/>
          </w:tcPr>
          <w:p w14:paraId="3BA42513" w14:textId="77777777" w:rsidR="00E95B39" w:rsidRPr="00D75A4A" w:rsidRDefault="00E95B39" w:rsidP="00F04186">
            <w:pPr>
              <w:jc w:val="both"/>
              <w:rPr>
                <w:rFonts w:ascii="Aptos" w:hAnsi="Aptos" w:cs="Times New Roman"/>
                <w:sz w:val="21"/>
                <w:szCs w:val="21"/>
              </w:rPr>
            </w:pPr>
          </w:p>
        </w:tc>
        <w:tc>
          <w:tcPr>
            <w:tcW w:w="1947" w:type="dxa"/>
            <w:vMerge w:val="restart"/>
          </w:tcPr>
          <w:p w14:paraId="232F2624" w14:textId="77777777" w:rsidR="00E95B39" w:rsidRPr="00D75A4A" w:rsidRDefault="00E95B39" w:rsidP="00F04186">
            <w:pPr>
              <w:jc w:val="both"/>
              <w:rPr>
                <w:rFonts w:ascii="Aptos" w:hAnsi="Aptos" w:cs="Times New Roman"/>
                <w:sz w:val="21"/>
                <w:szCs w:val="21"/>
              </w:rPr>
            </w:pPr>
          </w:p>
        </w:tc>
      </w:tr>
      <w:tr w:rsidR="00E95B39" w:rsidRPr="00D75A4A" w14:paraId="58E2ADDC" w14:textId="77777777" w:rsidTr="000F20AB">
        <w:trPr>
          <w:trHeight w:val="20"/>
        </w:trPr>
        <w:tc>
          <w:tcPr>
            <w:tcW w:w="846" w:type="dxa"/>
            <w:vMerge/>
          </w:tcPr>
          <w:p w14:paraId="6A5F0C68" w14:textId="77777777" w:rsidR="00E95B39" w:rsidRPr="00D75A4A" w:rsidRDefault="00E95B39" w:rsidP="00F04186">
            <w:pPr>
              <w:jc w:val="center"/>
              <w:rPr>
                <w:rFonts w:ascii="Aptos" w:hAnsi="Aptos" w:cs="Times New Roman"/>
                <w:sz w:val="21"/>
                <w:szCs w:val="21"/>
              </w:rPr>
            </w:pPr>
          </w:p>
        </w:tc>
        <w:tc>
          <w:tcPr>
            <w:tcW w:w="2631" w:type="dxa"/>
            <w:vMerge/>
          </w:tcPr>
          <w:p w14:paraId="5B6BF488" w14:textId="77777777" w:rsidR="00E95B39" w:rsidRPr="00D75A4A" w:rsidRDefault="00E95B39" w:rsidP="00F04186">
            <w:pPr>
              <w:rPr>
                <w:rFonts w:ascii="Aptos" w:hAnsi="Aptos" w:cs="Times New Roman"/>
                <w:sz w:val="21"/>
                <w:szCs w:val="21"/>
              </w:rPr>
            </w:pPr>
          </w:p>
        </w:tc>
        <w:tc>
          <w:tcPr>
            <w:tcW w:w="1512" w:type="dxa"/>
            <w:vMerge/>
          </w:tcPr>
          <w:p w14:paraId="5790DDD2" w14:textId="77777777" w:rsidR="00E95B39" w:rsidRPr="00D75A4A" w:rsidRDefault="00E95B39" w:rsidP="000F20AB">
            <w:pPr>
              <w:rPr>
                <w:rFonts w:ascii="Aptos" w:hAnsi="Aptos" w:cs="Times New Roman"/>
                <w:sz w:val="21"/>
                <w:szCs w:val="21"/>
              </w:rPr>
            </w:pPr>
          </w:p>
        </w:tc>
        <w:tc>
          <w:tcPr>
            <w:tcW w:w="1678" w:type="dxa"/>
          </w:tcPr>
          <w:p w14:paraId="6B9AA803" w14:textId="7D961A31" w:rsidR="00E95B39" w:rsidRPr="00D75A4A" w:rsidRDefault="00E95B39" w:rsidP="000F20AB">
            <w:pPr>
              <w:rPr>
                <w:rFonts w:ascii="Aptos" w:hAnsi="Aptos" w:cs="Times New Roman"/>
                <w:sz w:val="21"/>
                <w:szCs w:val="21"/>
              </w:rPr>
            </w:pPr>
            <w:r w:rsidRPr="00D75A4A">
              <w:rPr>
                <w:rFonts w:ascii="Aptos" w:hAnsi="Aptos" w:cs="Times New Roman"/>
                <w:sz w:val="21"/>
                <w:szCs w:val="21"/>
              </w:rPr>
              <w:t>Kalite Koordinatörlüğü</w:t>
            </w:r>
          </w:p>
        </w:tc>
        <w:tc>
          <w:tcPr>
            <w:tcW w:w="1592" w:type="dxa"/>
            <w:vMerge/>
          </w:tcPr>
          <w:p w14:paraId="272C7C6B" w14:textId="77777777" w:rsidR="00E95B39" w:rsidRPr="00D75A4A" w:rsidRDefault="00E95B39" w:rsidP="00F04186">
            <w:pPr>
              <w:jc w:val="both"/>
              <w:rPr>
                <w:rFonts w:ascii="Aptos" w:hAnsi="Aptos" w:cs="Times New Roman"/>
                <w:sz w:val="21"/>
                <w:szCs w:val="21"/>
              </w:rPr>
            </w:pPr>
          </w:p>
        </w:tc>
        <w:tc>
          <w:tcPr>
            <w:tcW w:w="1947" w:type="dxa"/>
            <w:vMerge/>
          </w:tcPr>
          <w:p w14:paraId="70ADDC20" w14:textId="77777777" w:rsidR="00E95B39" w:rsidRPr="00D75A4A" w:rsidRDefault="00E95B39" w:rsidP="00F04186">
            <w:pPr>
              <w:jc w:val="both"/>
              <w:rPr>
                <w:rFonts w:ascii="Aptos" w:hAnsi="Aptos" w:cs="Times New Roman"/>
                <w:sz w:val="21"/>
                <w:szCs w:val="21"/>
              </w:rPr>
            </w:pPr>
          </w:p>
        </w:tc>
      </w:tr>
      <w:tr w:rsidR="00E95B39" w:rsidRPr="00D75A4A" w14:paraId="74B3969F" w14:textId="77777777" w:rsidTr="000F20AB">
        <w:trPr>
          <w:trHeight w:val="20"/>
        </w:trPr>
        <w:tc>
          <w:tcPr>
            <w:tcW w:w="846" w:type="dxa"/>
            <w:vMerge/>
          </w:tcPr>
          <w:p w14:paraId="7856CAB1" w14:textId="77777777" w:rsidR="00E95B39" w:rsidRPr="00D75A4A" w:rsidRDefault="00E95B39" w:rsidP="00F04186">
            <w:pPr>
              <w:jc w:val="center"/>
              <w:rPr>
                <w:rFonts w:ascii="Aptos" w:hAnsi="Aptos" w:cs="Times New Roman"/>
                <w:sz w:val="21"/>
                <w:szCs w:val="21"/>
              </w:rPr>
            </w:pPr>
          </w:p>
        </w:tc>
        <w:tc>
          <w:tcPr>
            <w:tcW w:w="2631" w:type="dxa"/>
            <w:vMerge/>
          </w:tcPr>
          <w:p w14:paraId="34AAE356" w14:textId="77777777" w:rsidR="00E95B39" w:rsidRPr="00D75A4A" w:rsidRDefault="00E95B39" w:rsidP="00F04186">
            <w:pPr>
              <w:rPr>
                <w:rFonts w:ascii="Aptos" w:hAnsi="Aptos" w:cs="Times New Roman"/>
                <w:sz w:val="21"/>
                <w:szCs w:val="21"/>
              </w:rPr>
            </w:pPr>
          </w:p>
        </w:tc>
        <w:tc>
          <w:tcPr>
            <w:tcW w:w="1512" w:type="dxa"/>
            <w:vMerge/>
          </w:tcPr>
          <w:p w14:paraId="1AE0179C" w14:textId="77777777" w:rsidR="00E95B39" w:rsidRPr="00D75A4A" w:rsidRDefault="00E95B39" w:rsidP="000F20AB">
            <w:pPr>
              <w:rPr>
                <w:rFonts w:ascii="Aptos" w:hAnsi="Aptos" w:cs="Times New Roman"/>
                <w:sz w:val="21"/>
                <w:szCs w:val="21"/>
              </w:rPr>
            </w:pPr>
          </w:p>
        </w:tc>
        <w:tc>
          <w:tcPr>
            <w:tcW w:w="1678" w:type="dxa"/>
          </w:tcPr>
          <w:p w14:paraId="21F68C72" w14:textId="5CFB41A3" w:rsidR="00E95B39" w:rsidRPr="00D75A4A" w:rsidRDefault="00E95B39" w:rsidP="000F20AB">
            <w:pPr>
              <w:rPr>
                <w:rFonts w:ascii="Aptos" w:hAnsi="Aptos" w:cs="Times New Roman"/>
                <w:sz w:val="21"/>
                <w:szCs w:val="21"/>
              </w:rPr>
            </w:pPr>
            <w:r w:rsidRPr="00D75A4A">
              <w:rPr>
                <w:rFonts w:ascii="Aptos" w:hAnsi="Aptos" w:cs="Times New Roman"/>
                <w:sz w:val="21"/>
                <w:szCs w:val="21"/>
              </w:rPr>
              <w:t>Strateji Geliştirme Daire Başkanlığı</w:t>
            </w:r>
          </w:p>
        </w:tc>
        <w:tc>
          <w:tcPr>
            <w:tcW w:w="1592" w:type="dxa"/>
            <w:vMerge/>
          </w:tcPr>
          <w:p w14:paraId="0A76C3EA" w14:textId="77777777" w:rsidR="00E95B39" w:rsidRPr="00D75A4A" w:rsidRDefault="00E95B39" w:rsidP="00F04186">
            <w:pPr>
              <w:jc w:val="both"/>
              <w:rPr>
                <w:rFonts w:ascii="Aptos" w:hAnsi="Aptos" w:cs="Times New Roman"/>
                <w:sz w:val="21"/>
                <w:szCs w:val="21"/>
              </w:rPr>
            </w:pPr>
          </w:p>
        </w:tc>
        <w:tc>
          <w:tcPr>
            <w:tcW w:w="1947" w:type="dxa"/>
            <w:vMerge/>
          </w:tcPr>
          <w:p w14:paraId="09469AF6" w14:textId="77777777" w:rsidR="00E95B39" w:rsidRPr="00D75A4A" w:rsidRDefault="00E95B39" w:rsidP="00F04186">
            <w:pPr>
              <w:jc w:val="both"/>
              <w:rPr>
                <w:rFonts w:ascii="Aptos" w:hAnsi="Aptos" w:cs="Times New Roman"/>
                <w:sz w:val="21"/>
                <w:szCs w:val="21"/>
              </w:rPr>
            </w:pPr>
          </w:p>
        </w:tc>
      </w:tr>
      <w:tr w:rsidR="00E95B39" w:rsidRPr="00D75A4A" w14:paraId="4F016AA3" w14:textId="77777777" w:rsidTr="000F20AB">
        <w:trPr>
          <w:trHeight w:val="20"/>
        </w:trPr>
        <w:tc>
          <w:tcPr>
            <w:tcW w:w="846" w:type="dxa"/>
            <w:vMerge/>
          </w:tcPr>
          <w:p w14:paraId="28A64800" w14:textId="77777777" w:rsidR="00E95B39" w:rsidRPr="00D75A4A" w:rsidRDefault="00E95B39" w:rsidP="00F04186">
            <w:pPr>
              <w:jc w:val="center"/>
              <w:rPr>
                <w:rFonts w:ascii="Aptos" w:hAnsi="Aptos" w:cs="Times New Roman"/>
                <w:sz w:val="21"/>
                <w:szCs w:val="21"/>
              </w:rPr>
            </w:pPr>
          </w:p>
        </w:tc>
        <w:tc>
          <w:tcPr>
            <w:tcW w:w="2631" w:type="dxa"/>
            <w:vMerge/>
          </w:tcPr>
          <w:p w14:paraId="0E24F3C2" w14:textId="77777777" w:rsidR="00E95B39" w:rsidRPr="00D75A4A" w:rsidRDefault="00E95B39" w:rsidP="00F04186">
            <w:pPr>
              <w:rPr>
                <w:rFonts w:ascii="Aptos" w:hAnsi="Aptos" w:cs="Times New Roman"/>
                <w:sz w:val="21"/>
                <w:szCs w:val="21"/>
              </w:rPr>
            </w:pPr>
          </w:p>
        </w:tc>
        <w:tc>
          <w:tcPr>
            <w:tcW w:w="1512" w:type="dxa"/>
            <w:vMerge/>
          </w:tcPr>
          <w:p w14:paraId="3AA7FF17" w14:textId="77777777" w:rsidR="00E95B39" w:rsidRPr="00D75A4A" w:rsidRDefault="00E95B39" w:rsidP="000F20AB">
            <w:pPr>
              <w:rPr>
                <w:rFonts w:ascii="Aptos" w:hAnsi="Aptos" w:cs="Times New Roman"/>
                <w:sz w:val="21"/>
                <w:szCs w:val="21"/>
              </w:rPr>
            </w:pPr>
          </w:p>
        </w:tc>
        <w:tc>
          <w:tcPr>
            <w:tcW w:w="1678" w:type="dxa"/>
          </w:tcPr>
          <w:p w14:paraId="59F1F63D" w14:textId="70347B51" w:rsidR="00E95B39" w:rsidRPr="00D75A4A" w:rsidRDefault="00E95B39" w:rsidP="000F20AB">
            <w:pPr>
              <w:rPr>
                <w:rFonts w:ascii="Aptos" w:hAnsi="Aptos" w:cs="Times New Roman"/>
                <w:sz w:val="21"/>
                <w:szCs w:val="21"/>
              </w:rPr>
            </w:pPr>
            <w:r w:rsidRPr="00D75A4A">
              <w:rPr>
                <w:rFonts w:ascii="Aptos" w:hAnsi="Aptos" w:cs="Times New Roman"/>
                <w:sz w:val="21"/>
                <w:szCs w:val="21"/>
              </w:rPr>
              <w:t>Tüm Birimler</w:t>
            </w:r>
          </w:p>
        </w:tc>
        <w:tc>
          <w:tcPr>
            <w:tcW w:w="1592" w:type="dxa"/>
            <w:vMerge/>
          </w:tcPr>
          <w:p w14:paraId="328056AE" w14:textId="77777777" w:rsidR="00E95B39" w:rsidRPr="00D75A4A" w:rsidRDefault="00E95B39" w:rsidP="00F04186">
            <w:pPr>
              <w:jc w:val="both"/>
              <w:rPr>
                <w:rFonts w:ascii="Aptos" w:hAnsi="Aptos" w:cs="Times New Roman"/>
                <w:sz w:val="21"/>
                <w:szCs w:val="21"/>
              </w:rPr>
            </w:pPr>
          </w:p>
        </w:tc>
        <w:tc>
          <w:tcPr>
            <w:tcW w:w="1947" w:type="dxa"/>
            <w:vMerge/>
          </w:tcPr>
          <w:p w14:paraId="008A26DC" w14:textId="77777777" w:rsidR="00E95B39" w:rsidRPr="00D75A4A" w:rsidRDefault="00E95B39" w:rsidP="00F04186">
            <w:pPr>
              <w:jc w:val="both"/>
              <w:rPr>
                <w:rFonts w:ascii="Aptos" w:hAnsi="Aptos" w:cs="Times New Roman"/>
                <w:sz w:val="21"/>
                <w:szCs w:val="21"/>
              </w:rPr>
            </w:pPr>
          </w:p>
        </w:tc>
      </w:tr>
    </w:tbl>
    <w:p w14:paraId="7DC848EA" w14:textId="77777777" w:rsidR="000C496D" w:rsidRPr="00D75A4A" w:rsidRDefault="000C496D" w:rsidP="000C496D">
      <w:pPr>
        <w:rPr>
          <w:rFonts w:ascii="Aptos" w:hAnsi="Aptos"/>
        </w:rPr>
      </w:pPr>
    </w:p>
    <w:p w14:paraId="37884490" w14:textId="77777777" w:rsidR="000C496D" w:rsidRPr="00D75A4A" w:rsidRDefault="000C496D" w:rsidP="00B3108F">
      <w:pPr>
        <w:rPr>
          <w:rFonts w:ascii="Aptos" w:hAnsi="Aptos"/>
        </w:rPr>
      </w:pPr>
    </w:p>
    <w:p w14:paraId="408B5FF9" w14:textId="77777777" w:rsidR="00F04186" w:rsidRPr="00D75A4A" w:rsidRDefault="00F04186" w:rsidP="00B3108F">
      <w:pPr>
        <w:rPr>
          <w:rFonts w:ascii="Aptos" w:hAnsi="Aptos"/>
        </w:rPr>
      </w:pPr>
    </w:p>
    <w:p w14:paraId="6CEF10F5" w14:textId="77777777" w:rsidR="000F20AB" w:rsidRPr="00D75A4A" w:rsidRDefault="000F20AB" w:rsidP="00B3108F">
      <w:pPr>
        <w:rPr>
          <w:rFonts w:ascii="Aptos" w:hAnsi="Aptos"/>
        </w:rPr>
      </w:pPr>
    </w:p>
    <w:p w14:paraId="4EE8368B" w14:textId="77777777" w:rsidR="000F20AB" w:rsidRPr="00D75A4A" w:rsidRDefault="000F20AB" w:rsidP="00B3108F">
      <w:pPr>
        <w:rPr>
          <w:rFonts w:ascii="Aptos" w:hAnsi="Aptos"/>
        </w:rPr>
      </w:pPr>
    </w:p>
    <w:p w14:paraId="24CA6BDF" w14:textId="77777777" w:rsidR="000F20AB" w:rsidRDefault="000F20AB" w:rsidP="00B3108F">
      <w:pPr>
        <w:rPr>
          <w:rFonts w:ascii="Aptos" w:hAnsi="Aptos"/>
        </w:rPr>
      </w:pPr>
    </w:p>
    <w:p w14:paraId="0778704E" w14:textId="77777777" w:rsidR="00790425" w:rsidRDefault="00790425" w:rsidP="00B3108F">
      <w:pPr>
        <w:rPr>
          <w:rFonts w:ascii="Aptos" w:hAnsi="Aptos"/>
        </w:rPr>
      </w:pPr>
    </w:p>
    <w:p w14:paraId="6B9211DE" w14:textId="77777777" w:rsidR="00790425" w:rsidRPr="00D75A4A" w:rsidRDefault="00790425" w:rsidP="00B3108F">
      <w:pPr>
        <w:rPr>
          <w:rFonts w:ascii="Aptos" w:hAnsi="Aptos"/>
        </w:rPr>
      </w:pPr>
    </w:p>
    <w:p w14:paraId="00D92131" w14:textId="77777777" w:rsidR="000F20AB" w:rsidRPr="00D75A4A" w:rsidRDefault="000F20AB" w:rsidP="00B3108F">
      <w:pPr>
        <w:rPr>
          <w:rFonts w:ascii="Aptos" w:hAnsi="Aptos"/>
        </w:rPr>
      </w:pPr>
    </w:p>
    <w:p w14:paraId="61A83395" w14:textId="77777777" w:rsidR="00F04186" w:rsidRPr="00D75A4A" w:rsidRDefault="00F04186" w:rsidP="00B3108F">
      <w:pPr>
        <w:rPr>
          <w:rFonts w:ascii="Aptos" w:hAnsi="Aptos"/>
        </w:rPr>
      </w:pPr>
    </w:p>
    <w:p w14:paraId="1DB5F4F6" w14:textId="3B101929" w:rsidR="000C496D" w:rsidRPr="00D75A4A" w:rsidRDefault="000C496D">
      <w:pPr>
        <w:pStyle w:val="Balk4"/>
        <w:numPr>
          <w:ilvl w:val="0"/>
          <w:numId w:val="11"/>
        </w:numPr>
        <w:rPr>
          <w:rFonts w:ascii="Aptos" w:hAnsi="Aptos"/>
        </w:rPr>
      </w:pPr>
      <w:r w:rsidRPr="00D75A4A">
        <w:rPr>
          <w:rFonts w:ascii="Aptos" w:hAnsi="Aptos"/>
        </w:rPr>
        <w:lastRenderedPageBreak/>
        <w:t>Faaliyet Raporları</w:t>
      </w:r>
    </w:p>
    <w:p w14:paraId="7FB90E10" w14:textId="77777777" w:rsidR="00F04186" w:rsidRPr="00D75A4A" w:rsidRDefault="00F04186" w:rsidP="00F04186">
      <w:pPr>
        <w:jc w:val="both"/>
        <w:rPr>
          <w:rFonts w:ascii="Aptos" w:hAnsi="Aptos"/>
          <w:sz w:val="21"/>
          <w:szCs w:val="21"/>
        </w:rPr>
      </w:pPr>
    </w:p>
    <w:p w14:paraId="45917315" w14:textId="1A7B1A9F" w:rsidR="00F04186" w:rsidRPr="00D75A4A" w:rsidRDefault="00F04186" w:rsidP="00F04186">
      <w:pPr>
        <w:jc w:val="both"/>
        <w:rPr>
          <w:rFonts w:ascii="Aptos" w:hAnsi="Aptos"/>
          <w:sz w:val="21"/>
          <w:szCs w:val="21"/>
        </w:rPr>
      </w:pPr>
      <w:r w:rsidRPr="00D75A4A">
        <w:rPr>
          <w:rFonts w:ascii="Aptos" w:hAnsi="Aptos"/>
          <w:sz w:val="21"/>
          <w:szCs w:val="21"/>
        </w:rPr>
        <w:t xml:space="preserve">5018 sayılı Kanunun düzenlediği kamu mali yönetimi ve kontrol anlayışı, kaynak kullanımında mali saydamlık ve hesap verebilirlik kavramlarını öne çıkarmaktadır. Kamu idarelerinin, amaç ve hedeflerine ulaşmak için yürüttükleri faaliyetler ile bu faaliyetlerin sonuçları hakkında kamuoyunun ve yasama organının bilgilendirilmesi, yönetsel hesap verme sorumluluğunun en önemli gereklerinden birisidir. </w:t>
      </w:r>
    </w:p>
    <w:p w14:paraId="1B369A0C" w14:textId="77777777" w:rsidR="00F04186" w:rsidRPr="00D75A4A" w:rsidRDefault="00F04186" w:rsidP="00F04186">
      <w:pPr>
        <w:jc w:val="both"/>
        <w:rPr>
          <w:rFonts w:ascii="Aptos" w:hAnsi="Aptos"/>
          <w:sz w:val="21"/>
          <w:szCs w:val="21"/>
        </w:rPr>
      </w:pPr>
      <w:r w:rsidRPr="00D75A4A">
        <w:rPr>
          <w:rFonts w:ascii="Aptos" w:hAnsi="Aptos"/>
          <w:sz w:val="21"/>
          <w:szCs w:val="21"/>
        </w:rPr>
        <w:t xml:space="preserve">Bu yaklaşımla kamu hizmetlerini yürütenlerin daha fazla sorumluluk hissetmelerine ve sonuç odaklı çalışmalarına, kamu hizmetlerinden yararlananların ödedikleri vergilerin nasıl kullanıldığı ve kamu idarelerinin performansları konusunda bilgi sahibi olmalarına ve yasama denetiminin yanı sıra kamuoyu denetiminin de güçlendirilmesine katkıda bulunulmaktadır. Bu amaçla harcama yetkililerince birim faaliyet raporu, üst yöneticilerce idare faaliyet raporu, Çevre, Şehircilik ve İklim Değişikliği Bakanlığınca mahalli idareler genel faaliyet raporu, Cumhurbaşkanlığınca genel faaliyet raporu düzenlenmesi esası getirilmiş; Sayıştay’ın söz konusu raporlardan hareketle kendi değerlendirmelerini de yapmak suretiyle Türkiye Büyük Millet Meclisini bilgilendirmesi sağlanmıştır. </w:t>
      </w:r>
    </w:p>
    <w:p w14:paraId="2D0C4BB0" w14:textId="77777777" w:rsidR="00F04186" w:rsidRPr="00D75A4A" w:rsidRDefault="00F04186" w:rsidP="00F04186">
      <w:pPr>
        <w:jc w:val="both"/>
        <w:rPr>
          <w:rFonts w:ascii="Aptos" w:hAnsi="Aptos"/>
          <w:sz w:val="21"/>
          <w:szCs w:val="21"/>
        </w:rPr>
      </w:pPr>
      <w:r w:rsidRPr="00D75A4A">
        <w:rPr>
          <w:rFonts w:ascii="Aptos" w:hAnsi="Aptos"/>
          <w:sz w:val="21"/>
          <w:szCs w:val="21"/>
        </w:rPr>
        <w:t xml:space="preserve">Faaliyet raporları, kamu mali yönetiminde mali saydamlık ve hesap verebilirliği sağlamaya yönelik önemli mekanizmalardan birisidir. Kamu idarelerinin iç kontrol sistemine ilişkin izleme ve değerlendirme sonuçlarına ilişkin bilgiler faaliyet raporlarında yer almakta ve iç kontrol sisteminin en önemli hesap verebilirlik araçlarından birisi olan iç kontrol güvence beyanları faaliyet raporlarının ekinde bulunmaktadır. 5018 sayılı Kanunun “Faaliyet Raporları” başlıklı 41 inci maddesinde üst yöneticiler ve bütçeyle ödenek tahsis edilen harcama yetkililerince, hesap verme sorumluluğu çerçevesinde, her yıl faaliyet raporu hazırlanacağı hükmü yer almaktadır. </w:t>
      </w:r>
    </w:p>
    <w:p w14:paraId="2EE99E5E" w14:textId="77777777" w:rsidR="00F04186" w:rsidRPr="00D75A4A" w:rsidRDefault="00F04186" w:rsidP="00F04186">
      <w:pPr>
        <w:jc w:val="both"/>
        <w:rPr>
          <w:rFonts w:ascii="Aptos" w:hAnsi="Aptos"/>
          <w:sz w:val="21"/>
          <w:szCs w:val="21"/>
        </w:rPr>
      </w:pPr>
      <w:r w:rsidRPr="00D75A4A">
        <w:rPr>
          <w:rFonts w:ascii="Aptos" w:hAnsi="Aptos"/>
          <w:sz w:val="21"/>
          <w:szCs w:val="21"/>
        </w:rPr>
        <w:t xml:space="preserve">Mali saydamlık ve hesap verebilirliğin hayata geçirilmesini sağlamak üzere, sistemin aktörleri olan üst yöneticiler ve harcama yetkililerinin iç kontrol güvence beyanını düzenlemeleri ve bu beyanları idare faaliyet raporları ile birim faaliyet raporlarına eklemeleri gerekmektedir. Bu husus, Kamu İç Kontrol Yönetmeliğinin 11 ve 12 inci maddelerinde belirtilmiştir.  İdare faaliyet raporlarına ayrıca mali hizmetler birim yöneticisi tarafından imzalanan Mali Hizmetler Birim Yöneticisinin Beyanı da eklenmektedir. </w:t>
      </w:r>
    </w:p>
    <w:p w14:paraId="2204B98E" w14:textId="77777777" w:rsidR="00F04186" w:rsidRPr="00D75A4A" w:rsidRDefault="00F04186" w:rsidP="00F04186">
      <w:pPr>
        <w:jc w:val="both"/>
        <w:rPr>
          <w:rFonts w:ascii="Aptos" w:hAnsi="Aptos"/>
          <w:sz w:val="21"/>
          <w:szCs w:val="21"/>
        </w:rPr>
      </w:pPr>
      <w:r w:rsidRPr="00D75A4A">
        <w:rPr>
          <w:rFonts w:ascii="Aptos" w:hAnsi="Aptos"/>
          <w:sz w:val="21"/>
          <w:szCs w:val="21"/>
        </w:rPr>
        <w:t xml:space="preserve">Söz konusu beyanlar ile üst yöneticiler ve harcama yetkilileri, yetkileri dâhilinde kaynakların iyi mali yönetim ilkelerine uygun olarak etkili, ekonomik ve verimli bir şekilde kullanıldığını ve mevcut iç kontrol sisteminin bu hususta yeterli güvence sağladığını; mali hizmetler birimi yöneticileri ise idarelerinde faaliyetlerin mevzuata uygun olarak yürütülmesini, kaynakların etkili, ekonomik ve verimli olarak kullanılmasını sağlamak üzere iç kontrol süreçlerinin işletildiğini, izlendiğini ve gerekli tedbirlerin alınması için düşünce ve önerilerinin zamanında üst yöneticiye raporlandığını beyan ederler. </w:t>
      </w:r>
    </w:p>
    <w:p w14:paraId="4ABF9B1A" w14:textId="3B3E641F" w:rsidR="000C496D" w:rsidRPr="00D75A4A" w:rsidRDefault="00F04186" w:rsidP="00F04186">
      <w:pPr>
        <w:jc w:val="both"/>
        <w:rPr>
          <w:rFonts w:ascii="Aptos" w:hAnsi="Aptos"/>
        </w:rPr>
      </w:pPr>
      <w:r w:rsidRPr="00D75A4A">
        <w:rPr>
          <w:rFonts w:ascii="Aptos" w:hAnsi="Aptos"/>
          <w:sz w:val="21"/>
          <w:szCs w:val="21"/>
        </w:rPr>
        <w:t>İç kontrol güvence beyanını imzalayan her yetkili, verdiği güvenceyi kendi bilgi ve değerlendirmelerinin yanı sıra yönetim bilgi sistemleri vasıtasıyla yapılan değerlendirmeler, mali hizmetler birimlerince hazırlanan iç kontrol sistemi değerlendirme raporları, iç ve dış denetim raporları ve benzeri sağlam kanıtlara dayandırmalıdır. Bunun yanı sıra üst yönetici, idaresinin iç kontrol güvence beyanını doldururken, harcama yetkililerinin ve Mali Hizmetler Birim Yöneticisinin Güvence Beyanlarını</w:t>
      </w:r>
      <w:r w:rsidRPr="00D75A4A">
        <w:rPr>
          <w:rFonts w:ascii="Aptos" w:hAnsi="Aptos"/>
        </w:rPr>
        <w:t xml:space="preserve"> </w:t>
      </w:r>
      <w:r w:rsidRPr="00D75A4A">
        <w:rPr>
          <w:rFonts w:ascii="Aptos" w:hAnsi="Aptos"/>
          <w:sz w:val="21"/>
          <w:szCs w:val="21"/>
        </w:rPr>
        <w:t>değerlendirmeli; bu beyanların kendisine verdiği makul güvencenin de kendi beyanına önemli bir dayanak teşkil ettiğini dikkate almalıdır.</w:t>
      </w:r>
    </w:p>
    <w:p w14:paraId="3894AA9D" w14:textId="77777777" w:rsidR="000C496D" w:rsidRPr="00D75A4A" w:rsidRDefault="000C496D" w:rsidP="000C496D">
      <w:pPr>
        <w:rPr>
          <w:rFonts w:ascii="Aptos" w:hAnsi="Aptos"/>
        </w:rPr>
      </w:pPr>
    </w:p>
    <w:p w14:paraId="58D563D1" w14:textId="77777777" w:rsidR="00F04186" w:rsidRPr="00D75A4A" w:rsidRDefault="00F04186" w:rsidP="000C496D">
      <w:pPr>
        <w:rPr>
          <w:rFonts w:ascii="Aptos" w:hAnsi="Aptos"/>
        </w:rPr>
      </w:pPr>
    </w:p>
    <w:p w14:paraId="2F64A8F0" w14:textId="77777777" w:rsidR="00F04186" w:rsidRPr="00D75A4A" w:rsidRDefault="00F04186" w:rsidP="000C496D">
      <w:pPr>
        <w:rPr>
          <w:rFonts w:ascii="Aptos" w:hAnsi="Aptos"/>
        </w:rPr>
      </w:pPr>
    </w:p>
    <w:p w14:paraId="154ABC79" w14:textId="77777777" w:rsidR="00F04186" w:rsidRPr="00D75A4A" w:rsidRDefault="00F04186" w:rsidP="000C496D">
      <w:pPr>
        <w:rPr>
          <w:rFonts w:ascii="Aptos" w:hAnsi="Aptos"/>
        </w:rPr>
      </w:pPr>
    </w:p>
    <w:p w14:paraId="0F523454" w14:textId="0CD02CAB" w:rsidR="000C496D" w:rsidRPr="00D75A4A" w:rsidRDefault="000C496D" w:rsidP="000C496D">
      <w:pPr>
        <w:pStyle w:val="ResimYazs"/>
        <w:ind w:left="-567"/>
        <w:rPr>
          <w:rFonts w:ascii="Aptos" w:hAnsi="Aptos"/>
        </w:rPr>
      </w:pPr>
      <w:r w:rsidRPr="00D75A4A">
        <w:rPr>
          <w:rFonts w:ascii="Aptos" w:hAnsi="Aptos"/>
        </w:rPr>
        <w:lastRenderedPageBreak/>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32</w:t>
      </w:r>
      <w:r w:rsidRPr="00D75A4A">
        <w:rPr>
          <w:rFonts w:ascii="Aptos" w:hAnsi="Aptos"/>
        </w:rPr>
        <w:fldChar w:fldCharType="end"/>
      </w:r>
      <w:r w:rsidRPr="00D75A4A">
        <w:rPr>
          <w:rFonts w:ascii="Aptos" w:hAnsi="Aptos"/>
        </w:rPr>
        <w:t xml:space="preserve"> Faaliyet Raporları Soruları</w:t>
      </w:r>
    </w:p>
    <w:tbl>
      <w:tblPr>
        <w:tblStyle w:val="TabloKlavuzu"/>
        <w:tblW w:w="10206" w:type="dxa"/>
        <w:tblInd w:w="-572" w:type="dxa"/>
        <w:tblLook w:val="04A0" w:firstRow="1" w:lastRow="0" w:firstColumn="1" w:lastColumn="0" w:noHBand="0" w:noVBand="1"/>
      </w:tblPr>
      <w:tblGrid>
        <w:gridCol w:w="845"/>
        <w:gridCol w:w="3056"/>
        <w:gridCol w:w="1161"/>
        <w:gridCol w:w="1156"/>
        <w:gridCol w:w="1933"/>
        <w:gridCol w:w="2055"/>
      </w:tblGrid>
      <w:tr w:rsidR="006462B1" w:rsidRPr="00D75A4A" w14:paraId="11E9FBE4" w14:textId="77777777" w:rsidTr="00981ED8">
        <w:trPr>
          <w:trHeight w:val="20"/>
          <w:tblHeader/>
        </w:trPr>
        <w:tc>
          <w:tcPr>
            <w:tcW w:w="845" w:type="dxa"/>
          </w:tcPr>
          <w:p w14:paraId="71B787B3"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3056" w:type="dxa"/>
          </w:tcPr>
          <w:p w14:paraId="28DDE486"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6394C451" w14:textId="2255B1DF"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156" w:type="dxa"/>
          </w:tcPr>
          <w:p w14:paraId="5D3C36E2" w14:textId="1C5D5FAB"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933" w:type="dxa"/>
          </w:tcPr>
          <w:p w14:paraId="5ED37510" w14:textId="41B71082"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2055" w:type="dxa"/>
          </w:tcPr>
          <w:p w14:paraId="713ED122" w14:textId="659454AE"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E95B39" w:rsidRPr="00D75A4A" w14:paraId="321CD149" w14:textId="77777777" w:rsidTr="00981ED8">
        <w:trPr>
          <w:trHeight w:val="20"/>
        </w:trPr>
        <w:tc>
          <w:tcPr>
            <w:tcW w:w="845" w:type="dxa"/>
            <w:vMerge w:val="restart"/>
          </w:tcPr>
          <w:p w14:paraId="58711B17" w14:textId="645B6FFF" w:rsidR="00E95B39" w:rsidRPr="00D75A4A" w:rsidRDefault="00E95B39" w:rsidP="00E95B39">
            <w:pPr>
              <w:jc w:val="center"/>
              <w:rPr>
                <w:rFonts w:ascii="Aptos" w:hAnsi="Aptos" w:cs="Times New Roman"/>
                <w:sz w:val="21"/>
                <w:szCs w:val="21"/>
              </w:rPr>
            </w:pPr>
            <w:r w:rsidRPr="00D75A4A">
              <w:rPr>
                <w:rFonts w:ascii="Aptos" w:hAnsi="Aptos" w:cs="Times New Roman"/>
                <w:sz w:val="21"/>
                <w:szCs w:val="21"/>
              </w:rPr>
              <w:t>5.1.20.</w:t>
            </w:r>
          </w:p>
        </w:tc>
        <w:tc>
          <w:tcPr>
            <w:tcW w:w="3056" w:type="dxa"/>
            <w:vMerge w:val="restart"/>
          </w:tcPr>
          <w:p w14:paraId="06292337" w14:textId="1B93ABF3" w:rsidR="00E95B39" w:rsidRPr="00D75A4A" w:rsidRDefault="00E95B39" w:rsidP="00E95B39">
            <w:pPr>
              <w:rPr>
                <w:rFonts w:ascii="Aptos" w:hAnsi="Aptos" w:cs="Times New Roman"/>
                <w:sz w:val="21"/>
                <w:szCs w:val="21"/>
              </w:rPr>
            </w:pPr>
            <w:r w:rsidRPr="00D75A4A">
              <w:rPr>
                <w:rFonts w:ascii="Aptos" w:hAnsi="Aptos" w:cs="Times New Roman"/>
                <w:sz w:val="21"/>
                <w:szCs w:val="21"/>
              </w:rPr>
              <w:t>Faaliyet raporları her yıl düzenli olarak ilgili mevzuata uygun olacak şekilde hazırlanmakta ve kamuoyuna açıklanmakta mıdır?</w:t>
            </w:r>
          </w:p>
        </w:tc>
        <w:tc>
          <w:tcPr>
            <w:tcW w:w="1161" w:type="dxa"/>
          </w:tcPr>
          <w:p w14:paraId="7338B0FF" w14:textId="618A5F96"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Rektörlük</w:t>
            </w:r>
          </w:p>
        </w:tc>
        <w:tc>
          <w:tcPr>
            <w:tcW w:w="1156" w:type="dxa"/>
            <w:vMerge w:val="restart"/>
          </w:tcPr>
          <w:p w14:paraId="60EB136E" w14:textId="2CFF847C" w:rsidR="00E95B39" w:rsidRPr="00D75A4A" w:rsidRDefault="00E95B39" w:rsidP="00E95B39">
            <w:pPr>
              <w:jc w:val="both"/>
              <w:rPr>
                <w:rFonts w:ascii="Aptos" w:hAnsi="Aptos" w:cs="Times New Roman"/>
                <w:sz w:val="21"/>
                <w:szCs w:val="21"/>
              </w:rPr>
            </w:pPr>
          </w:p>
        </w:tc>
        <w:tc>
          <w:tcPr>
            <w:tcW w:w="1933" w:type="dxa"/>
            <w:vMerge w:val="restart"/>
          </w:tcPr>
          <w:p w14:paraId="35555946" w14:textId="77777777" w:rsidR="00E95B39" w:rsidRPr="00D75A4A" w:rsidRDefault="00E95B39" w:rsidP="00E95B39">
            <w:pPr>
              <w:jc w:val="both"/>
              <w:rPr>
                <w:rFonts w:ascii="Aptos" w:hAnsi="Aptos" w:cs="Times New Roman"/>
                <w:sz w:val="21"/>
                <w:szCs w:val="21"/>
              </w:rPr>
            </w:pPr>
          </w:p>
        </w:tc>
        <w:tc>
          <w:tcPr>
            <w:tcW w:w="2055" w:type="dxa"/>
            <w:vMerge w:val="restart"/>
          </w:tcPr>
          <w:p w14:paraId="264EA501" w14:textId="77777777" w:rsidR="00E95B39" w:rsidRPr="00D75A4A" w:rsidRDefault="00E95B39" w:rsidP="00E95B39">
            <w:pPr>
              <w:jc w:val="both"/>
              <w:rPr>
                <w:rFonts w:ascii="Aptos" w:hAnsi="Aptos" w:cs="Times New Roman"/>
                <w:sz w:val="21"/>
                <w:szCs w:val="21"/>
              </w:rPr>
            </w:pPr>
          </w:p>
        </w:tc>
      </w:tr>
      <w:tr w:rsidR="00E95B39" w:rsidRPr="00D75A4A" w14:paraId="7EBF6A91" w14:textId="77777777" w:rsidTr="00981ED8">
        <w:trPr>
          <w:trHeight w:val="20"/>
        </w:trPr>
        <w:tc>
          <w:tcPr>
            <w:tcW w:w="845" w:type="dxa"/>
            <w:vMerge/>
          </w:tcPr>
          <w:p w14:paraId="3D58666B" w14:textId="77777777" w:rsidR="00E95B39" w:rsidRPr="00D75A4A" w:rsidRDefault="00E95B39" w:rsidP="00E95B39">
            <w:pPr>
              <w:jc w:val="center"/>
              <w:rPr>
                <w:rFonts w:ascii="Aptos" w:hAnsi="Aptos" w:cs="Times New Roman"/>
                <w:sz w:val="21"/>
                <w:szCs w:val="21"/>
              </w:rPr>
            </w:pPr>
          </w:p>
        </w:tc>
        <w:tc>
          <w:tcPr>
            <w:tcW w:w="3056" w:type="dxa"/>
            <w:vMerge/>
          </w:tcPr>
          <w:p w14:paraId="035DDCA2" w14:textId="77777777" w:rsidR="00E95B39" w:rsidRPr="00D75A4A" w:rsidRDefault="00E95B39" w:rsidP="00E95B39">
            <w:pPr>
              <w:rPr>
                <w:rFonts w:ascii="Aptos" w:hAnsi="Aptos" w:cs="Times New Roman"/>
                <w:sz w:val="21"/>
                <w:szCs w:val="21"/>
              </w:rPr>
            </w:pPr>
          </w:p>
        </w:tc>
        <w:tc>
          <w:tcPr>
            <w:tcW w:w="1161" w:type="dxa"/>
          </w:tcPr>
          <w:p w14:paraId="42E5EA73" w14:textId="1585E454"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tcPr>
          <w:p w14:paraId="09600F14" w14:textId="77777777" w:rsidR="00E95B39" w:rsidRPr="00D75A4A" w:rsidRDefault="00E95B39" w:rsidP="00E95B39">
            <w:pPr>
              <w:jc w:val="both"/>
              <w:rPr>
                <w:rFonts w:ascii="Aptos" w:hAnsi="Aptos" w:cs="Times New Roman"/>
                <w:sz w:val="21"/>
                <w:szCs w:val="21"/>
              </w:rPr>
            </w:pPr>
          </w:p>
        </w:tc>
        <w:tc>
          <w:tcPr>
            <w:tcW w:w="1933" w:type="dxa"/>
            <w:vMerge/>
          </w:tcPr>
          <w:p w14:paraId="452F28D0" w14:textId="77777777" w:rsidR="00E95B39" w:rsidRPr="00D75A4A" w:rsidRDefault="00E95B39" w:rsidP="00E95B39">
            <w:pPr>
              <w:jc w:val="both"/>
              <w:rPr>
                <w:rFonts w:ascii="Aptos" w:hAnsi="Aptos" w:cs="Times New Roman"/>
                <w:sz w:val="21"/>
                <w:szCs w:val="21"/>
              </w:rPr>
            </w:pPr>
          </w:p>
        </w:tc>
        <w:tc>
          <w:tcPr>
            <w:tcW w:w="2055" w:type="dxa"/>
            <w:vMerge/>
          </w:tcPr>
          <w:p w14:paraId="3D3D9665" w14:textId="77777777" w:rsidR="00E95B39" w:rsidRPr="00D75A4A" w:rsidRDefault="00E95B39" w:rsidP="00E95B39">
            <w:pPr>
              <w:jc w:val="both"/>
              <w:rPr>
                <w:rFonts w:ascii="Aptos" w:hAnsi="Aptos" w:cs="Times New Roman"/>
                <w:sz w:val="21"/>
                <w:szCs w:val="21"/>
              </w:rPr>
            </w:pPr>
          </w:p>
        </w:tc>
      </w:tr>
      <w:tr w:rsidR="00E95B39" w:rsidRPr="00D75A4A" w14:paraId="36D094D9" w14:textId="77777777" w:rsidTr="00981ED8">
        <w:trPr>
          <w:trHeight w:val="20"/>
        </w:trPr>
        <w:tc>
          <w:tcPr>
            <w:tcW w:w="845" w:type="dxa"/>
            <w:vMerge/>
          </w:tcPr>
          <w:p w14:paraId="106840A1" w14:textId="77777777" w:rsidR="00E95B39" w:rsidRPr="00D75A4A" w:rsidRDefault="00E95B39" w:rsidP="00E95B39">
            <w:pPr>
              <w:jc w:val="center"/>
              <w:rPr>
                <w:rFonts w:ascii="Aptos" w:hAnsi="Aptos" w:cs="Times New Roman"/>
                <w:sz w:val="21"/>
                <w:szCs w:val="21"/>
              </w:rPr>
            </w:pPr>
          </w:p>
        </w:tc>
        <w:tc>
          <w:tcPr>
            <w:tcW w:w="3056" w:type="dxa"/>
            <w:vMerge/>
          </w:tcPr>
          <w:p w14:paraId="0A840F06" w14:textId="77777777" w:rsidR="00E95B39" w:rsidRPr="00D75A4A" w:rsidRDefault="00E95B39" w:rsidP="00E95B39">
            <w:pPr>
              <w:rPr>
                <w:rFonts w:ascii="Aptos" w:hAnsi="Aptos" w:cs="Times New Roman"/>
                <w:sz w:val="21"/>
                <w:szCs w:val="21"/>
              </w:rPr>
            </w:pPr>
          </w:p>
        </w:tc>
        <w:tc>
          <w:tcPr>
            <w:tcW w:w="1161" w:type="dxa"/>
          </w:tcPr>
          <w:p w14:paraId="074104F1" w14:textId="3A8CF7DF"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Harcama Birimleri</w:t>
            </w:r>
          </w:p>
        </w:tc>
        <w:tc>
          <w:tcPr>
            <w:tcW w:w="1156" w:type="dxa"/>
            <w:vMerge/>
          </w:tcPr>
          <w:p w14:paraId="64674806" w14:textId="77777777" w:rsidR="00E95B39" w:rsidRPr="00D75A4A" w:rsidRDefault="00E95B39" w:rsidP="00E95B39">
            <w:pPr>
              <w:jc w:val="both"/>
              <w:rPr>
                <w:rFonts w:ascii="Aptos" w:hAnsi="Aptos" w:cs="Times New Roman"/>
                <w:sz w:val="21"/>
                <w:szCs w:val="21"/>
              </w:rPr>
            </w:pPr>
          </w:p>
        </w:tc>
        <w:tc>
          <w:tcPr>
            <w:tcW w:w="1933" w:type="dxa"/>
            <w:vMerge/>
          </w:tcPr>
          <w:p w14:paraId="6942EA0A" w14:textId="77777777" w:rsidR="00E95B39" w:rsidRPr="00D75A4A" w:rsidRDefault="00E95B39" w:rsidP="00E95B39">
            <w:pPr>
              <w:jc w:val="both"/>
              <w:rPr>
                <w:rFonts w:ascii="Aptos" w:hAnsi="Aptos" w:cs="Times New Roman"/>
                <w:sz w:val="21"/>
                <w:szCs w:val="21"/>
              </w:rPr>
            </w:pPr>
          </w:p>
        </w:tc>
        <w:tc>
          <w:tcPr>
            <w:tcW w:w="2055" w:type="dxa"/>
            <w:vMerge/>
          </w:tcPr>
          <w:p w14:paraId="471975FF" w14:textId="77777777" w:rsidR="00E95B39" w:rsidRPr="00D75A4A" w:rsidRDefault="00E95B39" w:rsidP="00E95B39">
            <w:pPr>
              <w:jc w:val="both"/>
              <w:rPr>
                <w:rFonts w:ascii="Aptos" w:hAnsi="Aptos" w:cs="Times New Roman"/>
                <w:sz w:val="21"/>
                <w:szCs w:val="21"/>
              </w:rPr>
            </w:pPr>
          </w:p>
        </w:tc>
      </w:tr>
      <w:tr w:rsidR="00E95B39" w:rsidRPr="00D75A4A" w14:paraId="6AA9416D" w14:textId="77777777" w:rsidTr="00981ED8">
        <w:trPr>
          <w:trHeight w:val="20"/>
        </w:trPr>
        <w:tc>
          <w:tcPr>
            <w:tcW w:w="845" w:type="dxa"/>
            <w:vMerge w:val="restart"/>
          </w:tcPr>
          <w:p w14:paraId="1695A0A8" w14:textId="33245ED1" w:rsidR="00E95B39" w:rsidRPr="00D75A4A" w:rsidRDefault="00E95B39" w:rsidP="00E95B39">
            <w:pPr>
              <w:jc w:val="center"/>
              <w:rPr>
                <w:rFonts w:ascii="Aptos" w:hAnsi="Aptos" w:cs="Times New Roman"/>
                <w:sz w:val="21"/>
                <w:szCs w:val="21"/>
              </w:rPr>
            </w:pPr>
            <w:r w:rsidRPr="00D75A4A">
              <w:rPr>
                <w:rFonts w:ascii="Aptos" w:hAnsi="Aptos" w:cs="Times New Roman"/>
                <w:sz w:val="21"/>
                <w:szCs w:val="21"/>
              </w:rPr>
              <w:t>5.1.21.</w:t>
            </w:r>
          </w:p>
        </w:tc>
        <w:tc>
          <w:tcPr>
            <w:tcW w:w="3056" w:type="dxa"/>
            <w:vMerge w:val="restart"/>
          </w:tcPr>
          <w:p w14:paraId="05411D49" w14:textId="2C9EDCB2" w:rsidR="00E95B39" w:rsidRPr="00D75A4A" w:rsidRDefault="00E95B39" w:rsidP="00E95B39">
            <w:pPr>
              <w:rPr>
                <w:rFonts w:ascii="Aptos" w:hAnsi="Aptos" w:cs="Times New Roman"/>
                <w:sz w:val="21"/>
                <w:szCs w:val="21"/>
              </w:rPr>
            </w:pPr>
            <w:r w:rsidRPr="00D75A4A">
              <w:rPr>
                <w:rFonts w:ascii="Aptos" w:hAnsi="Aptos" w:cs="Times New Roman"/>
                <w:sz w:val="21"/>
                <w:szCs w:val="21"/>
              </w:rPr>
              <w:t>Üst yönetici tarafından harcama birimlerinin faaliyetlerini ve performansını izleyebilmek amacıyla üç veya altı aylık birim faaliyet raporları istenmekte midir?</w:t>
            </w:r>
          </w:p>
        </w:tc>
        <w:tc>
          <w:tcPr>
            <w:tcW w:w="1161" w:type="dxa"/>
          </w:tcPr>
          <w:p w14:paraId="2E0D1B3D" w14:textId="5C0A3B2C"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Rektörlük</w:t>
            </w:r>
          </w:p>
        </w:tc>
        <w:tc>
          <w:tcPr>
            <w:tcW w:w="1156" w:type="dxa"/>
            <w:vMerge w:val="restart"/>
          </w:tcPr>
          <w:p w14:paraId="47DAC2F5" w14:textId="53295465"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Harcama Birimleri</w:t>
            </w:r>
          </w:p>
        </w:tc>
        <w:tc>
          <w:tcPr>
            <w:tcW w:w="1933" w:type="dxa"/>
            <w:vMerge w:val="restart"/>
          </w:tcPr>
          <w:p w14:paraId="2E761C01" w14:textId="77777777" w:rsidR="00E95B39" w:rsidRPr="00D75A4A" w:rsidRDefault="00E95B39" w:rsidP="00E95B39">
            <w:pPr>
              <w:jc w:val="both"/>
              <w:rPr>
                <w:rFonts w:ascii="Aptos" w:hAnsi="Aptos" w:cs="Times New Roman"/>
                <w:sz w:val="21"/>
                <w:szCs w:val="21"/>
              </w:rPr>
            </w:pPr>
          </w:p>
        </w:tc>
        <w:tc>
          <w:tcPr>
            <w:tcW w:w="2055" w:type="dxa"/>
            <w:vMerge w:val="restart"/>
          </w:tcPr>
          <w:p w14:paraId="041D1487" w14:textId="77777777" w:rsidR="00E95B39" w:rsidRPr="00D75A4A" w:rsidRDefault="00E95B39" w:rsidP="00E95B39">
            <w:pPr>
              <w:jc w:val="both"/>
              <w:rPr>
                <w:rFonts w:ascii="Aptos" w:hAnsi="Aptos" w:cs="Times New Roman"/>
                <w:sz w:val="21"/>
                <w:szCs w:val="21"/>
              </w:rPr>
            </w:pPr>
          </w:p>
        </w:tc>
      </w:tr>
      <w:tr w:rsidR="00E95B39" w:rsidRPr="00D75A4A" w14:paraId="7C623DCC" w14:textId="77777777" w:rsidTr="00981ED8">
        <w:trPr>
          <w:trHeight w:val="20"/>
        </w:trPr>
        <w:tc>
          <w:tcPr>
            <w:tcW w:w="845" w:type="dxa"/>
            <w:vMerge/>
          </w:tcPr>
          <w:p w14:paraId="3523F374" w14:textId="77777777" w:rsidR="00E95B39" w:rsidRPr="00D75A4A" w:rsidRDefault="00E95B39" w:rsidP="00E95B39">
            <w:pPr>
              <w:jc w:val="center"/>
              <w:rPr>
                <w:rFonts w:ascii="Aptos" w:hAnsi="Aptos" w:cs="Times New Roman"/>
                <w:sz w:val="21"/>
                <w:szCs w:val="21"/>
              </w:rPr>
            </w:pPr>
          </w:p>
        </w:tc>
        <w:tc>
          <w:tcPr>
            <w:tcW w:w="3056" w:type="dxa"/>
            <w:vMerge/>
          </w:tcPr>
          <w:p w14:paraId="3F3F847B" w14:textId="77777777" w:rsidR="00E95B39" w:rsidRPr="00D75A4A" w:rsidRDefault="00E95B39" w:rsidP="00E95B39">
            <w:pPr>
              <w:rPr>
                <w:rFonts w:ascii="Aptos" w:hAnsi="Aptos" w:cs="Times New Roman"/>
                <w:sz w:val="21"/>
                <w:szCs w:val="21"/>
              </w:rPr>
            </w:pPr>
          </w:p>
        </w:tc>
        <w:tc>
          <w:tcPr>
            <w:tcW w:w="1161" w:type="dxa"/>
          </w:tcPr>
          <w:p w14:paraId="02CA2646" w14:textId="64DA8560"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tcPr>
          <w:p w14:paraId="202AF8C3" w14:textId="77777777" w:rsidR="00E95B39" w:rsidRPr="00D75A4A" w:rsidRDefault="00E95B39" w:rsidP="00E95B39">
            <w:pPr>
              <w:jc w:val="both"/>
              <w:rPr>
                <w:rFonts w:ascii="Aptos" w:hAnsi="Aptos" w:cs="Times New Roman"/>
                <w:sz w:val="21"/>
                <w:szCs w:val="21"/>
              </w:rPr>
            </w:pPr>
          </w:p>
        </w:tc>
        <w:tc>
          <w:tcPr>
            <w:tcW w:w="1933" w:type="dxa"/>
            <w:vMerge/>
          </w:tcPr>
          <w:p w14:paraId="2B962690" w14:textId="77777777" w:rsidR="00E95B39" w:rsidRPr="00D75A4A" w:rsidRDefault="00E95B39" w:rsidP="00E95B39">
            <w:pPr>
              <w:jc w:val="both"/>
              <w:rPr>
                <w:rFonts w:ascii="Aptos" w:hAnsi="Aptos" w:cs="Times New Roman"/>
                <w:sz w:val="21"/>
                <w:szCs w:val="21"/>
              </w:rPr>
            </w:pPr>
          </w:p>
        </w:tc>
        <w:tc>
          <w:tcPr>
            <w:tcW w:w="2055" w:type="dxa"/>
            <w:vMerge/>
          </w:tcPr>
          <w:p w14:paraId="3A522500" w14:textId="77777777" w:rsidR="00E95B39" w:rsidRPr="00D75A4A" w:rsidRDefault="00E95B39" w:rsidP="00E95B39">
            <w:pPr>
              <w:jc w:val="both"/>
              <w:rPr>
                <w:rFonts w:ascii="Aptos" w:hAnsi="Aptos" w:cs="Times New Roman"/>
                <w:sz w:val="21"/>
                <w:szCs w:val="21"/>
              </w:rPr>
            </w:pPr>
          </w:p>
        </w:tc>
      </w:tr>
      <w:tr w:rsidR="00E95B39" w:rsidRPr="00D75A4A" w14:paraId="69C4A400" w14:textId="77777777" w:rsidTr="00981ED8">
        <w:trPr>
          <w:trHeight w:val="20"/>
        </w:trPr>
        <w:tc>
          <w:tcPr>
            <w:tcW w:w="845" w:type="dxa"/>
            <w:vMerge w:val="restart"/>
          </w:tcPr>
          <w:p w14:paraId="7A3FF040" w14:textId="27920BA8" w:rsidR="00E95B39" w:rsidRPr="00D75A4A" w:rsidRDefault="00E95B39" w:rsidP="00E95B39">
            <w:pPr>
              <w:jc w:val="center"/>
              <w:rPr>
                <w:rFonts w:ascii="Aptos" w:hAnsi="Aptos" w:cs="Times New Roman"/>
                <w:sz w:val="21"/>
                <w:szCs w:val="21"/>
              </w:rPr>
            </w:pPr>
            <w:r w:rsidRPr="00D75A4A">
              <w:rPr>
                <w:rFonts w:ascii="Aptos" w:hAnsi="Aptos" w:cs="Times New Roman"/>
                <w:sz w:val="21"/>
                <w:szCs w:val="21"/>
              </w:rPr>
              <w:t>5.1.22.</w:t>
            </w:r>
          </w:p>
        </w:tc>
        <w:tc>
          <w:tcPr>
            <w:tcW w:w="3056" w:type="dxa"/>
            <w:vMerge w:val="restart"/>
          </w:tcPr>
          <w:p w14:paraId="01F0B88C" w14:textId="756764B0" w:rsidR="00E95B39" w:rsidRPr="00D75A4A" w:rsidRDefault="00E95B39" w:rsidP="00E95B39">
            <w:pPr>
              <w:rPr>
                <w:rFonts w:ascii="Aptos" w:hAnsi="Aptos" w:cs="Times New Roman"/>
                <w:sz w:val="21"/>
                <w:szCs w:val="21"/>
              </w:rPr>
            </w:pPr>
            <w:r w:rsidRPr="00D75A4A">
              <w:rPr>
                <w:rFonts w:ascii="Aptos" w:hAnsi="Aptos" w:cs="Times New Roman"/>
                <w:sz w:val="21"/>
                <w:szCs w:val="21"/>
              </w:rPr>
              <w:t>Üniversitenizde idare ve birim faaliyet raporları düzenli olarak değerlendirilmekte ve planlanan ile gerçekleşen performans arasındaki sapmalar değerlendirilmekte midir?</w:t>
            </w:r>
          </w:p>
        </w:tc>
        <w:tc>
          <w:tcPr>
            <w:tcW w:w="1161" w:type="dxa"/>
          </w:tcPr>
          <w:p w14:paraId="0AE4788D" w14:textId="422A8FAD"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val="restart"/>
          </w:tcPr>
          <w:p w14:paraId="79F17AB6" w14:textId="01DC5B70"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Rektörlük</w:t>
            </w:r>
          </w:p>
        </w:tc>
        <w:tc>
          <w:tcPr>
            <w:tcW w:w="1933" w:type="dxa"/>
            <w:vMerge w:val="restart"/>
          </w:tcPr>
          <w:p w14:paraId="3FFD7F82" w14:textId="77777777" w:rsidR="00E95B39" w:rsidRPr="00D75A4A" w:rsidRDefault="00E95B39" w:rsidP="00E95B39">
            <w:pPr>
              <w:jc w:val="both"/>
              <w:rPr>
                <w:rFonts w:ascii="Aptos" w:hAnsi="Aptos" w:cs="Times New Roman"/>
                <w:sz w:val="21"/>
                <w:szCs w:val="21"/>
              </w:rPr>
            </w:pPr>
          </w:p>
        </w:tc>
        <w:tc>
          <w:tcPr>
            <w:tcW w:w="2055" w:type="dxa"/>
            <w:vMerge w:val="restart"/>
          </w:tcPr>
          <w:p w14:paraId="7B118267" w14:textId="77777777" w:rsidR="00E95B39" w:rsidRPr="00D75A4A" w:rsidRDefault="00E95B39" w:rsidP="00E95B39">
            <w:pPr>
              <w:jc w:val="both"/>
              <w:rPr>
                <w:rFonts w:ascii="Aptos" w:hAnsi="Aptos" w:cs="Times New Roman"/>
                <w:sz w:val="21"/>
                <w:szCs w:val="21"/>
              </w:rPr>
            </w:pPr>
          </w:p>
        </w:tc>
      </w:tr>
      <w:tr w:rsidR="00E95B39" w:rsidRPr="00D75A4A" w14:paraId="416B507C" w14:textId="77777777" w:rsidTr="00981ED8">
        <w:trPr>
          <w:trHeight w:val="20"/>
        </w:trPr>
        <w:tc>
          <w:tcPr>
            <w:tcW w:w="845" w:type="dxa"/>
            <w:vMerge/>
          </w:tcPr>
          <w:p w14:paraId="7880D48E" w14:textId="77777777" w:rsidR="00E95B39" w:rsidRPr="00D75A4A" w:rsidRDefault="00E95B39" w:rsidP="00E95B39">
            <w:pPr>
              <w:jc w:val="center"/>
              <w:rPr>
                <w:rFonts w:ascii="Aptos" w:hAnsi="Aptos" w:cs="Times New Roman"/>
                <w:sz w:val="21"/>
                <w:szCs w:val="21"/>
              </w:rPr>
            </w:pPr>
          </w:p>
        </w:tc>
        <w:tc>
          <w:tcPr>
            <w:tcW w:w="3056" w:type="dxa"/>
            <w:vMerge/>
          </w:tcPr>
          <w:p w14:paraId="01674353" w14:textId="77777777" w:rsidR="00E95B39" w:rsidRPr="00D75A4A" w:rsidRDefault="00E95B39" w:rsidP="00E95B39">
            <w:pPr>
              <w:rPr>
                <w:rFonts w:ascii="Aptos" w:hAnsi="Aptos" w:cs="Times New Roman"/>
                <w:sz w:val="21"/>
                <w:szCs w:val="21"/>
              </w:rPr>
            </w:pPr>
          </w:p>
        </w:tc>
        <w:tc>
          <w:tcPr>
            <w:tcW w:w="1161" w:type="dxa"/>
          </w:tcPr>
          <w:p w14:paraId="718E84D1" w14:textId="77F069B9"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Harcama Birimleri</w:t>
            </w:r>
          </w:p>
        </w:tc>
        <w:tc>
          <w:tcPr>
            <w:tcW w:w="1156" w:type="dxa"/>
            <w:vMerge/>
          </w:tcPr>
          <w:p w14:paraId="038A3294" w14:textId="77777777" w:rsidR="00E95B39" w:rsidRPr="00D75A4A" w:rsidRDefault="00E95B39" w:rsidP="00E95B39">
            <w:pPr>
              <w:jc w:val="both"/>
              <w:rPr>
                <w:rFonts w:ascii="Aptos" w:hAnsi="Aptos" w:cs="Times New Roman"/>
                <w:sz w:val="21"/>
                <w:szCs w:val="21"/>
              </w:rPr>
            </w:pPr>
          </w:p>
        </w:tc>
        <w:tc>
          <w:tcPr>
            <w:tcW w:w="1933" w:type="dxa"/>
            <w:vMerge/>
          </w:tcPr>
          <w:p w14:paraId="67C2FEF3" w14:textId="77777777" w:rsidR="00E95B39" w:rsidRPr="00D75A4A" w:rsidRDefault="00E95B39" w:rsidP="00E95B39">
            <w:pPr>
              <w:jc w:val="both"/>
              <w:rPr>
                <w:rFonts w:ascii="Aptos" w:hAnsi="Aptos" w:cs="Times New Roman"/>
                <w:sz w:val="21"/>
                <w:szCs w:val="21"/>
              </w:rPr>
            </w:pPr>
          </w:p>
        </w:tc>
        <w:tc>
          <w:tcPr>
            <w:tcW w:w="2055" w:type="dxa"/>
            <w:vMerge/>
          </w:tcPr>
          <w:p w14:paraId="3EBBB068" w14:textId="77777777" w:rsidR="00E95B39" w:rsidRPr="00D75A4A" w:rsidRDefault="00E95B39" w:rsidP="00E95B39">
            <w:pPr>
              <w:jc w:val="both"/>
              <w:rPr>
                <w:rFonts w:ascii="Aptos" w:hAnsi="Aptos" w:cs="Times New Roman"/>
                <w:sz w:val="21"/>
                <w:szCs w:val="21"/>
              </w:rPr>
            </w:pPr>
          </w:p>
        </w:tc>
      </w:tr>
      <w:tr w:rsidR="00E95B39" w:rsidRPr="00D75A4A" w14:paraId="039ECF6C" w14:textId="77777777" w:rsidTr="00981ED8">
        <w:trPr>
          <w:trHeight w:val="20"/>
        </w:trPr>
        <w:tc>
          <w:tcPr>
            <w:tcW w:w="845" w:type="dxa"/>
            <w:vMerge w:val="restart"/>
          </w:tcPr>
          <w:p w14:paraId="37D47422" w14:textId="35C30CA6" w:rsidR="00E95B39" w:rsidRPr="00D75A4A" w:rsidRDefault="00E95B39" w:rsidP="00E95B39">
            <w:pPr>
              <w:jc w:val="center"/>
              <w:rPr>
                <w:rFonts w:ascii="Aptos" w:hAnsi="Aptos" w:cs="Times New Roman"/>
                <w:sz w:val="21"/>
                <w:szCs w:val="21"/>
              </w:rPr>
            </w:pPr>
            <w:r w:rsidRPr="00D75A4A">
              <w:rPr>
                <w:rFonts w:ascii="Aptos" w:hAnsi="Aptos" w:cs="Times New Roman"/>
                <w:sz w:val="21"/>
                <w:szCs w:val="21"/>
              </w:rPr>
              <w:t>5.1.23.</w:t>
            </w:r>
          </w:p>
        </w:tc>
        <w:tc>
          <w:tcPr>
            <w:tcW w:w="3056" w:type="dxa"/>
            <w:vMerge w:val="restart"/>
          </w:tcPr>
          <w:p w14:paraId="6C7817E9" w14:textId="4692058D" w:rsidR="00E95B39" w:rsidRPr="00D75A4A" w:rsidRDefault="00E95B39" w:rsidP="00E95B39">
            <w:pPr>
              <w:rPr>
                <w:rFonts w:ascii="Aptos" w:hAnsi="Aptos" w:cs="Times New Roman"/>
                <w:sz w:val="21"/>
                <w:szCs w:val="21"/>
              </w:rPr>
            </w:pPr>
            <w:r w:rsidRPr="00D75A4A">
              <w:rPr>
                <w:rFonts w:ascii="Aptos" w:hAnsi="Aptos" w:cs="Times New Roman"/>
                <w:sz w:val="21"/>
                <w:szCs w:val="21"/>
              </w:rPr>
              <w:t>İç kontrol güvence beyanları imzalanarak faaliyet raporunun ekinde yer almakta mıdır? </w:t>
            </w:r>
          </w:p>
        </w:tc>
        <w:tc>
          <w:tcPr>
            <w:tcW w:w="1161" w:type="dxa"/>
          </w:tcPr>
          <w:p w14:paraId="563A447F" w14:textId="20E5617D"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Rektörlük</w:t>
            </w:r>
          </w:p>
        </w:tc>
        <w:tc>
          <w:tcPr>
            <w:tcW w:w="1156" w:type="dxa"/>
            <w:vMerge w:val="restart"/>
          </w:tcPr>
          <w:p w14:paraId="1462A9E9" w14:textId="77777777" w:rsidR="00E95B39" w:rsidRPr="00D75A4A" w:rsidRDefault="00E95B39" w:rsidP="00E95B39">
            <w:pPr>
              <w:jc w:val="both"/>
              <w:rPr>
                <w:rFonts w:ascii="Aptos" w:hAnsi="Aptos" w:cs="Times New Roman"/>
                <w:sz w:val="21"/>
                <w:szCs w:val="21"/>
              </w:rPr>
            </w:pPr>
          </w:p>
        </w:tc>
        <w:tc>
          <w:tcPr>
            <w:tcW w:w="1933" w:type="dxa"/>
            <w:vMerge w:val="restart"/>
          </w:tcPr>
          <w:p w14:paraId="281D0718" w14:textId="77777777" w:rsidR="00E95B39" w:rsidRPr="00D75A4A" w:rsidRDefault="00E95B39" w:rsidP="00E95B39">
            <w:pPr>
              <w:jc w:val="both"/>
              <w:rPr>
                <w:rFonts w:ascii="Aptos" w:hAnsi="Aptos" w:cs="Times New Roman"/>
                <w:sz w:val="21"/>
                <w:szCs w:val="21"/>
              </w:rPr>
            </w:pPr>
          </w:p>
        </w:tc>
        <w:tc>
          <w:tcPr>
            <w:tcW w:w="2055" w:type="dxa"/>
            <w:vMerge w:val="restart"/>
          </w:tcPr>
          <w:p w14:paraId="7CA5E713" w14:textId="77777777" w:rsidR="00E95B39" w:rsidRPr="00D75A4A" w:rsidRDefault="00E95B39" w:rsidP="00E95B39">
            <w:pPr>
              <w:jc w:val="both"/>
              <w:rPr>
                <w:rFonts w:ascii="Aptos" w:hAnsi="Aptos" w:cs="Times New Roman"/>
                <w:sz w:val="21"/>
                <w:szCs w:val="21"/>
              </w:rPr>
            </w:pPr>
          </w:p>
        </w:tc>
      </w:tr>
      <w:tr w:rsidR="00E95B39" w:rsidRPr="00D75A4A" w14:paraId="5F5228BA" w14:textId="77777777" w:rsidTr="00981ED8">
        <w:trPr>
          <w:trHeight w:val="20"/>
        </w:trPr>
        <w:tc>
          <w:tcPr>
            <w:tcW w:w="845" w:type="dxa"/>
            <w:vMerge/>
          </w:tcPr>
          <w:p w14:paraId="32A10D84" w14:textId="77777777" w:rsidR="00E95B39" w:rsidRPr="00D75A4A" w:rsidRDefault="00E95B39" w:rsidP="00E95B39">
            <w:pPr>
              <w:jc w:val="center"/>
              <w:rPr>
                <w:rFonts w:ascii="Aptos" w:hAnsi="Aptos" w:cs="Times New Roman"/>
                <w:sz w:val="21"/>
                <w:szCs w:val="21"/>
              </w:rPr>
            </w:pPr>
          </w:p>
        </w:tc>
        <w:tc>
          <w:tcPr>
            <w:tcW w:w="3056" w:type="dxa"/>
            <w:vMerge/>
          </w:tcPr>
          <w:p w14:paraId="67905159" w14:textId="77777777" w:rsidR="00E95B39" w:rsidRPr="00D75A4A" w:rsidRDefault="00E95B39" w:rsidP="00E95B39">
            <w:pPr>
              <w:rPr>
                <w:rFonts w:ascii="Aptos" w:hAnsi="Aptos" w:cs="Times New Roman"/>
                <w:sz w:val="21"/>
                <w:szCs w:val="21"/>
              </w:rPr>
            </w:pPr>
          </w:p>
        </w:tc>
        <w:tc>
          <w:tcPr>
            <w:tcW w:w="1161" w:type="dxa"/>
          </w:tcPr>
          <w:p w14:paraId="268DBFB7" w14:textId="4A84F8C2"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156" w:type="dxa"/>
            <w:vMerge/>
          </w:tcPr>
          <w:p w14:paraId="2700970A" w14:textId="77777777" w:rsidR="00E95B39" w:rsidRPr="00D75A4A" w:rsidRDefault="00E95B39" w:rsidP="00E95B39">
            <w:pPr>
              <w:jc w:val="both"/>
              <w:rPr>
                <w:rFonts w:ascii="Aptos" w:hAnsi="Aptos" w:cs="Times New Roman"/>
                <w:sz w:val="21"/>
                <w:szCs w:val="21"/>
              </w:rPr>
            </w:pPr>
          </w:p>
        </w:tc>
        <w:tc>
          <w:tcPr>
            <w:tcW w:w="1933" w:type="dxa"/>
            <w:vMerge/>
          </w:tcPr>
          <w:p w14:paraId="5CAF2004" w14:textId="77777777" w:rsidR="00E95B39" w:rsidRPr="00D75A4A" w:rsidRDefault="00E95B39" w:rsidP="00E95B39">
            <w:pPr>
              <w:jc w:val="both"/>
              <w:rPr>
                <w:rFonts w:ascii="Aptos" w:hAnsi="Aptos" w:cs="Times New Roman"/>
                <w:sz w:val="21"/>
                <w:szCs w:val="21"/>
              </w:rPr>
            </w:pPr>
          </w:p>
        </w:tc>
        <w:tc>
          <w:tcPr>
            <w:tcW w:w="2055" w:type="dxa"/>
            <w:vMerge/>
          </w:tcPr>
          <w:p w14:paraId="456C1AEF" w14:textId="77777777" w:rsidR="00E95B39" w:rsidRPr="00D75A4A" w:rsidRDefault="00E95B39" w:rsidP="00E95B39">
            <w:pPr>
              <w:jc w:val="both"/>
              <w:rPr>
                <w:rFonts w:ascii="Aptos" w:hAnsi="Aptos" w:cs="Times New Roman"/>
                <w:sz w:val="21"/>
                <w:szCs w:val="21"/>
              </w:rPr>
            </w:pPr>
          </w:p>
        </w:tc>
      </w:tr>
      <w:tr w:rsidR="00E95B39" w:rsidRPr="00D75A4A" w14:paraId="53A2783F" w14:textId="77777777" w:rsidTr="00981ED8">
        <w:trPr>
          <w:trHeight w:val="20"/>
        </w:trPr>
        <w:tc>
          <w:tcPr>
            <w:tcW w:w="845" w:type="dxa"/>
            <w:vMerge/>
          </w:tcPr>
          <w:p w14:paraId="6DF1429B" w14:textId="77777777" w:rsidR="00E95B39" w:rsidRPr="00D75A4A" w:rsidRDefault="00E95B39" w:rsidP="00E95B39">
            <w:pPr>
              <w:jc w:val="center"/>
              <w:rPr>
                <w:rFonts w:ascii="Aptos" w:hAnsi="Aptos" w:cs="Times New Roman"/>
                <w:sz w:val="21"/>
                <w:szCs w:val="21"/>
              </w:rPr>
            </w:pPr>
          </w:p>
        </w:tc>
        <w:tc>
          <w:tcPr>
            <w:tcW w:w="3056" w:type="dxa"/>
            <w:vMerge/>
          </w:tcPr>
          <w:p w14:paraId="5B9528BF" w14:textId="77777777" w:rsidR="00E95B39" w:rsidRPr="00D75A4A" w:rsidRDefault="00E95B39" w:rsidP="00E95B39">
            <w:pPr>
              <w:rPr>
                <w:rFonts w:ascii="Aptos" w:hAnsi="Aptos" w:cs="Times New Roman"/>
                <w:sz w:val="21"/>
                <w:szCs w:val="21"/>
              </w:rPr>
            </w:pPr>
          </w:p>
        </w:tc>
        <w:tc>
          <w:tcPr>
            <w:tcW w:w="1161" w:type="dxa"/>
          </w:tcPr>
          <w:p w14:paraId="04490BB8" w14:textId="47D9F4E3" w:rsidR="00E95B39" w:rsidRPr="00D75A4A" w:rsidRDefault="00E95B39" w:rsidP="00E95B39">
            <w:pPr>
              <w:jc w:val="both"/>
              <w:rPr>
                <w:rFonts w:ascii="Aptos" w:hAnsi="Aptos" w:cs="Times New Roman"/>
                <w:sz w:val="21"/>
                <w:szCs w:val="21"/>
              </w:rPr>
            </w:pPr>
            <w:r w:rsidRPr="00D75A4A">
              <w:rPr>
                <w:rFonts w:ascii="Aptos" w:hAnsi="Aptos" w:cs="Times New Roman"/>
                <w:sz w:val="21"/>
                <w:szCs w:val="21"/>
              </w:rPr>
              <w:t>Harcama Birimleri</w:t>
            </w:r>
          </w:p>
        </w:tc>
        <w:tc>
          <w:tcPr>
            <w:tcW w:w="1156" w:type="dxa"/>
            <w:vMerge/>
          </w:tcPr>
          <w:p w14:paraId="01534DA4" w14:textId="77777777" w:rsidR="00E95B39" w:rsidRPr="00D75A4A" w:rsidRDefault="00E95B39" w:rsidP="00E95B39">
            <w:pPr>
              <w:jc w:val="both"/>
              <w:rPr>
                <w:rFonts w:ascii="Aptos" w:hAnsi="Aptos" w:cs="Times New Roman"/>
                <w:sz w:val="21"/>
                <w:szCs w:val="21"/>
              </w:rPr>
            </w:pPr>
          </w:p>
        </w:tc>
        <w:tc>
          <w:tcPr>
            <w:tcW w:w="1933" w:type="dxa"/>
            <w:vMerge/>
          </w:tcPr>
          <w:p w14:paraId="73D63E1A" w14:textId="77777777" w:rsidR="00E95B39" w:rsidRPr="00D75A4A" w:rsidRDefault="00E95B39" w:rsidP="00E95B39">
            <w:pPr>
              <w:jc w:val="both"/>
              <w:rPr>
                <w:rFonts w:ascii="Aptos" w:hAnsi="Aptos" w:cs="Times New Roman"/>
                <w:sz w:val="21"/>
                <w:szCs w:val="21"/>
              </w:rPr>
            </w:pPr>
          </w:p>
        </w:tc>
        <w:tc>
          <w:tcPr>
            <w:tcW w:w="2055" w:type="dxa"/>
            <w:vMerge/>
          </w:tcPr>
          <w:p w14:paraId="7D196E1E" w14:textId="77777777" w:rsidR="00E95B39" w:rsidRPr="00D75A4A" w:rsidRDefault="00E95B39" w:rsidP="00E95B39">
            <w:pPr>
              <w:jc w:val="both"/>
              <w:rPr>
                <w:rFonts w:ascii="Aptos" w:hAnsi="Aptos" w:cs="Times New Roman"/>
                <w:sz w:val="21"/>
                <w:szCs w:val="21"/>
              </w:rPr>
            </w:pPr>
          </w:p>
        </w:tc>
      </w:tr>
    </w:tbl>
    <w:p w14:paraId="7BF7EFCD" w14:textId="77777777" w:rsidR="00F04186" w:rsidRPr="00D75A4A" w:rsidRDefault="00F04186" w:rsidP="00F04186">
      <w:pPr>
        <w:rPr>
          <w:rFonts w:ascii="Aptos" w:hAnsi="Aptos"/>
        </w:rPr>
      </w:pPr>
    </w:p>
    <w:p w14:paraId="27BE6A5B" w14:textId="77777777" w:rsidR="006462B1" w:rsidRPr="00D75A4A" w:rsidRDefault="006462B1" w:rsidP="00F04186">
      <w:pPr>
        <w:rPr>
          <w:rFonts w:ascii="Aptos" w:hAnsi="Aptos"/>
        </w:rPr>
      </w:pPr>
    </w:p>
    <w:p w14:paraId="3CB8203E" w14:textId="77777777" w:rsidR="006462B1" w:rsidRPr="00D75A4A" w:rsidRDefault="006462B1" w:rsidP="00F04186">
      <w:pPr>
        <w:rPr>
          <w:rFonts w:ascii="Aptos" w:hAnsi="Aptos"/>
        </w:rPr>
      </w:pPr>
    </w:p>
    <w:p w14:paraId="35F7293F" w14:textId="77777777" w:rsidR="006462B1" w:rsidRPr="00D75A4A" w:rsidRDefault="006462B1" w:rsidP="00F04186">
      <w:pPr>
        <w:rPr>
          <w:rFonts w:ascii="Aptos" w:hAnsi="Aptos"/>
        </w:rPr>
      </w:pPr>
    </w:p>
    <w:p w14:paraId="2D44AA44" w14:textId="77777777" w:rsidR="006462B1" w:rsidRPr="00D75A4A" w:rsidRDefault="006462B1" w:rsidP="00F04186">
      <w:pPr>
        <w:rPr>
          <w:rFonts w:ascii="Aptos" w:hAnsi="Aptos"/>
        </w:rPr>
      </w:pPr>
    </w:p>
    <w:p w14:paraId="6DEF5E9E" w14:textId="77777777" w:rsidR="006462B1" w:rsidRPr="00D75A4A" w:rsidRDefault="006462B1" w:rsidP="00F04186">
      <w:pPr>
        <w:rPr>
          <w:rFonts w:ascii="Aptos" w:hAnsi="Aptos"/>
        </w:rPr>
      </w:pPr>
    </w:p>
    <w:p w14:paraId="124DE5C9" w14:textId="77777777" w:rsidR="006462B1" w:rsidRPr="00D75A4A" w:rsidRDefault="006462B1" w:rsidP="00F04186">
      <w:pPr>
        <w:rPr>
          <w:rFonts w:ascii="Aptos" w:hAnsi="Aptos"/>
        </w:rPr>
      </w:pPr>
    </w:p>
    <w:p w14:paraId="1122502A" w14:textId="77777777" w:rsidR="006462B1" w:rsidRPr="00D75A4A" w:rsidRDefault="006462B1" w:rsidP="00F04186">
      <w:pPr>
        <w:rPr>
          <w:rFonts w:ascii="Aptos" w:hAnsi="Aptos"/>
        </w:rPr>
      </w:pPr>
    </w:p>
    <w:p w14:paraId="06FFB07F" w14:textId="77777777" w:rsidR="00F04186" w:rsidRPr="00D75A4A" w:rsidRDefault="00F04186" w:rsidP="00F04186">
      <w:pPr>
        <w:rPr>
          <w:rFonts w:ascii="Aptos" w:hAnsi="Aptos"/>
        </w:rPr>
      </w:pPr>
    </w:p>
    <w:p w14:paraId="3F5AD4FE" w14:textId="77777777" w:rsidR="00F04186" w:rsidRPr="00D75A4A" w:rsidRDefault="00F04186" w:rsidP="00F04186">
      <w:pPr>
        <w:rPr>
          <w:rFonts w:ascii="Aptos" w:hAnsi="Aptos"/>
        </w:rPr>
      </w:pPr>
    </w:p>
    <w:p w14:paraId="51190D47" w14:textId="77777777" w:rsidR="00E95B39" w:rsidRPr="00D75A4A" w:rsidRDefault="00E95B39" w:rsidP="00F04186">
      <w:pPr>
        <w:rPr>
          <w:rFonts w:ascii="Aptos" w:hAnsi="Aptos"/>
        </w:rPr>
      </w:pPr>
    </w:p>
    <w:p w14:paraId="0296D1EE" w14:textId="77777777" w:rsidR="00F04186" w:rsidRPr="00D75A4A" w:rsidRDefault="00F04186" w:rsidP="00F04186">
      <w:pPr>
        <w:rPr>
          <w:rFonts w:ascii="Aptos" w:hAnsi="Aptos"/>
        </w:rPr>
      </w:pPr>
    </w:p>
    <w:p w14:paraId="77959E63" w14:textId="77777777" w:rsidR="00F04186" w:rsidRPr="00D75A4A" w:rsidRDefault="00F04186" w:rsidP="00F04186">
      <w:pPr>
        <w:rPr>
          <w:rFonts w:ascii="Aptos" w:hAnsi="Aptos"/>
        </w:rPr>
      </w:pPr>
    </w:p>
    <w:p w14:paraId="2127A745" w14:textId="77777777" w:rsidR="000C496D" w:rsidRPr="00D75A4A" w:rsidRDefault="000C496D">
      <w:pPr>
        <w:pStyle w:val="Balk4"/>
        <w:numPr>
          <w:ilvl w:val="0"/>
          <w:numId w:val="11"/>
        </w:numPr>
        <w:rPr>
          <w:rFonts w:ascii="Aptos" w:hAnsi="Aptos"/>
        </w:rPr>
      </w:pPr>
      <w:r w:rsidRPr="00D75A4A">
        <w:rPr>
          <w:rFonts w:ascii="Aptos" w:hAnsi="Aptos"/>
        </w:rPr>
        <w:lastRenderedPageBreak/>
        <w:t>Kamu İç Kontrol Standartlarına Uyum Çalışmaları</w:t>
      </w:r>
    </w:p>
    <w:p w14:paraId="4DB692FA" w14:textId="77777777" w:rsidR="000C496D" w:rsidRPr="00D75A4A" w:rsidRDefault="000C496D" w:rsidP="000C496D">
      <w:pPr>
        <w:pStyle w:val="ResimYazs"/>
        <w:ind w:left="-567"/>
        <w:rPr>
          <w:rFonts w:ascii="Aptos" w:hAnsi="Aptos"/>
        </w:rPr>
      </w:pPr>
    </w:p>
    <w:p w14:paraId="21349213" w14:textId="77777777" w:rsidR="00F04186" w:rsidRPr="00D75A4A" w:rsidRDefault="00F04186" w:rsidP="00F04186">
      <w:pPr>
        <w:jc w:val="both"/>
        <w:rPr>
          <w:rFonts w:ascii="Aptos" w:hAnsi="Aptos"/>
          <w:sz w:val="21"/>
          <w:szCs w:val="21"/>
        </w:rPr>
      </w:pPr>
      <w:r w:rsidRPr="00D75A4A">
        <w:rPr>
          <w:rFonts w:ascii="Aptos" w:hAnsi="Aptos"/>
          <w:sz w:val="21"/>
          <w:szCs w:val="21"/>
        </w:rPr>
        <w:t xml:space="preserve">Kamu idarelerinde iç kontrol sisteminin mevzuata uygun olarak kurulması ve işletilmesi, iç kontrol standartlarına uyum eylem planlarının mevzuata uygun olarak hazırlanması ve uygulanması sorumluluğu ilgili kamu idarelerine ait bulunmaktadır. </w:t>
      </w:r>
    </w:p>
    <w:p w14:paraId="1220704E" w14:textId="77777777" w:rsidR="00F04186" w:rsidRPr="00D75A4A" w:rsidRDefault="00F04186" w:rsidP="00F04186">
      <w:pPr>
        <w:jc w:val="both"/>
        <w:rPr>
          <w:rFonts w:ascii="Aptos" w:hAnsi="Aptos"/>
          <w:sz w:val="21"/>
          <w:szCs w:val="21"/>
        </w:rPr>
      </w:pPr>
      <w:r w:rsidRPr="00D75A4A">
        <w:rPr>
          <w:rFonts w:ascii="Aptos" w:hAnsi="Aptos"/>
          <w:sz w:val="21"/>
          <w:szCs w:val="21"/>
        </w:rPr>
        <w:t>Bununla birlikte kamu idarelerine rehberlik etmek amacıyla Hazine ve Maliye Bakanlığınca Kamu İç Kontrol Rehberi ile Kamu İç Kontrol Standartlarına Uyum Eylem Planı Rehberi yayımlanmıştır. Ayrıca, kamu idarelerinde kamu iç kontrol standartlarına uyum çalışmalarına yönelik bir genelge yayımlanmıştır.</w:t>
      </w:r>
    </w:p>
    <w:p w14:paraId="515D532A" w14:textId="77777777" w:rsidR="00F04186" w:rsidRPr="00D75A4A" w:rsidRDefault="00F04186" w:rsidP="00F04186">
      <w:pPr>
        <w:jc w:val="both"/>
        <w:rPr>
          <w:rFonts w:ascii="Aptos" w:hAnsi="Aptos"/>
          <w:sz w:val="21"/>
          <w:szCs w:val="21"/>
        </w:rPr>
      </w:pPr>
      <w:r w:rsidRPr="00D75A4A">
        <w:rPr>
          <w:rFonts w:ascii="Aptos" w:hAnsi="Aptos"/>
          <w:sz w:val="21"/>
          <w:szCs w:val="21"/>
        </w:rPr>
        <w:t>Kamu idarelerince hazırlanan İdare Kamu İç Kontrol Standartlarına Uyum Eylem Planları ve planda öngörülen eylemlerin gerçekleşme durumları altı aylık dönemler itibariyle Hazine ve Maliye Bakanlığına iletilmektedir. Kamu idarelerinin hazırlamış olduğu İdare Kamu İç Kontrol Standartlarına Uyum Eylem Planlarının incelenmesi, eylemlere yönelik uygulamaların takip edilmesi ve iç kontrol uygulamalarını iyileştirmeye yönelik önerilerin kamu idarelerine bildirilmesi planlanmaktadır.   </w:t>
      </w:r>
    </w:p>
    <w:p w14:paraId="6FCF169E" w14:textId="77777777" w:rsidR="00F04186" w:rsidRPr="00D75A4A" w:rsidRDefault="00F04186" w:rsidP="000C496D">
      <w:pPr>
        <w:pStyle w:val="ResimYazs"/>
        <w:ind w:left="-567"/>
        <w:rPr>
          <w:rFonts w:ascii="Aptos" w:hAnsi="Aptos"/>
        </w:rPr>
      </w:pPr>
    </w:p>
    <w:p w14:paraId="1CCB8E94" w14:textId="4AD7CCB9" w:rsidR="000C496D" w:rsidRPr="00D75A4A" w:rsidRDefault="000C496D" w:rsidP="000C496D">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33</w:t>
      </w:r>
      <w:r w:rsidRPr="00D75A4A">
        <w:rPr>
          <w:rFonts w:ascii="Aptos" w:hAnsi="Aptos"/>
        </w:rPr>
        <w:fldChar w:fldCharType="end"/>
      </w:r>
      <w:r w:rsidRPr="00D75A4A">
        <w:rPr>
          <w:rFonts w:ascii="Aptos" w:hAnsi="Aptos"/>
        </w:rPr>
        <w:t xml:space="preserve"> Kamu İç Kontrol Standartlarına Uyum Çalışmaları Soruları</w:t>
      </w:r>
    </w:p>
    <w:tbl>
      <w:tblPr>
        <w:tblStyle w:val="TabloKlavuzu"/>
        <w:tblW w:w="10206" w:type="dxa"/>
        <w:tblInd w:w="-572" w:type="dxa"/>
        <w:tblLook w:val="04A0" w:firstRow="1" w:lastRow="0" w:firstColumn="1" w:lastColumn="0" w:noHBand="0" w:noVBand="1"/>
      </w:tblPr>
      <w:tblGrid>
        <w:gridCol w:w="845"/>
        <w:gridCol w:w="2714"/>
        <w:gridCol w:w="1512"/>
        <w:gridCol w:w="1512"/>
        <w:gridCol w:w="1656"/>
        <w:gridCol w:w="1967"/>
      </w:tblGrid>
      <w:tr w:rsidR="006462B1" w:rsidRPr="00D75A4A" w14:paraId="36E821F4" w14:textId="77777777" w:rsidTr="00981ED8">
        <w:trPr>
          <w:trHeight w:val="20"/>
          <w:tblHeader/>
        </w:trPr>
        <w:tc>
          <w:tcPr>
            <w:tcW w:w="845" w:type="dxa"/>
          </w:tcPr>
          <w:p w14:paraId="431CDA30"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2714" w:type="dxa"/>
          </w:tcPr>
          <w:p w14:paraId="44EB346F"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512" w:type="dxa"/>
          </w:tcPr>
          <w:p w14:paraId="0E476DBB" w14:textId="4820554A"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512" w:type="dxa"/>
          </w:tcPr>
          <w:p w14:paraId="65494585" w14:textId="6DC65F0C"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656" w:type="dxa"/>
          </w:tcPr>
          <w:p w14:paraId="7045A11E" w14:textId="24050339"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1967" w:type="dxa"/>
          </w:tcPr>
          <w:p w14:paraId="3A42FCC7" w14:textId="304DA0B6"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37667C" w:rsidRPr="00D75A4A" w14:paraId="35059327" w14:textId="77777777" w:rsidTr="00981ED8">
        <w:trPr>
          <w:trHeight w:val="20"/>
        </w:trPr>
        <w:tc>
          <w:tcPr>
            <w:tcW w:w="845" w:type="dxa"/>
            <w:vMerge w:val="restart"/>
          </w:tcPr>
          <w:p w14:paraId="026B684F" w14:textId="6E89FD1E" w:rsidR="0037667C" w:rsidRPr="00D75A4A" w:rsidRDefault="0037667C" w:rsidP="00F04186">
            <w:pPr>
              <w:jc w:val="center"/>
              <w:rPr>
                <w:rFonts w:ascii="Aptos" w:hAnsi="Aptos" w:cs="Times New Roman"/>
                <w:sz w:val="21"/>
                <w:szCs w:val="21"/>
              </w:rPr>
            </w:pPr>
            <w:r w:rsidRPr="00D75A4A">
              <w:rPr>
                <w:rFonts w:ascii="Aptos" w:hAnsi="Aptos" w:cs="Times New Roman"/>
                <w:sz w:val="21"/>
                <w:szCs w:val="21"/>
              </w:rPr>
              <w:t>5.1.24.</w:t>
            </w:r>
          </w:p>
        </w:tc>
        <w:tc>
          <w:tcPr>
            <w:tcW w:w="2714" w:type="dxa"/>
            <w:vMerge w:val="restart"/>
          </w:tcPr>
          <w:p w14:paraId="6D8D49EE" w14:textId="442F24D8" w:rsidR="0037667C" w:rsidRPr="00D75A4A" w:rsidRDefault="0037667C" w:rsidP="00F04186">
            <w:pPr>
              <w:rPr>
                <w:rFonts w:ascii="Aptos" w:hAnsi="Aptos" w:cs="Times New Roman"/>
                <w:sz w:val="21"/>
                <w:szCs w:val="21"/>
              </w:rPr>
            </w:pPr>
            <w:r w:rsidRPr="00D75A4A">
              <w:rPr>
                <w:rFonts w:ascii="Aptos" w:hAnsi="Aptos" w:cs="Times New Roman"/>
                <w:sz w:val="21"/>
                <w:szCs w:val="21"/>
              </w:rPr>
              <w:t>Kamu İç Kontrol Standartlarına Uyum Çalışmaları Üniversite Rektörünün onayı ile harcama birimlerinden temsilcilerinin katılımıyla başlatılıyor mu?  </w:t>
            </w:r>
          </w:p>
        </w:tc>
        <w:tc>
          <w:tcPr>
            <w:tcW w:w="1512" w:type="dxa"/>
            <w:vMerge w:val="restart"/>
          </w:tcPr>
          <w:p w14:paraId="605A283F" w14:textId="30E39B1E" w:rsidR="0037667C" w:rsidRPr="00D75A4A" w:rsidRDefault="0037667C" w:rsidP="00F04186">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12" w:type="dxa"/>
          </w:tcPr>
          <w:p w14:paraId="7DC6E24F" w14:textId="605BCC16" w:rsidR="0037667C" w:rsidRPr="00D75A4A" w:rsidRDefault="0037667C" w:rsidP="0037667C">
            <w:pPr>
              <w:rPr>
                <w:rFonts w:ascii="Aptos" w:hAnsi="Aptos" w:cs="Times New Roman"/>
                <w:sz w:val="21"/>
                <w:szCs w:val="21"/>
              </w:rPr>
            </w:pPr>
            <w:r w:rsidRPr="00D75A4A">
              <w:rPr>
                <w:rFonts w:ascii="Aptos" w:hAnsi="Aptos" w:cs="Times New Roman"/>
                <w:sz w:val="21"/>
                <w:szCs w:val="21"/>
              </w:rPr>
              <w:t>Rektör</w:t>
            </w:r>
          </w:p>
        </w:tc>
        <w:tc>
          <w:tcPr>
            <w:tcW w:w="1656" w:type="dxa"/>
            <w:vMerge w:val="restart"/>
          </w:tcPr>
          <w:p w14:paraId="51E4E057" w14:textId="77777777" w:rsidR="0037667C" w:rsidRPr="00D75A4A" w:rsidRDefault="0037667C" w:rsidP="00F04186">
            <w:pPr>
              <w:jc w:val="both"/>
              <w:rPr>
                <w:rFonts w:ascii="Aptos" w:hAnsi="Aptos" w:cs="Times New Roman"/>
                <w:sz w:val="21"/>
                <w:szCs w:val="21"/>
              </w:rPr>
            </w:pPr>
          </w:p>
        </w:tc>
        <w:tc>
          <w:tcPr>
            <w:tcW w:w="1967" w:type="dxa"/>
            <w:vMerge w:val="restart"/>
          </w:tcPr>
          <w:p w14:paraId="547F5C52" w14:textId="77777777" w:rsidR="0037667C" w:rsidRPr="00D75A4A" w:rsidRDefault="0037667C" w:rsidP="00F04186">
            <w:pPr>
              <w:jc w:val="both"/>
              <w:rPr>
                <w:rFonts w:ascii="Aptos" w:hAnsi="Aptos" w:cs="Times New Roman"/>
                <w:sz w:val="21"/>
                <w:szCs w:val="21"/>
              </w:rPr>
            </w:pPr>
          </w:p>
        </w:tc>
      </w:tr>
      <w:tr w:rsidR="0037667C" w:rsidRPr="00D75A4A" w14:paraId="54A8CEB9" w14:textId="77777777" w:rsidTr="00981ED8">
        <w:trPr>
          <w:trHeight w:val="20"/>
        </w:trPr>
        <w:tc>
          <w:tcPr>
            <w:tcW w:w="845" w:type="dxa"/>
            <w:vMerge/>
          </w:tcPr>
          <w:p w14:paraId="148CFBC4" w14:textId="77777777" w:rsidR="0037667C" w:rsidRPr="00D75A4A" w:rsidRDefault="0037667C" w:rsidP="00F04186">
            <w:pPr>
              <w:jc w:val="center"/>
              <w:rPr>
                <w:rFonts w:ascii="Aptos" w:hAnsi="Aptos" w:cs="Times New Roman"/>
                <w:sz w:val="21"/>
                <w:szCs w:val="21"/>
              </w:rPr>
            </w:pPr>
          </w:p>
        </w:tc>
        <w:tc>
          <w:tcPr>
            <w:tcW w:w="2714" w:type="dxa"/>
            <w:vMerge/>
          </w:tcPr>
          <w:p w14:paraId="7FA338AF" w14:textId="77777777" w:rsidR="0037667C" w:rsidRPr="00D75A4A" w:rsidRDefault="0037667C" w:rsidP="00F04186">
            <w:pPr>
              <w:rPr>
                <w:rFonts w:ascii="Aptos" w:hAnsi="Aptos" w:cs="Times New Roman"/>
                <w:sz w:val="21"/>
                <w:szCs w:val="21"/>
              </w:rPr>
            </w:pPr>
          </w:p>
        </w:tc>
        <w:tc>
          <w:tcPr>
            <w:tcW w:w="1512" w:type="dxa"/>
            <w:vMerge/>
          </w:tcPr>
          <w:p w14:paraId="33C29167" w14:textId="77777777" w:rsidR="0037667C" w:rsidRPr="00D75A4A" w:rsidRDefault="0037667C" w:rsidP="00F04186">
            <w:pPr>
              <w:jc w:val="both"/>
              <w:rPr>
                <w:rFonts w:ascii="Aptos" w:hAnsi="Aptos" w:cs="Times New Roman"/>
                <w:sz w:val="21"/>
                <w:szCs w:val="21"/>
              </w:rPr>
            </w:pPr>
          </w:p>
        </w:tc>
        <w:tc>
          <w:tcPr>
            <w:tcW w:w="1512" w:type="dxa"/>
          </w:tcPr>
          <w:p w14:paraId="4A50F1C3" w14:textId="0A41647F" w:rsidR="0037667C" w:rsidRPr="00D75A4A" w:rsidRDefault="0037667C" w:rsidP="0037667C">
            <w:pPr>
              <w:rPr>
                <w:rFonts w:ascii="Aptos" w:hAnsi="Aptos" w:cs="Times New Roman"/>
                <w:sz w:val="21"/>
                <w:szCs w:val="21"/>
              </w:rPr>
            </w:pPr>
            <w:r w:rsidRPr="00D75A4A">
              <w:rPr>
                <w:rFonts w:ascii="Aptos" w:hAnsi="Aptos" w:cs="Times New Roman"/>
                <w:sz w:val="21"/>
                <w:szCs w:val="21"/>
              </w:rPr>
              <w:t>İç Kontrol İzleme ve Yönlendirme Kurulu</w:t>
            </w:r>
          </w:p>
        </w:tc>
        <w:tc>
          <w:tcPr>
            <w:tcW w:w="1656" w:type="dxa"/>
            <w:vMerge/>
          </w:tcPr>
          <w:p w14:paraId="1E579B69" w14:textId="77777777" w:rsidR="0037667C" w:rsidRPr="00D75A4A" w:rsidRDefault="0037667C" w:rsidP="00F04186">
            <w:pPr>
              <w:jc w:val="both"/>
              <w:rPr>
                <w:rFonts w:ascii="Aptos" w:hAnsi="Aptos" w:cs="Times New Roman"/>
                <w:sz w:val="21"/>
                <w:szCs w:val="21"/>
              </w:rPr>
            </w:pPr>
          </w:p>
        </w:tc>
        <w:tc>
          <w:tcPr>
            <w:tcW w:w="1967" w:type="dxa"/>
            <w:vMerge/>
          </w:tcPr>
          <w:p w14:paraId="21F1CF42" w14:textId="77777777" w:rsidR="0037667C" w:rsidRPr="00D75A4A" w:rsidRDefault="0037667C" w:rsidP="00F04186">
            <w:pPr>
              <w:jc w:val="both"/>
              <w:rPr>
                <w:rFonts w:ascii="Aptos" w:hAnsi="Aptos" w:cs="Times New Roman"/>
                <w:sz w:val="21"/>
                <w:szCs w:val="21"/>
              </w:rPr>
            </w:pPr>
          </w:p>
        </w:tc>
      </w:tr>
      <w:tr w:rsidR="0037667C" w:rsidRPr="00D75A4A" w14:paraId="7401C446" w14:textId="77777777" w:rsidTr="00981ED8">
        <w:trPr>
          <w:trHeight w:val="20"/>
        </w:trPr>
        <w:tc>
          <w:tcPr>
            <w:tcW w:w="845" w:type="dxa"/>
            <w:vMerge/>
          </w:tcPr>
          <w:p w14:paraId="6B0F6E70" w14:textId="77777777" w:rsidR="0037667C" w:rsidRPr="00D75A4A" w:rsidRDefault="0037667C" w:rsidP="00F04186">
            <w:pPr>
              <w:jc w:val="center"/>
              <w:rPr>
                <w:rFonts w:ascii="Aptos" w:hAnsi="Aptos" w:cs="Times New Roman"/>
                <w:sz w:val="21"/>
                <w:szCs w:val="21"/>
              </w:rPr>
            </w:pPr>
          </w:p>
        </w:tc>
        <w:tc>
          <w:tcPr>
            <w:tcW w:w="2714" w:type="dxa"/>
            <w:vMerge/>
          </w:tcPr>
          <w:p w14:paraId="4A0CB9B8" w14:textId="77777777" w:rsidR="0037667C" w:rsidRPr="00D75A4A" w:rsidRDefault="0037667C" w:rsidP="00F04186">
            <w:pPr>
              <w:rPr>
                <w:rFonts w:ascii="Aptos" w:hAnsi="Aptos" w:cs="Times New Roman"/>
                <w:sz w:val="21"/>
                <w:szCs w:val="21"/>
              </w:rPr>
            </w:pPr>
          </w:p>
        </w:tc>
        <w:tc>
          <w:tcPr>
            <w:tcW w:w="1512" w:type="dxa"/>
            <w:vMerge/>
          </w:tcPr>
          <w:p w14:paraId="653DAB92" w14:textId="77777777" w:rsidR="0037667C" w:rsidRPr="00D75A4A" w:rsidRDefault="0037667C" w:rsidP="00F04186">
            <w:pPr>
              <w:jc w:val="both"/>
              <w:rPr>
                <w:rFonts w:ascii="Aptos" w:hAnsi="Aptos" w:cs="Times New Roman"/>
                <w:sz w:val="21"/>
                <w:szCs w:val="21"/>
              </w:rPr>
            </w:pPr>
          </w:p>
        </w:tc>
        <w:tc>
          <w:tcPr>
            <w:tcW w:w="1512" w:type="dxa"/>
          </w:tcPr>
          <w:p w14:paraId="09EBF72E" w14:textId="063D530F" w:rsidR="0037667C" w:rsidRPr="00D75A4A" w:rsidRDefault="0037667C" w:rsidP="0037667C">
            <w:pPr>
              <w:rPr>
                <w:rFonts w:ascii="Aptos" w:hAnsi="Aptos" w:cs="Times New Roman"/>
                <w:sz w:val="21"/>
                <w:szCs w:val="21"/>
              </w:rPr>
            </w:pPr>
            <w:r w:rsidRPr="00D75A4A">
              <w:rPr>
                <w:rFonts w:ascii="Aptos" w:hAnsi="Aptos" w:cs="Times New Roman"/>
                <w:sz w:val="21"/>
                <w:szCs w:val="21"/>
              </w:rPr>
              <w:t>Kamu İç Kontrol Standartlarına Uyum Eylem Planı Hazırlama Grubu</w:t>
            </w:r>
          </w:p>
        </w:tc>
        <w:tc>
          <w:tcPr>
            <w:tcW w:w="1656" w:type="dxa"/>
            <w:vMerge/>
          </w:tcPr>
          <w:p w14:paraId="3C764BD8" w14:textId="77777777" w:rsidR="0037667C" w:rsidRPr="00D75A4A" w:rsidRDefault="0037667C" w:rsidP="00F04186">
            <w:pPr>
              <w:jc w:val="both"/>
              <w:rPr>
                <w:rFonts w:ascii="Aptos" w:hAnsi="Aptos" w:cs="Times New Roman"/>
                <w:sz w:val="21"/>
                <w:szCs w:val="21"/>
              </w:rPr>
            </w:pPr>
          </w:p>
        </w:tc>
        <w:tc>
          <w:tcPr>
            <w:tcW w:w="1967" w:type="dxa"/>
            <w:vMerge/>
          </w:tcPr>
          <w:p w14:paraId="214876C9" w14:textId="77777777" w:rsidR="0037667C" w:rsidRPr="00D75A4A" w:rsidRDefault="0037667C" w:rsidP="00F04186">
            <w:pPr>
              <w:jc w:val="both"/>
              <w:rPr>
                <w:rFonts w:ascii="Aptos" w:hAnsi="Aptos" w:cs="Times New Roman"/>
                <w:sz w:val="21"/>
                <w:szCs w:val="21"/>
              </w:rPr>
            </w:pPr>
          </w:p>
        </w:tc>
      </w:tr>
      <w:tr w:rsidR="0037667C" w:rsidRPr="00D75A4A" w14:paraId="36D83025" w14:textId="77777777" w:rsidTr="00981ED8">
        <w:trPr>
          <w:trHeight w:val="20"/>
        </w:trPr>
        <w:tc>
          <w:tcPr>
            <w:tcW w:w="845" w:type="dxa"/>
            <w:vMerge/>
          </w:tcPr>
          <w:p w14:paraId="049A82D8" w14:textId="77777777" w:rsidR="0037667C" w:rsidRPr="00D75A4A" w:rsidRDefault="0037667C" w:rsidP="00F04186">
            <w:pPr>
              <w:jc w:val="center"/>
              <w:rPr>
                <w:rFonts w:ascii="Aptos" w:hAnsi="Aptos" w:cs="Times New Roman"/>
                <w:sz w:val="21"/>
                <w:szCs w:val="21"/>
              </w:rPr>
            </w:pPr>
          </w:p>
        </w:tc>
        <w:tc>
          <w:tcPr>
            <w:tcW w:w="2714" w:type="dxa"/>
            <w:vMerge/>
          </w:tcPr>
          <w:p w14:paraId="369A4FC4" w14:textId="77777777" w:rsidR="0037667C" w:rsidRPr="00D75A4A" w:rsidRDefault="0037667C" w:rsidP="00F04186">
            <w:pPr>
              <w:rPr>
                <w:rFonts w:ascii="Aptos" w:hAnsi="Aptos" w:cs="Times New Roman"/>
                <w:sz w:val="21"/>
                <w:szCs w:val="21"/>
              </w:rPr>
            </w:pPr>
          </w:p>
        </w:tc>
        <w:tc>
          <w:tcPr>
            <w:tcW w:w="1512" w:type="dxa"/>
            <w:vMerge/>
          </w:tcPr>
          <w:p w14:paraId="58F2EDFD" w14:textId="77777777" w:rsidR="0037667C" w:rsidRPr="00D75A4A" w:rsidRDefault="0037667C" w:rsidP="00F04186">
            <w:pPr>
              <w:jc w:val="both"/>
              <w:rPr>
                <w:rFonts w:ascii="Aptos" w:hAnsi="Aptos" w:cs="Times New Roman"/>
                <w:sz w:val="21"/>
                <w:szCs w:val="21"/>
              </w:rPr>
            </w:pPr>
          </w:p>
        </w:tc>
        <w:tc>
          <w:tcPr>
            <w:tcW w:w="1512" w:type="dxa"/>
          </w:tcPr>
          <w:p w14:paraId="7AA0F04D" w14:textId="38B4BB35" w:rsidR="0037667C" w:rsidRPr="00D75A4A" w:rsidRDefault="0037667C" w:rsidP="0037667C">
            <w:pPr>
              <w:rPr>
                <w:rFonts w:ascii="Aptos" w:hAnsi="Aptos" w:cs="Times New Roman"/>
                <w:sz w:val="21"/>
                <w:szCs w:val="21"/>
              </w:rPr>
            </w:pPr>
            <w:r w:rsidRPr="00D75A4A">
              <w:rPr>
                <w:rFonts w:ascii="Aptos" w:hAnsi="Aptos" w:cs="Times New Roman"/>
                <w:sz w:val="21"/>
                <w:szCs w:val="21"/>
              </w:rPr>
              <w:t>Tüm Birimler</w:t>
            </w:r>
          </w:p>
        </w:tc>
        <w:tc>
          <w:tcPr>
            <w:tcW w:w="1656" w:type="dxa"/>
            <w:vMerge/>
          </w:tcPr>
          <w:p w14:paraId="0B2FC1AC" w14:textId="77777777" w:rsidR="0037667C" w:rsidRPr="00D75A4A" w:rsidRDefault="0037667C" w:rsidP="00F04186">
            <w:pPr>
              <w:jc w:val="both"/>
              <w:rPr>
                <w:rFonts w:ascii="Aptos" w:hAnsi="Aptos" w:cs="Times New Roman"/>
                <w:sz w:val="21"/>
                <w:szCs w:val="21"/>
              </w:rPr>
            </w:pPr>
          </w:p>
        </w:tc>
        <w:tc>
          <w:tcPr>
            <w:tcW w:w="1967" w:type="dxa"/>
            <w:vMerge/>
          </w:tcPr>
          <w:p w14:paraId="42259529" w14:textId="77777777" w:rsidR="0037667C" w:rsidRPr="00D75A4A" w:rsidRDefault="0037667C" w:rsidP="00F04186">
            <w:pPr>
              <w:jc w:val="both"/>
              <w:rPr>
                <w:rFonts w:ascii="Aptos" w:hAnsi="Aptos" w:cs="Times New Roman"/>
                <w:sz w:val="21"/>
                <w:szCs w:val="21"/>
              </w:rPr>
            </w:pPr>
          </w:p>
        </w:tc>
      </w:tr>
      <w:tr w:rsidR="00F04186" w:rsidRPr="00D75A4A" w14:paraId="4C186400" w14:textId="77777777" w:rsidTr="00981ED8">
        <w:trPr>
          <w:trHeight w:val="20"/>
        </w:trPr>
        <w:tc>
          <w:tcPr>
            <w:tcW w:w="845" w:type="dxa"/>
          </w:tcPr>
          <w:p w14:paraId="31EAFF15" w14:textId="75E52515" w:rsidR="00F04186" w:rsidRPr="00D75A4A" w:rsidRDefault="00F04186" w:rsidP="00F04186">
            <w:pPr>
              <w:jc w:val="center"/>
              <w:rPr>
                <w:rFonts w:ascii="Aptos" w:hAnsi="Aptos" w:cs="Times New Roman"/>
                <w:sz w:val="21"/>
                <w:szCs w:val="21"/>
              </w:rPr>
            </w:pPr>
            <w:r w:rsidRPr="00D75A4A">
              <w:rPr>
                <w:rFonts w:ascii="Aptos" w:hAnsi="Aptos" w:cs="Times New Roman"/>
                <w:sz w:val="21"/>
                <w:szCs w:val="21"/>
              </w:rPr>
              <w:t>5.1.25.</w:t>
            </w:r>
          </w:p>
        </w:tc>
        <w:tc>
          <w:tcPr>
            <w:tcW w:w="2714" w:type="dxa"/>
          </w:tcPr>
          <w:p w14:paraId="1F48A026" w14:textId="3E0285CF" w:rsidR="00F04186" w:rsidRPr="00D75A4A" w:rsidRDefault="005C52A5" w:rsidP="00F04186">
            <w:pPr>
              <w:rPr>
                <w:rFonts w:ascii="Aptos" w:hAnsi="Aptos" w:cs="Times New Roman"/>
                <w:sz w:val="21"/>
                <w:szCs w:val="21"/>
              </w:rPr>
            </w:pPr>
            <w:r w:rsidRPr="00D75A4A">
              <w:rPr>
                <w:rFonts w:ascii="Aptos" w:hAnsi="Aptos" w:cs="Times New Roman"/>
                <w:sz w:val="21"/>
                <w:szCs w:val="21"/>
              </w:rPr>
              <w:t>Üniversitenizde İç Kontrol İzleme ve Yönlendirme Kurulu mevcut mu?</w:t>
            </w:r>
          </w:p>
        </w:tc>
        <w:tc>
          <w:tcPr>
            <w:tcW w:w="1512" w:type="dxa"/>
          </w:tcPr>
          <w:p w14:paraId="40348B46" w14:textId="7A5EECFA" w:rsidR="00F04186" w:rsidRPr="00D75A4A" w:rsidRDefault="0035624A" w:rsidP="00F04186">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512" w:type="dxa"/>
          </w:tcPr>
          <w:p w14:paraId="3ACFE27C" w14:textId="35193FC9" w:rsidR="00F04186" w:rsidRPr="00D75A4A" w:rsidRDefault="0035624A" w:rsidP="00F04186">
            <w:pPr>
              <w:jc w:val="both"/>
              <w:rPr>
                <w:rFonts w:ascii="Aptos" w:hAnsi="Aptos" w:cs="Times New Roman"/>
                <w:sz w:val="21"/>
                <w:szCs w:val="21"/>
              </w:rPr>
            </w:pPr>
            <w:r w:rsidRPr="00D75A4A">
              <w:rPr>
                <w:rFonts w:ascii="Aptos" w:hAnsi="Aptos" w:cs="Times New Roman"/>
                <w:sz w:val="21"/>
                <w:szCs w:val="21"/>
              </w:rPr>
              <w:t>Rektör</w:t>
            </w:r>
          </w:p>
        </w:tc>
        <w:tc>
          <w:tcPr>
            <w:tcW w:w="1656" w:type="dxa"/>
          </w:tcPr>
          <w:p w14:paraId="543071A8" w14:textId="77777777" w:rsidR="00F04186" w:rsidRPr="00D75A4A" w:rsidRDefault="00F04186" w:rsidP="00F04186">
            <w:pPr>
              <w:jc w:val="both"/>
              <w:rPr>
                <w:rFonts w:ascii="Aptos" w:hAnsi="Aptos" w:cs="Times New Roman"/>
                <w:sz w:val="21"/>
                <w:szCs w:val="21"/>
              </w:rPr>
            </w:pPr>
          </w:p>
        </w:tc>
        <w:tc>
          <w:tcPr>
            <w:tcW w:w="1967" w:type="dxa"/>
          </w:tcPr>
          <w:p w14:paraId="6185263A" w14:textId="77777777" w:rsidR="00F04186" w:rsidRPr="00D75A4A" w:rsidRDefault="00F04186" w:rsidP="00F04186">
            <w:pPr>
              <w:jc w:val="both"/>
              <w:rPr>
                <w:rFonts w:ascii="Aptos" w:hAnsi="Aptos" w:cs="Times New Roman"/>
                <w:sz w:val="21"/>
                <w:szCs w:val="21"/>
              </w:rPr>
            </w:pPr>
          </w:p>
        </w:tc>
      </w:tr>
      <w:tr w:rsidR="0035624A" w:rsidRPr="00D75A4A" w14:paraId="3435C208" w14:textId="77777777" w:rsidTr="00981ED8">
        <w:trPr>
          <w:trHeight w:val="20"/>
        </w:trPr>
        <w:tc>
          <w:tcPr>
            <w:tcW w:w="845" w:type="dxa"/>
            <w:vMerge w:val="restart"/>
          </w:tcPr>
          <w:p w14:paraId="5EC1212D" w14:textId="2ED44EEB" w:rsidR="0035624A" w:rsidRPr="00D75A4A" w:rsidRDefault="0035624A" w:rsidP="0035624A">
            <w:pPr>
              <w:jc w:val="center"/>
              <w:rPr>
                <w:rFonts w:ascii="Aptos" w:hAnsi="Aptos" w:cs="Times New Roman"/>
                <w:sz w:val="21"/>
                <w:szCs w:val="21"/>
              </w:rPr>
            </w:pPr>
            <w:r w:rsidRPr="00D75A4A">
              <w:rPr>
                <w:rFonts w:ascii="Aptos" w:hAnsi="Aptos" w:cs="Times New Roman"/>
                <w:sz w:val="21"/>
                <w:szCs w:val="21"/>
              </w:rPr>
              <w:t>5.1.26.</w:t>
            </w:r>
          </w:p>
        </w:tc>
        <w:tc>
          <w:tcPr>
            <w:tcW w:w="2714" w:type="dxa"/>
            <w:vMerge w:val="restart"/>
          </w:tcPr>
          <w:p w14:paraId="322298A2" w14:textId="0AE21CA1" w:rsidR="0035624A" w:rsidRPr="00D75A4A" w:rsidRDefault="0035624A" w:rsidP="0035624A">
            <w:pPr>
              <w:rPr>
                <w:rFonts w:ascii="Aptos" w:hAnsi="Aptos" w:cs="Times New Roman"/>
                <w:sz w:val="21"/>
                <w:szCs w:val="21"/>
              </w:rPr>
            </w:pPr>
            <w:r w:rsidRPr="00D75A4A">
              <w:rPr>
                <w:rFonts w:ascii="Aptos" w:hAnsi="Aptos" w:cs="Times New Roman"/>
                <w:sz w:val="21"/>
                <w:szCs w:val="21"/>
              </w:rPr>
              <w:t>İdare Kamu İç Kontrol Standartlarına Uyum Eylem Planı hazırlanarak üst yöneticinin onayını takiben Hazine ve Maliye Bakanlığına gönderilmekte mi? </w:t>
            </w:r>
          </w:p>
        </w:tc>
        <w:tc>
          <w:tcPr>
            <w:tcW w:w="1512" w:type="dxa"/>
          </w:tcPr>
          <w:p w14:paraId="74465E28" w14:textId="1831E8C7" w:rsidR="0035624A" w:rsidRPr="00D75A4A" w:rsidRDefault="0035624A"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512" w:type="dxa"/>
            <w:vMerge w:val="restart"/>
          </w:tcPr>
          <w:p w14:paraId="4A972688" w14:textId="223BAB4A" w:rsidR="0035624A" w:rsidRPr="00D75A4A" w:rsidRDefault="0035624A" w:rsidP="0035624A">
            <w:pPr>
              <w:jc w:val="both"/>
              <w:rPr>
                <w:rFonts w:ascii="Aptos" w:hAnsi="Aptos" w:cs="Times New Roman"/>
                <w:sz w:val="21"/>
                <w:szCs w:val="21"/>
              </w:rPr>
            </w:pPr>
            <w:r w:rsidRPr="00D75A4A">
              <w:rPr>
                <w:rFonts w:ascii="Aptos" w:hAnsi="Aptos" w:cs="Times New Roman"/>
                <w:sz w:val="21"/>
                <w:szCs w:val="21"/>
              </w:rPr>
              <w:t>Tüm Birimler</w:t>
            </w:r>
          </w:p>
        </w:tc>
        <w:tc>
          <w:tcPr>
            <w:tcW w:w="1656" w:type="dxa"/>
            <w:vMerge w:val="restart"/>
          </w:tcPr>
          <w:p w14:paraId="23AE0EF1" w14:textId="77777777" w:rsidR="0035624A" w:rsidRPr="00D75A4A" w:rsidRDefault="0035624A" w:rsidP="0035624A">
            <w:pPr>
              <w:jc w:val="both"/>
              <w:rPr>
                <w:rFonts w:ascii="Aptos" w:hAnsi="Aptos" w:cs="Times New Roman"/>
                <w:sz w:val="21"/>
                <w:szCs w:val="21"/>
              </w:rPr>
            </w:pPr>
          </w:p>
        </w:tc>
        <w:tc>
          <w:tcPr>
            <w:tcW w:w="1967" w:type="dxa"/>
            <w:vMerge w:val="restart"/>
          </w:tcPr>
          <w:p w14:paraId="677FFDBA" w14:textId="77777777" w:rsidR="0035624A" w:rsidRPr="00D75A4A" w:rsidRDefault="0035624A" w:rsidP="0035624A">
            <w:pPr>
              <w:jc w:val="both"/>
              <w:rPr>
                <w:rFonts w:ascii="Aptos" w:hAnsi="Aptos" w:cs="Times New Roman"/>
                <w:sz w:val="21"/>
                <w:szCs w:val="21"/>
              </w:rPr>
            </w:pPr>
          </w:p>
        </w:tc>
      </w:tr>
      <w:tr w:rsidR="0035624A" w:rsidRPr="00D75A4A" w14:paraId="0FA3A7F9" w14:textId="77777777" w:rsidTr="00981ED8">
        <w:trPr>
          <w:trHeight w:val="20"/>
        </w:trPr>
        <w:tc>
          <w:tcPr>
            <w:tcW w:w="845" w:type="dxa"/>
            <w:vMerge/>
          </w:tcPr>
          <w:p w14:paraId="50D41C58" w14:textId="77777777" w:rsidR="0035624A" w:rsidRPr="00D75A4A" w:rsidRDefault="0035624A" w:rsidP="0035624A">
            <w:pPr>
              <w:jc w:val="center"/>
              <w:rPr>
                <w:rFonts w:ascii="Aptos" w:hAnsi="Aptos" w:cs="Times New Roman"/>
                <w:sz w:val="21"/>
                <w:szCs w:val="21"/>
              </w:rPr>
            </w:pPr>
          </w:p>
        </w:tc>
        <w:tc>
          <w:tcPr>
            <w:tcW w:w="2714" w:type="dxa"/>
            <w:vMerge/>
          </w:tcPr>
          <w:p w14:paraId="745041B8" w14:textId="77777777" w:rsidR="0035624A" w:rsidRPr="00D75A4A" w:rsidRDefault="0035624A" w:rsidP="0035624A">
            <w:pPr>
              <w:rPr>
                <w:rFonts w:ascii="Aptos" w:hAnsi="Aptos" w:cs="Times New Roman"/>
                <w:sz w:val="21"/>
                <w:szCs w:val="21"/>
              </w:rPr>
            </w:pPr>
          </w:p>
        </w:tc>
        <w:tc>
          <w:tcPr>
            <w:tcW w:w="1512" w:type="dxa"/>
          </w:tcPr>
          <w:p w14:paraId="45F6234F" w14:textId="37ADB853" w:rsidR="0035624A" w:rsidRPr="00D75A4A" w:rsidRDefault="0035624A" w:rsidP="0035624A">
            <w:pPr>
              <w:rPr>
                <w:rFonts w:ascii="Aptos" w:hAnsi="Aptos" w:cs="Times New Roman"/>
                <w:sz w:val="21"/>
                <w:szCs w:val="21"/>
              </w:rPr>
            </w:pPr>
            <w:r w:rsidRPr="00D75A4A">
              <w:rPr>
                <w:rFonts w:ascii="Aptos" w:hAnsi="Aptos" w:cs="Times New Roman"/>
                <w:sz w:val="21"/>
                <w:szCs w:val="21"/>
              </w:rPr>
              <w:t>Kamu İç Kontrol Standartlarına Uyum Eylem Planı Hazırlama Grubu</w:t>
            </w:r>
          </w:p>
        </w:tc>
        <w:tc>
          <w:tcPr>
            <w:tcW w:w="1512" w:type="dxa"/>
            <w:vMerge/>
          </w:tcPr>
          <w:p w14:paraId="0EB56418" w14:textId="77777777" w:rsidR="0035624A" w:rsidRPr="00D75A4A" w:rsidRDefault="0035624A" w:rsidP="0035624A">
            <w:pPr>
              <w:jc w:val="both"/>
              <w:rPr>
                <w:rFonts w:ascii="Aptos" w:hAnsi="Aptos" w:cs="Times New Roman"/>
                <w:sz w:val="21"/>
                <w:szCs w:val="21"/>
              </w:rPr>
            </w:pPr>
          </w:p>
        </w:tc>
        <w:tc>
          <w:tcPr>
            <w:tcW w:w="1656" w:type="dxa"/>
            <w:vMerge/>
          </w:tcPr>
          <w:p w14:paraId="5FCDB0C1" w14:textId="77777777" w:rsidR="0035624A" w:rsidRPr="00D75A4A" w:rsidRDefault="0035624A" w:rsidP="0035624A">
            <w:pPr>
              <w:jc w:val="both"/>
              <w:rPr>
                <w:rFonts w:ascii="Aptos" w:hAnsi="Aptos" w:cs="Times New Roman"/>
                <w:sz w:val="21"/>
                <w:szCs w:val="21"/>
              </w:rPr>
            </w:pPr>
          </w:p>
        </w:tc>
        <w:tc>
          <w:tcPr>
            <w:tcW w:w="1967" w:type="dxa"/>
            <w:vMerge/>
          </w:tcPr>
          <w:p w14:paraId="7102B341" w14:textId="77777777" w:rsidR="0035624A" w:rsidRPr="00D75A4A" w:rsidRDefault="0035624A" w:rsidP="0035624A">
            <w:pPr>
              <w:jc w:val="both"/>
              <w:rPr>
                <w:rFonts w:ascii="Aptos" w:hAnsi="Aptos" w:cs="Times New Roman"/>
                <w:sz w:val="21"/>
                <w:szCs w:val="21"/>
              </w:rPr>
            </w:pPr>
          </w:p>
        </w:tc>
      </w:tr>
      <w:tr w:rsidR="0035624A" w:rsidRPr="00D75A4A" w14:paraId="217FB51B" w14:textId="77777777" w:rsidTr="00981ED8">
        <w:trPr>
          <w:trHeight w:val="20"/>
        </w:trPr>
        <w:tc>
          <w:tcPr>
            <w:tcW w:w="845" w:type="dxa"/>
            <w:vMerge/>
          </w:tcPr>
          <w:p w14:paraId="572CD6C0" w14:textId="77777777" w:rsidR="0035624A" w:rsidRPr="00D75A4A" w:rsidRDefault="0035624A" w:rsidP="0035624A">
            <w:pPr>
              <w:jc w:val="center"/>
              <w:rPr>
                <w:rFonts w:ascii="Aptos" w:hAnsi="Aptos" w:cs="Times New Roman"/>
                <w:sz w:val="21"/>
                <w:szCs w:val="21"/>
              </w:rPr>
            </w:pPr>
          </w:p>
        </w:tc>
        <w:tc>
          <w:tcPr>
            <w:tcW w:w="2714" w:type="dxa"/>
            <w:vMerge/>
          </w:tcPr>
          <w:p w14:paraId="6E376814" w14:textId="77777777" w:rsidR="0035624A" w:rsidRPr="00D75A4A" w:rsidRDefault="0035624A" w:rsidP="0035624A">
            <w:pPr>
              <w:rPr>
                <w:rFonts w:ascii="Aptos" w:hAnsi="Aptos" w:cs="Times New Roman"/>
                <w:sz w:val="21"/>
                <w:szCs w:val="21"/>
              </w:rPr>
            </w:pPr>
          </w:p>
        </w:tc>
        <w:tc>
          <w:tcPr>
            <w:tcW w:w="1512" w:type="dxa"/>
          </w:tcPr>
          <w:p w14:paraId="5EA0A96C" w14:textId="61BB8FFD" w:rsidR="0035624A" w:rsidRPr="00D75A4A" w:rsidRDefault="0035624A" w:rsidP="0035624A">
            <w:pPr>
              <w:rPr>
                <w:rFonts w:ascii="Aptos" w:hAnsi="Aptos" w:cs="Times New Roman"/>
                <w:sz w:val="21"/>
                <w:szCs w:val="21"/>
              </w:rPr>
            </w:pPr>
            <w:r w:rsidRPr="00D75A4A">
              <w:rPr>
                <w:rFonts w:ascii="Aptos" w:hAnsi="Aptos" w:cs="Times New Roman"/>
                <w:sz w:val="21"/>
                <w:szCs w:val="21"/>
              </w:rPr>
              <w:t xml:space="preserve">İç Kontrol İzleme ve </w:t>
            </w:r>
            <w:r w:rsidRPr="00D75A4A">
              <w:rPr>
                <w:rFonts w:ascii="Aptos" w:hAnsi="Aptos" w:cs="Times New Roman"/>
                <w:sz w:val="21"/>
                <w:szCs w:val="21"/>
              </w:rPr>
              <w:lastRenderedPageBreak/>
              <w:t>Yönlendirme Kurulu</w:t>
            </w:r>
          </w:p>
        </w:tc>
        <w:tc>
          <w:tcPr>
            <w:tcW w:w="1512" w:type="dxa"/>
            <w:vMerge/>
          </w:tcPr>
          <w:p w14:paraId="54906C46" w14:textId="77777777" w:rsidR="0035624A" w:rsidRPr="00D75A4A" w:rsidRDefault="0035624A" w:rsidP="0035624A">
            <w:pPr>
              <w:jc w:val="both"/>
              <w:rPr>
                <w:rFonts w:ascii="Aptos" w:hAnsi="Aptos" w:cs="Times New Roman"/>
                <w:sz w:val="21"/>
                <w:szCs w:val="21"/>
              </w:rPr>
            </w:pPr>
          </w:p>
        </w:tc>
        <w:tc>
          <w:tcPr>
            <w:tcW w:w="1656" w:type="dxa"/>
            <w:vMerge/>
          </w:tcPr>
          <w:p w14:paraId="4396A3AE" w14:textId="77777777" w:rsidR="0035624A" w:rsidRPr="00D75A4A" w:rsidRDefault="0035624A" w:rsidP="0035624A">
            <w:pPr>
              <w:jc w:val="both"/>
              <w:rPr>
                <w:rFonts w:ascii="Aptos" w:hAnsi="Aptos" w:cs="Times New Roman"/>
                <w:sz w:val="21"/>
                <w:szCs w:val="21"/>
              </w:rPr>
            </w:pPr>
          </w:p>
        </w:tc>
        <w:tc>
          <w:tcPr>
            <w:tcW w:w="1967" w:type="dxa"/>
            <w:vMerge/>
          </w:tcPr>
          <w:p w14:paraId="0512136B" w14:textId="77777777" w:rsidR="0035624A" w:rsidRPr="00D75A4A" w:rsidRDefault="0035624A" w:rsidP="0035624A">
            <w:pPr>
              <w:jc w:val="both"/>
              <w:rPr>
                <w:rFonts w:ascii="Aptos" w:hAnsi="Aptos" w:cs="Times New Roman"/>
                <w:sz w:val="21"/>
                <w:szCs w:val="21"/>
              </w:rPr>
            </w:pPr>
          </w:p>
        </w:tc>
      </w:tr>
      <w:tr w:rsidR="0035624A" w:rsidRPr="00D75A4A" w14:paraId="29F671D0" w14:textId="77777777" w:rsidTr="00981ED8">
        <w:trPr>
          <w:trHeight w:val="20"/>
        </w:trPr>
        <w:tc>
          <w:tcPr>
            <w:tcW w:w="845" w:type="dxa"/>
            <w:vMerge/>
          </w:tcPr>
          <w:p w14:paraId="24613F7F" w14:textId="77777777" w:rsidR="0035624A" w:rsidRPr="00D75A4A" w:rsidRDefault="0035624A" w:rsidP="0035624A">
            <w:pPr>
              <w:jc w:val="center"/>
              <w:rPr>
                <w:rFonts w:ascii="Aptos" w:hAnsi="Aptos" w:cs="Times New Roman"/>
                <w:sz w:val="21"/>
                <w:szCs w:val="21"/>
              </w:rPr>
            </w:pPr>
          </w:p>
        </w:tc>
        <w:tc>
          <w:tcPr>
            <w:tcW w:w="2714" w:type="dxa"/>
            <w:vMerge/>
          </w:tcPr>
          <w:p w14:paraId="41CDB311" w14:textId="77777777" w:rsidR="0035624A" w:rsidRPr="00D75A4A" w:rsidRDefault="0035624A" w:rsidP="0035624A">
            <w:pPr>
              <w:rPr>
                <w:rFonts w:ascii="Aptos" w:hAnsi="Aptos" w:cs="Times New Roman"/>
                <w:sz w:val="21"/>
                <w:szCs w:val="21"/>
              </w:rPr>
            </w:pPr>
          </w:p>
        </w:tc>
        <w:tc>
          <w:tcPr>
            <w:tcW w:w="1512" w:type="dxa"/>
          </w:tcPr>
          <w:p w14:paraId="0B5B7B68" w14:textId="473295D9" w:rsidR="0035624A" w:rsidRPr="00D75A4A" w:rsidRDefault="0035624A" w:rsidP="0035624A">
            <w:pPr>
              <w:rPr>
                <w:rFonts w:ascii="Aptos" w:hAnsi="Aptos" w:cs="Times New Roman"/>
                <w:sz w:val="21"/>
                <w:szCs w:val="21"/>
              </w:rPr>
            </w:pPr>
            <w:r w:rsidRPr="00D75A4A">
              <w:rPr>
                <w:rFonts w:ascii="Aptos" w:hAnsi="Aptos" w:cs="Times New Roman"/>
                <w:sz w:val="21"/>
                <w:szCs w:val="21"/>
              </w:rPr>
              <w:t>Rektör</w:t>
            </w:r>
          </w:p>
        </w:tc>
        <w:tc>
          <w:tcPr>
            <w:tcW w:w="1512" w:type="dxa"/>
            <w:vMerge/>
          </w:tcPr>
          <w:p w14:paraId="4F99EB4B" w14:textId="77777777" w:rsidR="0035624A" w:rsidRPr="00D75A4A" w:rsidRDefault="0035624A" w:rsidP="0035624A">
            <w:pPr>
              <w:jc w:val="both"/>
              <w:rPr>
                <w:rFonts w:ascii="Aptos" w:hAnsi="Aptos" w:cs="Times New Roman"/>
                <w:sz w:val="21"/>
                <w:szCs w:val="21"/>
              </w:rPr>
            </w:pPr>
          </w:p>
        </w:tc>
        <w:tc>
          <w:tcPr>
            <w:tcW w:w="1656" w:type="dxa"/>
            <w:vMerge/>
          </w:tcPr>
          <w:p w14:paraId="5EE48405" w14:textId="77777777" w:rsidR="0035624A" w:rsidRPr="00D75A4A" w:rsidRDefault="0035624A" w:rsidP="0035624A">
            <w:pPr>
              <w:jc w:val="both"/>
              <w:rPr>
                <w:rFonts w:ascii="Aptos" w:hAnsi="Aptos" w:cs="Times New Roman"/>
                <w:sz w:val="21"/>
                <w:szCs w:val="21"/>
              </w:rPr>
            </w:pPr>
          </w:p>
        </w:tc>
        <w:tc>
          <w:tcPr>
            <w:tcW w:w="1967" w:type="dxa"/>
            <w:vMerge/>
          </w:tcPr>
          <w:p w14:paraId="7FA9A39B" w14:textId="77777777" w:rsidR="0035624A" w:rsidRPr="00D75A4A" w:rsidRDefault="0035624A" w:rsidP="0035624A">
            <w:pPr>
              <w:jc w:val="both"/>
              <w:rPr>
                <w:rFonts w:ascii="Aptos" w:hAnsi="Aptos" w:cs="Times New Roman"/>
                <w:sz w:val="21"/>
                <w:szCs w:val="21"/>
              </w:rPr>
            </w:pPr>
          </w:p>
        </w:tc>
      </w:tr>
      <w:tr w:rsidR="0035624A" w:rsidRPr="00D75A4A" w14:paraId="65AAFF03" w14:textId="77777777" w:rsidTr="00981ED8">
        <w:trPr>
          <w:trHeight w:val="20"/>
        </w:trPr>
        <w:tc>
          <w:tcPr>
            <w:tcW w:w="845" w:type="dxa"/>
            <w:vMerge w:val="restart"/>
          </w:tcPr>
          <w:p w14:paraId="0D61713F" w14:textId="4D730CAD" w:rsidR="0035624A" w:rsidRPr="00D75A4A" w:rsidRDefault="0035624A" w:rsidP="0035624A">
            <w:pPr>
              <w:jc w:val="center"/>
              <w:rPr>
                <w:rFonts w:ascii="Aptos" w:hAnsi="Aptos" w:cs="Times New Roman"/>
                <w:sz w:val="21"/>
                <w:szCs w:val="21"/>
              </w:rPr>
            </w:pPr>
            <w:r w:rsidRPr="00D75A4A">
              <w:rPr>
                <w:rFonts w:ascii="Aptos" w:hAnsi="Aptos" w:cs="Times New Roman"/>
                <w:sz w:val="21"/>
                <w:szCs w:val="21"/>
              </w:rPr>
              <w:t>5.1.27.</w:t>
            </w:r>
          </w:p>
        </w:tc>
        <w:tc>
          <w:tcPr>
            <w:tcW w:w="2714" w:type="dxa"/>
            <w:vMerge w:val="restart"/>
          </w:tcPr>
          <w:p w14:paraId="6E42242C" w14:textId="7254A756" w:rsidR="0035624A" w:rsidRPr="00D75A4A" w:rsidRDefault="0035624A" w:rsidP="0035624A">
            <w:pPr>
              <w:rPr>
                <w:rFonts w:ascii="Aptos" w:hAnsi="Aptos" w:cs="Times New Roman"/>
                <w:sz w:val="21"/>
                <w:szCs w:val="21"/>
              </w:rPr>
            </w:pPr>
            <w:r w:rsidRPr="00D75A4A">
              <w:rPr>
                <w:rFonts w:ascii="Aptos" w:hAnsi="Aptos" w:cs="Times New Roman"/>
                <w:sz w:val="21"/>
                <w:szCs w:val="21"/>
              </w:rPr>
              <w:t>İdare Kamu İç Kontrol Standartlarına Uyum Eylem Planı mevzuatta belirlenen standartları karşılıyor mu?   </w:t>
            </w:r>
          </w:p>
        </w:tc>
        <w:tc>
          <w:tcPr>
            <w:tcW w:w="1512" w:type="dxa"/>
          </w:tcPr>
          <w:p w14:paraId="7A72A537" w14:textId="2323DB8B" w:rsidR="0035624A" w:rsidRPr="00D75A4A" w:rsidRDefault="0035624A"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512" w:type="dxa"/>
            <w:vMerge w:val="restart"/>
          </w:tcPr>
          <w:p w14:paraId="1B392B4A" w14:textId="0F9A0F9D" w:rsidR="0035624A" w:rsidRPr="00D75A4A" w:rsidRDefault="0035624A" w:rsidP="0035624A">
            <w:pPr>
              <w:jc w:val="both"/>
              <w:rPr>
                <w:rFonts w:ascii="Aptos" w:hAnsi="Aptos" w:cs="Times New Roman"/>
                <w:sz w:val="21"/>
                <w:szCs w:val="21"/>
              </w:rPr>
            </w:pPr>
            <w:r w:rsidRPr="00D75A4A">
              <w:rPr>
                <w:rFonts w:ascii="Aptos" w:hAnsi="Aptos" w:cs="Times New Roman"/>
                <w:sz w:val="21"/>
                <w:szCs w:val="21"/>
              </w:rPr>
              <w:t>Tüm Birimler</w:t>
            </w:r>
          </w:p>
        </w:tc>
        <w:tc>
          <w:tcPr>
            <w:tcW w:w="1656" w:type="dxa"/>
            <w:vMerge w:val="restart"/>
          </w:tcPr>
          <w:p w14:paraId="7B3E768B" w14:textId="77777777" w:rsidR="0035624A" w:rsidRPr="00D75A4A" w:rsidRDefault="0035624A" w:rsidP="0035624A">
            <w:pPr>
              <w:jc w:val="both"/>
              <w:rPr>
                <w:rFonts w:ascii="Aptos" w:hAnsi="Aptos" w:cs="Times New Roman"/>
                <w:sz w:val="21"/>
                <w:szCs w:val="21"/>
              </w:rPr>
            </w:pPr>
          </w:p>
        </w:tc>
        <w:tc>
          <w:tcPr>
            <w:tcW w:w="1967" w:type="dxa"/>
            <w:vMerge w:val="restart"/>
          </w:tcPr>
          <w:p w14:paraId="2656A956" w14:textId="77777777" w:rsidR="0035624A" w:rsidRPr="00D75A4A" w:rsidRDefault="0035624A" w:rsidP="0035624A">
            <w:pPr>
              <w:jc w:val="both"/>
              <w:rPr>
                <w:rFonts w:ascii="Aptos" w:hAnsi="Aptos" w:cs="Times New Roman"/>
                <w:sz w:val="21"/>
                <w:szCs w:val="21"/>
              </w:rPr>
            </w:pPr>
          </w:p>
        </w:tc>
      </w:tr>
      <w:tr w:rsidR="0035624A" w:rsidRPr="00D75A4A" w14:paraId="5357E6F0" w14:textId="77777777" w:rsidTr="00981ED8">
        <w:trPr>
          <w:trHeight w:val="20"/>
        </w:trPr>
        <w:tc>
          <w:tcPr>
            <w:tcW w:w="845" w:type="dxa"/>
            <w:vMerge/>
          </w:tcPr>
          <w:p w14:paraId="19E71169" w14:textId="77777777" w:rsidR="0035624A" w:rsidRPr="00D75A4A" w:rsidRDefault="0035624A" w:rsidP="0035624A">
            <w:pPr>
              <w:jc w:val="center"/>
              <w:rPr>
                <w:rFonts w:ascii="Aptos" w:hAnsi="Aptos" w:cs="Times New Roman"/>
                <w:sz w:val="21"/>
                <w:szCs w:val="21"/>
              </w:rPr>
            </w:pPr>
          </w:p>
        </w:tc>
        <w:tc>
          <w:tcPr>
            <w:tcW w:w="2714" w:type="dxa"/>
            <w:vMerge/>
          </w:tcPr>
          <w:p w14:paraId="5093973A" w14:textId="77777777" w:rsidR="0035624A" w:rsidRPr="00D75A4A" w:rsidRDefault="0035624A" w:rsidP="0035624A">
            <w:pPr>
              <w:rPr>
                <w:rFonts w:ascii="Aptos" w:hAnsi="Aptos" w:cs="Times New Roman"/>
                <w:sz w:val="21"/>
                <w:szCs w:val="21"/>
              </w:rPr>
            </w:pPr>
          </w:p>
        </w:tc>
        <w:tc>
          <w:tcPr>
            <w:tcW w:w="1512" w:type="dxa"/>
          </w:tcPr>
          <w:p w14:paraId="491D5ABF" w14:textId="31AA3744" w:rsidR="0035624A" w:rsidRPr="00D75A4A" w:rsidRDefault="0035624A" w:rsidP="0035624A">
            <w:pPr>
              <w:rPr>
                <w:rFonts w:ascii="Aptos" w:hAnsi="Aptos" w:cs="Times New Roman"/>
                <w:sz w:val="21"/>
                <w:szCs w:val="21"/>
              </w:rPr>
            </w:pPr>
            <w:r w:rsidRPr="00D75A4A">
              <w:rPr>
                <w:rFonts w:ascii="Aptos" w:hAnsi="Aptos" w:cs="Times New Roman"/>
                <w:sz w:val="21"/>
                <w:szCs w:val="21"/>
              </w:rPr>
              <w:t>Kamu İç Kontrol Standartlarına Uyum Eylem Planı Hazırlama Grubu</w:t>
            </w:r>
          </w:p>
        </w:tc>
        <w:tc>
          <w:tcPr>
            <w:tcW w:w="1512" w:type="dxa"/>
            <w:vMerge/>
          </w:tcPr>
          <w:p w14:paraId="062F2097" w14:textId="77777777" w:rsidR="0035624A" w:rsidRPr="00D75A4A" w:rsidRDefault="0035624A" w:rsidP="0035624A">
            <w:pPr>
              <w:jc w:val="both"/>
              <w:rPr>
                <w:rFonts w:ascii="Aptos" w:hAnsi="Aptos" w:cs="Times New Roman"/>
                <w:sz w:val="21"/>
                <w:szCs w:val="21"/>
              </w:rPr>
            </w:pPr>
          </w:p>
        </w:tc>
        <w:tc>
          <w:tcPr>
            <w:tcW w:w="1656" w:type="dxa"/>
            <w:vMerge/>
          </w:tcPr>
          <w:p w14:paraId="5901F41B" w14:textId="77777777" w:rsidR="0035624A" w:rsidRPr="00D75A4A" w:rsidRDefault="0035624A" w:rsidP="0035624A">
            <w:pPr>
              <w:jc w:val="both"/>
              <w:rPr>
                <w:rFonts w:ascii="Aptos" w:hAnsi="Aptos" w:cs="Times New Roman"/>
                <w:sz w:val="21"/>
                <w:szCs w:val="21"/>
              </w:rPr>
            </w:pPr>
          </w:p>
        </w:tc>
        <w:tc>
          <w:tcPr>
            <w:tcW w:w="1967" w:type="dxa"/>
            <w:vMerge/>
          </w:tcPr>
          <w:p w14:paraId="3AFE92F0" w14:textId="77777777" w:rsidR="0035624A" w:rsidRPr="00D75A4A" w:rsidRDefault="0035624A" w:rsidP="0035624A">
            <w:pPr>
              <w:jc w:val="both"/>
              <w:rPr>
                <w:rFonts w:ascii="Aptos" w:hAnsi="Aptos" w:cs="Times New Roman"/>
                <w:sz w:val="21"/>
                <w:szCs w:val="21"/>
              </w:rPr>
            </w:pPr>
          </w:p>
        </w:tc>
      </w:tr>
      <w:tr w:rsidR="0035624A" w:rsidRPr="00D75A4A" w14:paraId="0FB1F0E8" w14:textId="77777777" w:rsidTr="00981ED8">
        <w:trPr>
          <w:trHeight w:val="20"/>
        </w:trPr>
        <w:tc>
          <w:tcPr>
            <w:tcW w:w="845" w:type="dxa"/>
            <w:vMerge/>
          </w:tcPr>
          <w:p w14:paraId="6E4378A6" w14:textId="77777777" w:rsidR="0035624A" w:rsidRPr="00D75A4A" w:rsidRDefault="0035624A" w:rsidP="0035624A">
            <w:pPr>
              <w:jc w:val="center"/>
              <w:rPr>
                <w:rFonts w:ascii="Aptos" w:hAnsi="Aptos" w:cs="Times New Roman"/>
                <w:sz w:val="21"/>
                <w:szCs w:val="21"/>
              </w:rPr>
            </w:pPr>
          </w:p>
        </w:tc>
        <w:tc>
          <w:tcPr>
            <w:tcW w:w="2714" w:type="dxa"/>
            <w:vMerge/>
          </w:tcPr>
          <w:p w14:paraId="2D7874FD" w14:textId="77777777" w:rsidR="0035624A" w:rsidRPr="00D75A4A" w:rsidRDefault="0035624A" w:rsidP="0035624A">
            <w:pPr>
              <w:rPr>
                <w:rFonts w:ascii="Aptos" w:hAnsi="Aptos" w:cs="Times New Roman"/>
                <w:sz w:val="21"/>
                <w:szCs w:val="21"/>
              </w:rPr>
            </w:pPr>
          </w:p>
        </w:tc>
        <w:tc>
          <w:tcPr>
            <w:tcW w:w="1512" w:type="dxa"/>
          </w:tcPr>
          <w:p w14:paraId="012CCAFB" w14:textId="6A170863" w:rsidR="0035624A" w:rsidRPr="00D75A4A" w:rsidRDefault="0035624A" w:rsidP="0035624A">
            <w:pPr>
              <w:rPr>
                <w:rFonts w:ascii="Aptos" w:hAnsi="Aptos" w:cs="Times New Roman"/>
                <w:sz w:val="21"/>
                <w:szCs w:val="21"/>
              </w:rPr>
            </w:pPr>
            <w:r w:rsidRPr="00D75A4A">
              <w:rPr>
                <w:rFonts w:ascii="Aptos" w:hAnsi="Aptos" w:cs="Times New Roman"/>
                <w:sz w:val="21"/>
                <w:szCs w:val="21"/>
              </w:rPr>
              <w:t>İç Kontrol İzleme ve Yönlendirme Kurulu</w:t>
            </w:r>
          </w:p>
        </w:tc>
        <w:tc>
          <w:tcPr>
            <w:tcW w:w="1512" w:type="dxa"/>
            <w:vMerge/>
          </w:tcPr>
          <w:p w14:paraId="2E73B416" w14:textId="77777777" w:rsidR="0035624A" w:rsidRPr="00D75A4A" w:rsidRDefault="0035624A" w:rsidP="0035624A">
            <w:pPr>
              <w:jc w:val="both"/>
              <w:rPr>
                <w:rFonts w:ascii="Aptos" w:hAnsi="Aptos" w:cs="Times New Roman"/>
                <w:sz w:val="21"/>
                <w:szCs w:val="21"/>
              </w:rPr>
            </w:pPr>
          </w:p>
        </w:tc>
        <w:tc>
          <w:tcPr>
            <w:tcW w:w="1656" w:type="dxa"/>
            <w:vMerge/>
          </w:tcPr>
          <w:p w14:paraId="27D06C9D" w14:textId="77777777" w:rsidR="0035624A" w:rsidRPr="00D75A4A" w:rsidRDefault="0035624A" w:rsidP="0035624A">
            <w:pPr>
              <w:jc w:val="both"/>
              <w:rPr>
                <w:rFonts w:ascii="Aptos" w:hAnsi="Aptos" w:cs="Times New Roman"/>
                <w:sz w:val="21"/>
                <w:szCs w:val="21"/>
              </w:rPr>
            </w:pPr>
          </w:p>
        </w:tc>
        <w:tc>
          <w:tcPr>
            <w:tcW w:w="1967" w:type="dxa"/>
            <w:vMerge/>
          </w:tcPr>
          <w:p w14:paraId="01E37FFE" w14:textId="77777777" w:rsidR="0035624A" w:rsidRPr="00D75A4A" w:rsidRDefault="0035624A" w:rsidP="0035624A">
            <w:pPr>
              <w:jc w:val="both"/>
              <w:rPr>
                <w:rFonts w:ascii="Aptos" w:hAnsi="Aptos" w:cs="Times New Roman"/>
                <w:sz w:val="21"/>
                <w:szCs w:val="21"/>
              </w:rPr>
            </w:pPr>
          </w:p>
        </w:tc>
      </w:tr>
      <w:tr w:rsidR="0035624A" w:rsidRPr="00D75A4A" w14:paraId="73E0F291" w14:textId="77777777" w:rsidTr="00981ED8">
        <w:trPr>
          <w:trHeight w:val="20"/>
        </w:trPr>
        <w:tc>
          <w:tcPr>
            <w:tcW w:w="845" w:type="dxa"/>
            <w:vMerge/>
          </w:tcPr>
          <w:p w14:paraId="3873A3E7" w14:textId="77777777" w:rsidR="0035624A" w:rsidRPr="00D75A4A" w:rsidRDefault="0035624A" w:rsidP="0035624A">
            <w:pPr>
              <w:jc w:val="center"/>
              <w:rPr>
                <w:rFonts w:ascii="Aptos" w:hAnsi="Aptos" w:cs="Times New Roman"/>
                <w:sz w:val="21"/>
                <w:szCs w:val="21"/>
              </w:rPr>
            </w:pPr>
          </w:p>
        </w:tc>
        <w:tc>
          <w:tcPr>
            <w:tcW w:w="2714" w:type="dxa"/>
            <w:vMerge/>
          </w:tcPr>
          <w:p w14:paraId="47639CD0" w14:textId="77777777" w:rsidR="0035624A" w:rsidRPr="00D75A4A" w:rsidRDefault="0035624A" w:rsidP="0035624A">
            <w:pPr>
              <w:rPr>
                <w:rFonts w:ascii="Aptos" w:hAnsi="Aptos" w:cs="Times New Roman"/>
                <w:sz w:val="21"/>
                <w:szCs w:val="21"/>
              </w:rPr>
            </w:pPr>
          </w:p>
        </w:tc>
        <w:tc>
          <w:tcPr>
            <w:tcW w:w="1512" w:type="dxa"/>
          </w:tcPr>
          <w:p w14:paraId="5383A915" w14:textId="10A9B242" w:rsidR="0035624A" w:rsidRPr="00D75A4A" w:rsidRDefault="0035624A" w:rsidP="0035624A">
            <w:pPr>
              <w:rPr>
                <w:rFonts w:ascii="Aptos" w:hAnsi="Aptos" w:cs="Times New Roman"/>
                <w:sz w:val="21"/>
                <w:szCs w:val="21"/>
              </w:rPr>
            </w:pPr>
            <w:r w:rsidRPr="00D75A4A">
              <w:rPr>
                <w:rFonts w:ascii="Aptos" w:hAnsi="Aptos" w:cs="Times New Roman"/>
                <w:sz w:val="21"/>
                <w:szCs w:val="21"/>
              </w:rPr>
              <w:t>Rektör</w:t>
            </w:r>
          </w:p>
        </w:tc>
        <w:tc>
          <w:tcPr>
            <w:tcW w:w="1512" w:type="dxa"/>
            <w:vMerge/>
          </w:tcPr>
          <w:p w14:paraId="7CFA7C71" w14:textId="77777777" w:rsidR="0035624A" w:rsidRPr="00D75A4A" w:rsidRDefault="0035624A" w:rsidP="0035624A">
            <w:pPr>
              <w:jc w:val="both"/>
              <w:rPr>
                <w:rFonts w:ascii="Aptos" w:hAnsi="Aptos" w:cs="Times New Roman"/>
                <w:sz w:val="21"/>
                <w:szCs w:val="21"/>
              </w:rPr>
            </w:pPr>
          </w:p>
        </w:tc>
        <w:tc>
          <w:tcPr>
            <w:tcW w:w="1656" w:type="dxa"/>
            <w:vMerge/>
          </w:tcPr>
          <w:p w14:paraId="3084F7E2" w14:textId="77777777" w:rsidR="0035624A" w:rsidRPr="00D75A4A" w:rsidRDefault="0035624A" w:rsidP="0035624A">
            <w:pPr>
              <w:jc w:val="both"/>
              <w:rPr>
                <w:rFonts w:ascii="Aptos" w:hAnsi="Aptos" w:cs="Times New Roman"/>
                <w:sz w:val="21"/>
                <w:szCs w:val="21"/>
              </w:rPr>
            </w:pPr>
          </w:p>
        </w:tc>
        <w:tc>
          <w:tcPr>
            <w:tcW w:w="1967" w:type="dxa"/>
            <w:vMerge/>
          </w:tcPr>
          <w:p w14:paraId="78266440" w14:textId="77777777" w:rsidR="0035624A" w:rsidRPr="00D75A4A" w:rsidRDefault="0035624A" w:rsidP="0035624A">
            <w:pPr>
              <w:jc w:val="both"/>
              <w:rPr>
                <w:rFonts w:ascii="Aptos" w:hAnsi="Aptos" w:cs="Times New Roman"/>
                <w:sz w:val="21"/>
                <w:szCs w:val="21"/>
              </w:rPr>
            </w:pPr>
          </w:p>
        </w:tc>
      </w:tr>
      <w:tr w:rsidR="0035624A" w:rsidRPr="00D75A4A" w14:paraId="35F72B7C" w14:textId="77777777" w:rsidTr="00981ED8">
        <w:trPr>
          <w:trHeight w:val="20"/>
        </w:trPr>
        <w:tc>
          <w:tcPr>
            <w:tcW w:w="845" w:type="dxa"/>
            <w:vMerge w:val="restart"/>
          </w:tcPr>
          <w:p w14:paraId="6C060DD3" w14:textId="6BCED73F" w:rsidR="0035624A" w:rsidRPr="00D75A4A" w:rsidRDefault="0035624A" w:rsidP="0035624A">
            <w:pPr>
              <w:jc w:val="center"/>
              <w:rPr>
                <w:rFonts w:ascii="Aptos" w:hAnsi="Aptos" w:cs="Times New Roman"/>
                <w:sz w:val="21"/>
                <w:szCs w:val="21"/>
              </w:rPr>
            </w:pPr>
            <w:r w:rsidRPr="00D75A4A">
              <w:rPr>
                <w:rFonts w:ascii="Aptos" w:hAnsi="Aptos" w:cs="Times New Roman"/>
                <w:sz w:val="21"/>
                <w:szCs w:val="21"/>
              </w:rPr>
              <w:t>5.1.28.</w:t>
            </w:r>
          </w:p>
        </w:tc>
        <w:tc>
          <w:tcPr>
            <w:tcW w:w="2714" w:type="dxa"/>
            <w:vMerge w:val="restart"/>
          </w:tcPr>
          <w:p w14:paraId="3F4D3B88" w14:textId="14A607F1" w:rsidR="0035624A" w:rsidRPr="00D75A4A" w:rsidRDefault="0035624A" w:rsidP="0035624A">
            <w:pPr>
              <w:rPr>
                <w:rFonts w:ascii="Aptos" w:hAnsi="Aptos" w:cs="Times New Roman"/>
                <w:sz w:val="21"/>
                <w:szCs w:val="21"/>
              </w:rPr>
            </w:pPr>
            <w:r w:rsidRPr="00D75A4A">
              <w:rPr>
                <w:rFonts w:ascii="Aptos" w:hAnsi="Aptos" w:cs="Times New Roman"/>
                <w:sz w:val="21"/>
                <w:szCs w:val="21"/>
              </w:rPr>
              <w:t>İdare Kamu İç Kontrol Standartlarına Uyum Eylem Planları 2 yılda bir güncellenmekte mi?  </w:t>
            </w:r>
          </w:p>
        </w:tc>
        <w:tc>
          <w:tcPr>
            <w:tcW w:w="1512" w:type="dxa"/>
          </w:tcPr>
          <w:p w14:paraId="10F1AF32" w14:textId="51A86D10" w:rsidR="0035624A" w:rsidRPr="00D75A4A" w:rsidRDefault="0035624A"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512" w:type="dxa"/>
            <w:vMerge w:val="restart"/>
          </w:tcPr>
          <w:p w14:paraId="22DABC06" w14:textId="1F8FD7EB" w:rsidR="0035624A" w:rsidRPr="00D75A4A" w:rsidRDefault="0035624A" w:rsidP="0035624A">
            <w:pPr>
              <w:jc w:val="both"/>
              <w:rPr>
                <w:rFonts w:ascii="Aptos" w:hAnsi="Aptos" w:cs="Times New Roman"/>
                <w:sz w:val="21"/>
                <w:szCs w:val="21"/>
              </w:rPr>
            </w:pPr>
            <w:r w:rsidRPr="00D75A4A">
              <w:rPr>
                <w:rFonts w:ascii="Aptos" w:hAnsi="Aptos" w:cs="Times New Roman"/>
                <w:sz w:val="21"/>
                <w:szCs w:val="21"/>
              </w:rPr>
              <w:t>Tüm Birimler</w:t>
            </w:r>
          </w:p>
        </w:tc>
        <w:tc>
          <w:tcPr>
            <w:tcW w:w="1656" w:type="dxa"/>
            <w:vMerge w:val="restart"/>
          </w:tcPr>
          <w:p w14:paraId="3C6C081F" w14:textId="77777777" w:rsidR="0035624A" w:rsidRPr="00D75A4A" w:rsidRDefault="0035624A" w:rsidP="0035624A">
            <w:pPr>
              <w:jc w:val="both"/>
              <w:rPr>
                <w:rFonts w:ascii="Aptos" w:hAnsi="Aptos" w:cs="Times New Roman"/>
                <w:sz w:val="21"/>
                <w:szCs w:val="21"/>
              </w:rPr>
            </w:pPr>
          </w:p>
        </w:tc>
        <w:tc>
          <w:tcPr>
            <w:tcW w:w="1967" w:type="dxa"/>
            <w:vMerge w:val="restart"/>
          </w:tcPr>
          <w:p w14:paraId="17807437" w14:textId="77777777" w:rsidR="0035624A" w:rsidRPr="00D75A4A" w:rsidRDefault="0035624A" w:rsidP="0035624A">
            <w:pPr>
              <w:jc w:val="both"/>
              <w:rPr>
                <w:rFonts w:ascii="Aptos" w:hAnsi="Aptos" w:cs="Times New Roman"/>
                <w:sz w:val="21"/>
                <w:szCs w:val="21"/>
              </w:rPr>
            </w:pPr>
          </w:p>
        </w:tc>
      </w:tr>
      <w:tr w:rsidR="0035624A" w:rsidRPr="00D75A4A" w14:paraId="5A990674" w14:textId="77777777" w:rsidTr="00981ED8">
        <w:trPr>
          <w:trHeight w:val="20"/>
        </w:trPr>
        <w:tc>
          <w:tcPr>
            <w:tcW w:w="845" w:type="dxa"/>
            <w:vMerge/>
          </w:tcPr>
          <w:p w14:paraId="6E0F51BB" w14:textId="77777777" w:rsidR="0035624A" w:rsidRPr="00D75A4A" w:rsidRDefault="0035624A" w:rsidP="0035624A">
            <w:pPr>
              <w:jc w:val="center"/>
              <w:rPr>
                <w:rFonts w:ascii="Aptos" w:hAnsi="Aptos" w:cs="Times New Roman"/>
                <w:sz w:val="21"/>
                <w:szCs w:val="21"/>
              </w:rPr>
            </w:pPr>
          </w:p>
        </w:tc>
        <w:tc>
          <w:tcPr>
            <w:tcW w:w="2714" w:type="dxa"/>
            <w:vMerge/>
          </w:tcPr>
          <w:p w14:paraId="5CBF6F63" w14:textId="77777777" w:rsidR="0035624A" w:rsidRPr="00D75A4A" w:rsidRDefault="0035624A" w:rsidP="0035624A">
            <w:pPr>
              <w:rPr>
                <w:rFonts w:ascii="Aptos" w:hAnsi="Aptos" w:cs="Times New Roman"/>
                <w:sz w:val="21"/>
                <w:szCs w:val="21"/>
              </w:rPr>
            </w:pPr>
          </w:p>
        </w:tc>
        <w:tc>
          <w:tcPr>
            <w:tcW w:w="1512" w:type="dxa"/>
          </w:tcPr>
          <w:p w14:paraId="37211DEE" w14:textId="456CD4C1" w:rsidR="0035624A" w:rsidRPr="00D75A4A" w:rsidRDefault="0035624A" w:rsidP="0035624A">
            <w:pPr>
              <w:rPr>
                <w:rFonts w:ascii="Aptos" w:hAnsi="Aptos" w:cs="Times New Roman"/>
                <w:sz w:val="21"/>
                <w:szCs w:val="21"/>
              </w:rPr>
            </w:pPr>
            <w:r w:rsidRPr="00D75A4A">
              <w:rPr>
                <w:rFonts w:ascii="Aptos" w:hAnsi="Aptos" w:cs="Times New Roman"/>
                <w:sz w:val="21"/>
                <w:szCs w:val="21"/>
              </w:rPr>
              <w:t>Kamu İç Kontrol Standartlarına Uyum Eylem Planı Hazırlama Grubu</w:t>
            </w:r>
          </w:p>
        </w:tc>
        <w:tc>
          <w:tcPr>
            <w:tcW w:w="1512" w:type="dxa"/>
            <w:vMerge/>
          </w:tcPr>
          <w:p w14:paraId="0C85FBB2" w14:textId="77777777" w:rsidR="0035624A" w:rsidRPr="00D75A4A" w:rsidRDefault="0035624A" w:rsidP="0035624A">
            <w:pPr>
              <w:jc w:val="both"/>
              <w:rPr>
                <w:rFonts w:ascii="Aptos" w:hAnsi="Aptos" w:cs="Times New Roman"/>
                <w:sz w:val="21"/>
                <w:szCs w:val="21"/>
              </w:rPr>
            </w:pPr>
          </w:p>
        </w:tc>
        <w:tc>
          <w:tcPr>
            <w:tcW w:w="1656" w:type="dxa"/>
            <w:vMerge/>
          </w:tcPr>
          <w:p w14:paraId="0B15930A" w14:textId="77777777" w:rsidR="0035624A" w:rsidRPr="00D75A4A" w:rsidRDefault="0035624A" w:rsidP="0035624A">
            <w:pPr>
              <w:jc w:val="both"/>
              <w:rPr>
                <w:rFonts w:ascii="Aptos" w:hAnsi="Aptos" w:cs="Times New Roman"/>
                <w:sz w:val="21"/>
                <w:szCs w:val="21"/>
              </w:rPr>
            </w:pPr>
          </w:p>
        </w:tc>
        <w:tc>
          <w:tcPr>
            <w:tcW w:w="1967" w:type="dxa"/>
            <w:vMerge/>
          </w:tcPr>
          <w:p w14:paraId="55B6A306" w14:textId="77777777" w:rsidR="0035624A" w:rsidRPr="00D75A4A" w:rsidRDefault="0035624A" w:rsidP="0035624A">
            <w:pPr>
              <w:jc w:val="both"/>
              <w:rPr>
                <w:rFonts w:ascii="Aptos" w:hAnsi="Aptos" w:cs="Times New Roman"/>
                <w:sz w:val="21"/>
                <w:szCs w:val="21"/>
              </w:rPr>
            </w:pPr>
          </w:p>
        </w:tc>
      </w:tr>
      <w:tr w:rsidR="0035624A" w:rsidRPr="00D75A4A" w14:paraId="32D4220D" w14:textId="77777777" w:rsidTr="00981ED8">
        <w:trPr>
          <w:trHeight w:val="20"/>
        </w:trPr>
        <w:tc>
          <w:tcPr>
            <w:tcW w:w="845" w:type="dxa"/>
            <w:vMerge/>
          </w:tcPr>
          <w:p w14:paraId="3B9971D9" w14:textId="77777777" w:rsidR="0035624A" w:rsidRPr="00D75A4A" w:rsidRDefault="0035624A" w:rsidP="0035624A">
            <w:pPr>
              <w:jc w:val="center"/>
              <w:rPr>
                <w:rFonts w:ascii="Aptos" w:hAnsi="Aptos" w:cs="Times New Roman"/>
                <w:sz w:val="21"/>
                <w:szCs w:val="21"/>
              </w:rPr>
            </w:pPr>
          </w:p>
        </w:tc>
        <w:tc>
          <w:tcPr>
            <w:tcW w:w="2714" w:type="dxa"/>
            <w:vMerge/>
          </w:tcPr>
          <w:p w14:paraId="08B16648" w14:textId="77777777" w:rsidR="0035624A" w:rsidRPr="00D75A4A" w:rsidRDefault="0035624A" w:rsidP="0035624A">
            <w:pPr>
              <w:rPr>
                <w:rFonts w:ascii="Aptos" w:hAnsi="Aptos" w:cs="Times New Roman"/>
                <w:sz w:val="21"/>
                <w:szCs w:val="21"/>
              </w:rPr>
            </w:pPr>
          </w:p>
        </w:tc>
        <w:tc>
          <w:tcPr>
            <w:tcW w:w="1512" w:type="dxa"/>
          </w:tcPr>
          <w:p w14:paraId="18AD8078" w14:textId="7B2AD710" w:rsidR="0035624A" w:rsidRPr="00D75A4A" w:rsidRDefault="0035624A" w:rsidP="0035624A">
            <w:pPr>
              <w:rPr>
                <w:rFonts w:ascii="Aptos" w:hAnsi="Aptos" w:cs="Times New Roman"/>
                <w:sz w:val="21"/>
                <w:szCs w:val="21"/>
              </w:rPr>
            </w:pPr>
            <w:r w:rsidRPr="00D75A4A">
              <w:rPr>
                <w:rFonts w:ascii="Aptos" w:hAnsi="Aptos" w:cs="Times New Roman"/>
                <w:sz w:val="21"/>
                <w:szCs w:val="21"/>
              </w:rPr>
              <w:t>İç Kontrol İzleme ve Yönlendirme Kurulu</w:t>
            </w:r>
          </w:p>
        </w:tc>
        <w:tc>
          <w:tcPr>
            <w:tcW w:w="1512" w:type="dxa"/>
            <w:vMerge/>
          </w:tcPr>
          <w:p w14:paraId="53264ACB" w14:textId="77777777" w:rsidR="0035624A" w:rsidRPr="00D75A4A" w:rsidRDefault="0035624A" w:rsidP="0035624A">
            <w:pPr>
              <w:jc w:val="both"/>
              <w:rPr>
                <w:rFonts w:ascii="Aptos" w:hAnsi="Aptos" w:cs="Times New Roman"/>
                <w:sz w:val="21"/>
                <w:szCs w:val="21"/>
              </w:rPr>
            </w:pPr>
          </w:p>
        </w:tc>
        <w:tc>
          <w:tcPr>
            <w:tcW w:w="1656" w:type="dxa"/>
            <w:vMerge/>
          </w:tcPr>
          <w:p w14:paraId="7F10275B" w14:textId="77777777" w:rsidR="0035624A" w:rsidRPr="00D75A4A" w:rsidRDefault="0035624A" w:rsidP="0035624A">
            <w:pPr>
              <w:jc w:val="both"/>
              <w:rPr>
                <w:rFonts w:ascii="Aptos" w:hAnsi="Aptos" w:cs="Times New Roman"/>
                <w:sz w:val="21"/>
                <w:szCs w:val="21"/>
              </w:rPr>
            </w:pPr>
          </w:p>
        </w:tc>
        <w:tc>
          <w:tcPr>
            <w:tcW w:w="1967" w:type="dxa"/>
            <w:vMerge/>
          </w:tcPr>
          <w:p w14:paraId="29C2D78E" w14:textId="77777777" w:rsidR="0035624A" w:rsidRPr="00D75A4A" w:rsidRDefault="0035624A" w:rsidP="0035624A">
            <w:pPr>
              <w:jc w:val="both"/>
              <w:rPr>
                <w:rFonts w:ascii="Aptos" w:hAnsi="Aptos" w:cs="Times New Roman"/>
                <w:sz w:val="21"/>
                <w:szCs w:val="21"/>
              </w:rPr>
            </w:pPr>
          </w:p>
        </w:tc>
      </w:tr>
      <w:tr w:rsidR="0035624A" w:rsidRPr="00D75A4A" w14:paraId="79F1007D" w14:textId="77777777" w:rsidTr="00981ED8">
        <w:trPr>
          <w:trHeight w:val="20"/>
        </w:trPr>
        <w:tc>
          <w:tcPr>
            <w:tcW w:w="845" w:type="dxa"/>
            <w:vMerge/>
          </w:tcPr>
          <w:p w14:paraId="0F2B20CC" w14:textId="77777777" w:rsidR="0035624A" w:rsidRPr="00D75A4A" w:rsidRDefault="0035624A" w:rsidP="0035624A">
            <w:pPr>
              <w:jc w:val="center"/>
              <w:rPr>
                <w:rFonts w:ascii="Aptos" w:hAnsi="Aptos" w:cs="Times New Roman"/>
                <w:sz w:val="21"/>
                <w:szCs w:val="21"/>
              </w:rPr>
            </w:pPr>
          </w:p>
        </w:tc>
        <w:tc>
          <w:tcPr>
            <w:tcW w:w="2714" w:type="dxa"/>
            <w:vMerge/>
          </w:tcPr>
          <w:p w14:paraId="0495DDF2" w14:textId="77777777" w:rsidR="0035624A" w:rsidRPr="00D75A4A" w:rsidRDefault="0035624A" w:rsidP="0035624A">
            <w:pPr>
              <w:rPr>
                <w:rFonts w:ascii="Aptos" w:hAnsi="Aptos" w:cs="Times New Roman"/>
                <w:sz w:val="21"/>
                <w:szCs w:val="21"/>
              </w:rPr>
            </w:pPr>
          </w:p>
        </w:tc>
        <w:tc>
          <w:tcPr>
            <w:tcW w:w="1512" w:type="dxa"/>
          </w:tcPr>
          <w:p w14:paraId="04704A5C" w14:textId="358970AE" w:rsidR="0035624A" w:rsidRPr="00D75A4A" w:rsidRDefault="0035624A" w:rsidP="0035624A">
            <w:pPr>
              <w:rPr>
                <w:rFonts w:ascii="Aptos" w:hAnsi="Aptos" w:cs="Times New Roman"/>
                <w:sz w:val="21"/>
                <w:szCs w:val="21"/>
              </w:rPr>
            </w:pPr>
            <w:r w:rsidRPr="00D75A4A">
              <w:rPr>
                <w:rFonts w:ascii="Aptos" w:hAnsi="Aptos" w:cs="Times New Roman"/>
                <w:sz w:val="21"/>
                <w:szCs w:val="21"/>
              </w:rPr>
              <w:t>Rektör</w:t>
            </w:r>
          </w:p>
        </w:tc>
        <w:tc>
          <w:tcPr>
            <w:tcW w:w="1512" w:type="dxa"/>
            <w:vMerge/>
          </w:tcPr>
          <w:p w14:paraId="62E15CCC" w14:textId="77777777" w:rsidR="0035624A" w:rsidRPr="00D75A4A" w:rsidRDefault="0035624A" w:rsidP="0035624A">
            <w:pPr>
              <w:jc w:val="both"/>
              <w:rPr>
                <w:rFonts w:ascii="Aptos" w:hAnsi="Aptos" w:cs="Times New Roman"/>
                <w:sz w:val="21"/>
                <w:szCs w:val="21"/>
              </w:rPr>
            </w:pPr>
          </w:p>
        </w:tc>
        <w:tc>
          <w:tcPr>
            <w:tcW w:w="1656" w:type="dxa"/>
            <w:vMerge/>
          </w:tcPr>
          <w:p w14:paraId="7AB1F2D8" w14:textId="77777777" w:rsidR="0035624A" w:rsidRPr="00D75A4A" w:rsidRDefault="0035624A" w:rsidP="0035624A">
            <w:pPr>
              <w:jc w:val="both"/>
              <w:rPr>
                <w:rFonts w:ascii="Aptos" w:hAnsi="Aptos" w:cs="Times New Roman"/>
                <w:sz w:val="21"/>
                <w:szCs w:val="21"/>
              </w:rPr>
            </w:pPr>
          </w:p>
        </w:tc>
        <w:tc>
          <w:tcPr>
            <w:tcW w:w="1967" w:type="dxa"/>
            <w:vMerge/>
          </w:tcPr>
          <w:p w14:paraId="17BE4886" w14:textId="77777777" w:rsidR="0035624A" w:rsidRPr="00D75A4A" w:rsidRDefault="0035624A" w:rsidP="0035624A">
            <w:pPr>
              <w:jc w:val="both"/>
              <w:rPr>
                <w:rFonts w:ascii="Aptos" w:hAnsi="Aptos" w:cs="Times New Roman"/>
                <w:sz w:val="21"/>
                <w:szCs w:val="21"/>
              </w:rPr>
            </w:pPr>
          </w:p>
        </w:tc>
      </w:tr>
      <w:tr w:rsidR="0035624A" w:rsidRPr="00D75A4A" w14:paraId="3254A266" w14:textId="77777777" w:rsidTr="00981ED8">
        <w:trPr>
          <w:trHeight w:val="20"/>
        </w:trPr>
        <w:tc>
          <w:tcPr>
            <w:tcW w:w="845" w:type="dxa"/>
            <w:vMerge w:val="restart"/>
          </w:tcPr>
          <w:p w14:paraId="664C1527" w14:textId="082536DE" w:rsidR="0035624A" w:rsidRPr="00D75A4A" w:rsidRDefault="0035624A" w:rsidP="0035624A">
            <w:pPr>
              <w:jc w:val="center"/>
              <w:rPr>
                <w:rFonts w:ascii="Aptos" w:hAnsi="Aptos" w:cs="Times New Roman"/>
                <w:sz w:val="21"/>
                <w:szCs w:val="21"/>
              </w:rPr>
            </w:pPr>
            <w:r w:rsidRPr="00D75A4A">
              <w:rPr>
                <w:rFonts w:ascii="Aptos" w:hAnsi="Aptos" w:cs="Times New Roman"/>
                <w:sz w:val="21"/>
                <w:szCs w:val="21"/>
              </w:rPr>
              <w:t>5.1.29.</w:t>
            </w:r>
          </w:p>
        </w:tc>
        <w:tc>
          <w:tcPr>
            <w:tcW w:w="2714" w:type="dxa"/>
            <w:vMerge w:val="restart"/>
          </w:tcPr>
          <w:p w14:paraId="0FD46298" w14:textId="50EFD2B5" w:rsidR="0035624A" w:rsidRPr="00D75A4A" w:rsidRDefault="0035624A" w:rsidP="0035624A">
            <w:pPr>
              <w:rPr>
                <w:rFonts w:ascii="Aptos" w:hAnsi="Aptos" w:cs="Times New Roman"/>
                <w:sz w:val="21"/>
                <w:szCs w:val="21"/>
              </w:rPr>
            </w:pPr>
            <w:r w:rsidRPr="00D75A4A">
              <w:rPr>
                <w:rFonts w:ascii="Aptos" w:hAnsi="Aptos" w:cs="Times New Roman"/>
                <w:sz w:val="21"/>
                <w:szCs w:val="21"/>
              </w:rPr>
              <w:t>İdare Kamu İç Kontrol Standartlarına Uyum Eylem Planlarında yer alan faaliyetlerin gerçekleşme durumu altı ayda bir izlenerek raporlanmakta mı?</w:t>
            </w:r>
          </w:p>
        </w:tc>
        <w:tc>
          <w:tcPr>
            <w:tcW w:w="1512" w:type="dxa"/>
          </w:tcPr>
          <w:p w14:paraId="61D72A7F" w14:textId="7D5D4046" w:rsidR="0035624A" w:rsidRPr="00D75A4A" w:rsidRDefault="0035624A"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512" w:type="dxa"/>
            <w:vMerge w:val="restart"/>
          </w:tcPr>
          <w:p w14:paraId="16863CB4" w14:textId="6C5B14AE" w:rsidR="0035624A" w:rsidRPr="00D75A4A" w:rsidRDefault="0035624A" w:rsidP="0035624A">
            <w:pPr>
              <w:rPr>
                <w:rFonts w:ascii="Aptos" w:hAnsi="Aptos" w:cs="Times New Roman"/>
                <w:sz w:val="21"/>
                <w:szCs w:val="21"/>
              </w:rPr>
            </w:pPr>
            <w:r w:rsidRPr="00D75A4A">
              <w:rPr>
                <w:rFonts w:ascii="Aptos" w:hAnsi="Aptos" w:cs="Times New Roman"/>
                <w:sz w:val="21"/>
                <w:szCs w:val="21"/>
              </w:rPr>
              <w:t>Tüm Birimler</w:t>
            </w:r>
          </w:p>
        </w:tc>
        <w:tc>
          <w:tcPr>
            <w:tcW w:w="1656" w:type="dxa"/>
            <w:vMerge w:val="restart"/>
          </w:tcPr>
          <w:p w14:paraId="36D394D1" w14:textId="77777777" w:rsidR="0035624A" w:rsidRPr="00D75A4A" w:rsidRDefault="0035624A" w:rsidP="0035624A">
            <w:pPr>
              <w:jc w:val="both"/>
              <w:rPr>
                <w:rFonts w:ascii="Aptos" w:hAnsi="Aptos" w:cs="Times New Roman"/>
                <w:sz w:val="21"/>
                <w:szCs w:val="21"/>
              </w:rPr>
            </w:pPr>
          </w:p>
        </w:tc>
        <w:tc>
          <w:tcPr>
            <w:tcW w:w="1967" w:type="dxa"/>
            <w:vMerge w:val="restart"/>
          </w:tcPr>
          <w:p w14:paraId="6E00DE14" w14:textId="77777777" w:rsidR="0035624A" w:rsidRPr="00D75A4A" w:rsidRDefault="0035624A" w:rsidP="0035624A">
            <w:pPr>
              <w:jc w:val="both"/>
              <w:rPr>
                <w:rFonts w:ascii="Aptos" w:hAnsi="Aptos" w:cs="Times New Roman"/>
                <w:sz w:val="21"/>
                <w:szCs w:val="21"/>
              </w:rPr>
            </w:pPr>
          </w:p>
        </w:tc>
      </w:tr>
      <w:tr w:rsidR="0035624A" w:rsidRPr="00D75A4A" w14:paraId="38936964" w14:textId="77777777" w:rsidTr="00981ED8">
        <w:trPr>
          <w:trHeight w:val="20"/>
        </w:trPr>
        <w:tc>
          <w:tcPr>
            <w:tcW w:w="845" w:type="dxa"/>
            <w:vMerge/>
          </w:tcPr>
          <w:p w14:paraId="0BDE3DBF" w14:textId="77777777" w:rsidR="0035624A" w:rsidRPr="00D75A4A" w:rsidRDefault="0035624A" w:rsidP="0035624A">
            <w:pPr>
              <w:jc w:val="center"/>
              <w:rPr>
                <w:rFonts w:ascii="Aptos" w:hAnsi="Aptos" w:cs="Times New Roman"/>
                <w:sz w:val="21"/>
                <w:szCs w:val="21"/>
              </w:rPr>
            </w:pPr>
          </w:p>
        </w:tc>
        <w:tc>
          <w:tcPr>
            <w:tcW w:w="2714" w:type="dxa"/>
            <w:vMerge/>
          </w:tcPr>
          <w:p w14:paraId="67F36D06" w14:textId="77777777" w:rsidR="0035624A" w:rsidRPr="00D75A4A" w:rsidRDefault="0035624A" w:rsidP="0035624A">
            <w:pPr>
              <w:rPr>
                <w:rFonts w:ascii="Aptos" w:hAnsi="Aptos" w:cs="Times New Roman"/>
                <w:sz w:val="21"/>
                <w:szCs w:val="21"/>
              </w:rPr>
            </w:pPr>
          </w:p>
        </w:tc>
        <w:tc>
          <w:tcPr>
            <w:tcW w:w="1512" w:type="dxa"/>
          </w:tcPr>
          <w:p w14:paraId="00AA7891" w14:textId="3F53184D" w:rsidR="0035624A" w:rsidRPr="00D75A4A" w:rsidRDefault="0035624A" w:rsidP="0035624A">
            <w:pPr>
              <w:rPr>
                <w:rFonts w:ascii="Aptos" w:hAnsi="Aptos" w:cs="Times New Roman"/>
                <w:sz w:val="21"/>
                <w:szCs w:val="21"/>
              </w:rPr>
            </w:pPr>
            <w:r w:rsidRPr="00D75A4A">
              <w:rPr>
                <w:rFonts w:ascii="Aptos" w:hAnsi="Aptos" w:cs="Times New Roman"/>
                <w:sz w:val="21"/>
                <w:szCs w:val="21"/>
              </w:rPr>
              <w:t>İç Kontrol İzleme ve Yönlendirme Kurulu</w:t>
            </w:r>
          </w:p>
        </w:tc>
        <w:tc>
          <w:tcPr>
            <w:tcW w:w="1512" w:type="dxa"/>
            <w:vMerge/>
          </w:tcPr>
          <w:p w14:paraId="26E0100B" w14:textId="77777777" w:rsidR="0035624A" w:rsidRPr="00D75A4A" w:rsidRDefault="0035624A" w:rsidP="0035624A">
            <w:pPr>
              <w:rPr>
                <w:rFonts w:ascii="Aptos" w:hAnsi="Aptos" w:cs="Times New Roman"/>
                <w:sz w:val="21"/>
                <w:szCs w:val="21"/>
              </w:rPr>
            </w:pPr>
          </w:p>
        </w:tc>
        <w:tc>
          <w:tcPr>
            <w:tcW w:w="1656" w:type="dxa"/>
            <w:vMerge/>
          </w:tcPr>
          <w:p w14:paraId="7CD446C4" w14:textId="77777777" w:rsidR="0035624A" w:rsidRPr="00D75A4A" w:rsidRDefault="0035624A" w:rsidP="0035624A">
            <w:pPr>
              <w:jc w:val="both"/>
              <w:rPr>
                <w:rFonts w:ascii="Aptos" w:hAnsi="Aptos" w:cs="Times New Roman"/>
                <w:sz w:val="21"/>
                <w:szCs w:val="21"/>
              </w:rPr>
            </w:pPr>
          </w:p>
        </w:tc>
        <w:tc>
          <w:tcPr>
            <w:tcW w:w="1967" w:type="dxa"/>
            <w:vMerge/>
          </w:tcPr>
          <w:p w14:paraId="76ABD190" w14:textId="77777777" w:rsidR="0035624A" w:rsidRPr="00D75A4A" w:rsidRDefault="0035624A" w:rsidP="0035624A">
            <w:pPr>
              <w:jc w:val="both"/>
              <w:rPr>
                <w:rFonts w:ascii="Aptos" w:hAnsi="Aptos" w:cs="Times New Roman"/>
                <w:sz w:val="21"/>
                <w:szCs w:val="21"/>
              </w:rPr>
            </w:pPr>
          </w:p>
        </w:tc>
      </w:tr>
      <w:tr w:rsidR="0035624A" w:rsidRPr="00D75A4A" w14:paraId="7A5EC825" w14:textId="77777777" w:rsidTr="00981ED8">
        <w:trPr>
          <w:trHeight w:val="20"/>
        </w:trPr>
        <w:tc>
          <w:tcPr>
            <w:tcW w:w="845" w:type="dxa"/>
            <w:vMerge/>
          </w:tcPr>
          <w:p w14:paraId="0A3EE059" w14:textId="77777777" w:rsidR="0035624A" w:rsidRPr="00D75A4A" w:rsidRDefault="0035624A" w:rsidP="0035624A">
            <w:pPr>
              <w:jc w:val="center"/>
              <w:rPr>
                <w:rFonts w:ascii="Aptos" w:hAnsi="Aptos" w:cs="Times New Roman"/>
                <w:sz w:val="21"/>
                <w:szCs w:val="21"/>
              </w:rPr>
            </w:pPr>
          </w:p>
        </w:tc>
        <w:tc>
          <w:tcPr>
            <w:tcW w:w="2714" w:type="dxa"/>
            <w:vMerge/>
          </w:tcPr>
          <w:p w14:paraId="29316098" w14:textId="77777777" w:rsidR="0035624A" w:rsidRPr="00D75A4A" w:rsidRDefault="0035624A" w:rsidP="0035624A">
            <w:pPr>
              <w:rPr>
                <w:rFonts w:ascii="Aptos" w:hAnsi="Aptos" w:cs="Times New Roman"/>
                <w:sz w:val="21"/>
                <w:szCs w:val="21"/>
              </w:rPr>
            </w:pPr>
          </w:p>
        </w:tc>
        <w:tc>
          <w:tcPr>
            <w:tcW w:w="1512" w:type="dxa"/>
          </w:tcPr>
          <w:p w14:paraId="66536BC7" w14:textId="71D8107F" w:rsidR="0035624A" w:rsidRPr="00D75A4A" w:rsidRDefault="0035624A" w:rsidP="0035624A">
            <w:pPr>
              <w:rPr>
                <w:rFonts w:ascii="Aptos" w:hAnsi="Aptos" w:cs="Times New Roman"/>
                <w:sz w:val="21"/>
                <w:szCs w:val="21"/>
              </w:rPr>
            </w:pPr>
            <w:r w:rsidRPr="00D75A4A">
              <w:rPr>
                <w:rFonts w:ascii="Aptos" w:hAnsi="Aptos" w:cs="Times New Roman"/>
                <w:sz w:val="21"/>
                <w:szCs w:val="21"/>
              </w:rPr>
              <w:t>Rektör</w:t>
            </w:r>
          </w:p>
        </w:tc>
        <w:tc>
          <w:tcPr>
            <w:tcW w:w="1512" w:type="dxa"/>
            <w:vMerge/>
          </w:tcPr>
          <w:p w14:paraId="295A92DA" w14:textId="77777777" w:rsidR="0035624A" w:rsidRPr="00D75A4A" w:rsidRDefault="0035624A" w:rsidP="0035624A">
            <w:pPr>
              <w:rPr>
                <w:rFonts w:ascii="Aptos" w:hAnsi="Aptos" w:cs="Times New Roman"/>
                <w:sz w:val="21"/>
                <w:szCs w:val="21"/>
              </w:rPr>
            </w:pPr>
          </w:p>
        </w:tc>
        <w:tc>
          <w:tcPr>
            <w:tcW w:w="1656" w:type="dxa"/>
            <w:vMerge/>
          </w:tcPr>
          <w:p w14:paraId="12C07BB5" w14:textId="77777777" w:rsidR="0035624A" w:rsidRPr="00D75A4A" w:rsidRDefault="0035624A" w:rsidP="0035624A">
            <w:pPr>
              <w:jc w:val="both"/>
              <w:rPr>
                <w:rFonts w:ascii="Aptos" w:hAnsi="Aptos" w:cs="Times New Roman"/>
                <w:sz w:val="21"/>
                <w:szCs w:val="21"/>
              </w:rPr>
            </w:pPr>
          </w:p>
        </w:tc>
        <w:tc>
          <w:tcPr>
            <w:tcW w:w="1967" w:type="dxa"/>
            <w:vMerge/>
          </w:tcPr>
          <w:p w14:paraId="7D567F4E" w14:textId="77777777" w:rsidR="0035624A" w:rsidRPr="00D75A4A" w:rsidRDefault="0035624A" w:rsidP="0035624A">
            <w:pPr>
              <w:jc w:val="both"/>
              <w:rPr>
                <w:rFonts w:ascii="Aptos" w:hAnsi="Aptos" w:cs="Times New Roman"/>
                <w:sz w:val="21"/>
                <w:szCs w:val="21"/>
              </w:rPr>
            </w:pPr>
          </w:p>
        </w:tc>
      </w:tr>
      <w:tr w:rsidR="0035624A" w:rsidRPr="00D75A4A" w14:paraId="0F2695A8" w14:textId="77777777" w:rsidTr="00981ED8">
        <w:trPr>
          <w:trHeight w:val="20"/>
        </w:trPr>
        <w:tc>
          <w:tcPr>
            <w:tcW w:w="845" w:type="dxa"/>
          </w:tcPr>
          <w:p w14:paraId="73E6E3B7" w14:textId="2D53B26A" w:rsidR="0035624A" w:rsidRPr="00D75A4A" w:rsidRDefault="0035624A" w:rsidP="0035624A">
            <w:pPr>
              <w:jc w:val="center"/>
              <w:rPr>
                <w:rFonts w:ascii="Aptos" w:hAnsi="Aptos" w:cs="Times New Roman"/>
                <w:sz w:val="21"/>
                <w:szCs w:val="21"/>
              </w:rPr>
            </w:pPr>
            <w:r w:rsidRPr="00D75A4A">
              <w:rPr>
                <w:rFonts w:ascii="Aptos" w:hAnsi="Aptos" w:cs="Times New Roman"/>
                <w:sz w:val="21"/>
                <w:szCs w:val="21"/>
              </w:rPr>
              <w:t>5.1.30.</w:t>
            </w:r>
          </w:p>
        </w:tc>
        <w:tc>
          <w:tcPr>
            <w:tcW w:w="2714" w:type="dxa"/>
          </w:tcPr>
          <w:p w14:paraId="7BBADA50" w14:textId="2F214B1E" w:rsidR="0035624A" w:rsidRPr="00D75A4A" w:rsidRDefault="0035624A" w:rsidP="0035624A">
            <w:pPr>
              <w:rPr>
                <w:rFonts w:ascii="Aptos" w:hAnsi="Aptos" w:cs="Times New Roman"/>
                <w:sz w:val="21"/>
                <w:szCs w:val="21"/>
              </w:rPr>
            </w:pPr>
            <w:r w:rsidRPr="00D75A4A">
              <w:rPr>
                <w:rFonts w:ascii="Aptos" w:hAnsi="Aptos" w:cs="Times New Roman"/>
                <w:sz w:val="21"/>
                <w:szCs w:val="21"/>
              </w:rPr>
              <w:t>Birim Kamu İç Kontrol Standartlarına Uyum Eylem Planınız mevzuatta belirlenen standartları karşılayarak hazırlanıyor mu?   </w:t>
            </w:r>
          </w:p>
        </w:tc>
        <w:tc>
          <w:tcPr>
            <w:tcW w:w="1512" w:type="dxa"/>
          </w:tcPr>
          <w:p w14:paraId="4A563290" w14:textId="4D4BF8A0" w:rsidR="0035624A" w:rsidRPr="00D75A4A" w:rsidRDefault="0035624A" w:rsidP="0035624A">
            <w:pPr>
              <w:rPr>
                <w:rFonts w:ascii="Aptos" w:hAnsi="Aptos" w:cs="Times New Roman"/>
                <w:sz w:val="21"/>
                <w:szCs w:val="21"/>
              </w:rPr>
            </w:pPr>
            <w:r w:rsidRPr="00D75A4A">
              <w:rPr>
                <w:rFonts w:ascii="Aptos" w:hAnsi="Aptos" w:cs="Times New Roman"/>
                <w:sz w:val="21"/>
                <w:szCs w:val="21"/>
              </w:rPr>
              <w:t>Tüm Birimler</w:t>
            </w:r>
          </w:p>
        </w:tc>
        <w:tc>
          <w:tcPr>
            <w:tcW w:w="1512" w:type="dxa"/>
          </w:tcPr>
          <w:p w14:paraId="67DE8FC2" w14:textId="52B82E7C" w:rsidR="0035624A" w:rsidRPr="00D75A4A" w:rsidRDefault="0035624A"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656" w:type="dxa"/>
          </w:tcPr>
          <w:p w14:paraId="603DF053" w14:textId="77777777" w:rsidR="0035624A" w:rsidRPr="00D75A4A" w:rsidRDefault="0035624A" w:rsidP="0035624A">
            <w:pPr>
              <w:jc w:val="both"/>
              <w:rPr>
                <w:rFonts w:ascii="Aptos" w:hAnsi="Aptos" w:cs="Times New Roman"/>
                <w:sz w:val="21"/>
                <w:szCs w:val="21"/>
              </w:rPr>
            </w:pPr>
          </w:p>
        </w:tc>
        <w:tc>
          <w:tcPr>
            <w:tcW w:w="1967" w:type="dxa"/>
          </w:tcPr>
          <w:p w14:paraId="43397ABE" w14:textId="77777777" w:rsidR="0035624A" w:rsidRPr="00D75A4A" w:rsidRDefault="0035624A" w:rsidP="0035624A">
            <w:pPr>
              <w:jc w:val="both"/>
              <w:rPr>
                <w:rFonts w:ascii="Aptos" w:hAnsi="Aptos" w:cs="Times New Roman"/>
                <w:sz w:val="21"/>
                <w:szCs w:val="21"/>
              </w:rPr>
            </w:pPr>
          </w:p>
        </w:tc>
      </w:tr>
      <w:tr w:rsidR="0035624A" w:rsidRPr="00D75A4A" w14:paraId="530DC725" w14:textId="77777777" w:rsidTr="00981ED8">
        <w:trPr>
          <w:trHeight w:val="20"/>
        </w:trPr>
        <w:tc>
          <w:tcPr>
            <w:tcW w:w="845" w:type="dxa"/>
          </w:tcPr>
          <w:p w14:paraId="5647FE36" w14:textId="00551A33" w:rsidR="0035624A" w:rsidRPr="00D75A4A" w:rsidRDefault="0035624A" w:rsidP="0035624A">
            <w:pPr>
              <w:jc w:val="center"/>
              <w:rPr>
                <w:rFonts w:ascii="Aptos" w:hAnsi="Aptos" w:cs="Times New Roman"/>
                <w:sz w:val="21"/>
                <w:szCs w:val="21"/>
              </w:rPr>
            </w:pPr>
            <w:r w:rsidRPr="00D75A4A">
              <w:rPr>
                <w:rFonts w:ascii="Aptos" w:hAnsi="Aptos" w:cs="Times New Roman"/>
                <w:sz w:val="21"/>
                <w:szCs w:val="21"/>
              </w:rPr>
              <w:lastRenderedPageBreak/>
              <w:t>5.1.31.</w:t>
            </w:r>
          </w:p>
        </w:tc>
        <w:tc>
          <w:tcPr>
            <w:tcW w:w="2714" w:type="dxa"/>
          </w:tcPr>
          <w:p w14:paraId="22F02F97" w14:textId="721852C2" w:rsidR="0035624A" w:rsidRPr="00D75A4A" w:rsidRDefault="0035624A" w:rsidP="0035624A">
            <w:pPr>
              <w:rPr>
                <w:rFonts w:ascii="Aptos" w:hAnsi="Aptos" w:cs="Times New Roman"/>
                <w:sz w:val="21"/>
                <w:szCs w:val="21"/>
              </w:rPr>
            </w:pPr>
            <w:r w:rsidRPr="00D75A4A">
              <w:rPr>
                <w:rFonts w:ascii="Aptos" w:hAnsi="Aptos" w:cs="Times New Roman"/>
                <w:sz w:val="21"/>
                <w:szCs w:val="21"/>
              </w:rPr>
              <w:t>Birim Kamu İç Kontrol Standartlarına Uyum Eylem Planınız 2 yılda bir güncellenmekte mi?  </w:t>
            </w:r>
          </w:p>
        </w:tc>
        <w:tc>
          <w:tcPr>
            <w:tcW w:w="1512" w:type="dxa"/>
          </w:tcPr>
          <w:p w14:paraId="735E82C1" w14:textId="02EECA36" w:rsidR="0035624A" w:rsidRPr="00D75A4A" w:rsidRDefault="0035624A" w:rsidP="0035624A">
            <w:pPr>
              <w:jc w:val="both"/>
              <w:rPr>
                <w:rFonts w:ascii="Aptos" w:hAnsi="Aptos" w:cs="Times New Roman"/>
                <w:sz w:val="21"/>
                <w:szCs w:val="21"/>
              </w:rPr>
            </w:pPr>
            <w:r w:rsidRPr="00D75A4A">
              <w:rPr>
                <w:rFonts w:ascii="Aptos" w:hAnsi="Aptos" w:cs="Times New Roman"/>
                <w:sz w:val="21"/>
                <w:szCs w:val="21"/>
              </w:rPr>
              <w:t>Tüm Birimler</w:t>
            </w:r>
          </w:p>
        </w:tc>
        <w:tc>
          <w:tcPr>
            <w:tcW w:w="1512" w:type="dxa"/>
          </w:tcPr>
          <w:p w14:paraId="0BCB0A39" w14:textId="1DD033D7" w:rsidR="0035624A" w:rsidRPr="00D75A4A" w:rsidRDefault="0035624A" w:rsidP="0035624A">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656" w:type="dxa"/>
          </w:tcPr>
          <w:p w14:paraId="0753D399" w14:textId="77777777" w:rsidR="0035624A" w:rsidRPr="00D75A4A" w:rsidRDefault="0035624A" w:rsidP="0035624A">
            <w:pPr>
              <w:jc w:val="both"/>
              <w:rPr>
                <w:rFonts w:ascii="Aptos" w:hAnsi="Aptos" w:cs="Times New Roman"/>
                <w:sz w:val="21"/>
                <w:szCs w:val="21"/>
              </w:rPr>
            </w:pPr>
          </w:p>
        </w:tc>
        <w:tc>
          <w:tcPr>
            <w:tcW w:w="1967" w:type="dxa"/>
          </w:tcPr>
          <w:p w14:paraId="35E95279" w14:textId="77777777" w:rsidR="0035624A" w:rsidRPr="00D75A4A" w:rsidRDefault="0035624A" w:rsidP="0035624A">
            <w:pPr>
              <w:jc w:val="both"/>
              <w:rPr>
                <w:rFonts w:ascii="Aptos" w:hAnsi="Aptos" w:cs="Times New Roman"/>
                <w:sz w:val="21"/>
                <w:szCs w:val="21"/>
              </w:rPr>
            </w:pPr>
          </w:p>
        </w:tc>
      </w:tr>
      <w:tr w:rsidR="0035624A" w:rsidRPr="00D75A4A" w14:paraId="433583C2" w14:textId="77777777" w:rsidTr="00981ED8">
        <w:trPr>
          <w:trHeight w:val="20"/>
        </w:trPr>
        <w:tc>
          <w:tcPr>
            <w:tcW w:w="845" w:type="dxa"/>
          </w:tcPr>
          <w:p w14:paraId="529DB274" w14:textId="6676B880" w:rsidR="0035624A" w:rsidRPr="00D75A4A" w:rsidRDefault="0035624A" w:rsidP="0035624A">
            <w:pPr>
              <w:jc w:val="center"/>
              <w:rPr>
                <w:rFonts w:ascii="Aptos" w:hAnsi="Aptos" w:cs="Times New Roman"/>
                <w:sz w:val="21"/>
                <w:szCs w:val="21"/>
              </w:rPr>
            </w:pPr>
            <w:r w:rsidRPr="00D75A4A">
              <w:rPr>
                <w:rFonts w:ascii="Aptos" w:hAnsi="Aptos" w:cs="Times New Roman"/>
                <w:sz w:val="21"/>
                <w:szCs w:val="21"/>
              </w:rPr>
              <w:t>5.1.32.</w:t>
            </w:r>
          </w:p>
        </w:tc>
        <w:tc>
          <w:tcPr>
            <w:tcW w:w="2714" w:type="dxa"/>
          </w:tcPr>
          <w:p w14:paraId="06D3E815" w14:textId="269439E5" w:rsidR="0035624A" w:rsidRPr="00D75A4A" w:rsidRDefault="0035624A" w:rsidP="0035624A">
            <w:pPr>
              <w:rPr>
                <w:rFonts w:ascii="Aptos" w:hAnsi="Aptos" w:cs="Times New Roman"/>
                <w:sz w:val="21"/>
                <w:szCs w:val="21"/>
              </w:rPr>
            </w:pPr>
            <w:r w:rsidRPr="00D75A4A">
              <w:rPr>
                <w:rFonts w:ascii="Aptos" w:hAnsi="Aptos" w:cs="Times New Roman"/>
                <w:sz w:val="21"/>
                <w:szCs w:val="21"/>
              </w:rPr>
              <w:t>Birim Kamu İç Kontrol Standartlarına Uyum Eylem Planlarında yer alan eylemlerin gerçekleşme durumu altı ayda bir izlenerek raporlanmakta mı?</w:t>
            </w:r>
          </w:p>
        </w:tc>
        <w:tc>
          <w:tcPr>
            <w:tcW w:w="1512" w:type="dxa"/>
          </w:tcPr>
          <w:p w14:paraId="0A7B1C3D" w14:textId="6D348F39" w:rsidR="0035624A" w:rsidRPr="00D75A4A" w:rsidRDefault="0035624A" w:rsidP="0035624A">
            <w:pPr>
              <w:jc w:val="both"/>
              <w:rPr>
                <w:rFonts w:ascii="Aptos" w:hAnsi="Aptos" w:cs="Times New Roman"/>
                <w:sz w:val="21"/>
                <w:szCs w:val="21"/>
              </w:rPr>
            </w:pPr>
            <w:r w:rsidRPr="00D75A4A">
              <w:rPr>
                <w:rFonts w:ascii="Aptos" w:hAnsi="Aptos" w:cs="Times New Roman"/>
                <w:sz w:val="21"/>
                <w:szCs w:val="21"/>
              </w:rPr>
              <w:t>Tüm Birimler</w:t>
            </w:r>
          </w:p>
        </w:tc>
        <w:tc>
          <w:tcPr>
            <w:tcW w:w="1512" w:type="dxa"/>
          </w:tcPr>
          <w:p w14:paraId="2FF702E3" w14:textId="14677A77" w:rsidR="0035624A" w:rsidRPr="00D75A4A" w:rsidRDefault="0035624A" w:rsidP="0035624A">
            <w:pPr>
              <w:jc w:val="both"/>
              <w:rPr>
                <w:rFonts w:ascii="Aptos" w:hAnsi="Aptos" w:cs="Times New Roman"/>
                <w:sz w:val="21"/>
                <w:szCs w:val="21"/>
              </w:rPr>
            </w:pPr>
            <w:r w:rsidRPr="00D75A4A">
              <w:rPr>
                <w:rFonts w:ascii="Aptos" w:hAnsi="Aptos" w:cs="Times New Roman"/>
                <w:sz w:val="21"/>
                <w:szCs w:val="21"/>
              </w:rPr>
              <w:t>Strateji Geliştirme Daire Başkanlığı</w:t>
            </w:r>
          </w:p>
        </w:tc>
        <w:tc>
          <w:tcPr>
            <w:tcW w:w="1656" w:type="dxa"/>
          </w:tcPr>
          <w:p w14:paraId="3236972E" w14:textId="77777777" w:rsidR="0035624A" w:rsidRPr="00D75A4A" w:rsidRDefault="0035624A" w:rsidP="0035624A">
            <w:pPr>
              <w:jc w:val="both"/>
              <w:rPr>
                <w:rFonts w:ascii="Aptos" w:hAnsi="Aptos" w:cs="Times New Roman"/>
                <w:sz w:val="21"/>
                <w:szCs w:val="21"/>
              </w:rPr>
            </w:pPr>
          </w:p>
        </w:tc>
        <w:tc>
          <w:tcPr>
            <w:tcW w:w="1967" w:type="dxa"/>
          </w:tcPr>
          <w:p w14:paraId="73529BF2" w14:textId="77777777" w:rsidR="0035624A" w:rsidRPr="00D75A4A" w:rsidRDefault="0035624A" w:rsidP="0035624A">
            <w:pPr>
              <w:jc w:val="both"/>
              <w:rPr>
                <w:rFonts w:ascii="Aptos" w:hAnsi="Aptos" w:cs="Times New Roman"/>
                <w:sz w:val="21"/>
                <w:szCs w:val="21"/>
              </w:rPr>
            </w:pPr>
          </w:p>
        </w:tc>
      </w:tr>
    </w:tbl>
    <w:p w14:paraId="7D4923BA" w14:textId="77777777" w:rsidR="00F04186" w:rsidRPr="00D75A4A" w:rsidRDefault="00F04186" w:rsidP="00F04186">
      <w:pPr>
        <w:rPr>
          <w:rFonts w:ascii="Aptos" w:hAnsi="Aptos"/>
        </w:rPr>
      </w:pPr>
    </w:p>
    <w:p w14:paraId="52915953" w14:textId="77777777" w:rsidR="000C496D" w:rsidRPr="00D75A4A" w:rsidRDefault="000C496D" w:rsidP="000C496D">
      <w:pPr>
        <w:rPr>
          <w:rFonts w:ascii="Aptos" w:hAnsi="Aptos"/>
        </w:rPr>
      </w:pPr>
    </w:p>
    <w:p w14:paraId="4A86914A" w14:textId="77777777" w:rsidR="005C52A5" w:rsidRPr="00D75A4A" w:rsidRDefault="005C52A5" w:rsidP="000C496D">
      <w:pPr>
        <w:rPr>
          <w:rFonts w:ascii="Aptos" w:hAnsi="Aptos"/>
        </w:rPr>
      </w:pPr>
    </w:p>
    <w:p w14:paraId="0E9F57D2" w14:textId="77777777" w:rsidR="005C52A5" w:rsidRPr="00D75A4A" w:rsidRDefault="005C52A5" w:rsidP="000C496D">
      <w:pPr>
        <w:rPr>
          <w:rFonts w:ascii="Aptos" w:hAnsi="Aptos"/>
        </w:rPr>
      </w:pPr>
    </w:p>
    <w:p w14:paraId="0E13D438" w14:textId="77777777" w:rsidR="005C52A5" w:rsidRPr="00D75A4A" w:rsidRDefault="005C52A5" w:rsidP="000C496D">
      <w:pPr>
        <w:rPr>
          <w:rFonts w:ascii="Aptos" w:hAnsi="Aptos"/>
        </w:rPr>
      </w:pPr>
    </w:p>
    <w:p w14:paraId="6EAE8BF8" w14:textId="77777777" w:rsidR="005C52A5" w:rsidRPr="00D75A4A" w:rsidRDefault="005C52A5" w:rsidP="000C496D">
      <w:pPr>
        <w:rPr>
          <w:rFonts w:ascii="Aptos" w:hAnsi="Aptos"/>
        </w:rPr>
      </w:pPr>
    </w:p>
    <w:p w14:paraId="65F2C90B" w14:textId="77777777" w:rsidR="005C52A5" w:rsidRPr="00D75A4A" w:rsidRDefault="005C52A5" w:rsidP="000C496D">
      <w:pPr>
        <w:rPr>
          <w:rFonts w:ascii="Aptos" w:hAnsi="Aptos"/>
        </w:rPr>
      </w:pPr>
    </w:p>
    <w:p w14:paraId="5A2156F4" w14:textId="77777777" w:rsidR="005C52A5" w:rsidRPr="00D75A4A" w:rsidRDefault="005C52A5" w:rsidP="000C496D">
      <w:pPr>
        <w:rPr>
          <w:rFonts w:ascii="Aptos" w:hAnsi="Aptos"/>
        </w:rPr>
      </w:pPr>
    </w:p>
    <w:p w14:paraId="5C9EA6AC" w14:textId="77777777" w:rsidR="005C52A5" w:rsidRPr="00D75A4A" w:rsidRDefault="005C52A5" w:rsidP="000C496D">
      <w:pPr>
        <w:rPr>
          <w:rFonts w:ascii="Aptos" w:hAnsi="Aptos"/>
        </w:rPr>
      </w:pPr>
    </w:p>
    <w:p w14:paraId="6A66B0A3" w14:textId="77777777" w:rsidR="005C52A5" w:rsidRPr="00D75A4A" w:rsidRDefault="005C52A5" w:rsidP="000C496D">
      <w:pPr>
        <w:rPr>
          <w:rFonts w:ascii="Aptos" w:hAnsi="Aptos"/>
        </w:rPr>
      </w:pPr>
    </w:p>
    <w:p w14:paraId="2D3AA8A9" w14:textId="77777777" w:rsidR="005C52A5" w:rsidRPr="00D75A4A" w:rsidRDefault="005C52A5" w:rsidP="000C496D">
      <w:pPr>
        <w:rPr>
          <w:rFonts w:ascii="Aptos" w:hAnsi="Aptos"/>
        </w:rPr>
      </w:pPr>
    </w:p>
    <w:p w14:paraId="4AACC7FF" w14:textId="77777777" w:rsidR="005C52A5" w:rsidRPr="00D75A4A" w:rsidRDefault="005C52A5" w:rsidP="000C496D">
      <w:pPr>
        <w:rPr>
          <w:rFonts w:ascii="Aptos" w:hAnsi="Aptos"/>
        </w:rPr>
      </w:pPr>
    </w:p>
    <w:p w14:paraId="7A6C5163" w14:textId="77777777" w:rsidR="006462B1" w:rsidRPr="00D75A4A" w:rsidRDefault="006462B1" w:rsidP="000C496D">
      <w:pPr>
        <w:rPr>
          <w:rFonts w:ascii="Aptos" w:hAnsi="Aptos"/>
        </w:rPr>
      </w:pPr>
    </w:p>
    <w:p w14:paraId="19B5F26D" w14:textId="77777777" w:rsidR="006462B1" w:rsidRPr="00D75A4A" w:rsidRDefault="006462B1" w:rsidP="000C496D">
      <w:pPr>
        <w:rPr>
          <w:rFonts w:ascii="Aptos" w:hAnsi="Aptos"/>
        </w:rPr>
      </w:pPr>
    </w:p>
    <w:p w14:paraId="5654479D" w14:textId="77777777" w:rsidR="006462B1" w:rsidRPr="00D75A4A" w:rsidRDefault="006462B1" w:rsidP="000C496D">
      <w:pPr>
        <w:rPr>
          <w:rFonts w:ascii="Aptos" w:hAnsi="Aptos"/>
        </w:rPr>
      </w:pPr>
    </w:p>
    <w:p w14:paraId="5B5DD274" w14:textId="77777777" w:rsidR="006462B1" w:rsidRPr="00D75A4A" w:rsidRDefault="006462B1" w:rsidP="000C496D">
      <w:pPr>
        <w:rPr>
          <w:rFonts w:ascii="Aptos" w:hAnsi="Aptos"/>
        </w:rPr>
      </w:pPr>
    </w:p>
    <w:p w14:paraId="234A2156" w14:textId="77777777" w:rsidR="006462B1" w:rsidRPr="00D75A4A" w:rsidRDefault="006462B1" w:rsidP="000C496D">
      <w:pPr>
        <w:rPr>
          <w:rFonts w:ascii="Aptos" w:hAnsi="Aptos"/>
        </w:rPr>
      </w:pPr>
    </w:p>
    <w:p w14:paraId="51F1E15B" w14:textId="77777777" w:rsidR="006462B1" w:rsidRPr="00D75A4A" w:rsidRDefault="006462B1" w:rsidP="000C496D">
      <w:pPr>
        <w:rPr>
          <w:rFonts w:ascii="Aptos" w:hAnsi="Aptos"/>
        </w:rPr>
      </w:pPr>
    </w:p>
    <w:p w14:paraId="2B0F004C" w14:textId="77777777" w:rsidR="006462B1" w:rsidRPr="00D75A4A" w:rsidRDefault="006462B1" w:rsidP="000C496D">
      <w:pPr>
        <w:rPr>
          <w:rFonts w:ascii="Aptos" w:hAnsi="Aptos"/>
        </w:rPr>
      </w:pPr>
    </w:p>
    <w:p w14:paraId="0226F9FA" w14:textId="77777777" w:rsidR="000F20AB" w:rsidRPr="00D75A4A" w:rsidRDefault="000F20AB" w:rsidP="000C496D">
      <w:pPr>
        <w:rPr>
          <w:rFonts w:ascii="Aptos" w:hAnsi="Aptos"/>
        </w:rPr>
      </w:pPr>
    </w:p>
    <w:p w14:paraId="2E368E9D" w14:textId="77777777" w:rsidR="000F20AB" w:rsidRPr="00D75A4A" w:rsidRDefault="000F20AB" w:rsidP="000C496D">
      <w:pPr>
        <w:rPr>
          <w:rFonts w:ascii="Aptos" w:hAnsi="Aptos"/>
        </w:rPr>
      </w:pPr>
    </w:p>
    <w:p w14:paraId="6C1209D8" w14:textId="77777777" w:rsidR="006462B1" w:rsidRPr="00D75A4A" w:rsidRDefault="006462B1" w:rsidP="000C496D">
      <w:pPr>
        <w:rPr>
          <w:rFonts w:ascii="Aptos" w:hAnsi="Aptos"/>
        </w:rPr>
      </w:pPr>
    </w:p>
    <w:p w14:paraId="3CB2F111" w14:textId="77777777" w:rsidR="005C52A5" w:rsidRPr="00D75A4A" w:rsidRDefault="005C52A5" w:rsidP="000C496D">
      <w:pPr>
        <w:rPr>
          <w:rFonts w:ascii="Aptos" w:hAnsi="Aptos"/>
        </w:rPr>
      </w:pPr>
    </w:p>
    <w:p w14:paraId="1DC4E8B6" w14:textId="2D1CB7CB" w:rsidR="000C496D" w:rsidRPr="00D75A4A" w:rsidRDefault="000C496D">
      <w:pPr>
        <w:pStyle w:val="Balk3"/>
        <w:numPr>
          <w:ilvl w:val="1"/>
          <w:numId w:val="2"/>
        </w:numPr>
        <w:rPr>
          <w:rFonts w:ascii="Aptos" w:hAnsi="Aptos"/>
        </w:rPr>
      </w:pPr>
      <w:bookmarkStart w:id="54" w:name="_Toc210046475"/>
      <w:bookmarkStart w:id="55" w:name="_Toc210138404"/>
      <w:r w:rsidRPr="00D75A4A">
        <w:rPr>
          <w:rFonts w:ascii="Aptos" w:hAnsi="Aptos"/>
        </w:rPr>
        <w:lastRenderedPageBreak/>
        <w:t>Kontrol Eksiklikleri</w:t>
      </w:r>
      <w:bookmarkEnd w:id="54"/>
      <w:bookmarkEnd w:id="55"/>
    </w:p>
    <w:p w14:paraId="17104C05" w14:textId="77777777" w:rsidR="000C496D" w:rsidRPr="00D75A4A" w:rsidRDefault="000C496D" w:rsidP="000C496D">
      <w:pPr>
        <w:rPr>
          <w:rFonts w:ascii="Aptos" w:hAnsi="Aptos"/>
          <w:b/>
          <w:bCs/>
        </w:rPr>
      </w:pPr>
    </w:p>
    <w:p w14:paraId="72FA257E" w14:textId="0ED2AACF" w:rsidR="00F04186" w:rsidRPr="00D75A4A" w:rsidRDefault="00F04186" w:rsidP="00F04186">
      <w:pPr>
        <w:jc w:val="both"/>
        <w:rPr>
          <w:rFonts w:ascii="Aptos" w:hAnsi="Aptos"/>
          <w:sz w:val="21"/>
          <w:szCs w:val="21"/>
        </w:rPr>
      </w:pPr>
      <w:r w:rsidRPr="00D75A4A">
        <w:rPr>
          <w:rFonts w:ascii="Aptos" w:hAnsi="Aptos"/>
          <w:sz w:val="21"/>
          <w:szCs w:val="21"/>
        </w:rPr>
        <w:t>İç kontrol sisteminin izlenmesiyle iç kontrol sisteminde kontrol eksiklikleri olup olmadığı tespit edilir. Kontrol eksikliklerinin giderilmesi amacıyla düzeltici eylemlerin yer aldığı Düzeltici Eylem Planı hazırlanması ve uygulanması gerekmektedir.</w:t>
      </w:r>
    </w:p>
    <w:p w14:paraId="3C4D3BF4" w14:textId="77777777" w:rsidR="00F04186" w:rsidRPr="00D75A4A" w:rsidRDefault="00F04186" w:rsidP="000C496D">
      <w:pPr>
        <w:rPr>
          <w:rFonts w:ascii="Aptos" w:hAnsi="Aptos"/>
          <w:b/>
          <w:bCs/>
        </w:rPr>
      </w:pPr>
    </w:p>
    <w:p w14:paraId="469B3A6B" w14:textId="2BF4B5CE" w:rsidR="000C496D" w:rsidRPr="00D75A4A" w:rsidRDefault="000C496D" w:rsidP="000C496D">
      <w:pPr>
        <w:pStyle w:val="ResimYazs"/>
        <w:ind w:left="-567"/>
        <w:rPr>
          <w:rFonts w:ascii="Aptos" w:hAnsi="Aptos"/>
        </w:rPr>
      </w:pPr>
      <w:r w:rsidRPr="00D75A4A">
        <w:rPr>
          <w:rFonts w:ascii="Aptos" w:hAnsi="Aptos"/>
        </w:rPr>
        <w:t xml:space="preserve">Tablo- </w:t>
      </w:r>
      <w:r w:rsidRPr="00D75A4A">
        <w:rPr>
          <w:rFonts w:ascii="Aptos" w:hAnsi="Aptos"/>
        </w:rPr>
        <w:fldChar w:fldCharType="begin"/>
      </w:r>
      <w:r w:rsidRPr="00D75A4A">
        <w:rPr>
          <w:rFonts w:ascii="Aptos" w:hAnsi="Aptos"/>
        </w:rPr>
        <w:instrText xml:space="preserve"> SEQ Tablo- \* ARABIC </w:instrText>
      </w:r>
      <w:r w:rsidRPr="00D75A4A">
        <w:rPr>
          <w:rFonts w:ascii="Aptos" w:hAnsi="Aptos"/>
        </w:rPr>
        <w:fldChar w:fldCharType="separate"/>
      </w:r>
      <w:r w:rsidR="00874997">
        <w:rPr>
          <w:rFonts w:ascii="Aptos" w:hAnsi="Aptos"/>
          <w:noProof/>
        </w:rPr>
        <w:t>34</w:t>
      </w:r>
      <w:r w:rsidRPr="00D75A4A">
        <w:rPr>
          <w:rFonts w:ascii="Aptos" w:hAnsi="Aptos"/>
        </w:rPr>
        <w:fldChar w:fldCharType="end"/>
      </w:r>
      <w:r w:rsidRPr="00D75A4A">
        <w:rPr>
          <w:rFonts w:ascii="Aptos" w:hAnsi="Aptos"/>
        </w:rPr>
        <w:t xml:space="preserve"> Kontrol Eksiklikleri Soruları</w:t>
      </w:r>
    </w:p>
    <w:tbl>
      <w:tblPr>
        <w:tblStyle w:val="TabloKlavuzu"/>
        <w:tblW w:w="10206" w:type="dxa"/>
        <w:tblInd w:w="-572" w:type="dxa"/>
        <w:tblLook w:val="04A0" w:firstRow="1" w:lastRow="0" w:firstColumn="1" w:lastColumn="0" w:noHBand="0" w:noVBand="1"/>
      </w:tblPr>
      <w:tblGrid>
        <w:gridCol w:w="755"/>
        <w:gridCol w:w="3668"/>
        <w:gridCol w:w="1161"/>
        <w:gridCol w:w="1404"/>
        <w:gridCol w:w="1278"/>
        <w:gridCol w:w="1940"/>
      </w:tblGrid>
      <w:tr w:rsidR="006462B1" w:rsidRPr="00D75A4A" w14:paraId="7FF7F9B4" w14:textId="77777777" w:rsidTr="00981ED8">
        <w:trPr>
          <w:trHeight w:val="20"/>
          <w:tblHeader/>
        </w:trPr>
        <w:tc>
          <w:tcPr>
            <w:tcW w:w="755" w:type="dxa"/>
          </w:tcPr>
          <w:p w14:paraId="2E6E5E8B"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 No</w:t>
            </w:r>
          </w:p>
        </w:tc>
        <w:tc>
          <w:tcPr>
            <w:tcW w:w="3668" w:type="dxa"/>
          </w:tcPr>
          <w:p w14:paraId="5B2DBF81" w14:textId="77777777"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w:t>
            </w:r>
          </w:p>
        </w:tc>
        <w:tc>
          <w:tcPr>
            <w:tcW w:w="1161" w:type="dxa"/>
          </w:tcPr>
          <w:p w14:paraId="05189CDF" w14:textId="495FA1F6"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Sorumlu Birim</w:t>
            </w:r>
          </w:p>
        </w:tc>
        <w:tc>
          <w:tcPr>
            <w:tcW w:w="1404" w:type="dxa"/>
          </w:tcPr>
          <w:p w14:paraId="1C46C4CC" w14:textId="3393D7AB"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İş Birliği Yapılacak Birim</w:t>
            </w:r>
          </w:p>
        </w:tc>
        <w:tc>
          <w:tcPr>
            <w:tcW w:w="1278" w:type="dxa"/>
          </w:tcPr>
          <w:p w14:paraId="14436255" w14:textId="37FCA090" w:rsidR="006462B1" w:rsidRPr="00D75A4A" w:rsidRDefault="006462B1" w:rsidP="006462B1">
            <w:pPr>
              <w:jc w:val="center"/>
              <w:rPr>
                <w:rFonts w:ascii="Aptos" w:hAnsi="Aptos" w:cs="Times New Roman"/>
                <w:b/>
                <w:bCs/>
                <w:sz w:val="21"/>
                <w:szCs w:val="21"/>
              </w:rPr>
            </w:pPr>
            <w:r w:rsidRPr="00D75A4A">
              <w:rPr>
                <w:rFonts w:ascii="Aptos" w:hAnsi="Aptos" w:cs="Times New Roman"/>
                <w:b/>
                <w:bCs/>
                <w:sz w:val="21"/>
                <w:szCs w:val="21"/>
              </w:rPr>
              <w:t>Mevcut Durum</w:t>
            </w:r>
          </w:p>
        </w:tc>
        <w:tc>
          <w:tcPr>
            <w:tcW w:w="1940" w:type="dxa"/>
          </w:tcPr>
          <w:p w14:paraId="782008A1" w14:textId="0A320304" w:rsidR="006462B1" w:rsidRPr="00D75A4A" w:rsidRDefault="00C47FAE" w:rsidP="006462B1">
            <w:pPr>
              <w:jc w:val="center"/>
              <w:rPr>
                <w:rFonts w:ascii="Aptos" w:hAnsi="Aptos" w:cs="Times New Roman"/>
                <w:b/>
                <w:bCs/>
                <w:sz w:val="21"/>
                <w:szCs w:val="21"/>
              </w:rPr>
            </w:pPr>
            <w:r w:rsidRPr="00D75A4A">
              <w:rPr>
                <w:rFonts w:ascii="Aptos" w:hAnsi="Aptos" w:cs="Times New Roman"/>
                <w:b/>
                <w:bCs/>
                <w:sz w:val="21"/>
                <w:szCs w:val="21"/>
              </w:rPr>
              <w:t>Öngörülen Eylem/Eylemler</w:t>
            </w:r>
          </w:p>
        </w:tc>
      </w:tr>
      <w:tr w:rsidR="00F04186" w:rsidRPr="00D75A4A" w14:paraId="22F9D742" w14:textId="77777777" w:rsidTr="00981ED8">
        <w:trPr>
          <w:trHeight w:val="20"/>
        </w:trPr>
        <w:tc>
          <w:tcPr>
            <w:tcW w:w="755" w:type="dxa"/>
          </w:tcPr>
          <w:p w14:paraId="673359E9" w14:textId="76C64BFC" w:rsidR="00F04186" w:rsidRPr="00D75A4A" w:rsidRDefault="00F04186" w:rsidP="00D4583B">
            <w:pPr>
              <w:jc w:val="center"/>
              <w:rPr>
                <w:rFonts w:ascii="Aptos" w:hAnsi="Aptos" w:cs="Times New Roman"/>
                <w:sz w:val="21"/>
                <w:szCs w:val="21"/>
              </w:rPr>
            </w:pPr>
            <w:r w:rsidRPr="00D75A4A">
              <w:rPr>
                <w:rFonts w:ascii="Aptos" w:hAnsi="Aptos" w:cs="Times New Roman"/>
                <w:sz w:val="21"/>
                <w:szCs w:val="21"/>
              </w:rPr>
              <w:t>5.2.1.</w:t>
            </w:r>
          </w:p>
        </w:tc>
        <w:tc>
          <w:tcPr>
            <w:tcW w:w="3668" w:type="dxa"/>
          </w:tcPr>
          <w:p w14:paraId="380D32A9" w14:textId="729531D2" w:rsidR="00F04186" w:rsidRPr="00D75A4A" w:rsidRDefault="005C52A5" w:rsidP="00D4583B">
            <w:pPr>
              <w:rPr>
                <w:rFonts w:ascii="Aptos" w:hAnsi="Aptos" w:cs="Times New Roman"/>
                <w:sz w:val="21"/>
                <w:szCs w:val="21"/>
              </w:rPr>
            </w:pPr>
            <w:r w:rsidRPr="00D75A4A">
              <w:rPr>
                <w:rFonts w:ascii="Aptos" w:hAnsi="Aptos" w:cs="Times New Roman"/>
                <w:sz w:val="21"/>
                <w:szCs w:val="21"/>
              </w:rPr>
              <w:t>Dış denetim ve iç denetim raporları ile Hazine ve Maliye Bakanlığı Kamu Mali Yönetim ve Dönüşüm Genel Müdürlüğü İç Kontrol Merkezi Uyumlaştırma Birimi tarafından yapılan değerlendirmelerde iç kontrol sistemine yönelik getirilen eleştirilerin ve belirlenen kontrol eksikliklerinin giderilmesi amacıyla Düzeltici Eylem Planları hazırlanmakta mıdır?</w:t>
            </w:r>
          </w:p>
        </w:tc>
        <w:tc>
          <w:tcPr>
            <w:tcW w:w="1161" w:type="dxa"/>
          </w:tcPr>
          <w:p w14:paraId="6D5D5043" w14:textId="3BEA40AE" w:rsidR="00F04186" w:rsidRPr="00D75A4A" w:rsidRDefault="0037667C" w:rsidP="0035624A">
            <w:pPr>
              <w:rPr>
                <w:rFonts w:ascii="Aptos" w:hAnsi="Aptos" w:cs="Times New Roman"/>
                <w:sz w:val="21"/>
                <w:szCs w:val="21"/>
              </w:rPr>
            </w:pPr>
            <w:r w:rsidRPr="00D75A4A">
              <w:rPr>
                <w:rFonts w:ascii="Aptos" w:hAnsi="Aptos" w:cs="Times New Roman"/>
                <w:sz w:val="21"/>
                <w:szCs w:val="21"/>
              </w:rPr>
              <w:t>Tüm Birimler</w:t>
            </w:r>
          </w:p>
        </w:tc>
        <w:tc>
          <w:tcPr>
            <w:tcW w:w="1404" w:type="dxa"/>
          </w:tcPr>
          <w:p w14:paraId="2FDD167F" w14:textId="4543C1CE" w:rsidR="00F04186" w:rsidRPr="00D75A4A" w:rsidRDefault="0037667C"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278" w:type="dxa"/>
          </w:tcPr>
          <w:p w14:paraId="4FB4DF3A" w14:textId="77777777" w:rsidR="00F04186" w:rsidRPr="00D75A4A" w:rsidRDefault="00F04186" w:rsidP="00D4583B">
            <w:pPr>
              <w:jc w:val="both"/>
              <w:rPr>
                <w:rFonts w:ascii="Aptos" w:hAnsi="Aptos" w:cs="Times New Roman"/>
                <w:sz w:val="21"/>
                <w:szCs w:val="21"/>
              </w:rPr>
            </w:pPr>
          </w:p>
        </w:tc>
        <w:tc>
          <w:tcPr>
            <w:tcW w:w="1940" w:type="dxa"/>
          </w:tcPr>
          <w:p w14:paraId="68E48CC9" w14:textId="77777777" w:rsidR="00F04186" w:rsidRPr="00D75A4A" w:rsidRDefault="00F04186" w:rsidP="00D4583B">
            <w:pPr>
              <w:jc w:val="both"/>
              <w:rPr>
                <w:rFonts w:ascii="Aptos" w:hAnsi="Aptos" w:cs="Times New Roman"/>
                <w:sz w:val="21"/>
                <w:szCs w:val="21"/>
              </w:rPr>
            </w:pPr>
          </w:p>
        </w:tc>
      </w:tr>
      <w:tr w:rsidR="00F04186" w:rsidRPr="00D75A4A" w14:paraId="5D1424FE" w14:textId="77777777" w:rsidTr="00981ED8">
        <w:trPr>
          <w:trHeight w:val="20"/>
        </w:trPr>
        <w:tc>
          <w:tcPr>
            <w:tcW w:w="755" w:type="dxa"/>
          </w:tcPr>
          <w:p w14:paraId="65C3C974" w14:textId="1E072CD3" w:rsidR="00F04186" w:rsidRPr="00D75A4A" w:rsidRDefault="00F04186" w:rsidP="00D4583B">
            <w:pPr>
              <w:jc w:val="center"/>
              <w:rPr>
                <w:rFonts w:ascii="Aptos" w:hAnsi="Aptos" w:cs="Times New Roman"/>
                <w:sz w:val="21"/>
                <w:szCs w:val="21"/>
              </w:rPr>
            </w:pPr>
            <w:r w:rsidRPr="00D75A4A">
              <w:rPr>
                <w:rFonts w:ascii="Aptos" w:hAnsi="Aptos" w:cs="Times New Roman"/>
                <w:sz w:val="21"/>
                <w:szCs w:val="21"/>
              </w:rPr>
              <w:t>5.2.2.</w:t>
            </w:r>
          </w:p>
        </w:tc>
        <w:tc>
          <w:tcPr>
            <w:tcW w:w="3668" w:type="dxa"/>
          </w:tcPr>
          <w:p w14:paraId="2314561D" w14:textId="74751D65" w:rsidR="00F04186" w:rsidRPr="00D75A4A" w:rsidRDefault="005C52A5" w:rsidP="00D4583B">
            <w:pPr>
              <w:rPr>
                <w:rFonts w:ascii="Aptos" w:hAnsi="Aptos" w:cs="Times New Roman"/>
                <w:sz w:val="21"/>
                <w:szCs w:val="21"/>
              </w:rPr>
            </w:pPr>
            <w:r w:rsidRPr="00D75A4A">
              <w:rPr>
                <w:rFonts w:ascii="Aptos" w:hAnsi="Aptos" w:cs="Times New Roman"/>
                <w:sz w:val="21"/>
                <w:szCs w:val="21"/>
              </w:rPr>
              <w:t>İç kontrol eksiklikleri ve düzeltici eylemlere yönelik </w:t>
            </w:r>
            <w:r w:rsidRPr="00D75A4A">
              <w:rPr>
                <w:rFonts w:ascii="Aptos" w:hAnsi="Aptos" w:cs="Times New Roman"/>
                <w:sz w:val="21"/>
                <w:szCs w:val="21"/>
                <w:u w:val="single"/>
              </w:rPr>
              <w:t>Üniversitenizde</w:t>
            </w:r>
            <w:r w:rsidRPr="00D75A4A">
              <w:rPr>
                <w:rFonts w:ascii="Aptos" w:hAnsi="Aptos" w:cs="Times New Roman"/>
                <w:sz w:val="21"/>
                <w:szCs w:val="21"/>
              </w:rPr>
              <w:t> değerlendirme yapılıyor mu? Düzeltici eylemlere ilişkin ilerlemeler düzenli olarak raporlanıyor mu?</w:t>
            </w:r>
          </w:p>
        </w:tc>
        <w:tc>
          <w:tcPr>
            <w:tcW w:w="1161" w:type="dxa"/>
          </w:tcPr>
          <w:p w14:paraId="5E384A62" w14:textId="06284FC3" w:rsidR="00F04186" w:rsidRPr="00D75A4A" w:rsidRDefault="0037667C"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308A861E" w14:textId="14D79D62" w:rsidR="00F04186" w:rsidRPr="00D75A4A" w:rsidRDefault="0037667C" w:rsidP="0035624A">
            <w:pPr>
              <w:rPr>
                <w:rFonts w:ascii="Aptos" w:hAnsi="Aptos" w:cs="Times New Roman"/>
                <w:sz w:val="21"/>
                <w:szCs w:val="21"/>
              </w:rPr>
            </w:pPr>
            <w:r w:rsidRPr="00D75A4A">
              <w:rPr>
                <w:rFonts w:ascii="Aptos" w:hAnsi="Aptos" w:cs="Times New Roman"/>
                <w:sz w:val="21"/>
                <w:szCs w:val="21"/>
              </w:rPr>
              <w:t>Tüm Birimler</w:t>
            </w:r>
          </w:p>
        </w:tc>
        <w:tc>
          <w:tcPr>
            <w:tcW w:w="1278" w:type="dxa"/>
          </w:tcPr>
          <w:p w14:paraId="4D47F1AF" w14:textId="77777777" w:rsidR="00F04186" w:rsidRPr="00D75A4A" w:rsidRDefault="00F04186" w:rsidP="00D4583B">
            <w:pPr>
              <w:jc w:val="both"/>
              <w:rPr>
                <w:rFonts w:ascii="Aptos" w:hAnsi="Aptos" w:cs="Times New Roman"/>
                <w:sz w:val="21"/>
                <w:szCs w:val="21"/>
              </w:rPr>
            </w:pPr>
          </w:p>
        </w:tc>
        <w:tc>
          <w:tcPr>
            <w:tcW w:w="1940" w:type="dxa"/>
          </w:tcPr>
          <w:p w14:paraId="5C0F96AC" w14:textId="77777777" w:rsidR="00F04186" w:rsidRPr="00D75A4A" w:rsidRDefault="00F04186" w:rsidP="00D4583B">
            <w:pPr>
              <w:jc w:val="both"/>
              <w:rPr>
                <w:rFonts w:ascii="Aptos" w:hAnsi="Aptos" w:cs="Times New Roman"/>
                <w:sz w:val="21"/>
                <w:szCs w:val="21"/>
              </w:rPr>
            </w:pPr>
          </w:p>
        </w:tc>
      </w:tr>
      <w:tr w:rsidR="0037667C" w:rsidRPr="00D75A4A" w14:paraId="3EE5655F" w14:textId="77777777" w:rsidTr="00981ED8">
        <w:trPr>
          <w:trHeight w:val="20"/>
        </w:trPr>
        <w:tc>
          <w:tcPr>
            <w:tcW w:w="755" w:type="dxa"/>
          </w:tcPr>
          <w:p w14:paraId="68DBFC50" w14:textId="41FC3395" w:rsidR="0037667C" w:rsidRPr="00D75A4A" w:rsidRDefault="0037667C" w:rsidP="0037667C">
            <w:pPr>
              <w:jc w:val="center"/>
              <w:rPr>
                <w:rFonts w:ascii="Aptos" w:hAnsi="Aptos" w:cs="Times New Roman"/>
                <w:sz w:val="21"/>
                <w:szCs w:val="21"/>
              </w:rPr>
            </w:pPr>
            <w:r w:rsidRPr="00D75A4A">
              <w:rPr>
                <w:rFonts w:ascii="Aptos" w:hAnsi="Aptos" w:cs="Times New Roman"/>
                <w:sz w:val="21"/>
                <w:szCs w:val="21"/>
              </w:rPr>
              <w:t>5.2.3.</w:t>
            </w:r>
          </w:p>
        </w:tc>
        <w:tc>
          <w:tcPr>
            <w:tcW w:w="3668" w:type="dxa"/>
          </w:tcPr>
          <w:p w14:paraId="5A6B734F" w14:textId="3CB98D0B" w:rsidR="0037667C" w:rsidRPr="00D75A4A" w:rsidRDefault="0037667C" w:rsidP="0037667C">
            <w:pPr>
              <w:rPr>
                <w:rFonts w:ascii="Aptos" w:hAnsi="Aptos" w:cs="Times New Roman"/>
                <w:sz w:val="21"/>
                <w:szCs w:val="21"/>
              </w:rPr>
            </w:pPr>
            <w:r w:rsidRPr="00D75A4A">
              <w:rPr>
                <w:rFonts w:ascii="Aptos" w:hAnsi="Aptos" w:cs="Times New Roman"/>
                <w:sz w:val="21"/>
                <w:szCs w:val="21"/>
              </w:rPr>
              <w:t>İç kontrol eksiklikleri ve düzeltici eylemlere yönelik </w:t>
            </w:r>
            <w:r w:rsidRPr="00D75A4A">
              <w:rPr>
                <w:rFonts w:ascii="Aptos" w:hAnsi="Aptos" w:cs="Times New Roman"/>
                <w:sz w:val="21"/>
                <w:szCs w:val="21"/>
                <w:u w:val="single"/>
              </w:rPr>
              <w:t>biriminizde</w:t>
            </w:r>
            <w:r w:rsidRPr="00D75A4A">
              <w:rPr>
                <w:rFonts w:ascii="Aptos" w:hAnsi="Aptos" w:cs="Times New Roman"/>
                <w:sz w:val="21"/>
                <w:szCs w:val="21"/>
              </w:rPr>
              <w:t> değerlendirme yapılıyor mu? Düzeltici eylemlere ilişkin ilerlemeler düzenli olarak raporlanıyor mu?</w:t>
            </w:r>
          </w:p>
        </w:tc>
        <w:tc>
          <w:tcPr>
            <w:tcW w:w="1161" w:type="dxa"/>
          </w:tcPr>
          <w:p w14:paraId="67338D44" w14:textId="03C7E39C" w:rsidR="0037667C" w:rsidRPr="00D75A4A" w:rsidRDefault="0037667C" w:rsidP="0035624A">
            <w:pPr>
              <w:rPr>
                <w:rFonts w:ascii="Aptos" w:hAnsi="Aptos" w:cs="Times New Roman"/>
                <w:sz w:val="21"/>
                <w:szCs w:val="21"/>
              </w:rPr>
            </w:pPr>
            <w:r w:rsidRPr="00D75A4A">
              <w:rPr>
                <w:rFonts w:ascii="Aptos" w:hAnsi="Aptos" w:cs="Times New Roman"/>
                <w:sz w:val="21"/>
                <w:szCs w:val="21"/>
              </w:rPr>
              <w:t>Tüm Birimler</w:t>
            </w:r>
          </w:p>
        </w:tc>
        <w:tc>
          <w:tcPr>
            <w:tcW w:w="1404" w:type="dxa"/>
          </w:tcPr>
          <w:p w14:paraId="3FBF554D" w14:textId="267378B8" w:rsidR="0037667C" w:rsidRPr="00D75A4A" w:rsidRDefault="0037667C"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278" w:type="dxa"/>
          </w:tcPr>
          <w:p w14:paraId="2A383E85" w14:textId="77777777" w:rsidR="0037667C" w:rsidRPr="00D75A4A" w:rsidRDefault="0037667C" w:rsidP="0037667C">
            <w:pPr>
              <w:jc w:val="both"/>
              <w:rPr>
                <w:rFonts w:ascii="Aptos" w:hAnsi="Aptos" w:cs="Times New Roman"/>
                <w:sz w:val="21"/>
                <w:szCs w:val="21"/>
              </w:rPr>
            </w:pPr>
          </w:p>
        </w:tc>
        <w:tc>
          <w:tcPr>
            <w:tcW w:w="1940" w:type="dxa"/>
          </w:tcPr>
          <w:p w14:paraId="4AC33C19" w14:textId="77777777" w:rsidR="0037667C" w:rsidRPr="00D75A4A" w:rsidRDefault="0037667C" w:rsidP="0037667C">
            <w:pPr>
              <w:jc w:val="both"/>
              <w:rPr>
                <w:rFonts w:ascii="Aptos" w:hAnsi="Aptos" w:cs="Times New Roman"/>
                <w:sz w:val="21"/>
                <w:szCs w:val="21"/>
              </w:rPr>
            </w:pPr>
          </w:p>
        </w:tc>
      </w:tr>
      <w:tr w:rsidR="0037667C" w:rsidRPr="00D75A4A" w14:paraId="0B866D78" w14:textId="77777777" w:rsidTr="00981ED8">
        <w:trPr>
          <w:trHeight w:val="20"/>
        </w:trPr>
        <w:tc>
          <w:tcPr>
            <w:tcW w:w="755" w:type="dxa"/>
            <w:vMerge w:val="restart"/>
          </w:tcPr>
          <w:p w14:paraId="016EC2A2" w14:textId="3CF943C6" w:rsidR="0037667C" w:rsidRPr="00D75A4A" w:rsidRDefault="0037667C" w:rsidP="0037667C">
            <w:pPr>
              <w:jc w:val="center"/>
              <w:rPr>
                <w:rFonts w:ascii="Aptos" w:hAnsi="Aptos" w:cs="Times New Roman"/>
                <w:sz w:val="21"/>
                <w:szCs w:val="21"/>
              </w:rPr>
            </w:pPr>
            <w:r w:rsidRPr="00D75A4A">
              <w:rPr>
                <w:rFonts w:ascii="Aptos" w:hAnsi="Aptos" w:cs="Times New Roman"/>
                <w:sz w:val="21"/>
                <w:szCs w:val="21"/>
              </w:rPr>
              <w:t>5.2.4.</w:t>
            </w:r>
          </w:p>
        </w:tc>
        <w:tc>
          <w:tcPr>
            <w:tcW w:w="3668" w:type="dxa"/>
            <w:vMerge w:val="restart"/>
          </w:tcPr>
          <w:p w14:paraId="112D8185" w14:textId="4EA6E2BC" w:rsidR="0037667C" w:rsidRPr="00D75A4A" w:rsidRDefault="0037667C" w:rsidP="0037667C">
            <w:pPr>
              <w:rPr>
                <w:rFonts w:ascii="Aptos" w:hAnsi="Aptos" w:cs="Times New Roman"/>
                <w:sz w:val="21"/>
                <w:szCs w:val="21"/>
              </w:rPr>
            </w:pPr>
            <w:r w:rsidRPr="00D75A4A">
              <w:rPr>
                <w:rFonts w:ascii="Aptos" w:hAnsi="Aptos" w:cs="Times New Roman"/>
                <w:sz w:val="21"/>
                <w:szCs w:val="21"/>
              </w:rPr>
              <w:t>Tespit edilen kontrol eksiklikleri nedeniyle oluşabilecek risklere engel olmak amacıyla </w:t>
            </w:r>
            <w:r w:rsidRPr="00D75A4A">
              <w:rPr>
                <w:rFonts w:ascii="Aptos" w:hAnsi="Aptos" w:cs="Times New Roman"/>
                <w:sz w:val="21"/>
                <w:szCs w:val="21"/>
                <w:u w:val="single"/>
              </w:rPr>
              <w:t>Üniversiteniz</w:t>
            </w:r>
            <w:r w:rsidRPr="00D75A4A">
              <w:rPr>
                <w:rFonts w:ascii="Aptos" w:hAnsi="Aptos" w:cs="Times New Roman"/>
                <w:sz w:val="21"/>
                <w:szCs w:val="21"/>
              </w:rPr>
              <w:t> tarafından zamanında ve yeterli müdahaleler yapılıyor mu?</w:t>
            </w:r>
          </w:p>
        </w:tc>
        <w:tc>
          <w:tcPr>
            <w:tcW w:w="1161" w:type="dxa"/>
            <w:vMerge w:val="restart"/>
          </w:tcPr>
          <w:p w14:paraId="19CE756E" w14:textId="6F6A36ED" w:rsidR="0037667C" w:rsidRPr="00D75A4A" w:rsidRDefault="0037667C"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207BBF16" w14:textId="4D6B5CE1" w:rsidR="0037667C" w:rsidRPr="00D75A4A" w:rsidRDefault="0037667C" w:rsidP="0035624A">
            <w:pPr>
              <w:rPr>
                <w:rFonts w:ascii="Aptos" w:hAnsi="Aptos" w:cs="Times New Roman"/>
                <w:sz w:val="21"/>
                <w:szCs w:val="21"/>
              </w:rPr>
            </w:pPr>
            <w:r w:rsidRPr="00D75A4A">
              <w:rPr>
                <w:rFonts w:ascii="Aptos" w:hAnsi="Aptos" w:cs="Times New Roman"/>
                <w:sz w:val="21"/>
                <w:szCs w:val="21"/>
              </w:rPr>
              <w:t>Rektör</w:t>
            </w:r>
          </w:p>
        </w:tc>
        <w:tc>
          <w:tcPr>
            <w:tcW w:w="1278" w:type="dxa"/>
            <w:vMerge w:val="restart"/>
          </w:tcPr>
          <w:p w14:paraId="465E8113" w14:textId="77777777" w:rsidR="0037667C" w:rsidRPr="00D75A4A" w:rsidRDefault="0037667C" w:rsidP="0037667C">
            <w:pPr>
              <w:jc w:val="both"/>
              <w:rPr>
                <w:rFonts w:ascii="Aptos" w:hAnsi="Aptos" w:cs="Times New Roman"/>
                <w:sz w:val="21"/>
                <w:szCs w:val="21"/>
              </w:rPr>
            </w:pPr>
          </w:p>
        </w:tc>
        <w:tc>
          <w:tcPr>
            <w:tcW w:w="1940" w:type="dxa"/>
            <w:vMerge w:val="restart"/>
          </w:tcPr>
          <w:p w14:paraId="328AA270" w14:textId="77777777" w:rsidR="0037667C" w:rsidRPr="00D75A4A" w:rsidRDefault="0037667C" w:rsidP="0037667C">
            <w:pPr>
              <w:jc w:val="both"/>
              <w:rPr>
                <w:rFonts w:ascii="Aptos" w:hAnsi="Aptos" w:cs="Times New Roman"/>
                <w:sz w:val="21"/>
                <w:szCs w:val="21"/>
              </w:rPr>
            </w:pPr>
          </w:p>
        </w:tc>
      </w:tr>
      <w:tr w:rsidR="0037667C" w:rsidRPr="00D75A4A" w14:paraId="6E3064EE" w14:textId="77777777" w:rsidTr="00981ED8">
        <w:trPr>
          <w:trHeight w:val="20"/>
        </w:trPr>
        <w:tc>
          <w:tcPr>
            <w:tcW w:w="755" w:type="dxa"/>
            <w:vMerge/>
          </w:tcPr>
          <w:p w14:paraId="325BA62F" w14:textId="77777777" w:rsidR="0037667C" w:rsidRPr="00D75A4A" w:rsidRDefault="0037667C" w:rsidP="0037667C">
            <w:pPr>
              <w:jc w:val="center"/>
              <w:rPr>
                <w:rFonts w:ascii="Aptos" w:hAnsi="Aptos" w:cs="Times New Roman"/>
                <w:sz w:val="21"/>
                <w:szCs w:val="21"/>
              </w:rPr>
            </w:pPr>
          </w:p>
        </w:tc>
        <w:tc>
          <w:tcPr>
            <w:tcW w:w="3668" w:type="dxa"/>
            <w:vMerge/>
          </w:tcPr>
          <w:p w14:paraId="0103177E" w14:textId="77777777" w:rsidR="0037667C" w:rsidRPr="00D75A4A" w:rsidRDefault="0037667C" w:rsidP="0037667C">
            <w:pPr>
              <w:rPr>
                <w:rFonts w:ascii="Aptos" w:hAnsi="Aptos" w:cs="Times New Roman"/>
                <w:sz w:val="21"/>
                <w:szCs w:val="21"/>
              </w:rPr>
            </w:pPr>
          </w:p>
        </w:tc>
        <w:tc>
          <w:tcPr>
            <w:tcW w:w="1161" w:type="dxa"/>
            <w:vMerge/>
          </w:tcPr>
          <w:p w14:paraId="6EA8FC03" w14:textId="77777777" w:rsidR="0037667C" w:rsidRPr="00D75A4A" w:rsidRDefault="0037667C" w:rsidP="0035624A">
            <w:pPr>
              <w:rPr>
                <w:rFonts w:ascii="Aptos" w:hAnsi="Aptos" w:cs="Times New Roman"/>
                <w:sz w:val="21"/>
                <w:szCs w:val="21"/>
              </w:rPr>
            </w:pPr>
          </w:p>
        </w:tc>
        <w:tc>
          <w:tcPr>
            <w:tcW w:w="1404" w:type="dxa"/>
          </w:tcPr>
          <w:p w14:paraId="63D8E49E" w14:textId="5047A770" w:rsidR="0037667C" w:rsidRPr="00D75A4A" w:rsidRDefault="0037667C" w:rsidP="0035624A">
            <w:pPr>
              <w:rPr>
                <w:rFonts w:ascii="Aptos" w:hAnsi="Aptos" w:cs="Times New Roman"/>
                <w:sz w:val="21"/>
                <w:szCs w:val="21"/>
              </w:rPr>
            </w:pPr>
            <w:r w:rsidRPr="00D75A4A">
              <w:rPr>
                <w:rFonts w:ascii="Aptos" w:hAnsi="Aptos" w:cs="Times New Roman"/>
                <w:sz w:val="21"/>
                <w:szCs w:val="21"/>
              </w:rPr>
              <w:t>İç Kontrol İzleme ve Yönlendirme Kurulu</w:t>
            </w:r>
          </w:p>
        </w:tc>
        <w:tc>
          <w:tcPr>
            <w:tcW w:w="1278" w:type="dxa"/>
            <w:vMerge/>
          </w:tcPr>
          <w:p w14:paraId="12C76B93" w14:textId="77777777" w:rsidR="0037667C" w:rsidRPr="00D75A4A" w:rsidRDefault="0037667C" w:rsidP="0037667C">
            <w:pPr>
              <w:jc w:val="both"/>
              <w:rPr>
                <w:rFonts w:ascii="Aptos" w:hAnsi="Aptos" w:cs="Times New Roman"/>
                <w:sz w:val="21"/>
                <w:szCs w:val="21"/>
              </w:rPr>
            </w:pPr>
          </w:p>
        </w:tc>
        <w:tc>
          <w:tcPr>
            <w:tcW w:w="1940" w:type="dxa"/>
            <w:vMerge/>
          </w:tcPr>
          <w:p w14:paraId="0776A8A5" w14:textId="77777777" w:rsidR="0037667C" w:rsidRPr="00D75A4A" w:rsidRDefault="0037667C" w:rsidP="0037667C">
            <w:pPr>
              <w:jc w:val="both"/>
              <w:rPr>
                <w:rFonts w:ascii="Aptos" w:hAnsi="Aptos" w:cs="Times New Roman"/>
                <w:sz w:val="21"/>
                <w:szCs w:val="21"/>
              </w:rPr>
            </w:pPr>
          </w:p>
        </w:tc>
      </w:tr>
      <w:tr w:rsidR="0037667C" w:rsidRPr="00D75A4A" w14:paraId="3FF9BEEA" w14:textId="77777777" w:rsidTr="00981ED8">
        <w:trPr>
          <w:trHeight w:val="20"/>
        </w:trPr>
        <w:tc>
          <w:tcPr>
            <w:tcW w:w="755" w:type="dxa"/>
            <w:vMerge/>
          </w:tcPr>
          <w:p w14:paraId="519CF7FE" w14:textId="77777777" w:rsidR="0037667C" w:rsidRPr="00D75A4A" w:rsidRDefault="0037667C" w:rsidP="0037667C">
            <w:pPr>
              <w:jc w:val="center"/>
              <w:rPr>
                <w:rFonts w:ascii="Aptos" w:hAnsi="Aptos" w:cs="Times New Roman"/>
                <w:sz w:val="21"/>
                <w:szCs w:val="21"/>
              </w:rPr>
            </w:pPr>
          </w:p>
        </w:tc>
        <w:tc>
          <w:tcPr>
            <w:tcW w:w="3668" w:type="dxa"/>
            <w:vMerge/>
          </w:tcPr>
          <w:p w14:paraId="0DE2BD18" w14:textId="77777777" w:rsidR="0037667C" w:rsidRPr="00D75A4A" w:rsidRDefault="0037667C" w:rsidP="0037667C">
            <w:pPr>
              <w:rPr>
                <w:rFonts w:ascii="Aptos" w:hAnsi="Aptos" w:cs="Times New Roman"/>
                <w:sz w:val="21"/>
                <w:szCs w:val="21"/>
              </w:rPr>
            </w:pPr>
          </w:p>
        </w:tc>
        <w:tc>
          <w:tcPr>
            <w:tcW w:w="1161" w:type="dxa"/>
            <w:vMerge/>
          </w:tcPr>
          <w:p w14:paraId="4E7CF1D2" w14:textId="77777777" w:rsidR="0037667C" w:rsidRPr="00D75A4A" w:rsidRDefault="0037667C" w:rsidP="0037667C">
            <w:pPr>
              <w:jc w:val="both"/>
              <w:rPr>
                <w:rFonts w:ascii="Aptos" w:hAnsi="Aptos" w:cs="Times New Roman"/>
                <w:sz w:val="21"/>
                <w:szCs w:val="21"/>
              </w:rPr>
            </w:pPr>
          </w:p>
        </w:tc>
        <w:tc>
          <w:tcPr>
            <w:tcW w:w="1404" w:type="dxa"/>
          </w:tcPr>
          <w:p w14:paraId="2A55F6A8" w14:textId="2230C3EB" w:rsidR="0037667C" w:rsidRPr="00D75A4A" w:rsidRDefault="0037667C" w:rsidP="0037667C">
            <w:pPr>
              <w:rPr>
                <w:rFonts w:ascii="Aptos" w:hAnsi="Aptos" w:cs="Times New Roman"/>
                <w:sz w:val="21"/>
                <w:szCs w:val="21"/>
              </w:rPr>
            </w:pPr>
            <w:r w:rsidRPr="00D75A4A">
              <w:rPr>
                <w:rFonts w:ascii="Aptos" w:hAnsi="Aptos" w:cs="Times New Roman"/>
                <w:sz w:val="21"/>
                <w:szCs w:val="21"/>
              </w:rPr>
              <w:t>İdare Risk Koordinatörü</w:t>
            </w:r>
          </w:p>
        </w:tc>
        <w:tc>
          <w:tcPr>
            <w:tcW w:w="1278" w:type="dxa"/>
            <w:vMerge/>
          </w:tcPr>
          <w:p w14:paraId="3EE45E0D" w14:textId="77777777" w:rsidR="0037667C" w:rsidRPr="00D75A4A" w:rsidRDefault="0037667C" w:rsidP="0037667C">
            <w:pPr>
              <w:jc w:val="both"/>
              <w:rPr>
                <w:rFonts w:ascii="Aptos" w:hAnsi="Aptos" w:cs="Times New Roman"/>
                <w:sz w:val="21"/>
                <w:szCs w:val="21"/>
              </w:rPr>
            </w:pPr>
          </w:p>
        </w:tc>
        <w:tc>
          <w:tcPr>
            <w:tcW w:w="1940" w:type="dxa"/>
            <w:vMerge/>
          </w:tcPr>
          <w:p w14:paraId="59F8FC73" w14:textId="77777777" w:rsidR="0037667C" w:rsidRPr="00D75A4A" w:rsidRDefault="0037667C" w:rsidP="0037667C">
            <w:pPr>
              <w:jc w:val="both"/>
              <w:rPr>
                <w:rFonts w:ascii="Aptos" w:hAnsi="Aptos" w:cs="Times New Roman"/>
                <w:sz w:val="21"/>
                <w:szCs w:val="21"/>
              </w:rPr>
            </w:pPr>
          </w:p>
        </w:tc>
      </w:tr>
      <w:tr w:rsidR="0037667C" w:rsidRPr="00D75A4A" w14:paraId="67879E93" w14:textId="77777777" w:rsidTr="00981ED8">
        <w:trPr>
          <w:trHeight w:val="20"/>
        </w:trPr>
        <w:tc>
          <w:tcPr>
            <w:tcW w:w="755" w:type="dxa"/>
            <w:vMerge/>
          </w:tcPr>
          <w:p w14:paraId="6B1DE980" w14:textId="77777777" w:rsidR="0037667C" w:rsidRPr="00D75A4A" w:rsidRDefault="0037667C" w:rsidP="0037667C">
            <w:pPr>
              <w:jc w:val="center"/>
              <w:rPr>
                <w:rFonts w:ascii="Aptos" w:hAnsi="Aptos" w:cs="Times New Roman"/>
                <w:sz w:val="21"/>
                <w:szCs w:val="21"/>
              </w:rPr>
            </w:pPr>
          </w:p>
        </w:tc>
        <w:tc>
          <w:tcPr>
            <w:tcW w:w="3668" w:type="dxa"/>
            <w:vMerge/>
          </w:tcPr>
          <w:p w14:paraId="7593D32D" w14:textId="77777777" w:rsidR="0037667C" w:rsidRPr="00D75A4A" w:rsidRDefault="0037667C" w:rsidP="0037667C">
            <w:pPr>
              <w:rPr>
                <w:rFonts w:ascii="Aptos" w:hAnsi="Aptos" w:cs="Times New Roman"/>
                <w:sz w:val="21"/>
                <w:szCs w:val="21"/>
              </w:rPr>
            </w:pPr>
          </w:p>
        </w:tc>
        <w:tc>
          <w:tcPr>
            <w:tcW w:w="1161" w:type="dxa"/>
            <w:vMerge/>
          </w:tcPr>
          <w:p w14:paraId="431952F8" w14:textId="77777777" w:rsidR="0037667C" w:rsidRPr="00D75A4A" w:rsidRDefault="0037667C" w:rsidP="0037667C">
            <w:pPr>
              <w:jc w:val="both"/>
              <w:rPr>
                <w:rFonts w:ascii="Aptos" w:hAnsi="Aptos" w:cs="Times New Roman"/>
                <w:sz w:val="21"/>
                <w:szCs w:val="21"/>
              </w:rPr>
            </w:pPr>
          </w:p>
        </w:tc>
        <w:tc>
          <w:tcPr>
            <w:tcW w:w="1404" w:type="dxa"/>
          </w:tcPr>
          <w:p w14:paraId="3D90C40B" w14:textId="6A30D45A" w:rsidR="0037667C" w:rsidRPr="00D75A4A" w:rsidRDefault="0037667C" w:rsidP="0037667C">
            <w:pPr>
              <w:rPr>
                <w:rFonts w:ascii="Aptos" w:hAnsi="Aptos" w:cs="Times New Roman"/>
                <w:sz w:val="21"/>
                <w:szCs w:val="21"/>
              </w:rPr>
            </w:pPr>
            <w:r w:rsidRPr="00D75A4A">
              <w:rPr>
                <w:rFonts w:ascii="Aptos" w:hAnsi="Aptos" w:cs="Times New Roman"/>
                <w:sz w:val="21"/>
                <w:szCs w:val="21"/>
              </w:rPr>
              <w:t>Tüm Birimler</w:t>
            </w:r>
          </w:p>
        </w:tc>
        <w:tc>
          <w:tcPr>
            <w:tcW w:w="1278" w:type="dxa"/>
            <w:vMerge/>
          </w:tcPr>
          <w:p w14:paraId="75BDAC90" w14:textId="77777777" w:rsidR="0037667C" w:rsidRPr="00D75A4A" w:rsidRDefault="0037667C" w:rsidP="0037667C">
            <w:pPr>
              <w:jc w:val="both"/>
              <w:rPr>
                <w:rFonts w:ascii="Aptos" w:hAnsi="Aptos" w:cs="Times New Roman"/>
                <w:sz w:val="21"/>
                <w:szCs w:val="21"/>
              </w:rPr>
            </w:pPr>
          </w:p>
        </w:tc>
        <w:tc>
          <w:tcPr>
            <w:tcW w:w="1940" w:type="dxa"/>
            <w:vMerge/>
          </w:tcPr>
          <w:p w14:paraId="089216F6" w14:textId="77777777" w:rsidR="0037667C" w:rsidRPr="00D75A4A" w:rsidRDefault="0037667C" w:rsidP="0037667C">
            <w:pPr>
              <w:jc w:val="both"/>
              <w:rPr>
                <w:rFonts w:ascii="Aptos" w:hAnsi="Aptos" w:cs="Times New Roman"/>
                <w:sz w:val="21"/>
                <w:szCs w:val="21"/>
              </w:rPr>
            </w:pPr>
          </w:p>
        </w:tc>
      </w:tr>
      <w:tr w:rsidR="0037667C" w:rsidRPr="00D75A4A" w14:paraId="4154D3E4" w14:textId="77777777" w:rsidTr="00981ED8">
        <w:trPr>
          <w:trHeight w:val="20"/>
        </w:trPr>
        <w:tc>
          <w:tcPr>
            <w:tcW w:w="755" w:type="dxa"/>
          </w:tcPr>
          <w:p w14:paraId="3F2252B6" w14:textId="2E5BE52A" w:rsidR="0037667C" w:rsidRPr="00D75A4A" w:rsidRDefault="0037667C" w:rsidP="0037667C">
            <w:pPr>
              <w:jc w:val="center"/>
              <w:rPr>
                <w:rFonts w:ascii="Aptos" w:hAnsi="Aptos" w:cs="Times New Roman"/>
                <w:sz w:val="21"/>
                <w:szCs w:val="21"/>
              </w:rPr>
            </w:pPr>
            <w:r w:rsidRPr="00D75A4A">
              <w:rPr>
                <w:rFonts w:ascii="Aptos" w:hAnsi="Aptos" w:cs="Times New Roman"/>
                <w:sz w:val="21"/>
                <w:szCs w:val="21"/>
              </w:rPr>
              <w:t>5.2.5.</w:t>
            </w:r>
          </w:p>
        </w:tc>
        <w:tc>
          <w:tcPr>
            <w:tcW w:w="3668" w:type="dxa"/>
          </w:tcPr>
          <w:p w14:paraId="22CBD9D9" w14:textId="15D99F95" w:rsidR="0037667C" w:rsidRPr="00D75A4A" w:rsidRDefault="0037667C" w:rsidP="0037667C">
            <w:pPr>
              <w:rPr>
                <w:rFonts w:ascii="Aptos" w:hAnsi="Aptos" w:cs="Times New Roman"/>
                <w:sz w:val="21"/>
                <w:szCs w:val="21"/>
              </w:rPr>
            </w:pPr>
            <w:r w:rsidRPr="00D75A4A">
              <w:rPr>
                <w:rFonts w:ascii="Aptos" w:hAnsi="Aptos" w:cs="Times New Roman"/>
                <w:sz w:val="21"/>
                <w:szCs w:val="21"/>
              </w:rPr>
              <w:t>Tespit edilen kontrol eksiklikleri nedeniyle oluşabilecek risklere engel olmak amacıyla </w:t>
            </w:r>
            <w:r w:rsidRPr="00D75A4A">
              <w:rPr>
                <w:rFonts w:ascii="Aptos" w:hAnsi="Aptos" w:cs="Times New Roman"/>
                <w:sz w:val="21"/>
                <w:szCs w:val="21"/>
                <w:u w:val="single"/>
              </w:rPr>
              <w:t>biriminiz</w:t>
            </w:r>
            <w:r w:rsidRPr="00D75A4A">
              <w:rPr>
                <w:rFonts w:ascii="Aptos" w:hAnsi="Aptos" w:cs="Times New Roman"/>
                <w:sz w:val="21"/>
                <w:szCs w:val="21"/>
              </w:rPr>
              <w:t> tarafından zamanında ve yeterli müdahaleler yapılıyor mu?</w:t>
            </w:r>
          </w:p>
        </w:tc>
        <w:tc>
          <w:tcPr>
            <w:tcW w:w="1161" w:type="dxa"/>
          </w:tcPr>
          <w:p w14:paraId="0171297C" w14:textId="525DBB29" w:rsidR="0037667C" w:rsidRPr="00D75A4A" w:rsidRDefault="0037667C" w:rsidP="0035624A">
            <w:pPr>
              <w:rPr>
                <w:rFonts w:ascii="Aptos" w:hAnsi="Aptos" w:cs="Times New Roman"/>
                <w:sz w:val="21"/>
                <w:szCs w:val="21"/>
              </w:rPr>
            </w:pPr>
            <w:r w:rsidRPr="00D75A4A">
              <w:rPr>
                <w:rFonts w:ascii="Aptos" w:hAnsi="Aptos" w:cs="Times New Roman"/>
                <w:sz w:val="21"/>
                <w:szCs w:val="21"/>
              </w:rPr>
              <w:t>Tüm Birimler</w:t>
            </w:r>
          </w:p>
        </w:tc>
        <w:tc>
          <w:tcPr>
            <w:tcW w:w="1404" w:type="dxa"/>
          </w:tcPr>
          <w:p w14:paraId="6D5130BE" w14:textId="60E1A12C" w:rsidR="0037667C" w:rsidRPr="00D75A4A" w:rsidRDefault="0037667C"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278" w:type="dxa"/>
          </w:tcPr>
          <w:p w14:paraId="5EC7D9CA" w14:textId="77777777" w:rsidR="0037667C" w:rsidRPr="00D75A4A" w:rsidRDefault="0037667C" w:rsidP="0037667C">
            <w:pPr>
              <w:jc w:val="both"/>
              <w:rPr>
                <w:rFonts w:ascii="Aptos" w:hAnsi="Aptos" w:cs="Times New Roman"/>
                <w:sz w:val="21"/>
                <w:szCs w:val="21"/>
              </w:rPr>
            </w:pPr>
          </w:p>
        </w:tc>
        <w:tc>
          <w:tcPr>
            <w:tcW w:w="1940" w:type="dxa"/>
          </w:tcPr>
          <w:p w14:paraId="33FB0E00" w14:textId="77777777" w:rsidR="0037667C" w:rsidRPr="00D75A4A" w:rsidRDefault="0037667C" w:rsidP="0037667C">
            <w:pPr>
              <w:jc w:val="both"/>
              <w:rPr>
                <w:rFonts w:ascii="Aptos" w:hAnsi="Aptos" w:cs="Times New Roman"/>
                <w:sz w:val="21"/>
                <w:szCs w:val="21"/>
              </w:rPr>
            </w:pPr>
          </w:p>
        </w:tc>
      </w:tr>
      <w:tr w:rsidR="0037667C" w:rsidRPr="00D75A4A" w14:paraId="45211282" w14:textId="77777777" w:rsidTr="00981ED8">
        <w:trPr>
          <w:trHeight w:val="20"/>
        </w:trPr>
        <w:tc>
          <w:tcPr>
            <w:tcW w:w="755" w:type="dxa"/>
            <w:vMerge w:val="restart"/>
          </w:tcPr>
          <w:p w14:paraId="6E51AD03" w14:textId="5D5F80EE" w:rsidR="0037667C" w:rsidRPr="00D75A4A" w:rsidRDefault="0037667C" w:rsidP="0037667C">
            <w:pPr>
              <w:jc w:val="center"/>
              <w:rPr>
                <w:rFonts w:ascii="Aptos" w:hAnsi="Aptos" w:cs="Times New Roman"/>
                <w:sz w:val="21"/>
                <w:szCs w:val="21"/>
              </w:rPr>
            </w:pPr>
            <w:r w:rsidRPr="00D75A4A">
              <w:rPr>
                <w:rFonts w:ascii="Aptos" w:hAnsi="Aptos" w:cs="Times New Roman"/>
                <w:sz w:val="21"/>
                <w:szCs w:val="21"/>
              </w:rPr>
              <w:t>5.2.6.</w:t>
            </w:r>
          </w:p>
        </w:tc>
        <w:tc>
          <w:tcPr>
            <w:tcW w:w="3668" w:type="dxa"/>
            <w:vMerge w:val="restart"/>
          </w:tcPr>
          <w:p w14:paraId="4E674E77" w14:textId="3FAEC0FF" w:rsidR="0037667C" w:rsidRPr="00D75A4A" w:rsidRDefault="0037667C" w:rsidP="0037667C">
            <w:pPr>
              <w:rPr>
                <w:rFonts w:ascii="Aptos" w:hAnsi="Aptos" w:cs="Times New Roman"/>
                <w:sz w:val="21"/>
                <w:szCs w:val="21"/>
              </w:rPr>
            </w:pPr>
            <w:r w:rsidRPr="00D75A4A">
              <w:rPr>
                <w:rFonts w:ascii="Aptos" w:hAnsi="Aptos" w:cs="Times New Roman"/>
                <w:sz w:val="21"/>
                <w:szCs w:val="21"/>
                <w:u w:val="single"/>
              </w:rPr>
              <w:t>Üniversitenizde</w:t>
            </w:r>
            <w:r w:rsidRPr="00D75A4A">
              <w:rPr>
                <w:rFonts w:ascii="Aptos" w:hAnsi="Aptos" w:cs="Times New Roman"/>
                <w:sz w:val="21"/>
                <w:szCs w:val="21"/>
              </w:rPr>
              <w:t> iç kontrol sistemine yönelik düzeltici eylemlerin sonuçları analiz ediliyor mu?</w:t>
            </w:r>
          </w:p>
        </w:tc>
        <w:tc>
          <w:tcPr>
            <w:tcW w:w="1161" w:type="dxa"/>
            <w:vMerge w:val="restart"/>
          </w:tcPr>
          <w:p w14:paraId="6C3A072A" w14:textId="3714D84E" w:rsidR="0037667C" w:rsidRPr="00D75A4A" w:rsidRDefault="0037667C"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404" w:type="dxa"/>
          </w:tcPr>
          <w:p w14:paraId="0931D198" w14:textId="35BB0745" w:rsidR="0037667C" w:rsidRPr="00D75A4A" w:rsidRDefault="0037667C" w:rsidP="0035624A">
            <w:pPr>
              <w:rPr>
                <w:rFonts w:ascii="Aptos" w:hAnsi="Aptos" w:cs="Times New Roman"/>
                <w:sz w:val="21"/>
                <w:szCs w:val="21"/>
              </w:rPr>
            </w:pPr>
            <w:r w:rsidRPr="00D75A4A">
              <w:rPr>
                <w:rFonts w:ascii="Aptos" w:hAnsi="Aptos" w:cs="Times New Roman"/>
                <w:sz w:val="21"/>
                <w:szCs w:val="21"/>
              </w:rPr>
              <w:t>Rektör</w:t>
            </w:r>
          </w:p>
        </w:tc>
        <w:tc>
          <w:tcPr>
            <w:tcW w:w="1278" w:type="dxa"/>
            <w:vMerge w:val="restart"/>
          </w:tcPr>
          <w:p w14:paraId="57426718" w14:textId="77777777" w:rsidR="0037667C" w:rsidRPr="00D75A4A" w:rsidRDefault="0037667C" w:rsidP="0037667C">
            <w:pPr>
              <w:jc w:val="both"/>
              <w:rPr>
                <w:rFonts w:ascii="Aptos" w:hAnsi="Aptos" w:cs="Times New Roman"/>
                <w:sz w:val="21"/>
                <w:szCs w:val="21"/>
              </w:rPr>
            </w:pPr>
          </w:p>
        </w:tc>
        <w:tc>
          <w:tcPr>
            <w:tcW w:w="1940" w:type="dxa"/>
            <w:vMerge w:val="restart"/>
          </w:tcPr>
          <w:p w14:paraId="2979EA5F" w14:textId="77777777" w:rsidR="0037667C" w:rsidRPr="00D75A4A" w:rsidRDefault="0037667C" w:rsidP="0037667C">
            <w:pPr>
              <w:jc w:val="both"/>
              <w:rPr>
                <w:rFonts w:ascii="Aptos" w:hAnsi="Aptos" w:cs="Times New Roman"/>
                <w:sz w:val="21"/>
                <w:szCs w:val="21"/>
              </w:rPr>
            </w:pPr>
          </w:p>
        </w:tc>
      </w:tr>
      <w:tr w:rsidR="0037667C" w:rsidRPr="00D75A4A" w14:paraId="647639D4" w14:textId="77777777" w:rsidTr="00981ED8">
        <w:trPr>
          <w:trHeight w:val="20"/>
        </w:trPr>
        <w:tc>
          <w:tcPr>
            <w:tcW w:w="755" w:type="dxa"/>
            <w:vMerge/>
          </w:tcPr>
          <w:p w14:paraId="44A60000" w14:textId="77777777" w:rsidR="0037667C" w:rsidRPr="00D75A4A" w:rsidRDefault="0037667C" w:rsidP="0037667C">
            <w:pPr>
              <w:jc w:val="center"/>
              <w:rPr>
                <w:rFonts w:ascii="Aptos" w:hAnsi="Aptos" w:cs="Times New Roman"/>
                <w:sz w:val="21"/>
                <w:szCs w:val="21"/>
              </w:rPr>
            </w:pPr>
          </w:p>
        </w:tc>
        <w:tc>
          <w:tcPr>
            <w:tcW w:w="3668" w:type="dxa"/>
            <w:vMerge/>
          </w:tcPr>
          <w:p w14:paraId="2F5ACE00" w14:textId="77777777" w:rsidR="0037667C" w:rsidRPr="00D75A4A" w:rsidRDefault="0037667C" w:rsidP="0037667C">
            <w:pPr>
              <w:rPr>
                <w:rFonts w:ascii="Aptos" w:hAnsi="Aptos" w:cs="Times New Roman"/>
                <w:sz w:val="21"/>
                <w:szCs w:val="21"/>
                <w:u w:val="single"/>
              </w:rPr>
            </w:pPr>
          </w:p>
        </w:tc>
        <w:tc>
          <w:tcPr>
            <w:tcW w:w="1161" w:type="dxa"/>
            <w:vMerge/>
          </w:tcPr>
          <w:p w14:paraId="499DB336" w14:textId="77777777" w:rsidR="0037667C" w:rsidRPr="00D75A4A" w:rsidRDefault="0037667C" w:rsidP="0035624A">
            <w:pPr>
              <w:rPr>
                <w:rFonts w:ascii="Aptos" w:hAnsi="Aptos" w:cs="Times New Roman"/>
                <w:sz w:val="21"/>
                <w:szCs w:val="21"/>
              </w:rPr>
            </w:pPr>
          </w:p>
        </w:tc>
        <w:tc>
          <w:tcPr>
            <w:tcW w:w="1404" w:type="dxa"/>
          </w:tcPr>
          <w:p w14:paraId="41F0F6F5" w14:textId="6312C139" w:rsidR="0037667C" w:rsidRPr="00D75A4A" w:rsidRDefault="0037667C" w:rsidP="0035624A">
            <w:pPr>
              <w:rPr>
                <w:rFonts w:ascii="Aptos" w:hAnsi="Aptos" w:cs="Times New Roman"/>
                <w:sz w:val="21"/>
                <w:szCs w:val="21"/>
              </w:rPr>
            </w:pPr>
            <w:r w:rsidRPr="00D75A4A">
              <w:rPr>
                <w:rFonts w:ascii="Aptos" w:hAnsi="Aptos" w:cs="Times New Roman"/>
                <w:sz w:val="21"/>
                <w:szCs w:val="21"/>
              </w:rPr>
              <w:t>İç Kontrol İzleme ve Yönlendirme Kurulu</w:t>
            </w:r>
          </w:p>
        </w:tc>
        <w:tc>
          <w:tcPr>
            <w:tcW w:w="1278" w:type="dxa"/>
            <w:vMerge/>
          </w:tcPr>
          <w:p w14:paraId="543EF4C3" w14:textId="77777777" w:rsidR="0037667C" w:rsidRPr="00D75A4A" w:rsidRDefault="0037667C" w:rsidP="0037667C">
            <w:pPr>
              <w:jc w:val="both"/>
              <w:rPr>
                <w:rFonts w:ascii="Aptos" w:hAnsi="Aptos" w:cs="Times New Roman"/>
                <w:sz w:val="21"/>
                <w:szCs w:val="21"/>
              </w:rPr>
            </w:pPr>
          </w:p>
        </w:tc>
        <w:tc>
          <w:tcPr>
            <w:tcW w:w="1940" w:type="dxa"/>
            <w:vMerge/>
          </w:tcPr>
          <w:p w14:paraId="0E40BBED" w14:textId="77777777" w:rsidR="0037667C" w:rsidRPr="00D75A4A" w:rsidRDefault="0037667C" w:rsidP="0037667C">
            <w:pPr>
              <w:jc w:val="both"/>
              <w:rPr>
                <w:rFonts w:ascii="Aptos" w:hAnsi="Aptos" w:cs="Times New Roman"/>
                <w:sz w:val="21"/>
                <w:szCs w:val="21"/>
              </w:rPr>
            </w:pPr>
          </w:p>
        </w:tc>
      </w:tr>
      <w:tr w:rsidR="0037667C" w:rsidRPr="00D75A4A" w14:paraId="3CC54DB4" w14:textId="77777777" w:rsidTr="00981ED8">
        <w:trPr>
          <w:trHeight w:val="20"/>
        </w:trPr>
        <w:tc>
          <w:tcPr>
            <w:tcW w:w="755" w:type="dxa"/>
            <w:vMerge/>
          </w:tcPr>
          <w:p w14:paraId="269565D7" w14:textId="77777777" w:rsidR="0037667C" w:rsidRPr="00D75A4A" w:rsidRDefault="0037667C" w:rsidP="0037667C">
            <w:pPr>
              <w:jc w:val="center"/>
              <w:rPr>
                <w:rFonts w:ascii="Aptos" w:hAnsi="Aptos" w:cs="Times New Roman"/>
                <w:sz w:val="21"/>
                <w:szCs w:val="21"/>
              </w:rPr>
            </w:pPr>
          </w:p>
        </w:tc>
        <w:tc>
          <w:tcPr>
            <w:tcW w:w="3668" w:type="dxa"/>
            <w:vMerge/>
          </w:tcPr>
          <w:p w14:paraId="4C70AB31" w14:textId="77777777" w:rsidR="0037667C" w:rsidRPr="00D75A4A" w:rsidRDefault="0037667C" w:rsidP="0037667C">
            <w:pPr>
              <w:rPr>
                <w:rFonts w:ascii="Aptos" w:hAnsi="Aptos" w:cs="Times New Roman"/>
                <w:sz w:val="21"/>
                <w:szCs w:val="21"/>
                <w:u w:val="single"/>
              </w:rPr>
            </w:pPr>
          </w:p>
        </w:tc>
        <w:tc>
          <w:tcPr>
            <w:tcW w:w="1161" w:type="dxa"/>
            <w:vMerge/>
          </w:tcPr>
          <w:p w14:paraId="19645896" w14:textId="77777777" w:rsidR="0037667C" w:rsidRPr="00D75A4A" w:rsidRDefault="0037667C" w:rsidP="0035624A">
            <w:pPr>
              <w:rPr>
                <w:rFonts w:ascii="Aptos" w:hAnsi="Aptos" w:cs="Times New Roman"/>
                <w:sz w:val="21"/>
                <w:szCs w:val="21"/>
              </w:rPr>
            </w:pPr>
          </w:p>
        </w:tc>
        <w:tc>
          <w:tcPr>
            <w:tcW w:w="1404" w:type="dxa"/>
          </w:tcPr>
          <w:p w14:paraId="39A7278B" w14:textId="618B9BC5" w:rsidR="0037667C" w:rsidRPr="00D75A4A" w:rsidRDefault="0037667C" w:rsidP="0035624A">
            <w:pPr>
              <w:rPr>
                <w:rFonts w:ascii="Aptos" w:hAnsi="Aptos" w:cs="Times New Roman"/>
                <w:sz w:val="21"/>
                <w:szCs w:val="21"/>
              </w:rPr>
            </w:pPr>
            <w:r w:rsidRPr="00D75A4A">
              <w:rPr>
                <w:rFonts w:ascii="Aptos" w:hAnsi="Aptos" w:cs="Times New Roman"/>
                <w:sz w:val="21"/>
                <w:szCs w:val="21"/>
              </w:rPr>
              <w:t>İdare Risk Koordinatörü</w:t>
            </w:r>
          </w:p>
        </w:tc>
        <w:tc>
          <w:tcPr>
            <w:tcW w:w="1278" w:type="dxa"/>
            <w:vMerge/>
          </w:tcPr>
          <w:p w14:paraId="5CA4CA0C" w14:textId="77777777" w:rsidR="0037667C" w:rsidRPr="00D75A4A" w:rsidRDefault="0037667C" w:rsidP="0037667C">
            <w:pPr>
              <w:jc w:val="both"/>
              <w:rPr>
                <w:rFonts w:ascii="Aptos" w:hAnsi="Aptos" w:cs="Times New Roman"/>
                <w:sz w:val="21"/>
                <w:szCs w:val="21"/>
              </w:rPr>
            </w:pPr>
          </w:p>
        </w:tc>
        <w:tc>
          <w:tcPr>
            <w:tcW w:w="1940" w:type="dxa"/>
            <w:vMerge/>
          </w:tcPr>
          <w:p w14:paraId="38E8244C" w14:textId="77777777" w:rsidR="0037667C" w:rsidRPr="00D75A4A" w:rsidRDefault="0037667C" w:rsidP="0037667C">
            <w:pPr>
              <w:jc w:val="both"/>
              <w:rPr>
                <w:rFonts w:ascii="Aptos" w:hAnsi="Aptos" w:cs="Times New Roman"/>
                <w:sz w:val="21"/>
                <w:szCs w:val="21"/>
              </w:rPr>
            </w:pPr>
          </w:p>
        </w:tc>
      </w:tr>
      <w:tr w:rsidR="0037667C" w:rsidRPr="00D75A4A" w14:paraId="3C536A0E" w14:textId="77777777" w:rsidTr="00981ED8">
        <w:trPr>
          <w:trHeight w:val="20"/>
        </w:trPr>
        <w:tc>
          <w:tcPr>
            <w:tcW w:w="755" w:type="dxa"/>
            <w:vMerge/>
          </w:tcPr>
          <w:p w14:paraId="7842C0EA" w14:textId="77777777" w:rsidR="0037667C" w:rsidRPr="00D75A4A" w:rsidRDefault="0037667C" w:rsidP="0037667C">
            <w:pPr>
              <w:jc w:val="center"/>
              <w:rPr>
                <w:rFonts w:ascii="Aptos" w:hAnsi="Aptos" w:cs="Times New Roman"/>
                <w:sz w:val="21"/>
                <w:szCs w:val="21"/>
              </w:rPr>
            </w:pPr>
          </w:p>
        </w:tc>
        <w:tc>
          <w:tcPr>
            <w:tcW w:w="3668" w:type="dxa"/>
            <w:vMerge/>
          </w:tcPr>
          <w:p w14:paraId="33EFB8A2" w14:textId="77777777" w:rsidR="0037667C" w:rsidRPr="00D75A4A" w:rsidRDefault="0037667C" w:rsidP="0037667C">
            <w:pPr>
              <w:rPr>
                <w:rFonts w:ascii="Aptos" w:hAnsi="Aptos" w:cs="Times New Roman"/>
                <w:sz w:val="21"/>
                <w:szCs w:val="21"/>
                <w:u w:val="single"/>
              </w:rPr>
            </w:pPr>
          </w:p>
        </w:tc>
        <w:tc>
          <w:tcPr>
            <w:tcW w:w="1161" w:type="dxa"/>
            <w:vMerge/>
          </w:tcPr>
          <w:p w14:paraId="0E8B00C9" w14:textId="77777777" w:rsidR="0037667C" w:rsidRPr="00D75A4A" w:rsidRDefault="0037667C" w:rsidP="0035624A">
            <w:pPr>
              <w:rPr>
                <w:rFonts w:ascii="Aptos" w:hAnsi="Aptos" w:cs="Times New Roman"/>
                <w:sz w:val="21"/>
                <w:szCs w:val="21"/>
              </w:rPr>
            </w:pPr>
          </w:p>
        </w:tc>
        <w:tc>
          <w:tcPr>
            <w:tcW w:w="1404" w:type="dxa"/>
          </w:tcPr>
          <w:p w14:paraId="05A9E202" w14:textId="43E3BC44" w:rsidR="0037667C" w:rsidRPr="00D75A4A" w:rsidRDefault="0037667C" w:rsidP="0035624A">
            <w:pPr>
              <w:rPr>
                <w:rFonts w:ascii="Aptos" w:hAnsi="Aptos" w:cs="Times New Roman"/>
                <w:sz w:val="21"/>
                <w:szCs w:val="21"/>
              </w:rPr>
            </w:pPr>
            <w:r w:rsidRPr="00D75A4A">
              <w:rPr>
                <w:rFonts w:ascii="Aptos" w:hAnsi="Aptos" w:cs="Times New Roman"/>
                <w:sz w:val="21"/>
                <w:szCs w:val="21"/>
              </w:rPr>
              <w:t>Tüm Birimler</w:t>
            </w:r>
          </w:p>
        </w:tc>
        <w:tc>
          <w:tcPr>
            <w:tcW w:w="1278" w:type="dxa"/>
            <w:vMerge/>
          </w:tcPr>
          <w:p w14:paraId="61502909" w14:textId="77777777" w:rsidR="0037667C" w:rsidRPr="00D75A4A" w:rsidRDefault="0037667C" w:rsidP="0037667C">
            <w:pPr>
              <w:jc w:val="both"/>
              <w:rPr>
                <w:rFonts w:ascii="Aptos" w:hAnsi="Aptos" w:cs="Times New Roman"/>
                <w:sz w:val="21"/>
                <w:szCs w:val="21"/>
              </w:rPr>
            </w:pPr>
          </w:p>
        </w:tc>
        <w:tc>
          <w:tcPr>
            <w:tcW w:w="1940" w:type="dxa"/>
            <w:vMerge/>
          </w:tcPr>
          <w:p w14:paraId="5B4334F4" w14:textId="77777777" w:rsidR="0037667C" w:rsidRPr="00D75A4A" w:rsidRDefault="0037667C" w:rsidP="0037667C">
            <w:pPr>
              <w:jc w:val="both"/>
              <w:rPr>
                <w:rFonts w:ascii="Aptos" w:hAnsi="Aptos" w:cs="Times New Roman"/>
                <w:sz w:val="21"/>
                <w:szCs w:val="21"/>
              </w:rPr>
            </w:pPr>
          </w:p>
        </w:tc>
      </w:tr>
      <w:tr w:rsidR="0037667C" w:rsidRPr="00D75A4A" w14:paraId="746442C9" w14:textId="77777777" w:rsidTr="00981ED8">
        <w:trPr>
          <w:trHeight w:val="20"/>
        </w:trPr>
        <w:tc>
          <w:tcPr>
            <w:tcW w:w="755" w:type="dxa"/>
          </w:tcPr>
          <w:p w14:paraId="20CFD075" w14:textId="04A2E36B" w:rsidR="0037667C" w:rsidRPr="00D75A4A" w:rsidRDefault="0037667C" w:rsidP="0037667C">
            <w:pPr>
              <w:jc w:val="center"/>
              <w:rPr>
                <w:rFonts w:ascii="Aptos" w:hAnsi="Aptos" w:cs="Times New Roman"/>
                <w:sz w:val="21"/>
                <w:szCs w:val="21"/>
              </w:rPr>
            </w:pPr>
            <w:r w:rsidRPr="00D75A4A">
              <w:rPr>
                <w:rFonts w:ascii="Aptos" w:hAnsi="Aptos" w:cs="Times New Roman"/>
                <w:sz w:val="21"/>
                <w:szCs w:val="21"/>
              </w:rPr>
              <w:t>5.2.7.</w:t>
            </w:r>
          </w:p>
        </w:tc>
        <w:tc>
          <w:tcPr>
            <w:tcW w:w="3668" w:type="dxa"/>
          </w:tcPr>
          <w:p w14:paraId="5F7CDA11" w14:textId="129FAE15" w:rsidR="0037667C" w:rsidRPr="00D75A4A" w:rsidRDefault="0037667C" w:rsidP="0037667C">
            <w:pPr>
              <w:rPr>
                <w:rFonts w:ascii="Aptos" w:hAnsi="Aptos" w:cs="Times New Roman"/>
                <w:sz w:val="21"/>
                <w:szCs w:val="21"/>
              </w:rPr>
            </w:pPr>
            <w:r w:rsidRPr="00D75A4A">
              <w:rPr>
                <w:rFonts w:ascii="Aptos" w:hAnsi="Aptos" w:cs="Times New Roman"/>
                <w:sz w:val="21"/>
                <w:szCs w:val="21"/>
                <w:u w:val="single"/>
              </w:rPr>
              <w:t>Birimizde</w:t>
            </w:r>
            <w:r w:rsidRPr="00D75A4A">
              <w:rPr>
                <w:rFonts w:ascii="Aptos" w:hAnsi="Aptos" w:cs="Times New Roman"/>
                <w:sz w:val="21"/>
                <w:szCs w:val="21"/>
              </w:rPr>
              <w:t> iç kontrol sistemine yönelik düzeltici eylemlerin sonuçları analiz ediliyor mu?</w:t>
            </w:r>
          </w:p>
        </w:tc>
        <w:tc>
          <w:tcPr>
            <w:tcW w:w="1161" w:type="dxa"/>
          </w:tcPr>
          <w:p w14:paraId="53C6958B" w14:textId="68E690BB" w:rsidR="0037667C" w:rsidRPr="00D75A4A" w:rsidRDefault="0037667C" w:rsidP="0035624A">
            <w:pPr>
              <w:rPr>
                <w:rFonts w:ascii="Aptos" w:hAnsi="Aptos" w:cs="Times New Roman"/>
                <w:sz w:val="21"/>
                <w:szCs w:val="21"/>
              </w:rPr>
            </w:pPr>
            <w:r w:rsidRPr="00D75A4A">
              <w:rPr>
                <w:rFonts w:ascii="Aptos" w:hAnsi="Aptos" w:cs="Times New Roman"/>
                <w:sz w:val="21"/>
                <w:szCs w:val="21"/>
              </w:rPr>
              <w:t>Tüm Birimler</w:t>
            </w:r>
          </w:p>
        </w:tc>
        <w:tc>
          <w:tcPr>
            <w:tcW w:w="1404" w:type="dxa"/>
          </w:tcPr>
          <w:p w14:paraId="0463C766" w14:textId="704B4E57" w:rsidR="0037667C" w:rsidRPr="00D75A4A" w:rsidRDefault="0037667C" w:rsidP="0035624A">
            <w:pPr>
              <w:rPr>
                <w:rFonts w:ascii="Aptos" w:hAnsi="Aptos" w:cs="Times New Roman"/>
                <w:sz w:val="21"/>
                <w:szCs w:val="21"/>
              </w:rPr>
            </w:pPr>
            <w:r w:rsidRPr="00D75A4A">
              <w:rPr>
                <w:rFonts w:ascii="Aptos" w:hAnsi="Aptos" w:cs="Times New Roman"/>
                <w:sz w:val="21"/>
                <w:szCs w:val="21"/>
              </w:rPr>
              <w:t>Strateji Geliştirme Daire Başkanlığı</w:t>
            </w:r>
          </w:p>
        </w:tc>
        <w:tc>
          <w:tcPr>
            <w:tcW w:w="1278" w:type="dxa"/>
          </w:tcPr>
          <w:p w14:paraId="02E535A0" w14:textId="77777777" w:rsidR="0037667C" w:rsidRPr="00D75A4A" w:rsidRDefault="0037667C" w:rsidP="0037667C">
            <w:pPr>
              <w:jc w:val="both"/>
              <w:rPr>
                <w:rFonts w:ascii="Aptos" w:hAnsi="Aptos" w:cs="Times New Roman"/>
                <w:sz w:val="21"/>
                <w:szCs w:val="21"/>
              </w:rPr>
            </w:pPr>
          </w:p>
        </w:tc>
        <w:tc>
          <w:tcPr>
            <w:tcW w:w="1940" w:type="dxa"/>
          </w:tcPr>
          <w:p w14:paraId="2E46FCFD" w14:textId="77777777" w:rsidR="0037667C" w:rsidRPr="00D75A4A" w:rsidRDefault="0037667C" w:rsidP="0037667C">
            <w:pPr>
              <w:jc w:val="both"/>
              <w:rPr>
                <w:rFonts w:ascii="Aptos" w:hAnsi="Aptos" w:cs="Times New Roman"/>
                <w:sz w:val="21"/>
                <w:szCs w:val="21"/>
              </w:rPr>
            </w:pPr>
          </w:p>
        </w:tc>
      </w:tr>
    </w:tbl>
    <w:p w14:paraId="2690D47C" w14:textId="03E20E61" w:rsidR="000C496D" w:rsidRPr="00D75A4A" w:rsidRDefault="000C496D" w:rsidP="00B3108F">
      <w:pPr>
        <w:rPr>
          <w:rFonts w:ascii="Aptos" w:hAnsi="Aptos"/>
        </w:rPr>
        <w:sectPr w:rsidR="000C496D" w:rsidRPr="00D75A4A" w:rsidSect="0099156E">
          <w:pgSz w:w="11906" w:h="16838"/>
          <w:pgMar w:top="1101"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304BE879" w14:textId="7989F59C" w:rsidR="006D4C36" w:rsidRPr="00D75A4A" w:rsidRDefault="006D4C36">
      <w:pPr>
        <w:pStyle w:val="Balk1"/>
        <w:numPr>
          <w:ilvl w:val="0"/>
          <w:numId w:val="3"/>
        </w:numPr>
        <w:rPr>
          <w:rFonts w:ascii="Aptos" w:hAnsi="Aptos" w:cs="Times New Roman"/>
          <w:sz w:val="24"/>
          <w:szCs w:val="24"/>
          <w14:shadow w14:blurRad="50800" w14:dist="38100" w14:dir="2700000" w14:sx="100000" w14:sy="100000" w14:kx="0" w14:ky="0" w14:algn="tl">
            <w14:srgbClr w14:val="000000">
              <w14:alpha w14:val="60000"/>
            </w14:srgbClr>
          </w14:shadow>
        </w:rPr>
      </w:pPr>
      <w:bookmarkStart w:id="56" w:name="_Toc210138405"/>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EYLEM PLANI HAZIRLAMA</w:t>
      </w:r>
      <w:r w:rsidR="002E2A65">
        <w:rPr>
          <w:rFonts w:ascii="Aptos" w:hAnsi="Aptos" w:cs="Times New Roman"/>
          <w:sz w:val="24"/>
          <w:szCs w:val="24"/>
          <w14:shadow w14:blurRad="50800" w14:dist="38100" w14:dir="2700000" w14:sx="100000" w14:sy="100000" w14:kx="0" w14:ky="0" w14:algn="tl">
            <w14:srgbClr w14:val="000000">
              <w14:alpha w14:val="60000"/>
            </w14:srgbClr>
          </w14:shadow>
        </w:rPr>
        <w:t>NIN</w:t>
      </w:r>
      <w:r w:rsidRPr="00D75A4A">
        <w:rPr>
          <w:rFonts w:ascii="Aptos" w:hAnsi="Aptos" w:cs="Times New Roman"/>
          <w:sz w:val="24"/>
          <w:szCs w:val="24"/>
          <w14:shadow w14:blurRad="50800" w14:dist="38100" w14:dir="2700000" w14:sx="100000" w14:sy="100000" w14:kx="0" w14:ky="0" w14:algn="tl">
            <w14:srgbClr w14:val="000000">
              <w14:alpha w14:val="60000"/>
            </w14:srgbClr>
          </w14:shadow>
        </w:rPr>
        <w:t xml:space="preserve"> TEMEL İLKELERİ</w:t>
      </w:r>
      <w:bookmarkEnd w:id="56"/>
    </w:p>
    <w:p w14:paraId="4764E14F" w14:textId="77777777" w:rsidR="006D4C36" w:rsidRPr="00D75A4A" w:rsidRDefault="006D4C36" w:rsidP="006D4C36">
      <w:pPr>
        <w:rPr>
          <w:rFonts w:ascii="Aptos" w:hAnsi="Aptos"/>
        </w:rPr>
      </w:pPr>
    </w:p>
    <w:p w14:paraId="1CC42A6A" w14:textId="768F94C8" w:rsidR="00B51E5E" w:rsidRPr="00D75A4A" w:rsidRDefault="00B51E5E" w:rsidP="00B51E5E">
      <w:pPr>
        <w:jc w:val="both"/>
        <w:rPr>
          <w:rFonts w:ascii="Aptos" w:hAnsi="Aptos"/>
        </w:rPr>
      </w:pPr>
      <w:r w:rsidRPr="00D75A4A">
        <w:rPr>
          <w:rFonts w:ascii="Aptos" w:hAnsi="Aptos"/>
        </w:rPr>
        <w:t>Kamu İç Kontrol Standartlarına Uyum Eylem Planı Rehberine</w:t>
      </w:r>
      <w:r w:rsidR="00EB6F99" w:rsidRPr="00D75A4A">
        <w:rPr>
          <w:rStyle w:val="DipnotBavurusu"/>
          <w:rFonts w:ascii="Aptos" w:hAnsi="Aptos"/>
        </w:rPr>
        <w:footnoteReference w:id="3"/>
      </w:r>
      <w:r w:rsidRPr="00D75A4A">
        <w:rPr>
          <w:rFonts w:ascii="Aptos" w:hAnsi="Aptos"/>
        </w:rPr>
        <w:t xml:space="preserve"> göre iç kontrol sistemlerinin oluşturulması, uygulanması, izlenmesi ve geliştirilmesi sırasında aşağıdaki temel ilkelerin dikkate alınması uygun olacaktır. </w:t>
      </w:r>
    </w:p>
    <w:p w14:paraId="19D9EC69" w14:textId="2A3917FB" w:rsidR="00B51E5E" w:rsidRPr="00D75A4A" w:rsidRDefault="00B51E5E">
      <w:pPr>
        <w:pStyle w:val="ListeParagraf"/>
        <w:numPr>
          <w:ilvl w:val="0"/>
          <w:numId w:val="12"/>
        </w:numPr>
        <w:jc w:val="both"/>
        <w:rPr>
          <w:rFonts w:ascii="Aptos" w:hAnsi="Aptos"/>
        </w:rPr>
      </w:pPr>
      <w:r w:rsidRPr="00D75A4A">
        <w:rPr>
          <w:rFonts w:ascii="Aptos" w:hAnsi="Aptos"/>
        </w:rPr>
        <w:t>5018 sayılı Kamu Mali Yönetimi ve Kontrol Kanunu</w:t>
      </w:r>
      <w:r w:rsidR="00EA09DB" w:rsidRPr="00D75A4A">
        <w:rPr>
          <w:rStyle w:val="DipnotBavurusu"/>
          <w:rFonts w:ascii="Aptos" w:hAnsi="Aptos"/>
        </w:rPr>
        <w:footnoteReference w:id="4"/>
      </w:r>
      <w:r w:rsidRPr="00D75A4A">
        <w:rPr>
          <w:rFonts w:ascii="Aptos" w:hAnsi="Aptos"/>
        </w:rPr>
        <w:t xml:space="preserve"> yönetim sorumluluğunu esas almaktadır. Bu doğrultuda, etkin bir iç kontrol sistemi kurmak ve işleyişini sağlamak sorumluluğu yönetici</w:t>
      </w:r>
      <w:r w:rsidR="002E2A65">
        <w:rPr>
          <w:rFonts w:ascii="Aptos" w:hAnsi="Aptos"/>
        </w:rPr>
        <w:t xml:space="preserve">lerdedir. </w:t>
      </w:r>
      <w:r w:rsidRPr="00D75A4A">
        <w:rPr>
          <w:rFonts w:ascii="Aptos" w:hAnsi="Aptos"/>
        </w:rPr>
        <w:t xml:space="preserve"> </w:t>
      </w:r>
    </w:p>
    <w:p w14:paraId="6FED4892" w14:textId="39CF46C0" w:rsidR="00B51E5E" w:rsidRPr="00D75A4A" w:rsidRDefault="00B51E5E">
      <w:pPr>
        <w:pStyle w:val="ListeParagraf"/>
        <w:numPr>
          <w:ilvl w:val="0"/>
          <w:numId w:val="12"/>
        </w:numPr>
        <w:jc w:val="both"/>
        <w:rPr>
          <w:rFonts w:ascii="Aptos" w:hAnsi="Aptos"/>
        </w:rPr>
      </w:pPr>
      <w:r w:rsidRPr="00D75A4A">
        <w:rPr>
          <w:rFonts w:ascii="Aptos" w:hAnsi="Aptos"/>
        </w:rPr>
        <w:t xml:space="preserve">İç kontrol genel anlamda yönetim kontrolü olup; sadece düzenlemelerden, prosedürlerden, süreç akış şemalarından ve ön mali kontrolden </w:t>
      </w:r>
      <w:r w:rsidRPr="00D75A4A">
        <w:rPr>
          <w:rFonts w:ascii="Aptos" w:hAnsi="Aptos"/>
          <w:u w:val="single"/>
        </w:rPr>
        <w:t>oluşmamaktadır.</w:t>
      </w:r>
      <w:r w:rsidRPr="00D75A4A">
        <w:rPr>
          <w:rFonts w:ascii="Aptos" w:hAnsi="Aptos"/>
        </w:rPr>
        <w:t xml:space="preserve"> İç kontrolün, faaliyetlerin yürütülmesinde benimsenen bir yönetim biçimi ve eylemler bütünü olarak ele alınması gerekmektedir.</w:t>
      </w:r>
      <w:r w:rsidR="00EA09DB" w:rsidRPr="00D75A4A">
        <w:rPr>
          <w:rStyle w:val="DipnotBavurusu"/>
          <w:rFonts w:ascii="Aptos" w:hAnsi="Aptos"/>
        </w:rPr>
        <w:footnoteReference w:id="5"/>
      </w:r>
      <w:r w:rsidRPr="00D75A4A">
        <w:rPr>
          <w:rFonts w:ascii="Aptos" w:hAnsi="Aptos"/>
        </w:rPr>
        <w:t xml:space="preserve"> </w:t>
      </w:r>
    </w:p>
    <w:p w14:paraId="53739ABD" w14:textId="7E54FF7E" w:rsidR="00B51E5E" w:rsidRPr="00D75A4A" w:rsidRDefault="00B51E5E">
      <w:pPr>
        <w:pStyle w:val="ListeParagraf"/>
        <w:numPr>
          <w:ilvl w:val="0"/>
          <w:numId w:val="12"/>
        </w:numPr>
        <w:jc w:val="both"/>
        <w:rPr>
          <w:rFonts w:ascii="Aptos" w:hAnsi="Aptos"/>
        </w:rPr>
      </w:pPr>
      <w:r w:rsidRPr="00D75A4A">
        <w:rPr>
          <w:rFonts w:ascii="Aptos" w:hAnsi="Aptos"/>
        </w:rPr>
        <w:t xml:space="preserve">İç kontrol, idari yapılanmada ayrı bir birim veya görev olmayıp, yönetim işleviyle birlikte mevcut sistemlerin ayrılmaz bir parçası niteliğindedir. </w:t>
      </w:r>
    </w:p>
    <w:p w14:paraId="546A69B7" w14:textId="34EFB6DB" w:rsidR="00EB6F99" w:rsidRPr="00D75A4A" w:rsidRDefault="00B51E5E">
      <w:pPr>
        <w:pStyle w:val="ListeParagraf"/>
        <w:numPr>
          <w:ilvl w:val="0"/>
          <w:numId w:val="12"/>
        </w:numPr>
        <w:jc w:val="both"/>
        <w:rPr>
          <w:rFonts w:ascii="Aptos" w:hAnsi="Aptos"/>
        </w:rPr>
      </w:pPr>
      <w:r w:rsidRPr="00D75A4A">
        <w:rPr>
          <w:rFonts w:ascii="Aptos" w:hAnsi="Aptos"/>
        </w:rPr>
        <w:t xml:space="preserve">İç kontrolün kapsamına </w:t>
      </w:r>
      <w:r w:rsidR="00EB6F99" w:rsidRPr="00D75A4A">
        <w:rPr>
          <w:rFonts w:ascii="Aptos" w:hAnsi="Aptos"/>
        </w:rPr>
        <w:t xml:space="preserve">kamu </w:t>
      </w:r>
      <w:r w:rsidRPr="00D75A4A">
        <w:rPr>
          <w:rFonts w:ascii="Aptos" w:hAnsi="Aptos"/>
        </w:rPr>
        <w:t>idare</w:t>
      </w:r>
      <w:r w:rsidR="00EB6F99" w:rsidRPr="00D75A4A">
        <w:rPr>
          <w:rFonts w:ascii="Aptos" w:hAnsi="Aptos"/>
        </w:rPr>
        <w:t>leri</w:t>
      </w:r>
      <w:r w:rsidRPr="00D75A4A">
        <w:rPr>
          <w:rFonts w:ascii="Aptos" w:hAnsi="Aptos"/>
        </w:rPr>
        <w:t xml:space="preserve">nin bütün birimlerindeki mali ve mali olmayan her türlü faaliyet, karar ve işlem dâhildir. </w:t>
      </w:r>
    </w:p>
    <w:p w14:paraId="2523CCF1" w14:textId="0B6F0405" w:rsidR="00EB6F99" w:rsidRPr="00D75A4A" w:rsidRDefault="00B51E5E">
      <w:pPr>
        <w:pStyle w:val="ListeParagraf"/>
        <w:numPr>
          <w:ilvl w:val="0"/>
          <w:numId w:val="12"/>
        </w:numPr>
        <w:jc w:val="both"/>
        <w:rPr>
          <w:rFonts w:ascii="Aptos" w:hAnsi="Aptos"/>
        </w:rPr>
      </w:pPr>
      <w:r w:rsidRPr="00D75A4A">
        <w:rPr>
          <w:rFonts w:ascii="Aptos" w:hAnsi="Aptos"/>
        </w:rPr>
        <w:t>İç kontrol sistemine ilişkin tüm düzenlemeler, yöneticiler ve personel tarafından sistemin kurgusunun ve işleyişinin tam ve doğru anlaşılmasını sağlayacak derecede ayrıntılı açıklamalar içermelidir.</w:t>
      </w:r>
      <w:r w:rsidR="00EA09DB" w:rsidRPr="00D75A4A">
        <w:rPr>
          <w:rStyle w:val="DipnotBavurusu"/>
          <w:rFonts w:ascii="Aptos" w:hAnsi="Aptos"/>
        </w:rPr>
        <w:footnoteReference w:id="6"/>
      </w:r>
      <w:r w:rsidRPr="00D75A4A">
        <w:rPr>
          <w:rFonts w:ascii="Aptos" w:hAnsi="Aptos"/>
        </w:rPr>
        <w:t xml:space="preserve"> </w:t>
      </w:r>
    </w:p>
    <w:p w14:paraId="612D9992" w14:textId="56669FEE" w:rsidR="00B51E5E" w:rsidRPr="00D75A4A" w:rsidRDefault="00B51E5E">
      <w:pPr>
        <w:pStyle w:val="ListeParagraf"/>
        <w:numPr>
          <w:ilvl w:val="0"/>
          <w:numId w:val="12"/>
        </w:numPr>
        <w:jc w:val="both"/>
        <w:rPr>
          <w:rFonts w:ascii="Aptos" w:hAnsi="Aptos"/>
        </w:rPr>
      </w:pPr>
      <w:r w:rsidRPr="00D75A4A">
        <w:rPr>
          <w:rFonts w:ascii="Aptos" w:hAnsi="Aptos"/>
        </w:rPr>
        <w:t>İç kontrol sistemine ilişkin yöntem ve süreçlerin belirlenmesinde, risk esaslı bir yaklaşımla, idarelerin yasal ve idari yapıları ile personel ve mali durumları gibi kendine özgü koşulları dikkate alınmalıdır.</w:t>
      </w:r>
      <w:r w:rsidR="00EA09DB" w:rsidRPr="00D75A4A">
        <w:rPr>
          <w:rStyle w:val="DipnotBavurusu"/>
          <w:rFonts w:ascii="Aptos" w:hAnsi="Aptos"/>
        </w:rPr>
        <w:footnoteReference w:id="7"/>
      </w:r>
    </w:p>
    <w:p w14:paraId="3C8BF803" w14:textId="77777777" w:rsidR="00B51E5E" w:rsidRPr="00D75A4A" w:rsidRDefault="00B51E5E" w:rsidP="006D4C36">
      <w:pPr>
        <w:rPr>
          <w:rFonts w:ascii="Aptos" w:hAnsi="Aptos"/>
        </w:rPr>
      </w:pPr>
    </w:p>
    <w:p w14:paraId="5E6BD505" w14:textId="77777777" w:rsidR="00EB6F99" w:rsidRPr="00D75A4A" w:rsidRDefault="00EB6F99" w:rsidP="006D4C36">
      <w:pPr>
        <w:rPr>
          <w:rFonts w:ascii="Aptos" w:hAnsi="Aptos"/>
        </w:rPr>
      </w:pPr>
    </w:p>
    <w:p w14:paraId="1DF14E1E" w14:textId="77777777" w:rsidR="00EB6F99" w:rsidRPr="00D75A4A" w:rsidRDefault="00EB6F99" w:rsidP="006D4C36">
      <w:pPr>
        <w:rPr>
          <w:rFonts w:ascii="Aptos" w:hAnsi="Aptos"/>
        </w:rPr>
      </w:pPr>
    </w:p>
    <w:p w14:paraId="5DA6A4EF" w14:textId="77777777" w:rsidR="00EB6F99" w:rsidRPr="00D75A4A" w:rsidRDefault="00EB6F99" w:rsidP="006D4C36">
      <w:pPr>
        <w:rPr>
          <w:rFonts w:ascii="Aptos" w:hAnsi="Aptos"/>
        </w:rPr>
      </w:pPr>
    </w:p>
    <w:p w14:paraId="248F9CAB" w14:textId="77777777" w:rsidR="00EB6F99" w:rsidRPr="00D75A4A" w:rsidRDefault="00EB6F99" w:rsidP="006D4C36">
      <w:pPr>
        <w:rPr>
          <w:rFonts w:ascii="Aptos" w:hAnsi="Aptos"/>
        </w:rPr>
      </w:pPr>
    </w:p>
    <w:p w14:paraId="483B17A6" w14:textId="77777777" w:rsidR="00EB6F99" w:rsidRPr="00D75A4A" w:rsidRDefault="00EB6F99" w:rsidP="006D4C36">
      <w:pPr>
        <w:rPr>
          <w:rFonts w:ascii="Aptos" w:hAnsi="Aptos"/>
        </w:rPr>
      </w:pPr>
    </w:p>
    <w:p w14:paraId="4FDF43E7" w14:textId="2AA92D6E" w:rsidR="006D4C36" w:rsidRPr="00D75A4A" w:rsidRDefault="006D4C36">
      <w:pPr>
        <w:pStyle w:val="Balk1"/>
        <w:numPr>
          <w:ilvl w:val="0"/>
          <w:numId w:val="3"/>
        </w:numPr>
        <w:rPr>
          <w:rFonts w:ascii="Aptos" w:hAnsi="Aptos" w:cs="Times New Roman"/>
          <w:sz w:val="24"/>
          <w:szCs w:val="24"/>
          <w14:shadow w14:blurRad="50800" w14:dist="38100" w14:dir="2700000" w14:sx="100000" w14:sy="100000" w14:kx="0" w14:ky="0" w14:algn="tl">
            <w14:srgbClr w14:val="000000">
              <w14:alpha w14:val="60000"/>
            </w14:srgbClr>
          </w14:shadow>
        </w:rPr>
      </w:pPr>
      <w:bookmarkStart w:id="57" w:name="_Toc210138406"/>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EYLEM PLANI HAZIRLAMA YÖNTEMİ</w:t>
      </w:r>
      <w:bookmarkEnd w:id="57"/>
    </w:p>
    <w:p w14:paraId="5559FAA1" w14:textId="77777777" w:rsidR="006D4C36" w:rsidRPr="00D75A4A" w:rsidRDefault="006D4C36" w:rsidP="006D4C36">
      <w:pPr>
        <w:rPr>
          <w:rFonts w:ascii="Aptos" w:hAnsi="Aptos"/>
        </w:rPr>
      </w:pPr>
    </w:p>
    <w:p w14:paraId="28FB3A57" w14:textId="27B0DBAE" w:rsidR="00EB6F99" w:rsidRPr="00D75A4A" w:rsidRDefault="00EB6F99" w:rsidP="00EB6F99">
      <w:pPr>
        <w:jc w:val="both"/>
        <w:rPr>
          <w:rFonts w:ascii="Aptos" w:hAnsi="Aptos"/>
        </w:rPr>
      </w:pPr>
      <w:r w:rsidRPr="00D75A4A">
        <w:rPr>
          <w:rFonts w:ascii="Aptos" w:hAnsi="Aptos"/>
        </w:rPr>
        <w:t>Kamu İç Kontrol Standartlarına Uyum Eylem Planı Rehberine göre i</w:t>
      </w:r>
      <w:r w:rsidR="00B51E5E" w:rsidRPr="00D75A4A">
        <w:rPr>
          <w:rFonts w:ascii="Aptos" w:hAnsi="Aptos"/>
        </w:rPr>
        <w:t>ç kontrol sistemine ilişkin çalışmaların yürütülmesinde takip edilecek yöntemin belirlenmesi kamu idarelerinin inisiyatifinde olmakla birlikte, aşağıda yapılan açıklamalar doğrultusunda bir yaklaşımın benimsenmesi çalışmalarda etkinliğin sağlanmasına katkı sağlayaca</w:t>
      </w:r>
      <w:r w:rsidR="00EB4F87">
        <w:rPr>
          <w:rFonts w:ascii="Aptos" w:hAnsi="Aptos"/>
        </w:rPr>
        <w:t xml:space="preserve">ğı belirtilmiştir. </w:t>
      </w:r>
      <w:r w:rsidR="00B51E5E" w:rsidRPr="00D75A4A">
        <w:rPr>
          <w:rFonts w:ascii="Aptos" w:hAnsi="Aptos"/>
        </w:rPr>
        <w:t xml:space="preserve"> </w:t>
      </w:r>
    </w:p>
    <w:p w14:paraId="65CAD5D7" w14:textId="2EF8D738" w:rsidR="00EB6F99" w:rsidRPr="00D75A4A" w:rsidRDefault="00B51E5E">
      <w:pPr>
        <w:pStyle w:val="ListeParagraf"/>
        <w:numPr>
          <w:ilvl w:val="0"/>
          <w:numId w:val="13"/>
        </w:numPr>
        <w:jc w:val="both"/>
        <w:rPr>
          <w:rFonts w:ascii="Aptos" w:hAnsi="Aptos"/>
        </w:rPr>
      </w:pPr>
      <w:r w:rsidRPr="00D75A4A">
        <w:rPr>
          <w:rFonts w:ascii="Aptos" w:hAnsi="Aptos"/>
        </w:rPr>
        <w:t xml:space="preserve">İç kontrol sisteminin oluşturulması, uygulanması ve geliştirilmesi çalışmalarının, </w:t>
      </w:r>
      <w:r w:rsidR="00EB6F99" w:rsidRPr="00D75A4A">
        <w:rPr>
          <w:rFonts w:ascii="Aptos" w:hAnsi="Aptos"/>
        </w:rPr>
        <w:t>birim</w:t>
      </w:r>
      <w:r w:rsidRPr="00D75A4A">
        <w:rPr>
          <w:rFonts w:ascii="Aptos" w:hAnsi="Aptos"/>
        </w:rPr>
        <w:t xml:space="preserve"> yönetici</w:t>
      </w:r>
      <w:r w:rsidR="00EB6F99" w:rsidRPr="00D75A4A">
        <w:rPr>
          <w:rFonts w:ascii="Aptos" w:hAnsi="Aptos"/>
        </w:rPr>
        <w:t>si</w:t>
      </w:r>
      <w:r w:rsidRPr="00D75A4A">
        <w:rPr>
          <w:rFonts w:ascii="Aptos" w:hAnsi="Aptos"/>
        </w:rPr>
        <w:t xml:space="preserve">nin liderliği ve gözetiminde, strateji geliştirme biriminin teknik desteği ve koordinatörlüğünde ve </w:t>
      </w:r>
      <w:r w:rsidR="00EB6F99" w:rsidRPr="00D75A4A">
        <w:rPr>
          <w:rFonts w:ascii="Aptos" w:hAnsi="Aptos"/>
        </w:rPr>
        <w:t>alt</w:t>
      </w:r>
      <w:r w:rsidRPr="00D75A4A">
        <w:rPr>
          <w:rFonts w:ascii="Aptos" w:hAnsi="Aptos"/>
        </w:rPr>
        <w:t xml:space="preserve"> birimlerin katılımıyla yürütülmesi gerekmektedir. Gerek görülmesi halinde iç denetim biriminin</w:t>
      </w:r>
      <w:r w:rsidR="00EB6F99" w:rsidRPr="00D75A4A">
        <w:rPr>
          <w:rStyle w:val="DipnotBavurusu"/>
          <w:rFonts w:ascii="Aptos" w:hAnsi="Aptos"/>
        </w:rPr>
        <w:footnoteReference w:id="8"/>
      </w:r>
      <w:r w:rsidRPr="00D75A4A">
        <w:rPr>
          <w:rFonts w:ascii="Aptos" w:hAnsi="Aptos"/>
        </w:rPr>
        <w:t xml:space="preserve"> danışmanlık desteğinden yararlanılabilir. </w:t>
      </w:r>
    </w:p>
    <w:p w14:paraId="40C33D89" w14:textId="77777777" w:rsidR="00587335" w:rsidRPr="00D75A4A" w:rsidRDefault="00587335" w:rsidP="00587335">
      <w:pPr>
        <w:pStyle w:val="ListeParagraf"/>
        <w:jc w:val="both"/>
        <w:rPr>
          <w:rFonts w:ascii="Aptos" w:hAnsi="Aptos"/>
        </w:rPr>
      </w:pPr>
    </w:p>
    <w:p w14:paraId="28D564F6" w14:textId="6B484F54" w:rsidR="00EB6F99" w:rsidRPr="00D75A4A" w:rsidRDefault="00B51E5E">
      <w:pPr>
        <w:pStyle w:val="ListeParagraf"/>
        <w:numPr>
          <w:ilvl w:val="0"/>
          <w:numId w:val="13"/>
        </w:numPr>
        <w:jc w:val="both"/>
        <w:rPr>
          <w:rFonts w:ascii="Aptos" w:hAnsi="Aptos"/>
        </w:rPr>
      </w:pPr>
      <w:r w:rsidRPr="00D75A4A">
        <w:rPr>
          <w:rFonts w:ascii="Aptos" w:hAnsi="Aptos"/>
        </w:rPr>
        <w:t xml:space="preserve">İç kontrol sisteminin oluşturulması, uygulanması, izlenmesi ve geliştirilmesi sorumluluğu esas olarak </w:t>
      </w:r>
      <w:r w:rsidR="00EB6F99" w:rsidRPr="00D75A4A">
        <w:rPr>
          <w:rFonts w:ascii="Aptos" w:hAnsi="Aptos"/>
        </w:rPr>
        <w:t>yönetici</w:t>
      </w:r>
      <w:r w:rsidR="00EB4F87">
        <w:rPr>
          <w:rFonts w:ascii="Aptos" w:hAnsi="Aptos"/>
        </w:rPr>
        <w:t>lere</w:t>
      </w:r>
      <w:r w:rsidRPr="00D75A4A">
        <w:rPr>
          <w:rFonts w:ascii="Aptos" w:hAnsi="Aptos"/>
        </w:rPr>
        <w:t xml:space="preserve"> ait bulunmaktadır. Bu nedenle, iç kontrol sistemine yönelik çalışmaların yönetici onayıyla başlatılması, üst düzey sahiplenmeyi, yetkilendirmeyi ve izlemeyi sağlamasının yanında, yöneticinin olumlu iradesini göstermesi açısından büyük önem arz etmektedir. Bu çerçevede, Kamu İç Kontrol Standartlarına Uyum Eylem Planı hazırlık çalışmalarının yönetici onayıyla başlatılması uygun olacaktır. </w:t>
      </w:r>
    </w:p>
    <w:p w14:paraId="69EA60C2" w14:textId="77777777" w:rsidR="00587335" w:rsidRPr="00D75A4A" w:rsidRDefault="00587335" w:rsidP="00587335">
      <w:pPr>
        <w:pStyle w:val="ListeParagraf"/>
        <w:jc w:val="both"/>
        <w:rPr>
          <w:rFonts w:ascii="Aptos" w:hAnsi="Aptos"/>
        </w:rPr>
      </w:pPr>
    </w:p>
    <w:p w14:paraId="0F89837C" w14:textId="19C9D523" w:rsidR="00772663" w:rsidRPr="00D75A4A" w:rsidRDefault="00EB4F87">
      <w:pPr>
        <w:pStyle w:val="ListeParagraf"/>
        <w:numPr>
          <w:ilvl w:val="0"/>
          <w:numId w:val="13"/>
        </w:numPr>
        <w:jc w:val="both"/>
        <w:rPr>
          <w:rFonts w:ascii="Aptos" w:hAnsi="Aptos"/>
        </w:rPr>
      </w:pPr>
      <w:r>
        <w:rPr>
          <w:rFonts w:ascii="Aptos" w:hAnsi="Aptos"/>
        </w:rPr>
        <w:t>Y</w:t>
      </w:r>
      <w:r w:rsidR="00B51E5E" w:rsidRPr="00D75A4A">
        <w:rPr>
          <w:rFonts w:ascii="Aptos" w:hAnsi="Aptos"/>
        </w:rPr>
        <w:t>önetici onayında veya onaya eklenecek dokümanda; çalışmanın amacı ve kapsamı, oluşturulacak k</w:t>
      </w:r>
      <w:r w:rsidR="00EB6F99" w:rsidRPr="00D75A4A">
        <w:rPr>
          <w:rFonts w:ascii="Aptos" w:hAnsi="Aptos"/>
        </w:rPr>
        <w:t xml:space="preserve">oordinatörlük </w:t>
      </w:r>
      <w:r w:rsidR="00B51E5E" w:rsidRPr="00D75A4A">
        <w:rPr>
          <w:rFonts w:ascii="Aptos" w:hAnsi="Aptos"/>
        </w:rPr>
        <w:t xml:space="preserve">ve gruplar ile bu </w:t>
      </w:r>
      <w:r w:rsidR="00EB6F99" w:rsidRPr="00D75A4A">
        <w:rPr>
          <w:rFonts w:ascii="Aptos" w:hAnsi="Aptos"/>
        </w:rPr>
        <w:t>koordinatörlük ve</w:t>
      </w:r>
      <w:r w:rsidR="00B51E5E" w:rsidRPr="00D75A4A">
        <w:rPr>
          <w:rFonts w:ascii="Aptos" w:hAnsi="Aptos"/>
        </w:rPr>
        <w:t xml:space="preserve"> gruplarda görev alacak personelin bu çalışmadaki görev ve sorumlulukları, çalışmaların </w:t>
      </w:r>
      <w:r w:rsidR="00EB6F99" w:rsidRPr="00D75A4A">
        <w:rPr>
          <w:rFonts w:ascii="Aptos" w:hAnsi="Aptos"/>
        </w:rPr>
        <w:t>birim</w:t>
      </w:r>
      <w:r w:rsidR="00B51E5E" w:rsidRPr="00D75A4A">
        <w:rPr>
          <w:rFonts w:ascii="Aptos" w:hAnsi="Aptos"/>
        </w:rPr>
        <w:t xml:space="preserve"> yönetici</w:t>
      </w:r>
      <w:r w:rsidR="00EB6F99" w:rsidRPr="00D75A4A">
        <w:rPr>
          <w:rFonts w:ascii="Aptos" w:hAnsi="Aptos"/>
        </w:rPr>
        <w:t>si</w:t>
      </w:r>
      <w:r w:rsidR="00B51E5E" w:rsidRPr="00D75A4A">
        <w:rPr>
          <w:rFonts w:ascii="Aptos" w:hAnsi="Aptos"/>
        </w:rPr>
        <w:t xml:space="preserve"> tarafından periyodik olarak izlenmesine ilişkin yöntem ve gerek duyulan diğer hususların açıklanması çalışmalarda etkinliği artıracaktır. </w:t>
      </w:r>
    </w:p>
    <w:p w14:paraId="05FBBD2F" w14:textId="77777777" w:rsidR="00587335" w:rsidRPr="00D75A4A" w:rsidRDefault="00587335" w:rsidP="00587335">
      <w:pPr>
        <w:pStyle w:val="ListeParagraf"/>
        <w:jc w:val="both"/>
        <w:rPr>
          <w:rFonts w:ascii="Aptos" w:hAnsi="Aptos"/>
        </w:rPr>
      </w:pPr>
    </w:p>
    <w:p w14:paraId="08CFC226" w14:textId="0DEE48D0" w:rsidR="001A1F46" w:rsidRPr="00D75A4A" w:rsidRDefault="00B51E5E">
      <w:pPr>
        <w:pStyle w:val="ListeParagraf"/>
        <w:numPr>
          <w:ilvl w:val="0"/>
          <w:numId w:val="13"/>
        </w:numPr>
        <w:jc w:val="both"/>
        <w:rPr>
          <w:rFonts w:ascii="Aptos" w:hAnsi="Aptos"/>
        </w:rPr>
      </w:pPr>
      <w:r w:rsidRPr="00D75A4A">
        <w:rPr>
          <w:rFonts w:ascii="Aptos" w:hAnsi="Aptos"/>
        </w:rPr>
        <w:t>Söz konusu onayda bir yönetici yardımcısı</w:t>
      </w:r>
      <w:r w:rsidR="00EB6F99" w:rsidRPr="00D75A4A">
        <w:rPr>
          <w:rFonts w:ascii="Aptos" w:hAnsi="Aptos"/>
        </w:rPr>
        <w:t xml:space="preserve">nın (yöneticisi yardımcısı bulunmaması durumunda hiyerarşik olarak </w:t>
      </w:r>
      <w:r w:rsidR="00B23F0F" w:rsidRPr="00D75A4A">
        <w:rPr>
          <w:rFonts w:ascii="Aptos" w:hAnsi="Aptos"/>
        </w:rPr>
        <w:t>kendisine en yakın kademedeki bir görevlinin</w:t>
      </w:r>
      <w:r w:rsidR="00EB6F99" w:rsidRPr="00D75A4A">
        <w:rPr>
          <w:rFonts w:ascii="Aptos" w:hAnsi="Aptos"/>
        </w:rPr>
        <w:t>) Birim İç Kontrol ve Risk Koordinatörü olarak</w:t>
      </w:r>
      <w:r w:rsidRPr="00D75A4A">
        <w:rPr>
          <w:rFonts w:ascii="Aptos" w:hAnsi="Aptos"/>
        </w:rPr>
        <w:t xml:space="preserve"> </w:t>
      </w:r>
      <w:r w:rsidR="00EB6F99" w:rsidRPr="00D75A4A">
        <w:rPr>
          <w:rFonts w:ascii="Aptos" w:hAnsi="Aptos"/>
        </w:rPr>
        <w:t xml:space="preserve">görevlendirildiği ve yönetici yardımcısı </w:t>
      </w:r>
      <w:r w:rsidRPr="00D75A4A">
        <w:rPr>
          <w:rFonts w:ascii="Aptos" w:hAnsi="Aptos"/>
        </w:rPr>
        <w:t xml:space="preserve">başkanlığında, </w:t>
      </w:r>
      <w:r w:rsidR="00EB6F99" w:rsidRPr="00D75A4A">
        <w:rPr>
          <w:rFonts w:ascii="Aptos" w:hAnsi="Aptos"/>
        </w:rPr>
        <w:t>alt birim yöneticileri</w:t>
      </w:r>
      <w:r w:rsidRPr="00D75A4A">
        <w:rPr>
          <w:rFonts w:ascii="Aptos" w:hAnsi="Aptos"/>
        </w:rPr>
        <w:t xml:space="preserve"> veya görevlendir</w:t>
      </w:r>
      <w:r w:rsidR="001A1F46" w:rsidRPr="00D75A4A">
        <w:rPr>
          <w:rFonts w:ascii="Aptos" w:hAnsi="Aptos"/>
        </w:rPr>
        <w:t>il</w:t>
      </w:r>
      <w:r w:rsidRPr="00D75A4A">
        <w:rPr>
          <w:rFonts w:ascii="Aptos" w:hAnsi="Aptos"/>
        </w:rPr>
        <w:t xml:space="preserve">ecek yardımcılardan oluşan bir </w:t>
      </w:r>
      <w:r w:rsidR="00EB6F99" w:rsidRPr="00D75A4A">
        <w:rPr>
          <w:rFonts w:ascii="Aptos" w:hAnsi="Aptos"/>
        </w:rPr>
        <w:t>Birim İç Kontrol ve Risk Koordinatörlüğü oluşturulduğu</w:t>
      </w:r>
      <w:r w:rsidR="001A1F46" w:rsidRPr="00D75A4A">
        <w:rPr>
          <w:rFonts w:ascii="Aptos" w:hAnsi="Aptos"/>
        </w:rPr>
        <w:t xml:space="preserve"> belirtilecektir. </w:t>
      </w:r>
    </w:p>
    <w:p w14:paraId="7241C068" w14:textId="77777777" w:rsidR="00587335" w:rsidRPr="00D75A4A" w:rsidRDefault="00587335" w:rsidP="00587335">
      <w:pPr>
        <w:pStyle w:val="ListeParagraf"/>
        <w:jc w:val="both"/>
        <w:rPr>
          <w:rFonts w:ascii="Aptos" w:hAnsi="Aptos"/>
        </w:rPr>
      </w:pPr>
    </w:p>
    <w:p w14:paraId="215FC410" w14:textId="27B4B1B4" w:rsidR="001A1F46" w:rsidRPr="00D75A4A" w:rsidRDefault="001A1F46">
      <w:pPr>
        <w:pStyle w:val="ListeParagraf"/>
        <w:numPr>
          <w:ilvl w:val="0"/>
          <w:numId w:val="13"/>
        </w:numPr>
        <w:jc w:val="both"/>
        <w:rPr>
          <w:rFonts w:ascii="Aptos" w:hAnsi="Aptos"/>
        </w:rPr>
      </w:pPr>
      <w:r w:rsidRPr="00D75A4A">
        <w:rPr>
          <w:rFonts w:ascii="Aptos" w:hAnsi="Aptos"/>
        </w:rPr>
        <w:t xml:space="preserve">Eylem planının </w:t>
      </w:r>
      <w:r w:rsidR="003E7CEA">
        <w:rPr>
          <w:rFonts w:ascii="Aptos" w:hAnsi="Aptos"/>
        </w:rPr>
        <w:t xml:space="preserve">birim personelinin katılımlarıyla </w:t>
      </w:r>
      <w:r w:rsidRPr="00D75A4A">
        <w:rPr>
          <w:rFonts w:ascii="Aptos" w:hAnsi="Aptos"/>
        </w:rPr>
        <w:t>hazırlanması</w:t>
      </w:r>
      <w:r w:rsidR="003E7CEA">
        <w:rPr>
          <w:rFonts w:ascii="Aptos" w:hAnsi="Aptos"/>
        </w:rPr>
        <w:t>;</w:t>
      </w:r>
      <w:r w:rsidRPr="00D75A4A">
        <w:rPr>
          <w:rFonts w:ascii="Aptos" w:hAnsi="Aptos"/>
        </w:rPr>
        <w:t xml:space="preserve"> personelin iç kontrol sistemin</w:t>
      </w:r>
      <w:r w:rsidR="00B23F0F" w:rsidRPr="00D75A4A">
        <w:rPr>
          <w:rFonts w:ascii="Aptos" w:hAnsi="Aptos"/>
        </w:rPr>
        <w:t>i</w:t>
      </w:r>
      <w:r w:rsidRPr="00D75A4A">
        <w:rPr>
          <w:rFonts w:ascii="Aptos" w:hAnsi="Aptos"/>
        </w:rPr>
        <w:t xml:space="preserve"> sahiplenmesini</w:t>
      </w:r>
      <w:r w:rsidR="003E7CEA">
        <w:rPr>
          <w:rFonts w:ascii="Aptos" w:hAnsi="Aptos"/>
        </w:rPr>
        <w:t xml:space="preserve">, </w:t>
      </w:r>
      <w:r w:rsidR="00B23F0F" w:rsidRPr="00D75A4A">
        <w:rPr>
          <w:rFonts w:ascii="Aptos" w:hAnsi="Aptos"/>
        </w:rPr>
        <w:t>eylem planında yer alan eylemler</w:t>
      </w:r>
      <w:r w:rsidR="003E7CEA">
        <w:rPr>
          <w:rFonts w:ascii="Aptos" w:hAnsi="Aptos"/>
        </w:rPr>
        <w:t>in gerçekleştirilmesini</w:t>
      </w:r>
      <w:r w:rsidR="00B23F0F" w:rsidRPr="00D75A4A">
        <w:rPr>
          <w:rFonts w:ascii="Aptos" w:hAnsi="Aptos"/>
        </w:rPr>
        <w:t xml:space="preserve"> </w:t>
      </w:r>
      <w:r w:rsidR="003E7CEA">
        <w:rPr>
          <w:rFonts w:ascii="Aptos" w:hAnsi="Aptos"/>
        </w:rPr>
        <w:t>ve</w:t>
      </w:r>
      <w:r w:rsidR="00B23F0F" w:rsidRPr="00D75A4A">
        <w:rPr>
          <w:rFonts w:ascii="Aptos" w:hAnsi="Aptos"/>
        </w:rPr>
        <w:t xml:space="preserve"> risk kontrol eylem planlarındaki kontrol faaliyetlerinin uygulanabilirliğini </w:t>
      </w:r>
      <w:r w:rsidRPr="00D75A4A">
        <w:rPr>
          <w:rFonts w:ascii="Aptos" w:hAnsi="Aptos"/>
        </w:rPr>
        <w:t xml:space="preserve">artırmaktadır. Gerek iç kontrol sistemine ilişkin farkındalığın artırılması gerekse de yönetim süreçlerinde uygulayıcı, kontrol edici ve onaylayıcı rollerde görev yapan tüm personelin görüş ve önerilerin sisteme dahil edilmesi için Birim İç Kontrol ve Risk Koordinatörü başkanlığında koordinatörlük üyelerinden ve alt birim temsilcilerinden </w:t>
      </w:r>
      <w:r w:rsidR="00B51E5E" w:rsidRPr="00D75A4A">
        <w:rPr>
          <w:rFonts w:ascii="Aptos" w:hAnsi="Aptos"/>
        </w:rPr>
        <w:t>oluşan bir Kamu İç Kontrol Standartlarına Uyum Eylem Planı Hazırlama Grubunun oluşturulması</w:t>
      </w:r>
      <w:r w:rsidR="00EB4F87">
        <w:rPr>
          <w:rFonts w:ascii="Aptos" w:hAnsi="Aptos"/>
        </w:rPr>
        <w:t xml:space="preserve">nda fayda bulunmaktadır. </w:t>
      </w:r>
      <w:r w:rsidR="00772663" w:rsidRPr="00D75A4A">
        <w:rPr>
          <w:rFonts w:ascii="Aptos" w:hAnsi="Aptos"/>
        </w:rPr>
        <w:t xml:space="preserve">Strateji Geliştirme Daire Başkanlığı ise </w:t>
      </w:r>
      <w:r w:rsidR="00B23F0F" w:rsidRPr="00D75A4A">
        <w:rPr>
          <w:rFonts w:ascii="Aptos" w:hAnsi="Aptos"/>
        </w:rPr>
        <w:t xml:space="preserve">birim düzeyinde hazırlanan veya </w:t>
      </w:r>
      <w:proofErr w:type="gramStart"/>
      <w:r w:rsidR="00B23F0F" w:rsidRPr="00D75A4A">
        <w:rPr>
          <w:rFonts w:ascii="Aptos" w:hAnsi="Aptos"/>
        </w:rPr>
        <w:t>revize edilen</w:t>
      </w:r>
      <w:proofErr w:type="gramEnd"/>
      <w:r w:rsidR="00B23F0F" w:rsidRPr="00D75A4A">
        <w:rPr>
          <w:rFonts w:ascii="Aptos" w:hAnsi="Aptos"/>
        </w:rPr>
        <w:t xml:space="preserve"> eylem planı hazırlık </w:t>
      </w:r>
      <w:r w:rsidR="00772663" w:rsidRPr="00D75A4A">
        <w:rPr>
          <w:rFonts w:ascii="Aptos" w:hAnsi="Aptos"/>
        </w:rPr>
        <w:t>çalışmalar</w:t>
      </w:r>
      <w:r w:rsidR="00B23F0F" w:rsidRPr="00D75A4A">
        <w:rPr>
          <w:rFonts w:ascii="Aptos" w:hAnsi="Aptos"/>
        </w:rPr>
        <w:t>ın</w:t>
      </w:r>
      <w:r w:rsidR="00772663" w:rsidRPr="00D75A4A">
        <w:rPr>
          <w:rFonts w:ascii="Aptos" w:hAnsi="Aptos"/>
        </w:rPr>
        <w:t xml:space="preserve">a destek sağlayacaktır. </w:t>
      </w:r>
    </w:p>
    <w:p w14:paraId="302CD7A9" w14:textId="77777777" w:rsidR="00587335" w:rsidRPr="00D75A4A" w:rsidRDefault="00587335" w:rsidP="00587335">
      <w:pPr>
        <w:pStyle w:val="ListeParagraf"/>
        <w:jc w:val="both"/>
        <w:rPr>
          <w:rFonts w:ascii="Aptos" w:hAnsi="Aptos"/>
        </w:rPr>
      </w:pPr>
    </w:p>
    <w:p w14:paraId="06560CA1" w14:textId="1ACAC92E" w:rsidR="00772663" w:rsidRPr="00D75A4A" w:rsidRDefault="00772663">
      <w:pPr>
        <w:pStyle w:val="ListeParagraf"/>
        <w:numPr>
          <w:ilvl w:val="0"/>
          <w:numId w:val="13"/>
        </w:numPr>
        <w:jc w:val="both"/>
        <w:rPr>
          <w:rFonts w:ascii="Aptos" w:hAnsi="Aptos"/>
        </w:rPr>
      </w:pPr>
      <w:r w:rsidRPr="00D75A4A">
        <w:rPr>
          <w:rFonts w:ascii="Aptos" w:hAnsi="Aptos"/>
        </w:rPr>
        <w:t>Kamu İç Kontrol Standartlarına Uyum Eylem Planları 2’şer yıllık dönemler için hazırlanmakta; uygulama sonuç</w:t>
      </w:r>
      <w:r w:rsidR="00B23F0F" w:rsidRPr="00D75A4A">
        <w:rPr>
          <w:rFonts w:ascii="Aptos" w:hAnsi="Aptos"/>
        </w:rPr>
        <w:t xml:space="preserve"> raporlar</w:t>
      </w:r>
      <w:r w:rsidRPr="00D75A4A">
        <w:rPr>
          <w:rFonts w:ascii="Aptos" w:hAnsi="Aptos"/>
        </w:rPr>
        <w:t xml:space="preserve">ı, risk kontrol eylem planları, izleme-değerlendirme raporları, iç ve dış denetim bulguları ile paydaş beklentileri, görüş ve </w:t>
      </w:r>
      <w:r w:rsidRPr="00D75A4A">
        <w:rPr>
          <w:rFonts w:ascii="Aptos" w:hAnsi="Aptos"/>
        </w:rPr>
        <w:lastRenderedPageBreak/>
        <w:t xml:space="preserve">önerileri dikkate alınarak </w:t>
      </w:r>
      <w:proofErr w:type="gramStart"/>
      <w:r w:rsidRPr="00D75A4A">
        <w:rPr>
          <w:rFonts w:ascii="Aptos" w:hAnsi="Aptos"/>
        </w:rPr>
        <w:t>revize edilmektedir</w:t>
      </w:r>
      <w:proofErr w:type="gramEnd"/>
      <w:r w:rsidRPr="00D75A4A">
        <w:rPr>
          <w:rFonts w:ascii="Aptos" w:hAnsi="Aptos"/>
        </w:rPr>
        <w:t>. Eylem planı revizyonları</w:t>
      </w:r>
      <w:r w:rsidR="003E7CEA">
        <w:rPr>
          <w:rFonts w:ascii="Aptos" w:hAnsi="Aptos"/>
        </w:rPr>
        <w:t xml:space="preserve">yla </w:t>
      </w:r>
      <w:r w:rsidRPr="00D75A4A">
        <w:rPr>
          <w:rFonts w:ascii="Aptos" w:hAnsi="Aptos"/>
        </w:rPr>
        <w:t>tespit edilen noksan veya geliştirilmesi gereken alanların iyileştirilmesi</w:t>
      </w:r>
      <w:r w:rsidR="00B23F0F" w:rsidRPr="00D75A4A">
        <w:rPr>
          <w:rFonts w:ascii="Aptos" w:hAnsi="Aptos"/>
        </w:rPr>
        <w:t xml:space="preserve"> hedeflenmekte</w:t>
      </w:r>
      <w:r w:rsidRPr="00D75A4A">
        <w:rPr>
          <w:rFonts w:ascii="Aptos" w:hAnsi="Aptos"/>
        </w:rPr>
        <w:t xml:space="preserve">dir. </w:t>
      </w:r>
    </w:p>
    <w:p w14:paraId="78E85F19" w14:textId="77777777" w:rsidR="00587335" w:rsidRPr="00D75A4A" w:rsidRDefault="00587335" w:rsidP="00587335">
      <w:pPr>
        <w:pStyle w:val="ListeParagraf"/>
        <w:jc w:val="both"/>
        <w:rPr>
          <w:rFonts w:ascii="Aptos" w:hAnsi="Aptos"/>
        </w:rPr>
      </w:pPr>
    </w:p>
    <w:p w14:paraId="2457F0EC" w14:textId="4AFF99CD" w:rsidR="00872B50" w:rsidRPr="00D75A4A" w:rsidRDefault="00772663">
      <w:pPr>
        <w:pStyle w:val="ListeParagraf"/>
        <w:numPr>
          <w:ilvl w:val="0"/>
          <w:numId w:val="13"/>
        </w:numPr>
        <w:jc w:val="both"/>
        <w:rPr>
          <w:rFonts w:ascii="Aptos" w:hAnsi="Aptos"/>
        </w:rPr>
      </w:pPr>
      <w:r w:rsidRPr="00D75A4A">
        <w:rPr>
          <w:rFonts w:ascii="Aptos" w:hAnsi="Aptos"/>
        </w:rPr>
        <w:t xml:space="preserve">Eylem planında yer alan eylemlerin </w:t>
      </w:r>
      <w:r w:rsidR="00B23F0F" w:rsidRPr="00D75A4A">
        <w:rPr>
          <w:rFonts w:ascii="Aptos" w:hAnsi="Aptos"/>
        </w:rPr>
        <w:t xml:space="preserve">yerine getirilip getirilmediği </w:t>
      </w:r>
      <w:r w:rsidRPr="00D75A4A">
        <w:rPr>
          <w:rFonts w:ascii="Aptos" w:hAnsi="Aptos"/>
        </w:rPr>
        <w:t>6’şar aylık periyotlarla izlen</w:t>
      </w:r>
      <w:r w:rsidR="00B23F0F" w:rsidRPr="00D75A4A">
        <w:rPr>
          <w:rFonts w:ascii="Aptos" w:hAnsi="Aptos"/>
        </w:rPr>
        <w:t>ecek ve birim yöneticisine raporlanacaktır. U</w:t>
      </w:r>
      <w:r w:rsidRPr="00D75A4A">
        <w:rPr>
          <w:rFonts w:ascii="Aptos" w:hAnsi="Aptos"/>
        </w:rPr>
        <w:t>ygulama dönemi sona eren eylem planına ilişkin gerçekleşme sonuç raporu hazırlanarak yeni dönem eylem planları revizyonlarında dikkate alın</w:t>
      </w:r>
      <w:r w:rsidR="00B23F0F" w:rsidRPr="00D75A4A">
        <w:rPr>
          <w:rFonts w:ascii="Aptos" w:hAnsi="Aptos"/>
        </w:rPr>
        <w:t>acak</w:t>
      </w:r>
      <w:r w:rsidRPr="00D75A4A">
        <w:rPr>
          <w:rFonts w:ascii="Aptos" w:hAnsi="Aptos"/>
        </w:rPr>
        <w:t>tır. İç Kontrol Sisteminin ayrıca 6’</w:t>
      </w:r>
      <w:r w:rsidR="003E7CEA">
        <w:rPr>
          <w:rFonts w:ascii="Aptos" w:hAnsi="Aptos"/>
        </w:rPr>
        <w:t>ş</w:t>
      </w:r>
      <w:r w:rsidRPr="00D75A4A">
        <w:rPr>
          <w:rFonts w:ascii="Aptos" w:hAnsi="Aptos"/>
        </w:rPr>
        <w:t>ar aylık periyotlarla izleme-değerlendirmesi</w:t>
      </w:r>
      <w:r w:rsidR="00872B50" w:rsidRPr="00D75A4A">
        <w:rPr>
          <w:rStyle w:val="DipnotBavurusu"/>
          <w:rFonts w:ascii="Aptos" w:hAnsi="Aptos"/>
        </w:rPr>
        <w:footnoteReference w:id="9"/>
      </w:r>
      <w:r w:rsidRPr="00D75A4A">
        <w:rPr>
          <w:rFonts w:ascii="Aptos" w:hAnsi="Aptos"/>
        </w:rPr>
        <w:t xml:space="preserve"> yapılarak gelişimi izlen</w:t>
      </w:r>
      <w:r w:rsidR="00B23F0F" w:rsidRPr="00D75A4A">
        <w:rPr>
          <w:rFonts w:ascii="Aptos" w:hAnsi="Aptos"/>
        </w:rPr>
        <w:t xml:space="preserve">ecek </w:t>
      </w:r>
      <w:r w:rsidRPr="00D75A4A">
        <w:rPr>
          <w:rFonts w:ascii="Aptos" w:hAnsi="Aptos"/>
        </w:rPr>
        <w:t>ve noksan/geliştirilmesi gereken alanlara ilişkin alınan kontrol önlemlerinin etkinliği gözetim altında tutul</w:t>
      </w:r>
      <w:r w:rsidR="00B23F0F" w:rsidRPr="00D75A4A">
        <w:rPr>
          <w:rFonts w:ascii="Aptos" w:hAnsi="Aptos"/>
        </w:rPr>
        <w:t>acaktır. Tüm izleme ve değerlendirme raporları ile gerçekleşme sonuçları raporları Birim İç Kontrol ve Risk Koordinatörü tarafından birim yöneticisine raporlanacak</w:t>
      </w:r>
      <w:r w:rsidR="00872B50" w:rsidRPr="00D75A4A">
        <w:rPr>
          <w:rFonts w:ascii="Aptos" w:hAnsi="Aptos"/>
        </w:rPr>
        <w:t xml:space="preserve"> ve Strateji Geliştirme Daire Başkanlığının talepleri üzerine idare düzeyinde hazırlanacak </w:t>
      </w:r>
      <w:r w:rsidR="003E7CEA">
        <w:rPr>
          <w:rFonts w:ascii="Aptos" w:hAnsi="Aptos"/>
        </w:rPr>
        <w:t xml:space="preserve">eylem planları ve </w:t>
      </w:r>
      <w:r w:rsidR="00872B50" w:rsidRPr="00D75A4A">
        <w:rPr>
          <w:rFonts w:ascii="Aptos" w:hAnsi="Aptos"/>
        </w:rPr>
        <w:t>rapor</w:t>
      </w:r>
      <w:r w:rsidR="003E7CEA">
        <w:rPr>
          <w:rFonts w:ascii="Aptos" w:hAnsi="Aptos"/>
        </w:rPr>
        <w:t>lar</w:t>
      </w:r>
      <w:r w:rsidR="00872B50" w:rsidRPr="00D75A4A">
        <w:rPr>
          <w:rFonts w:ascii="Aptos" w:hAnsi="Aptos"/>
        </w:rPr>
        <w:t xml:space="preserve"> için strateji geliştirme birimine gönderilecektir. </w:t>
      </w:r>
    </w:p>
    <w:p w14:paraId="463D08F5" w14:textId="77777777" w:rsidR="00587335" w:rsidRPr="00D75A4A" w:rsidRDefault="00587335" w:rsidP="00587335">
      <w:pPr>
        <w:pStyle w:val="ListeParagraf"/>
        <w:jc w:val="both"/>
        <w:rPr>
          <w:rFonts w:ascii="Aptos" w:hAnsi="Aptos"/>
        </w:rPr>
      </w:pPr>
    </w:p>
    <w:p w14:paraId="28754E6D" w14:textId="169319F8" w:rsidR="00B23F0F" w:rsidRPr="00D75A4A" w:rsidRDefault="00B23F0F">
      <w:pPr>
        <w:pStyle w:val="ListeParagraf"/>
        <w:numPr>
          <w:ilvl w:val="0"/>
          <w:numId w:val="13"/>
        </w:numPr>
        <w:jc w:val="both"/>
        <w:rPr>
          <w:rFonts w:ascii="Aptos" w:hAnsi="Aptos"/>
        </w:rPr>
      </w:pPr>
      <w:r w:rsidRPr="00D75A4A">
        <w:rPr>
          <w:rFonts w:ascii="Aptos" w:hAnsi="Aptos"/>
        </w:rPr>
        <w:t xml:space="preserve">Eylem planı hazırlama ve izleme-değerlendirme sürecine ilişkin takvim altta sunulmuştur. </w:t>
      </w:r>
    </w:p>
    <w:p w14:paraId="57B00A65" w14:textId="77777777" w:rsidR="00B23F0F" w:rsidRPr="00D75A4A" w:rsidRDefault="00B23F0F" w:rsidP="00B23F0F">
      <w:pPr>
        <w:pStyle w:val="ListeParagraf"/>
        <w:jc w:val="both"/>
        <w:rPr>
          <w:rFonts w:ascii="Aptos" w:hAnsi="Aptos"/>
        </w:rPr>
      </w:pPr>
    </w:p>
    <w:tbl>
      <w:tblPr>
        <w:tblStyle w:val="TabloKlavuzu"/>
        <w:tblW w:w="0" w:type="auto"/>
        <w:tblInd w:w="720" w:type="dxa"/>
        <w:tblLook w:val="04A0" w:firstRow="1" w:lastRow="0" w:firstColumn="1" w:lastColumn="0" w:noHBand="0" w:noVBand="1"/>
      </w:tblPr>
      <w:tblGrid>
        <w:gridCol w:w="2099"/>
        <w:gridCol w:w="2014"/>
        <w:gridCol w:w="2133"/>
        <w:gridCol w:w="2096"/>
      </w:tblGrid>
      <w:tr w:rsidR="00B23F0F" w:rsidRPr="00D75A4A" w14:paraId="22A58659" w14:textId="77777777" w:rsidTr="00B23F0F">
        <w:tc>
          <w:tcPr>
            <w:tcW w:w="2265" w:type="dxa"/>
          </w:tcPr>
          <w:p w14:paraId="6FE10D65" w14:textId="3C4EBFEB" w:rsidR="00B23F0F" w:rsidRPr="00D75A4A" w:rsidRDefault="00790425" w:rsidP="00B23F0F">
            <w:pPr>
              <w:pStyle w:val="ListeParagraf"/>
              <w:ind w:left="0"/>
              <w:jc w:val="center"/>
              <w:rPr>
                <w:rFonts w:ascii="Aptos" w:hAnsi="Aptos"/>
                <w:b/>
                <w:bCs/>
              </w:rPr>
            </w:pPr>
            <w:r>
              <w:rPr>
                <w:rFonts w:ascii="Aptos" w:hAnsi="Aptos"/>
                <w:b/>
                <w:bCs/>
              </w:rPr>
              <w:t xml:space="preserve">Plan </w:t>
            </w:r>
            <w:r w:rsidR="00B23F0F" w:rsidRPr="00D75A4A">
              <w:rPr>
                <w:rFonts w:ascii="Aptos" w:hAnsi="Aptos"/>
                <w:b/>
                <w:bCs/>
              </w:rPr>
              <w:t>Adı</w:t>
            </w:r>
          </w:p>
        </w:tc>
        <w:tc>
          <w:tcPr>
            <w:tcW w:w="2265" w:type="dxa"/>
          </w:tcPr>
          <w:p w14:paraId="27CBE0D7" w14:textId="58AD0802" w:rsidR="00B23F0F" w:rsidRPr="00D75A4A" w:rsidRDefault="00B23F0F" w:rsidP="00B23F0F">
            <w:pPr>
              <w:pStyle w:val="ListeParagraf"/>
              <w:ind w:left="0"/>
              <w:jc w:val="center"/>
              <w:rPr>
                <w:rFonts w:ascii="Aptos" w:hAnsi="Aptos"/>
                <w:b/>
                <w:bCs/>
              </w:rPr>
            </w:pPr>
            <w:r w:rsidRPr="00D75A4A">
              <w:rPr>
                <w:rFonts w:ascii="Aptos" w:hAnsi="Aptos"/>
                <w:b/>
                <w:bCs/>
              </w:rPr>
              <w:t>Uygulama Dönemi</w:t>
            </w:r>
          </w:p>
        </w:tc>
        <w:tc>
          <w:tcPr>
            <w:tcW w:w="2266" w:type="dxa"/>
          </w:tcPr>
          <w:p w14:paraId="537D6967" w14:textId="5E462870" w:rsidR="00B23F0F" w:rsidRPr="00D75A4A" w:rsidRDefault="00B23F0F" w:rsidP="00B23F0F">
            <w:pPr>
              <w:pStyle w:val="ListeParagraf"/>
              <w:ind w:left="0"/>
              <w:jc w:val="center"/>
              <w:rPr>
                <w:rFonts w:ascii="Aptos" w:hAnsi="Aptos"/>
                <w:b/>
                <w:bCs/>
              </w:rPr>
            </w:pPr>
            <w:r w:rsidRPr="00D75A4A">
              <w:rPr>
                <w:rFonts w:ascii="Aptos" w:hAnsi="Aptos"/>
                <w:b/>
                <w:bCs/>
              </w:rPr>
              <w:t>İzleme-Değerlendirme Raporu Sıklığı</w:t>
            </w:r>
          </w:p>
        </w:tc>
        <w:tc>
          <w:tcPr>
            <w:tcW w:w="2266" w:type="dxa"/>
          </w:tcPr>
          <w:p w14:paraId="0D417155" w14:textId="0E83AA54" w:rsidR="00B23F0F" w:rsidRPr="00D75A4A" w:rsidRDefault="00B23F0F" w:rsidP="00B23F0F">
            <w:pPr>
              <w:pStyle w:val="ListeParagraf"/>
              <w:ind w:left="0"/>
              <w:jc w:val="center"/>
              <w:rPr>
                <w:rFonts w:ascii="Aptos" w:hAnsi="Aptos"/>
                <w:b/>
                <w:bCs/>
              </w:rPr>
            </w:pPr>
            <w:r w:rsidRPr="00D75A4A">
              <w:rPr>
                <w:rFonts w:ascii="Aptos" w:hAnsi="Aptos"/>
                <w:b/>
                <w:bCs/>
              </w:rPr>
              <w:t>Gerçekleşme Sonuç Raporu Sıklığı</w:t>
            </w:r>
          </w:p>
        </w:tc>
      </w:tr>
      <w:tr w:rsidR="00B23F0F" w:rsidRPr="00D75A4A" w14:paraId="37693319" w14:textId="77777777" w:rsidTr="00B23F0F">
        <w:tc>
          <w:tcPr>
            <w:tcW w:w="2265" w:type="dxa"/>
          </w:tcPr>
          <w:p w14:paraId="431FCE36" w14:textId="51BB6BB3" w:rsidR="00B23F0F" w:rsidRPr="00D75A4A" w:rsidRDefault="00B23F0F" w:rsidP="00B23F0F">
            <w:pPr>
              <w:pStyle w:val="ListeParagraf"/>
              <w:ind w:left="0"/>
              <w:rPr>
                <w:rFonts w:ascii="Aptos" w:hAnsi="Aptos"/>
              </w:rPr>
            </w:pPr>
            <w:r w:rsidRPr="00D75A4A">
              <w:rPr>
                <w:rFonts w:ascii="Aptos" w:hAnsi="Aptos"/>
              </w:rPr>
              <w:t xml:space="preserve">Birim Kamu İç Kontrol Standartlarına Uyum Eylem Planı </w:t>
            </w:r>
          </w:p>
        </w:tc>
        <w:tc>
          <w:tcPr>
            <w:tcW w:w="2265" w:type="dxa"/>
          </w:tcPr>
          <w:p w14:paraId="3636CB34" w14:textId="240BECC8" w:rsidR="00B23F0F" w:rsidRPr="00D75A4A" w:rsidRDefault="00B23F0F" w:rsidP="00B23F0F">
            <w:pPr>
              <w:pStyle w:val="ListeParagraf"/>
              <w:ind w:left="0"/>
              <w:jc w:val="center"/>
              <w:rPr>
                <w:rFonts w:ascii="Aptos" w:hAnsi="Aptos"/>
              </w:rPr>
            </w:pPr>
            <w:r w:rsidRPr="00D75A4A">
              <w:rPr>
                <w:rFonts w:ascii="Aptos" w:hAnsi="Aptos"/>
              </w:rPr>
              <w:t>2 yıl</w:t>
            </w:r>
          </w:p>
        </w:tc>
        <w:tc>
          <w:tcPr>
            <w:tcW w:w="2266" w:type="dxa"/>
          </w:tcPr>
          <w:p w14:paraId="6F1E5EB5" w14:textId="3AB18EE7" w:rsidR="00B23F0F" w:rsidRPr="00D75A4A" w:rsidRDefault="00B23F0F" w:rsidP="00B23F0F">
            <w:pPr>
              <w:pStyle w:val="ListeParagraf"/>
              <w:ind w:left="0"/>
              <w:jc w:val="center"/>
              <w:rPr>
                <w:rFonts w:ascii="Aptos" w:hAnsi="Aptos"/>
              </w:rPr>
            </w:pPr>
            <w:r w:rsidRPr="00D75A4A">
              <w:rPr>
                <w:rFonts w:ascii="Aptos" w:hAnsi="Aptos"/>
              </w:rPr>
              <w:t>6 ayda 1</w:t>
            </w:r>
          </w:p>
        </w:tc>
        <w:tc>
          <w:tcPr>
            <w:tcW w:w="2266" w:type="dxa"/>
          </w:tcPr>
          <w:p w14:paraId="7B243744" w14:textId="093B793C" w:rsidR="00B23F0F" w:rsidRPr="00D75A4A" w:rsidRDefault="00B23F0F" w:rsidP="00B23F0F">
            <w:pPr>
              <w:pStyle w:val="ListeParagraf"/>
              <w:ind w:left="0"/>
              <w:jc w:val="center"/>
              <w:rPr>
                <w:rFonts w:ascii="Aptos" w:hAnsi="Aptos"/>
              </w:rPr>
            </w:pPr>
            <w:r w:rsidRPr="00D75A4A">
              <w:rPr>
                <w:rFonts w:ascii="Aptos" w:hAnsi="Aptos"/>
              </w:rPr>
              <w:t>6 ayda 1</w:t>
            </w:r>
          </w:p>
        </w:tc>
      </w:tr>
      <w:tr w:rsidR="00B23F0F" w:rsidRPr="00D75A4A" w14:paraId="52A1E92C" w14:textId="77777777" w:rsidTr="00B23F0F">
        <w:tc>
          <w:tcPr>
            <w:tcW w:w="2265" w:type="dxa"/>
          </w:tcPr>
          <w:p w14:paraId="59DA289D" w14:textId="25DAB0C0" w:rsidR="00B23F0F" w:rsidRPr="00D75A4A" w:rsidRDefault="00B23F0F" w:rsidP="00B23F0F">
            <w:pPr>
              <w:pStyle w:val="ListeParagraf"/>
              <w:ind w:left="0"/>
              <w:jc w:val="both"/>
              <w:rPr>
                <w:rFonts w:ascii="Aptos" w:hAnsi="Aptos"/>
              </w:rPr>
            </w:pPr>
            <w:r w:rsidRPr="00D75A4A">
              <w:rPr>
                <w:rFonts w:ascii="Aptos" w:hAnsi="Aptos"/>
              </w:rPr>
              <w:t>Birim Risk Kontrol Eylem Planı</w:t>
            </w:r>
          </w:p>
        </w:tc>
        <w:tc>
          <w:tcPr>
            <w:tcW w:w="2265" w:type="dxa"/>
          </w:tcPr>
          <w:p w14:paraId="2154E368" w14:textId="3FFBD7D4" w:rsidR="00B23F0F" w:rsidRPr="00D75A4A" w:rsidRDefault="00B23F0F" w:rsidP="00B23F0F">
            <w:pPr>
              <w:pStyle w:val="ListeParagraf"/>
              <w:ind w:left="0"/>
              <w:jc w:val="center"/>
              <w:rPr>
                <w:rFonts w:ascii="Aptos" w:hAnsi="Aptos"/>
              </w:rPr>
            </w:pPr>
            <w:r w:rsidRPr="00D75A4A">
              <w:rPr>
                <w:rFonts w:ascii="Aptos" w:hAnsi="Aptos"/>
              </w:rPr>
              <w:t>1 yıl</w:t>
            </w:r>
          </w:p>
        </w:tc>
        <w:tc>
          <w:tcPr>
            <w:tcW w:w="2266" w:type="dxa"/>
          </w:tcPr>
          <w:p w14:paraId="50A4D47D" w14:textId="582081A3" w:rsidR="00B23F0F" w:rsidRPr="00D75A4A" w:rsidRDefault="00B23F0F" w:rsidP="00B23F0F">
            <w:pPr>
              <w:pStyle w:val="ListeParagraf"/>
              <w:ind w:left="0"/>
              <w:jc w:val="center"/>
              <w:rPr>
                <w:rFonts w:ascii="Aptos" w:hAnsi="Aptos"/>
              </w:rPr>
            </w:pPr>
            <w:r w:rsidRPr="00D75A4A">
              <w:rPr>
                <w:rFonts w:ascii="Aptos" w:hAnsi="Aptos"/>
              </w:rPr>
              <w:t>Yılda 1</w:t>
            </w:r>
          </w:p>
        </w:tc>
        <w:tc>
          <w:tcPr>
            <w:tcW w:w="2266" w:type="dxa"/>
          </w:tcPr>
          <w:p w14:paraId="5E7892BB" w14:textId="014B8D55" w:rsidR="00B23F0F" w:rsidRPr="00D75A4A" w:rsidRDefault="00B23F0F" w:rsidP="00B23F0F">
            <w:pPr>
              <w:pStyle w:val="ListeParagraf"/>
              <w:ind w:left="0"/>
              <w:jc w:val="center"/>
              <w:rPr>
                <w:rFonts w:ascii="Aptos" w:hAnsi="Aptos"/>
              </w:rPr>
            </w:pPr>
            <w:r w:rsidRPr="00D75A4A">
              <w:rPr>
                <w:rFonts w:ascii="Aptos" w:hAnsi="Aptos"/>
              </w:rPr>
              <w:t>Yılda 1</w:t>
            </w:r>
          </w:p>
        </w:tc>
      </w:tr>
    </w:tbl>
    <w:p w14:paraId="27D8B1EA" w14:textId="3F2E23FE" w:rsidR="00872B50" w:rsidRPr="00D75A4A" w:rsidRDefault="00772663" w:rsidP="00872B50">
      <w:pPr>
        <w:pStyle w:val="ListeParagraf"/>
        <w:jc w:val="both"/>
        <w:rPr>
          <w:rFonts w:ascii="Aptos" w:hAnsi="Aptos"/>
        </w:rPr>
      </w:pPr>
      <w:r w:rsidRPr="00D75A4A">
        <w:rPr>
          <w:rFonts w:ascii="Aptos" w:hAnsi="Aptos"/>
        </w:rPr>
        <w:t xml:space="preserve">  </w:t>
      </w:r>
    </w:p>
    <w:p w14:paraId="23EA3FB7" w14:textId="38612EC5" w:rsidR="00772663" w:rsidRPr="00D75A4A" w:rsidRDefault="003E7CEA">
      <w:pPr>
        <w:pStyle w:val="ListeParagraf"/>
        <w:numPr>
          <w:ilvl w:val="0"/>
          <w:numId w:val="13"/>
        </w:numPr>
        <w:jc w:val="both"/>
        <w:rPr>
          <w:rFonts w:ascii="Aptos" w:hAnsi="Aptos"/>
        </w:rPr>
      </w:pPr>
      <w:r>
        <w:rPr>
          <w:rFonts w:ascii="Aptos" w:hAnsi="Aptos"/>
        </w:rPr>
        <w:t xml:space="preserve">Birim İç Kontrol ve Risk Koordinatörlüğü veya oluşturulması durumunda koordinatörlük üyelerini de içerecek şekilde </w:t>
      </w:r>
      <w:r w:rsidR="00B51E5E" w:rsidRPr="00D75A4A">
        <w:rPr>
          <w:rFonts w:ascii="Aptos" w:hAnsi="Aptos"/>
        </w:rPr>
        <w:t xml:space="preserve">Kamu İç Kontrol Standartlarına Uyum Eylem Planı Hazırlama Grubu tarafından öncelikle </w:t>
      </w:r>
      <w:r w:rsidR="00772663" w:rsidRPr="00D75A4A">
        <w:rPr>
          <w:rFonts w:ascii="Aptos" w:hAnsi="Aptos"/>
        </w:rPr>
        <w:t xml:space="preserve">kamu </w:t>
      </w:r>
      <w:proofErr w:type="gramStart"/>
      <w:r w:rsidR="00B51E5E" w:rsidRPr="00D75A4A">
        <w:rPr>
          <w:rFonts w:ascii="Aptos" w:hAnsi="Aptos"/>
        </w:rPr>
        <w:t>idare</w:t>
      </w:r>
      <w:r w:rsidR="00772663" w:rsidRPr="00D75A4A">
        <w:rPr>
          <w:rFonts w:ascii="Aptos" w:hAnsi="Aptos"/>
        </w:rPr>
        <w:t>sin</w:t>
      </w:r>
      <w:r w:rsidR="00B51E5E" w:rsidRPr="00D75A4A">
        <w:rPr>
          <w:rFonts w:ascii="Aptos" w:hAnsi="Aptos"/>
        </w:rPr>
        <w:t>deki mevcut</w:t>
      </w:r>
      <w:proofErr w:type="gramEnd"/>
      <w:r w:rsidR="00B51E5E" w:rsidRPr="00D75A4A">
        <w:rPr>
          <w:rFonts w:ascii="Aptos" w:hAnsi="Aptos"/>
        </w:rPr>
        <w:t xml:space="preserve"> durum </w:t>
      </w:r>
      <w:r w:rsidR="00772663" w:rsidRPr="00D75A4A">
        <w:rPr>
          <w:rFonts w:ascii="Aptos" w:hAnsi="Aptos"/>
        </w:rPr>
        <w:t xml:space="preserve">analizi yapılarak; mevcut durum ile </w:t>
      </w:r>
      <w:r w:rsidR="00B51E5E" w:rsidRPr="00D75A4A">
        <w:rPr>
          <w:rFonts w:ascii="Aptos" w:hAnsi="Aptos"/>
        </w:rPr>
        <w:t>5018 sayılı Kanun ve ilgili mevzuatta öngörülen iç kontrol sistemini</w:t>
      </w:r>
      <w:r w:rsidR="007B5F40" w:rsidRPr="00D75A4A">
        <w:rPr>
          <w:rFonts w:ascii="Aptos" w:hAnsi="Aptos"/>
        </w:rPr>
        <w:t xml:space="preserve">n gerekliliklerini, yeterliliklerini, </w:t>
      </w:r>
      <w:r w:rsidR="00B51E5E" w:rsidRPr="00D75A4A">
        <w:rPr>
          <w:rFonts w:ascii="Aptos" w:hAnsi="Aptos"/>
        </w:rPr>
        <w:t xml:space="preserve"> </w:t>
      </w:r>
      <w:r w:rsidR="00772663" w:rsidRPr="00D75A4A">
        <w:rPr>
          <w:rFonts w:ascii="Aptos" w:hAnsi="Aptos"/>
        </w:rPr>
        <w:t xml:space="preserve">standartlarını ve genel şartlarını </w:t>
      </w:r>
      <w:r w:rsidR="00B51E5E" w:rsidRPr="00D75A4A">
        <w:rPr>
          <w:rFonts w:ascii="Aptos" w:hAnsi="Aptos"/>
        </w:rPr>
        <w:t>karşılaştıran ve boşlukları ortaya koy</w:t>
      </w:r>
      <w:r>
        <w:rPr>
          <w:rFonts w:ascii="Aptos" w:hAnsi="Aptos"/>
        </w:rPr>
        <w:t>an bir analizinin yapıl</w:t>
      </w:r>
      <w:r w:rsidR="007B5F40" w:rsidRPr="00D75A4A">
        <w:rPr>
          <w:rFonts w:ascii="Aptos" w:hAnsi="Aptos"/>
        </w:rPr>
        <w:t xml:space="preserve">ması gerekmektedir. Mevcut durum analizinde </w:t>
      </w:r>
      <w:r>
        <w:rPr>
          <w:rFonts w:ascii="Aptos" w:hAnsi="Aptos"/>
        </w:rPr>
        <w:t xml:space="preserve">eylem planı şablonunda yer alan </w:t>
      </w:r>
      <w:r w:rsidR="007B5F40" w:rsidRPr="00D75A4A">
        <w:rPr>
          <w:rFonts w:ascii="Aptos" w:hAnsi="Aptos"/>
        </w:rPr>
        <w:t xml:space="preserve">“Mevcut Durum” sütunu kullanılacak ve ilgili bileşendeki standart ve genel şartı karşılayıp karşılamadığına ilişkin yapılacak durum analizi sonucu taslak eylemler tasarlanarak “Öngörülen Eylem/Eylemler” sütununa yazılacaktır. </w:t>
      </w:r>
      <w:r w:rsidR="00B51E5E" w:rsidRPr="00D75A4A">
        <w:rPr>
          <w:rFonts w:ascii="Aptos" w:hAnsi="Aptos"/>
        </w:rPr>
        <w:t xml:space="preserve"> </w:t>
      </w:r>
    </w:p>
    <w:p w14:paraId="06C04CDB" w14:textId="77777777" w:rsidR="00587335" w:rsidRDefault="00587335" w:rsidP="00587335">
      <w:pPr>
        <w:pStyle w:val="ListeParagraf"/>
        <w:jc w:val="both"/>
        <w:rPr>
          <w:rFonts w:ascii="Aptos" w:hAnsi="Aptos"/>
        </w:rPr>
      </w:pPr>
    </w:p>
    <w:p w14:paraId="627A27F7" w14:textId="77777777" w:rsidR="00522771" w:rsidRDefault="00522771" w:rsidP="00587335">
      <w:pPr>
        <w:pStyle w:val="ListeParagraf"/>
        <w:jc w:val="both"/>
        <w:rPr>
          <w:rFonts w:ascii="Aptos" w:hAnsi="Aptos"/>
        </w:rPr>
      </w:pPr>
    </w:p>
    <w:p w14:paraId="0205BE10" w14:textId="77777777" w:rsidR="00522771" w:rsidRDefault="00522771" w:rsidP="00587335">
      <w:pPr>
        <w:pStyle w:val="ListeParagraf"/>
        <w:jc w:val="both"/>
        <w:rPr>
          <w:rFonts w:ascii="Aptos" w:hAnsi="Aptos"/>
        </w:rPr>
      </w:pPr>
    </w:p>
    <w:p w14:paraId="40D0658D" w14:textId="77777777" w:rsidR="00522771" w:rsidRPr="00D75A4A" w:rsidRDefault="00522771" w:rsidP="00587335">
      <w:pPr>
        <w:pStyle w:val="ListeParagraf"/>
        <w:jc w:val="both"/>
        <w:rPr>
          <w:rFonts w:ascii="Aptos" w:hAnsi="Aptos"/>
        </w:rPr>
      </w:pPr>
    </w:p>
    <w:p w14:paraId="29E4DB10" w14:textId="1A51A308" w:rsidR="00772663" w:rsidRPr="00D75A4A" w:rsidRDefault="00B51E5E">
      <w:pPr>
        <w:pStyle w:val="ListeParagraf"/>
        <w:numPr>
          <w:ilvl w:val="0"/>
          <w:numId w:val="13"/>
        </w:numPr>
        <w:jc w:val="both"/>
        <w:rPr>
          <w:rFonts w:ascii="Aptos" w:hAnsi="Aptos"/>
        </w:rPr>
      </w:pPr>
      <w:r w:rsidRPr="00D75A4A">
        <w:rPr>
          <w:rFonts w:ascii="Aptos" w:hAnsi="Aptos"/>
        </w:rPr>
        <w:lastRenderedPageBreak/>
        <w:t xml:space="preserve">Kamu İç Kontrol Standartlarına Uyum Eylem Planı </w:t>
      </w:r>
      <w:r w:rsidR="00772663" w:rsidRPr="00D75A4A">
        <w:rPr>
          <w:rFonts w:ascii="Aptos" w:hAnsi="Aptos"/>
        </w:rPr>
        <w:t xml:space="preserve">altta yer alan </w:t>
      </w:r>
      <w:r w:rsidR="003E7CEA">
        <w:rPr>
          <w:rFonts w:ascii="Aptos" w:hAnsi="Aptos"/>
        </w:rPr>
        <w:t>şablon</w:t>
      </w:r>
      <w:r w:rsidRPr="00D75A4A">
        <w:rPr>
          <w:rFonts w:ascii="Aptos" w:hAnsi="Aptos"/>
        </w:rPr>
        <w:t xml:space="preserve"> kullanılarak </w:t>
      </w:r>
      <w:r w:rsidR="00772663" w:rsidRPr="00D75A4A">
        <w:rPr>
          <w:rFonts w:ascii="Aptos" w:hAnsi="Aptos"/>
        </w:rPr>
        <w:t xml:space="preserve">hazırlanacaktır. </w:t>
      </w:r>
      <w:r w:rsidR="003E7CEA">
        <w:rPr>
          <w:rFonts w:ascii="Aptos" w:hAnsi="Aptos"/>
        </w:rPr>
        <w:t>Şablonda</w:t>
      </w:r>
      <w:r w:rsidR="007B5F40" w:rsidRPr="00D75A4A">
        <w:rPr>
          <w:rFonts w:ascii="Aptos" w:hAnsi="Aptos"/>
        </w:rPr>
        <w:t xml:space="preserve">; </w:t>
      </w:r>
    </w:p>
    <w:p w14:paraId="72B08B1B" w14:textId="1194E0F9" w:rsidR="00772663" w:rsidRPr="00D75A4A" w:rsidRDefault="00B51E5E">
      <w:pPr>
        <w:pStyle w:val="ListeParagraf"/>
        <w:numPr>
          <w:ilvl w:val="1"/>
          <w:numId w:val="14"/>
        </w:numPr>
        <w:ind w:left="1560"/>
        <w:jc w:val="both"/>
        <w:rPr>
          <w:rFonts w:ascii="Aptos" w:hAnsi="Aptos"/>
        </w:rPr>
      </w:pPr>
      <w:r w:rsidRPr="00D75A4A">
        <w:rPr>
          <w:rFonts w:ascii="Aptos" w:hAnsi="Aptos"/>
        </w:rPr>
        <w:t>Kamu İç Kontrol Standardı Bileşeni</w:t>
      </w:r>
      <w:r w:rsidR="00C47FAE" w:rsidRPr="00D75A4A">
        <w:rPr>
          <w:rStyle w:val="DipnotBavurusu"/>
          <w:rFonts w:ascii="Aptos" w:hAnsi="Aptos"/>
        </w:rPr>
        <w:footnoteReference w:id="10"/>
      </w:r>
      <w:r w:rsidRPr="00D75A4A">
        <w:rPr>
          <w:rFonts w:ascii="Aptos" w:hAnsi="Aptos"/>
        </w:rPr>
        <w:t xml:space="preserve"> </w:t>
      </w:r>
    </w:p>
    <w:p w14:paraId="0C409216" w14:textId="3ABD3D7E"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Kamu İç Kontrol Standardı Kod Numarası </w:t>
      </w:r>
    </w:p>
    <w:p w14:paraId="069025ED" w14:textId="08ECF088"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Kamu İç Kontrol Standardı </w:t>
      </w:r>
    </w:p>
    <w:p w14:paraId="53208C1F" w14:textId="242DCA42"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Kamu İç Kontrol Standardının </w:t>
      </w:r>
      <w:r w:rsidR="003E7CEA">
        <w:rPr>
          <w:rFonts w:ascii="Aptos" w:hAnsi="Aptos"/>
        </w:rPr>
        <w:t>G</w:t>
      </w:r>
      <w:r w:rsidRPr="00D75A4A">
        <w:rPr>
          <w:rFonts w:ascii="Aptos" w:hAnsi="Aptos"/>
        </w:rPr>
        <w:t xml:space="preserve">enel </w:t>
      </w:r>
      <w:r w:rsidR="003E7CEA">
        <w:rPr>
          <w:rFonts w:ascii="Aptos" w:hAnsi="Aptos"/>
        </w:rPr>
        <w:t>Ş</w:t>
      </w:r>
      <w:r w:rsidRPr="00D75A4A">
        <w:rPr>
          <w:rFonts w:ascii="Aptos" w:hAnsi="Aptos"/>
        </w:rPr>
        <w:t xml:space="preserve">artı </w:t>
      </w:r>
    </w:p>
    <w:p w14:paraId="4C8E1F52" w14:textId="5C7AB9C2"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Mevcut Durum </w:t>
      </w:r>
    </w:p>
    <w:p w14:paraId="56934FF0" w14:textId="6B352AE7"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Eylem Kod Numarası </w:t>
      </w:r>
    </w:p>
    <w:p w14:paraId="6755E302" w14:textId="30C2A510"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Yapılması </w:t>
      </w:r>
      <w:r w:rsidR="003E7CEA" w:rsidRPr="00D75A4A">
        <w:rPr>
          <w:rFonts w:ascii="Aptos" w:hAnsi="Aptos"/>
        </w:rPr>
        <w:t xml:space="preserve">Öngörülen Eylem veya Eylemler </w:t>
      </w:r>
    </w:p>
    <w:p w14:paraId="4E032DC6" w14:textId="1EC8C883"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Eylemlerin </w:t>
      </w:r>
      <w:r w:rsidR="003E7CEA" w:rsidRPr="00D75A4A">
        <w:rPr>
          <w:rFonts w:ascii="Aptos" w:hAnsi="Aptos"/>
        </w:rPr>
        <w:t xml:space="preserve">Gerçekleştirilmesinden Sorumlu Birimler/Alt Birimlerden Konusunda Uzman Personelin Katılımıyla Oluşturulacak Çalışma Grupları </w:t>
      </w:r>
    </w:p>
    <w:p w14:paraId="75BE757A" w14:textId="2C806A1A"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Sorumlu </w:t>
      </w:r>
      <w:r w:rsidR="003E7CEA" w:rsidRPr="00D75A4A">
        <w:rPr>
          <w:rFonts w:ascii="Aptos" w:hAnsi="Aptos"/>
        </w:rPr>
        <w:t xml:space="preserve">Birim/Çalışma Grupları ile İş Birliği Yapacak Birim/Çalışma Grupları </w:t>
      </w:r>
    </w:p>
    <w:p w14:paraId="717E096D" w14:textId="5DD7B5D8"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Eylemin </w:t>
      </w:r>
      <w:r w:rsidR="003E7CEA" w:rsidRPr="00D75A4A">
        <w:rPr>
          <w:rFonts w:ascii="Aptos" w:hAnsi="Aptos"/>
        </w:rPr>
        <w:t xml:space="preserve">Gerçekleştirilmesinden Elde Edilecek Çıktı veya Sonuç </w:t>
      </w:r>
      <w:r w:rsidRPr="00D75A4A">
        <w:rPr>
          <w:rFonts w:ascii="Aptos" w:hAnsi="Aptos"/>
        </w:rPr>
        <w:t>(</w:t>
      </w:r>
      <w:r w:rsidR="00AD62C4" w:rsidRPr="00D75A4A">
        <w:rPr>
          <w:rFonts w:ascii="Aptos" w:hAnsi="Aptos"/>
        </w:rPr>
        <w:t>yönerge, usul ve esas</w:t>
      </w:r>
      <w:r w:rsidRPr="00D75A4A">
        <w:rPr>
          <w:rFonts w:ascii="Aptos" w:hAnsi="Aptos"/>
        </w:rPr>
        <w:t xml:space="preserve">, talimat, </w:t>
      </w:r>
      <w:r w:rsidR="00AD62C4" w:rsidRPr="00D75A4A">
        <w:rPr>
          <w:rFonts w:ascii="Aptos" w:hAnsi="Aptos"/>
        </w:rPr>
        <w:t xml:space="preserve">iş akış </w:t>
      </w:r>
      <w:r w:rsidRPr="00D75A4A">
        <w:rPr>
          <w:rFonts w:ascii="Aptos" w:hAnsi="Aptos"/>
        </w:rPr>
        <w:t>şema</w:t>
      </w:r>
      <w:r w:rsidR="00AD62C4" w:rsidRPr="00D75A4A">
        <w:rPr>
          <w:rFonts w:ascii="Aptos" w:hAnsi="Aptos"/>
        </w:rPr>
        <w:t>sı</w:t>
      </w:r>
      <w:r w:rsidRPr="00D75A4A">
        <w:rPr>
          <w:rFonts w:ascii="Aptos" w:hAnsi="Aptos"/>
        </w:rPr>
        <w:t xml:space="preserve">, rapor, çizelge, eğitim programı, eğitim materyali, eğitim faaliyeti, rehber, bülten, broşür, el kitabı, yazılım, kontrol </w:t>
      </w:r>
      <w:r w:rsidR="000F7528" w:rsidRPr="00D75A4A">
        <w:rPr>
          <w:rFonts w:ascii="Aptos" w:hAnsi="Aptos"/>
        </w:rPr>
        <w:t>listeleri</w:t>
      </w:r>
      <w:r w:rsidRPr="00D75A4A">
        <w:rPr>
          <w:rFonts w:ascii="Aptos" w:hAnsi="Aptos"/>
        </w:rPr>
        <w:t xml:space="preserve"> v</w:t>
      </w:r>
      <w:r w:rsidR="000F7528" w:rsidRPr="00D75A4A">
        <w:rPr>
          <w:rFonts w:ascii="Aptos" w:hAnsi="Aptos"/>
        </w:rPr>
        <w:t>b.)</w:t>
      </w:r>
      <w:r w:rsidRPr="00D75A4A">
        <w:rPr>
          <w:rFonts w:ascii="Aptos" w:hAnsi="Aptos"/>
        </w:rPr>
        <w:t xml:space="preserve"> </w:t>
      </w:r>
    </w:p>
    <w:p w14:paraId="2F929638" w14:textId="1F7CFB17" w:rsidR="00772663" w:rsidRPr="00D75A4A" w:rsidRDefault="00B51E5E">
      <w:pPr>
        <w:pStyle w:val="ListeParagraf"/>
        <w:numPr>
          <w:ilvl w:val="1"/>
          <w:numId w:val="14"/>
        </w:numPr>
        <w:ind w:left="1560"/>
        <w:jc w:val="both"/>
        <w:rPr>
          <w:rFonts w:ascii="Aptos" w:hAnsi="Aptos"/>
        </w:rPr>
      </w:pPr>
      <w:r w:rsidRPr="00D75A4A">
        <w:rPr>
          <w:rFonts w:ascii="Aptos" w:hAnsi="Aptos"/>
        </w:rPr>
        <w:t xml:space="preserve">Eylemin </w:t>
      </w:r>
      <w:r w:rsidR="003E7CEA" w:rsidRPr="00D75A4A">
        <w:rPr>
          <w:rFonts w:ascii="Aptos" w:hAnsi="Aptos"/>
        </w:rPr>
        <w:t xml:space="preserve">Tamamlanması İçin Öngörülen Tarih </w:t>
      </w:r>
    </w:p>
    <w:p w14:paraId="40D6C440" w14:textId="3C557D0C" w:rsidR="007B5F40" w:rsidRDefault="00B51E5E">
      <w:pPr>
        <w:pStyle w:val="ListeParagraf"/>
        <w:numPr>
          <w:ilvl w:val="1"/>
          <w:numId w:val="14"/>
        </w:numPr>
        <w:ind w:left="1560"/>
        <w:jc w:val="both"/>
        <w:rPr>
          <w:rFonts w:ascii="Aptos" w:hAnsi="Aptos"/>
        </w:rPr>
      </w:pPr>
      <w:r w:rsidRPr="00D75A4A">
        <w:rPr>
          <w:rFonts w:ascii="Aptos" w:hAnsi="Aptos"/>
        </w:rPr>
        <w:t xml:space="preserve">Açıklama </w:t>
      </w:r>
    </w:p>
    <w:p w14:paraId="0E13BA9B" w14:textId="77777777" w:rsidR="00EB4F87" w:rsidRPr="00D75A4A" w:rsidRDefault="00EB4F87" w:rsidP="00EB4F87">
      <w:pPr>
        <w:pStyle w:val="ListeParagraf"/>
        <w:ind w:left="1560"/>
        <w:jc w:val="both"/>
        <w:rPr>
          <w:rFonts w:ascii="Aptos" w:hAnsi="Aptos"/>
        </w:rPr>
      </w:pPr>
    </w:p>
    <w:p w14:paraId="3747729A" w14:textId="408E162C" w:rsidR="00587335" w:rsidRPr="00D75A4A" w:rsidRDefault="00C42E1F" w:rsidP="007B5F40">
      <w:pPr>
        <w:pStyle w:val="ListeParagraf"/>
        <w:jc w:val="both"/>
        <w:rPr>
          <w:rFonts w:ascii="Aptos" w:hAnsi="Aptos"/>
        </w:rPr>
      </w:pPr>
      <w:proofErr w:type="gramStart"/>
      <w:r>
        <w:rPr>
          <w:rFonts w:ascii="Aptos" w:hAnsi="Aptos"/>
        </w:rPr>
        <w:t>sütunları</w:t>
      </w:r>
      <w:proofErr w:type="gramEnd"/>
      <w:r>
        <w:rPr>
          <w:rFonts w:ascii="Aptos" w:hAnsi="Aptos"/>
        </w:rPr>
        <w:t xml:space="preserve"> </w:t>
      </w:r>
      <w:r w:rsidR="007B5F40" w:rsidRPr="00D75A4A">
        <w:rPr>
          <w:rFonts w:ascii="Aptos" w:hAnsi="Aptos"/>
        </w:rPr>
        <w:t>yer almakta</w:t>
      </w:r>
      <w:r w:rsidR="00C47FAE" w:rsidRPr="00D75A4A">
        <w:rPr>
          <w:rFonts w:ascii="Aptos" w:hAnsi="Aptos"/>
        </w:rPr>
        <w:t>dır. K</w:t>
      </w:r>
      <w:r w:rsidR="007B5F40" w:rsidRPr="00D75A4A">
        <w:rPr>
          <w:rFonts w:ascii="Aptos" w:hAnsi="Aptos"/>
        </w:rPr>
        <w:t>amu iç kontrol standar</w:t>
      </w:r>
      <w:r w:rsidR="00C47FAE" w:rsidRPr="00D75A4A">
        <w:rPr>
          <w:rFonts w:ascii="Aptos" w:hAnsi="Aptos"/>
        </w:rPr>
        <w:t>tlar</w:t>
      </w:r>
      <w:r w:rsidR="007B5F40" w:rsidRPr="00D75A4A">
        <w:rPr>
          <w:rFonts w:ascii="Aptos" w:hAnsi="Aptos"/>
        </w:rPr>
        <w:t>ı ve genel şart</w:t>
      </w:r>
      <w:r w:rsidR="00C47FAE" w:rsidRPr="00D75A4A">
        <w:rPr>
          <w:rFonts w:ascii="Aptos" w:hAnsi="Aptos"/>
        </w:rPr>
        <w:t>lar</w:t>
      </w:r>
      <w:r w:rsidR="007B5F40" w:rsidRPr="00D75A4A">
        <w:rPr>
          <w:rFonts w:ascii="Aptos" w:hAnsi="Aptos"/>
        </w:rPr>
        <w:t>ı Kamu İç Kontrol Standartları Tebliği</w:t>
      </w:r>
      <w:r w:rsidR="007B5F40" w:rsidRPr="00D75A4A">
        <w:rPr>
          <w:rStyle w:val="DipnotBavurusu"/>
          <w:rFonts w:ascii="Aptos" w:hAnsi="Aptos"/>
        </w:rPr>
        <w:footnoteReference w:id="11"/>
      </w:r>
      <w:r w:rsidR="007B5F40" w:rsidRPr="00D75A4A">
        <w:rPr>
          <w:rFonts w:ascii="Aptos" w:hAnsi="Aptos"/>
        </w:rPr>
        <w:t xml:space="preserve"> ile belirlenmiş olup ilgili sütunlarda bir değişiklik yapılmaması gerekmektedir. </w:t>
      </w:r>
    </w:p>
    <w:p w14:paraId="0425B5EF" w14:textId="77777777" w:rsidR="00587335" w:rsidRPr="00D75A4A" w:rsidRDefault="00587335" w:rsidP="007B5F40">
      <w:pPr>
        <w:pStyle w:val="ListeParagraf"/>
        <w:jc w:val="both"/>
        <w:rPr>
          <w:rFonts w:ascii="Aptos" w:hAnsi="Aptos"/>
        </w:rPr>
      </w:pPr>
    </w:p>
    <w:p w14:paraId="182BBC78" w14:textId="7A8FEBA9" w:rsidR="00AD62C4" w:rsidRPr="00D75A4A" w:rsidRDefault="00B51E5E">
      <w:pPr>
        <w:pStyle w:val="ListeParagraf"/>
        <w:numPr>
          <w:ilvl w:val="0"/>
          <w:numId w:val="13"/>
        </w:numPr>
        <w:jc w:val="both"/>
        <w:rPr>
          <w:rFonts w:ascii="Aptos" w:hAnsi="Aptos"/>
        </w:rPr>
      </w:pPr>
      <w:r w:rsidRPr="00D75A4A">
        <w:rPr>
          <w:rFonts w:ascii="Aptos" w:hAnsi="Aptos"/>
        </w:rPr>
        <w:t>Kamu İç Kontrol Standartları veya bu standartlara ilişkin genel şartlar</w:t>
      </w:r>
      <w:r w:rsidR="00EB4F87">
        <w:rPr>
          <w:rFonts w:ascii="Aptos" w:hAnsi="Aptos"/>
        </w:rPr>
        <w:t xml:space="preserve">ı </w:t>
      </w:r>
      <w:r w:rsidRPr="00D75A4A">
        <w:rPr>
          <w:rFonts w:ascii="Aptos" w:hAnsi="Aptos"/>
        </w:rPr>
        <w:t xml:space="preserve">karşılayan ve iç kontrol sisteminin öngördüğü </w:t>
      </w:r>
      <w:r w:rsidRPr="00D75A4A">
        <w:rPr>
          <w:rFonts w:ascii="Aptos" w:hAnsi="Aptos"/>
          <w:b/>
          <w:bCs/>
        </w:rPr>
        <w:t>makul güvenceyi sağlayan</w:t>
      </w:r>
      <w:r w:rsidRPr="00D75A4A">
        <w:rPr>
          <w:rFonts w:ascii="Aptos" w:hAnsi="Aptos"/>
        </w:rPr>
        <w:t xml:space="preserve"> mevcut düzenleme veya uygulamaların bulunması halinde bunlara </w:t>
      </w:r>
      <w:r w:rsidR="003E7CEA">
        <w:rPr>
          <w:rFonts w:ascii="Aptos" w:hAnsi="Aptos"/>
        </w:rPr>
        <w:t>e</w:t>
      </w:r>
      <w:r w:rsidRPr="00D75A4A">
        <w:rPr>
          <w:rFonts w:ascii="Aptos" w:hAnsi="Aptos"/>
        </w:rPr>
        <w:t xml:space="preserve">ylem </w:t>
      </w:r>
      <w:r w:rsidR="003E7CEA">
        <w:rPr>
          <w:rFonts w:ascii="Aptos" w:hAnsi="Aptos"/>
        </w:rPr>
        <w:t>p</w:t>
      </w:r>
      <w:r w:rsidRPr="00D75A4A">
        <w:rPr>
          <w:rFonts w:ascii="Aptos" w:hAnsi="Aptos"/>
        </w:rPr>
        <w:t>lanının “</w:t>
      </w:r>
      <w:r w:rsidR="00AD62C4" w:rsidRPr="00D75A4A">
        <w:rPr>
          <w:rFonts w:ascii="Aptos" w:hAnsi="Aptos"/>
        </w:rPr>
        <w:t>Mevcut Durum</w:t>
      </w:r>
      <w:r w:rsidRPr="00D75A4A">
        <w:rPr>
          <w:rFonts w:ascii="Aptos" w:hAnsi="Aptos"/>
        </w:rPr>
        <w:t>” bölümünde bu düzenleme veya uygulamalar</w:t>
      </w:r>
      <w:r w:rsidR="00EB4F87">
        <w:rPr>
          <w:rFonts w:ascii="Aptos" w:hAnsi="Aptos"/>
        </w:rPr>
        <w:t xml:space="preserve"> belirtilerek </w:t>
      </w:r>
      <w:r w:rsidRPr="00D75A4A">
        <w:rPr>
          <w:rFonts w:ascii="Aptos" w:hAnsi="Aptos"/>
        </w:rPr>
        <w:t>makul güvence sağla</w:t>
      </w:r>
      <w:r w:rsidR="00EB4F87">
        <w:rPr>
          <w:rFonts w:ascii="Aptos" w:hAnsi="Aptos"/>
        </w:rPr>
        <w:t>n</w:t>
      </w:r>
      <w:r w:rsidRPr="00D75A4A">
        <w:rPr>
          <w:rFonts w:ascii="Aptos" w:hAnsi="Aptos"/>
        </w:rPr>
        <w:t>dığı</w:t>
      </w:r>
      <w:r w:rsidR="00C47FAE" w:rsidRPr="00D75A4A">
        <w:rPr>
          <w:rFonts w:ascii="Aptos" w:hAnsi="Aptos"/>
        </w:rPr>
        <w:t>na ilişkin bilgiye yer verilmesi</w:t>
      </w:r>
      <w:r w:rsidR="000F7528" w:rsidRPr="00D75A4A">
        <w:rPr>
          <w:rFonts w:ascii="Aptos" w:hAnsi="Aptos"/>
        </w:rPr>
        <w:t xml:space="preserve"> ve</w:t>
      </w:r>
      <w:r w:rsidR="00C47FAE" w:rsidRPr="00D75A4A">
        <w:rPr>
          <w:rFonts w:ascii="Aptos" w:hAnsi="Aptos"/>
        </w:rPr>
        <w:t xml:space="preserve"> </w:t>
      </w:r>
      <w:r w:rsidRPr="00D75A4A">
        <w:rPr>
          <w:rFonts w:ascii="Aptos" w:hAnsi="Aptos"/>
        </w:rPr>
        <w:t>bu nedenle yeni bir düzenleme veya uygulamaya gerek bulunmadığı hususuna da “</w:t>
      </w:r>
      <w:r w:rsidR="00AD62C4" w:rsidRPr="00D75A4A">
        <w:rPr>
          <w:rFonts w:ascii="Aptos" w:hAnsi="Aptos"/>
        </w:rPr>
        <w:t>Açıklama</w:t>
      </w:r>
      <w:r w:rsidRPr="00D75A4A">
        <w:rPr>
          <w:rFonts w:ascii="Aptos" w:hAnsi="Aptos"/>
        </w:rPr>
        <w:t xml:space="preserve">” bölümünde yer verilmesi gerekmektedir. </w:t>
      </w:r>
    </w:p>
    <w:p w14:paraId="52A3829A" w14:textId="77777777" w:rsidR="00587335" w:rsidRPr="00D75A4A" w:rsidRDefault="00587335" w:rsidP="00587335">
      <w:pPr>
        <w:pStyle w:val="ListeParagraf"/>
        <w:jc w:val="both"/>
        <w:rPr>
          <w:rFonts w:ascii="Aptos" w:hAnsi="Aptos"/>
        </w:rPr>
      </w:pPr>
    </w:p>
    <w:p w14:paraId="6F945764" w14:textId="55901D28" w:rsidR="007B5F40" w:rsidRPr="00D75A4A" w:rsidRDefault="00B51E5E">
      <w:pPr>
        <w:pStyle w:val="ListeParagraf"/>
        <w:numPr>
          <w:ilvl w:val="0"/>
          <w:numId w:val="13"/>
        </w:numPr>
        <w:jc w:val="both"/>
        <w:rPr>
          <w:rFonts w:ascii="Aptos" w:hAnsi="Aptos"/>
        </w:rPr>
      </w:pPr>
      <w:r w:rsidRPr="00D75A4A">
        <w:rPr>
          <w:rFonts w:ascii="Aptos" w:hAnsi="Aptos"/>
        </w:rPr>
        <w:t>Kamu İç Kontrol Standartları veya bu standartlara ilişkin genel şartlar</w:t>
      </w:r>
      <w:r w:rsidR="00EB4F87">
        <w:rPr>
          <w:rFonts w:ascii="Aptos" w:hAnsi="Aptos"/>
        </w:rPr>
        <w:t xml:space="preserve">ı </w:t>
      </w:r>
      <w:r w:rsidRPr="00D75A4A">
        <w:rPr>
          <w:rFonts w:ascii="Aptos" w:hAnsi="Aptos"/>
        </w:rPr>
        <w:t xml:space="preserve">karşılayan ve iç kontrol sisteminin öngördüğü </w:t>
      </w:r>
      <w:r w:rsidRPr="00CD481D">
        <w:rPr>
          <w:rFonts w:ascii="Aptos" w:hAnsi="Aptos"/>
          <w:b/>
          <w:bCs/>
          <w:u w:val="single"/>
        </w:rPr>
        <w:t>makul güvenceyi sağlayan mevcut bir düzenleme veya uygulama bulunmadığı h</w:t>
      </w:r>
      <w:r w:rsidR="000F7528" w:rsidRPr="00CD481D">
        <w:rPr>
          <w:rFonts w:ascii="Aptos" w:hAnsi="Aptos"/>
          <w:b/>
          <w:bCs/>
          <w:u w:val="single"/>
        </w:rPr>
        <w:t>âller</w:t>
      </w:r>
      <w:r w:rsidRPr="00CD481D">
        <w:rPr>
          <w:rFonts w:ascii="Aptos" w:hAnsi="Aptos"/>
          <w:b/>
          <w:bCs/>
          <w:u w:val="single"/>
        </w:rPr>
        <w:t>de</w:t>
      </w:r>
      <w:r w:rsidRPr="00D75A4A">
        <w:rPr>
          <w:rFonts w:ascii="Aptos" w:hAnsi="Aptos"/>
        </w:rPr>
        <w:t xml:space="preserve"> </w:t>
      </w:r>
      <w:r w:rsidR="003E7CEA">
        <w:rPr>
          <w:rFonts w:ascii="Aptos" w:hAnsi="Aptos"/>
        </w:rPr>
        <w:t xml:space="preserve">veya </w:t>
      </w:r>
      <w:r w:rsidRPr="00D75A4A">
        <w:rPr>
          <w:rFonts w:ascii="Aptos" w:hAnsi="Aptos"/>
        </w:rPr>
        <w:t xml:space="preserve">çeşitli nedenlerle bu alanlara ilişkin çalışmaların </w:t>
      </w:r>
      <w:r w:rsidRPr="00D75A4A">
        <w:rPr>
          <w:rFonts w:ascii="Aptos" w:hAnsi="Aptos"/>
          <w:u w:val="single"/>
        </w:rPr>
        <w:t xml:space="preserve">plan döneminden sonraki bir tarihe bırakılması </w:t>
      </w:r>
      <w:r w:rsidR="000F7528" w:rsidRPr="00D75A4A">
        <w:rPr>
          <w:rFonts w:ascii="Aptos" w:hAnsi="Aptos"/>
          <w:u w:val="single"/>
        </w:rPr>
        <w:t>durumunda</w:t>
      </w:r>
      <w:r w:rsidRPr="00D75A4A">
        <w:rPr>
          <w:rFonts w:ascii="Aptos" w:hAnsi="Aptos"/>
        </w:rPr>
        <w:t xml:space="preserve"> bu duruma nedenleriyle birlikte “</w:t>
      </w:r>
      <w:r w:rsidR="00AD62C4" w:rsidRPr="00D75A4A">
        <w:rPr>
          <w:rFonts w:ascii="Aptos" w:hAnsi="Aptos"/>
        </w:rPr>
        <w:t>Açıklama</w:t>
      </w:r>
      <w:r w:rsidRPr="00D75A4A">
        <w:rPr>
          <w:rFonts w:ascii="Aptos" w:hAnsi="Aptos"/>
        </w:rPr>
        <w:t xml:space="preserve">” bölümünde yer verilmesi gerekmektedir. </w:t>
      </w:r>
    </w:p>
    <w:p w14:paraId="66985AF8" w14:textId="77777777" w:rsidR="00587335" w:rsidRPr="00D75A4A" w:rsidRDefault="00587335" w:rsidP="00587335">
      <w:pPr>
        <w:pStyle w:val="ListeParagraf"/>
        <w:jc w:val="both"/>
        <w:rPr>
          <w:rFonts w:ascii="Aptos" w:hAnsi="Aptos"/>
        </w:rPr>
      </w:pPr>
    </w:p>
    <w:p w14:paraId="599D3936" w14:textId="32DF7AB8" w:rsidR="00C21DC8" w:rsidRPr="00D75A4A" w:rsidRDefault="000541ED">
      <w:pPr>
        <w:pStyle w:val="ListeParagraf"/>
        <w:numPr>
          <w:ilvl w:val="0"/>
          <w:numId w:val="13"/>
        </w:numPr>
        <w:jc w:val="both"/>
        <w:rPr>
          <w:rFonts w:ascii="Aptos" w:hAnsi="Aptos"/>
        </w:rPr>
      </w:pPr>
      <w:r w:rsidRPr="00D75A4A">
        <w:rPr>
          <w:rFonts w:ascii="Aptos" w:hAnsi="Aptos"/>
        </w:rPr>
        <w:t>Üst yönetici sorumluluğunda</w:t>
      </w:r>
      <w:r w:rsidR="00CE663C" w:rsidRPr="00D75A4A">
        <w:rPr>
          <w:rFonts w:ascii="Aptos" w:hAnsi="Aptos"/>
        </w:rPr>
        <w:t>, yetkisinde</w:t>
      </w:r>
      <w:r w:rsidRPr="00D75A4A">
        <w:rPr>
          <w:rFonts w:ascii="Aptos" w:hAnsi="Aptos"/>
        </w:rPr>
        <w:t xml:space="preserve"> ve k</w:t>
      </w:r>
      <w:r w:rsidR="00AD62C4" w:rsidRPr="00D75A4A">
        <w:rPr>
          <w:rFonts w:ascii="Aptos" w:hAnsi="Aptos"/>
        </w:rPr>
        <w:t xml:space="preserve">amu idaresinin tamamını ilgilendiren </w:t>
      </w:r>
      <w:r w:rsidRPr="00D75A4A">
        <w:rPr>
          <w:rFonts w:ascii="Aptos" w:hAnsi="Aptos"/>
        </w:rPr>
        <w:t>ve birim yöneticisinin</w:t>
      </w:r>
      <w:r w:rsidR="00EB4F87">
        <w:rPr>
          <w:rFonts w:ascii="Aptos" w:hAnsi="Aptos"/>
        </w:rPr>
        <w:t xml:space="preserve"> </w:t>
      </w:r>
      <w:r w:rsidRPr="00D75A4A">
        <w:rPr>
          <w:rFonts w:ascii="Aptos" w:hAnsi="Aptos"/>
        </w:rPr>
        <w:t xml:space="preserve">inisiyatif alarak birim düzeyinde eylemler tasarlayarak yerine getiremeyeceği </w:t>
      </w:r>
      <w:r w:rsidR="000F7528" w:rsidRPr="00D75A4A">
        <w:rPr>
          <w:rFonts w:ascii="Aptos" w:hAnsi="Aptos"/>
        </w:rPr>
        <w:t xml:space="preserve">standart ve genel şartlara ilişkin </w:t>
      </w:r>
      <w:r w:rsidRPr="00D75A4A">
        <w:rPr>
          <w:rFonts w:ascii="Aptos" w:hAnsi="Aptos"/>
        </w:rPr>
        <w:t>eylemlere planda yer verilmeyecek</w:t>
      </w:r>
      <w:r w:rsidR="003E7CEA">
        <w:rPr>
          <w:rFonts w:ascii="Aptos" w:hAnsi="Aptos"/>
        </w:rPr>
        <w:t xml:space="preserve"> ancak mevcut uygulama ve düzenlemelere ilişkin açıklamalar “Mevcut Durum” bölümünde belirtilecektir. İ</w:t>
      </w:r>
      <w:r w:rsidRPr="00D75A4A">
        <w:rPr>
          <w:rFonts w:ascii="Aptos" w:hAnsi="Aptos"/>
        </w:rPr>
        <w:t xml:space="preserve">lgili standart ve genel şartlarda makul güvence sağlanabiliyorsa “Mevcut </w:t>
      </w:r>
      <w:r w:rsidR="000F7528" w:rsidRPr="00D75A4A">
        <w:rPr>
          <w:rFonts w:ascii="Aptos" w:hAnsi="Aptos"/>
        </w:rPr>
        <w:t>Durum” bölümünde makul güvence sağlayan düzenleme veya uygulamalara ilişkin bilgilere yer veril</w:t>
      </w:r>
      <w:r w:rsidR="00C21DC8" w:rsidRPr="00D75A4A">
        <w:rPr>
          <w:rFonts w:ascii="Aptos" w:hAnsi="Aptos"/>
        </w:rPr>
        <w:t xml:space="preserve">mesi ve </w:t>
      </w:r>
      <w:r w:rsidR="000F7528" w:rsidRPr="00D75A4A">
        <w:rPr>
          <w:rFonts w:ascii="Aptos" w:hAnsi="Aptos"/>
        </w:rPr>
        <w:t xml:space="preserve">“Açıklama” bölümünde de makul güvence sağlandığı ve yeni bir düzenleme veya uygulamaya gerek bulunmadığı hususuna yer verilmesi gerekmektedir. </w:t>
      </w:r>
    </w:p>
    <w:p w14:paraId="1B874DD4" w14:textId="77777777" w:rsidR="00587335" w:rsidRPr="00D75A4A" w:rsidRDefault="00587335" w:rsidP="00587335">
      <w:pPr>
        <w:pStyle w:val="ListeParagraf"/>
        <w:jc w:val="both"/>
        <w:rPr>
          <w:rFonts w:ascii="Aptos" w:hAnsi="Aptos"/>
        </w:rPr>
      </w:pPr>
    </w:p>
    <w:p w14:paraId="1212ADA5" w14:textId="4B1197AE" w:rsidR="00587335" w:rsidRPr="00D75A4A" w:rsidRDefault="000F7528">
      <w:pPr>
        <w:pStyle w:val="ListeParagraf"/>
        <w:numPr>
          <w:ilvl w:val="0"/>
          <w:numId w:val="13"/>
        </w:numPr>
        <w:jc w:val="both"/>
        <w:rPr>
          <w:rFonts w:ascii="Aptos" w:hAnsi="Aptos"/>
        </w:rPr>
      </w:pPr>
      <w:r w:rsidRPr="00D75A4A">
        <w:rPr>
          <w:rFonts w:ascii="Aptos" w:hAnsi="Aptos"/>
        </w:rPr>
        <w:t>Birim yöneticisinin sorumluluğu</w:t>
      </w:r>
      <w:r w:rsidR="00CE663C" w:rsidRPr="00D75A4A">
        <w:rPr>
          <w:rFonts w:ascii="Aptos" w:hAnsi="Aptos"/>
        </w:rPr>
        <w:t>, yetkisi</w:t>
      </w:r>
      <w:r w:rsidRPr="00D75A4A">
        <w:rPr>
          <w:rFonts w:ascii="Aptos" w:hAnsi="Aptos"/>
        </w:rPr>
        <w:t xml:space="preserve"> veya inisiyatifini aşan</w:t>
      </w:r>
      <w:r w:rsidR="003F23C1" w:rsidRPr="00D75A4A">
        <w:rPr>
          <w:rFonts w:ascii="Aptos" w:hAnsi="Aptos"/>
        </w:rPr>
        <w:t>;</w:t>
      </w:r>
      <w:r w:rsidRPr="00D75A4A">
        <w:rPr>
          <w:rFonts w:ascii="Aptos" w:hAnsi="Aptos"/>
        </w:rPr>
        <w:t xml:space="preserve"> idare düzeyinde üst yönetici sorumluluğunda ilgili ihtisas birimler aracılığıyla yürütülmesi gereken eylemlere ilişkin </w:t>
      </w:r>
      <w:r w:rsidR="00C21DC8" w:rsidRPr="00D75A4A">
        <w:rPr>
          <w:rFonts w:ascii="Aptos" w:hAnsi="Aptos"/>
          <w:u w:val="single"/>
        </w:rPr>
        <w:t>makul güvencenin sağlanamadığı durumlarda</w:t>
      </w:r>
      <w:r w:rsidR="00C21DC8" w:rsidRPr="00D75A4A">
        <w:rPr>
          <w:rFonts w:ascii="Aptos" w:hAnsi="Aptos"/>
        </w:rPr>
        <w:t xml:space="preserve"> bu durum </w:t>
      </w:r>
      <w:r w:rsidR="00C21DC8" w:rsidRPr="0039414F">
        <w:rPr>
          <w:rFonts w:ascii="Aptos" w:hAnsi="Aptos"/>
          <w:b/>
          <w:bCs/>
        </w:rPr>
        <w:t xml:space="preserve">“Mevcut </w:t>
      </w:r>
      <w:proofErr w:type="spellStart"/>
      <w:r w:rsidR="00C21DC8" w:rsidRPr="0039414F">
        <w:rPr>
          <w:rFonts w:ascii="Aptos" w:hAnsi="Aptos"/>
          <w:b/>
          <w:bCs/>
        </w:rPr>
        <w:t>Durum”</w:t>
      </w:r>
      <w:r w:rsidR="00C21DC8" w:rsidRPr="00D75A4A">
        <w:rPr>
          <w:rFonts w:ascii="Aptos" w:hAnsi="Aptos"/>
        </w:rPr>
        <w:t>da</w:t>
      </w:r>
      <w:proofErr w:type="spellEnd"/>
      <w:r w:rsidR="00C21DC8" w:rsidRPr="00D75A4A">
        <w:rPr>
          <w:rFonts w:ascii="Aptos" w:hAnsi="Aptos"/>
        </w:rPr>
        <w:t xml:space="preserve"> sorumlu birim belirtilerek ifade edilmeli ve </w:t>
      </w:r>
      <w:r w:rsidR="00C21DC8" w:rsidRPr="0039414F">
        <w:rPr>
          <w:rFonts w:ascii="Aptos" w:hAnsi="Aptos"/>
          <w:b/>
          <w:bCs/>
        </w:rPr>
        <w:t>“Açıklama”</w:t>
      </w:r>
      <w:r w:rsidR="00C21DC8" w:rsidRPr="00D75A4A">
        <w:rPr>
          <w:rFonts w:ascii="Aptos" w:hAnsi="Aptos"/>
        </w:rPr>
        <w:t xml:space="preserve"> bölümünde </w:t>
      </w:r>
      <w:r w:rsidR="00587335" w:rsidRPr="00D75A4A">
        <w:rPr>
          <w:rFonts w:ascii="Aptos" w:hAnsi="Aptos"/>
        </w:rPr>
        <w:t>i</w:t>
      </w:r>
      <w:r w:rsidR="00C21DC8" w:rsidRPr="00D75A4A">
        <w:rPr>
          <w:rFonts w:ascii="Aptos" w:hAnsi="Aptos"/>
        </w:rPr>
        <w:t xml:space="preserve">dare düzeyinde hazırlanan eylem planında bu noksanın giderilebilmesi için durumun Strateji Geliştirme Daire Başkanlığına </w:t>
      </w:r>
      <w:r w:rsidR="003E0E45">
        <w:rPr>
          <w:rFonts w:ascii="Aptos" w:hAnsi="Aptos"/>
        </w:rPr>
        <w:t xml:space="preserve">işbu eylem planıyla </w:t>
      </w:r>
      <w:r w:rsidR="00C21DC8" w:rsidRPr="00D75A4A">
        <w:rPr>
          <w:rFonts w:ascii="Aptos" w:hAnsi="Aptos"/>
        </w:rPr>
        <w:t xml:space="preserve">bildirildiğine ilişkin bilgilere yer verilmelidir. İdare düzeyinde üst yönetici sorumluluğunda ihtisas birimler aracılığıyla yürütülmesi gereken standart ve genel şartlara ilişkin bilgilere </w:t>
      </w:r>
      <w:r w:rsidRPr="00D75A4A">
        <w:rPr>
          <w:rFonts w:ascii="Aptos" w:hAnsi="Aptos"/>
        </w:rPr>
        <w:t xml:space="preserve">bu kılavuzun </w:t>
      </w:r>
      <w:r w:rsidR="00D75A4A">
        <w:rPr>
          <w:rFonts w:ascii="Aptos" w:hAnsi="Aptos"/>
        </w:rPr>
        <w:t>üçüncü</w:t>
      </w:r>
      <w:r w:rsidR="00C21DC8" w:rsidRPr="00D75A4A">
        <w:rPr>
          <w:rFonts w:ascii="Aptos" w:hAnsi="Aptos"/>
        </w:rPr>
        <w:t xml:space="preserve"> bölümünde yer alan “</w:t>
      </w:r>
      <w:hyperlink w:anchor="_EYLEM_PLANI_HAZIRLANIRKEN" w:history="1">
        <w:r w:rsidR="00C21DC8" w:rsidRPr="00D75A4A">
          <w:rPr>
            <w:rStyle w:val="Kpr"/>
            <w:rFonts w:ascii="Aptos" w:hAnsi="Aptos"/>
          </w:rPr>
          <w:t xml:space="preserve">Eylem Planı Hazırlanırken Dikkate Alınan İç Kontrol Sistemi İzleme ve Değerlendirme </w:t>
        </w:r>
        <w:proofErr w:type="spellStart"/>
        <w:r w:rsidR="00C21DC8" w:rsidRPr="00D75A4A">
          <w:rPr>
            <w:rStyle w:val="Kpr"/>
            <w:rFonts w:ascii="Aptos" w:hAnsi="Aptos"/>
          </w:rPr>
          <w:t>Soruları</w:t>
        </w:r>
      </w:hyperlink>
      <w:r w:rsidR="00C21DC8" w:rsidRPr="00D75A4A">
        <w:rPr>
          <w:rFonts w:ascii="Aptos" w:hAnsi="Aptos"/>
        </w:rPr>
        <w:t>”nda</w:t>
      </w:r>
      <w:proofErr w:type="spellEnd"/>
      <w:r w:rsidR="00C21DC8" w:rsidRPr="00D75A4A">
        <w:rPr>
          <w:rFonts w:ascii="Aptos" w:hAnsi="Aptos"/>
        </w:rPr>
        <w:t xml:space="preserve"> sorumlu birimler itibarıyla </w:t>
      </w:r>
      <w:r w:rsidR="001524DC" w:rsidRPr="00D75A4A">
        <w:rPr>
          <w:rFonts w:ascii="Aptos" w:hAnsi="Aptos"/>
        </w:rPr>
        <w:t xml:space="preserve">yer verilmiş </w:t>
      </w:r>
      <w:r w:rsidR="00C21DC8" w:rsidRPr="00D75A4A">
        <w:rPr>
          <w:rFonts w:ascii="Aptos" w:hAnsi="Aptos"/>
        </w:rPr>
        <w:t>olup</w:t>
      </w:r>
      <w:r w:rsidR="001524DC" w:rsidRPr="00D75A4A">
        <w:rPr>
          <w:rFonts w:ascii="Aptos" w:hAnsi="Aptos"/>
        </w:rPr>
        <w:t>;</w:t>
      </w:r>
      <w:r w:rsidR="00C21DC8" w:rsidRPr="00D75A4A">
        <w:rPr>
          <w:rFonts w:ascii="Aptos" w:hAnsi="Aptos"/>
        </w:rPr>
        <w:t xml:space="preserve"> </w:t>
      </w:r>
      <w:r w:rsidR="003E0E45">
        <w:rPr>
          <w:rFonts w:ascii="Aptos" w:hAnsi="Aptos"/>
        </w:rPr>
        <w:t xml:space="preserve">örneklerine bu kılavuzun </w:t>
      </w:r>
      <w:hyperlink w:anchor="_KILAVUZU_KULLANMA_YÖNTEMİ" w:history="1">
        <w:r w:rsidR="003E0E45" w:rsidRPr="003E0E45">
          <w:rPr>
            <w:rStyle w:val="Kpr"/>
            <w:rFonts w:ascii="Aptos" w:hAnsi="Aptos"/>
          </w:rPr>
          <w:t>ikinci bölümünde</w:t>
        </w:r>
      </w:hyperlink>
      <w:r w:rsidR="003E0E45">
        <w:rPr>
          <w:rFonts w:ascii="Aptos" w:hAnsi="Aptos"/>
        </w:rPr>
        <w:t xml:space="preserve"> yer verilmiştir. </w:t>
      </w:r>
      <w:r w:rsidR="001524DC" w:rsidRPr="00D75A4A">
        <w:rPr>
          <w:rFonts w:ascii="Aptos" w:hAnsi="Aptos"/>
        </w:rPr>
        <w:t xml:space="preserve">Kamu İç Kontrol Yönetmeliğinin 19. </w:t>
      </w:r>
      <w:r w:rsidR="00587335" w:rsidRPr="00D75A4A">
        <w:rPr>
          <w:rFonts w:ascii="Aptos" w:hAnsi="Aptos"/>
        </w:rPr>
        <w:t>m</w:t>
      </w:r>
      <w:r w:rsidR="001524DC" w:rsidRPr="00D75A4A">
        <w:rPr>
          <w:rFonts w:ascii="Aptos" w:hAnsi="Aptos"/>
        </w:rPr>
        <w:t xml:space="preserve">addesinin üçüncü fıkrasına göre </w:t>
      </w:r>
      <w:r w:rsidR="001524DC" w:rsidRPr="00D75A4A">
        <w:rPr>
          <w:rFonts w:ascii="Aptos" w:hAnsi="Aptos"/>
          <w:b/>
          <w:bCs/>
        </w:rPr>
        <w:t xml:space="preserve">idarenin bütününü ilgilendiren veya birimin görev alanına girmekle birlikte üst yöneticinin onayını gerektiren eylemlerin, idare Kamu İç Kontrol Standartlarına uyum eylem planına dâhil edilmek üzere malî hizmetler birimine bildirilmesi gerekmektedir. </w:t>
      </w:r>
      <w:r w:rsidR="001524DC" w:rsidRPr="00D75A4A">
        <w:rPr>
          <w:rFonts w:ascii="Aptos" w:hAnsi="Aptos"/>
        </w:rPr>
        <w:t xml:space="preserve"> </w:t>
      </w:r>
    </w:p>
    <w:p w14:paraId="15517102" w14:textId="77777777" w:rsidR="00587335" w:rsidRPr="00D75A4A" w:rsidRDefault="00587335" w:rsidP="00587335">
      <w:pPr>
        <w:pStyle w:val="ListeParagraf"/>
        <w:jc w:val="both"/>
        <w:rPr>
          <w:rFonts w:ascii="Aptos" w:hAnsi="Aptos"/>
        </w:rPr>
      </w:pPr>
    </w:p>
    <w:p w14:paraId="76703264" w14:textId="21BAA099" w:rsidR="001524DC" w:rsidRPr="00D75A4A" w:rsidRDefault="001524DC">
      <w:pPr>
        <w:pStyle w:val="ListeParagraf"/>
        <w:numPr>
          <w:ilvl w:val="0"/>
          <w:numId w:val="13"/>
        </w:numPr>
        <w:jc w:val="both"/>
        <w:rPr>
          <w:rFonts w:ascii="Aptos" w:hAnsi="Aptos"/>
        </w:rPr>
      </w:pPr>
      <w:r w:rsidRPr="00D75A4A">
        <w:rPr>
          <w:rFonts w:ascii="Aptos" w:hAnsi="Aptos"/>
        </w:rPr>
        <w:t>Birim düzeyinde hazırlanacak eylem planlarında birim yöneticisi yetkisini aşan faaliyet örnekler</w:t>
      </w:r>
      <w:r w:rsidR="00587335" w:rsidRPr="00D75A4A">
        <w:rPr>
          <w:rFonts w:ascii="Aptos" w:hAnsi="Aptos"/>
        </w:rPr>
        <w:t>in</w:t>
      </w:r>
      <w:r w:rsidRPr="00D75A4A">
        <w:rPr>
          <w:rFonts w:ascii="Aptos" w:hAnsi="Aptos"/>
        </w:rPr>
        <w:t xml:space="preserve">e altta yer verilmiştir. </w:t>
      </w:r>
    </w:p>
    <w:p w14:paraId="7F522962" w14:textId="77777777" w:rsidR="001524DC" w:rsidRPr="00D75A4A" w:rsidRDefault="001524DC" w:rsidP="001524DC">
      <w:pPr>
        <w:pStyle w:val="ListeParagraf"/>
        <w:jc w:val="both"/>
        <w:rPr>
          <w:rFonts w:ascii="Aptos" w:hAnsi="Aptos"/>
        </w:rPr>
      </w:pPr>
    </w:p>
    <w:p w14:paraId="1518EB03" w14:textId="77777777" w:rsidR="001524DC" w:rsidRPr="00D75A4A" w:rsidRDefault="001524DC" w:rsidP="001524DC">
      <w:pPr>
        <w:pStyle w:val="ListeParagraf"/>
        <w:jc w:val="both"/>
        <w:rPr>
          <w:rFonts w:ascii="Aptos" w:hAnsi="Aptos"/>
        </w:rPr>
      </w:pPr>
      <w:r w:rsidRPr="00D75A4A">
        <w:rPr>
          <w:rFonts w:ascii="Aptos" w:hAnsi="Aptos"/>
          <w:b/>
          <w:bCs/>
        </w:rPr>
        <w:t>A)</w:t>
      </w:r>
      <w:r w:rsidRPr="00D75A4A">
        <w:rPr>
          <w:rFonts w:ascii="Aptos" w:hAnsi="Aptos"/>
        </w:rPr>
        <w:t xml:space="preserve"> B</w:t>
      </w:r>
      <w:r w:rsidR="00C21DC8" w:rsidRPr="00D75A4A">
        <w:rPr>
          <w:rFonts w:ascii="Aptos" w:hAnsi="Aptos"/>
        </w:rPr>
        <w:t xml:space="preserve">ütçe yönetimi, stratejik plan ve performans programı, idare düzeyindeki İdare Faaliyet Raporu ve Kurumsal Mali Durum ve Beklentiler Raporuna ilişkin standart ve genel şartların Strateji Geliştirme Daire Başkanlığı aracılığıyla; </w:t>
      </w:r>
    </w:p>
    <w:p w14:paraId="1F5FF6E0" w14:textId="77777777" w:rsidR="003D190E" w:rsidRPr="00D75A4A" w:rsidRDefault="003D190E" w:rsidP="001524DC">
      <w:pPr>
        <w:pStyle w:val="ListeParagraf"/>
        <w:jc w:val="both"/>
        <w:rPr>
          <w:rFonts w:ascii="Aptos" w:hAnsi="Aptos"/>
        </w:rPr>
      </w:pPr>
    </w:p>
    <w:p w14:paraId="3726E170" w14:textId="77777777" w:rsidR="001524DC" w:rsidRPr="00D75A4A" w:rsidRDefault="001524DC" w:rsidP="001524DC">
      <w:pPr>
        <w:pStyle w:val="ListeParagraf"/>
        <w:jc w:val="both"/>
        <w:rPr>
          <w:rFonts w:ascii="Aptos" w:hAnsi="Aptos"/>
        </w:rPr>
      </w:pPr>
      <w:r w:rsidRPr="00D75A4A">
        <w:rPr>
          <w:rFonts w:ascii="Aptos" w:hAnsi="Aptos"/>
          <w:b/>
          <w:bCs/>
        </w:rPr>
        <w:t>B</w:t>
      </w:r>
      <w:r w:rsidRPr="00D75A4A">
        <w:rPr>
          <w:rFonts w:ascii="Aptos" w:hAnsi="Aptos"/>
        </w:rPr>
        <w:t xml:space="preserve">) </w:t>
      </w:r>
      <w:r w:rsidR="00C21DC8" w:rsidRPr="00D75A4A">
        <w:rPr>
          <w:rFonts w:ascii="Aptos" w:hAnsi="Aptos"/>
        </w:rPr>
        <w:t>Bilgi Güvenliği Politikası</w:t>
      </w:r>
      <w:r w:rsidRPr="00D75A4A">
        <w:rPr>
          <w:rFonts w:ascii="Aptos" w:hAnsi="Aptos"/>
        </w:rPr>
        <w:t xml:space="preserve">, </w:t>
      </w:r>
      <w:r w:rsidR="00C21DC8" w:rsidRPr="00D75A4A">
        <w:rPr>
          <w:rFonts w:ascii="Aptos" w:hAnsi="Aptos"/>
        </w:rPr>
        <w:t xml:space="preserve">bilgi teknolojilerine yönelik kontrol faaliyetleri ve yönetim bilgi sistemine ilişkin standart ve genel şartların Bilgi İşlem Daire Başkanlığı aracılığıyla; </w:t>
      </w:r>
    </w:p>
    <w:p w14:paraId="6268848F" w14:textId="77777777" w:rsidR="003D190E" w:rsidRPr="00D75A4A" w:rsidRDefault="003D190E" w:rsidP="001524DC">
      <w:pPr>
        <w:pStyle w:val="ListeParagraf"/>
        <w:jc w:val="both"/>
        <w:rPr>
          <w:rFonts w:ascii="Aptos" w:hAnsi="Aptos"/>
        </w:rPr>
      </w:pPr>
    </w:p>
    <w:p w14:paraId="737BA821" w14:textId="5D5EE301" w:rsidR="001524DC" w:rsidRPr="00D75A4A" w:rsidRDefault="001524DC" w:rsidP="001524DC">
      <w:pPr>
        <w:pStyle w:val="ListeParagraf"/>
        <w:jc w:val="both"/>
        <w:rPr>
          <w:rFonts w:ascii="Aptos" w:hAnsi="Aptos"/>
        </w:rPr>
      </w:pPr>
      <w:r w:rsidRPr="00D75A4A">
        <w:rPr>
          <w:rFonts w:ascii="Aptos" w:hAnsi="Aptos"/>
          <w:b/>
          <w:bCs/>
        </w:rPr>
        <w:t>C)</w:t>
      </w:r>
      <w:r w:rsidRPr="00D75A4A">
        <w:rPr>
          <w:rFonts w:ascii="Aptos" w:hAnsi="Aptos"/>
        </w:rPr>
        <w:t xml:space="preserve"> İ</w:t>
      </w:r>
      <w:r w:rsidR="00C21DC8" w:rsidRPr="00D75A4A">
        <w:rPr>
          <w:rFonts w:ascii="Aptos" w:hAnsi="Aptos"/>
        </w:rPr>
        <w:t xml:space="preserve">nsan kaynakları politikası, hizmet içi eğitimler, etik ilkeleri ve </w:t>
      </w:r>
      <w:r w:rsidR="003E0E45">
        <w:rPr>
          <w:rFonts w:ascii="Aptos" w:hAnsi="Aptos"/>
        </w:rPr>
        <w:t xml:space="preserve">etik ihlallerinin gerçekleşmesi durumunda uygulanacak prosedürler ile </w:t>
      </w:r>
      <w:r w:rsidR="00C21DC8" w:rsidRPr="00D75A4A">
        <w:rPr>
          <w:rFonts w:ascii="Aptos" w:hAnsi="Aptos"/>
        </w:rPr>
        <w:t>personel performans yönetimine ilişkin standart ve genel şartların Personel Daire Başkanlığı aracılığıyla;</w:t>
      </w:r>
    </w:p>
    <w:p w14:paraId="77D498BB" w14:textId="77777777" w:rsidR="003D190E" w:rsidRPr="00D75A4A" w:rsidRDefault="003D190E" w:rsidP="001524DC">
      <w:pPr>
        <w:pStyle w:val="ListeParagraf"/>
        <w:jc w:val="both"/>
        <w:rPr>
          <w:rFonts w:ascii="Aptos" w:hAnsi="Aptos"/>
        </w:rPr>
      </w:pPr>
    </w:p>
    <w:p w14:paraId="69B6B3BE" w14:textId="0AB159C4" w:rsidR="001524DC" w:rsidRPr="00D75A4A" w:rsidRDefault="001524DC" w:rsidP="001524DC">
      <w:pPr>
        <w:pStyle w:val="ListeParagraf"/>
        <w:jc w:val="both"/>
        <w:rPr>
          <w:rFonts w:ascii="Aptos" w:hAnsi="Aptos"/>
        </w:rPr>
      </w:pPr>
      <w:r w:rsidRPr="00D75A4A">
        <w:rPr>
          <w:rFonts w:ascii="Aptos" w:hAnsi="Aptos"/>
          <w:b/>
          <w:bCs/>
        </w:rPr>
        <w:t>D)</w:t>
      </w:r>
      <w:r w:rsidR="00C21DC8" w:rsidRPr="00D75A4A">
        <w:rPr>
          <w:rFonts w:ascii="Aptos" w:hAnsi="Aptos"/>
        </w:rPr>
        <w:t xml:space="preserve"> </w:t>
      </w:r>
      <w:r w:rsidR="00587335" w:rsidRPr="00D75A4A">
        <w:rPr>
          <w:rFonts w:ascii="Aptos" w:hAnsi="Aptos"/>
        </w:rPr>
        <w:t>İç ve dış iletişim ile e</w:t>
      </w:r>
      <w:r w:rsidR="00C21DC8" w:rsidRPr="00D75A4A">
        <w:rPr>
          <w:rFonts w:ascii="Aptos" w:hAnsi="Aptos"/>
        </w:rPr>
        <w:t xml:space="preserve">lektronik belge yönetimine ilişkin standart ve genel şartların EBYS Koordinatörlüğü aracılığıyla; </w:t>
      </w:r>
    </w:p>
    <w:p w14:paraId="01907B6F" w14:textId="77777777" w:rsidR="003D190E" w:rsidRPr="00D75A4A" w:rsidRDefault="003D190E" w:rsidP="001524DC">
      <w:pPr>
        <w:pStyle w:val="ListeParagraf"/>
        <w:jc w:val="both"/>
        <w:rPr>
          <w:rFonts w:ascii="Aptos" w:hAnsi="Aptos"/>
        </w:rPr>
      </w:pPr>
    </w:p>
    <w:p w14:paraId="1854B445" w14:textId="7ED45616" w:rsidR="00C21DC8" w:rsidRPr="00D75A4A" w:rsidRDefault="001524DC" w:rsidP="001524DC">
      <w:pPr>
        <w:pStyle w:val="ListeParagraf"/>
        <w:jc w:val="both"/>
        <w:rPr>
          <w:rFonts w:ascii="Aptos" w:hAnsi="Aptos"/>
        </w:rPr>
      </w:pPr>
      <w:r w:rsidRPr="00D75A4A">
        <w:rPr>
          <w:rFonts w:ascii="Aptos" w:hAnsi="Aptos"/>
          <w:b/>
          <w:bCs/>
        </w:rPr>
        <w:t>E)</w:t>
      </w:r>
      <w:r w:rsidRPr="00D75A4A">
        <w:rPr>
          <w:rFonts w:ascii="Aptos" w:hAnsi="Aptos"/>
        </w:rPr>
        <w:t xml:space="preserve"> </w:t>
      </w:r>
      <w:r w:rsidR="00587335" w:rsidRPr="00D75A4A">
        <w:rPr>
          <w:rFonts w:ascii="Aptos" w:hAnsi="Aptos"/>
        </w:rPr>
        <w:t>Arşiv sistemi; y</w:t>
      </w:r>
      <w:r w:rsidR="00C21DC8" w:rsidRPr="00D75A4A">
        <w:rPr>
          <w:rFonts w:ascii="Aptos" w:hAnsi="Aptos"/>
        </w:rPr>
        <w:t>azışma usulleri, imza ve yetki devrine ilişkin yönerge</w:t>
      </w:r>
      <w:r w:rsidRPr="00D75A4A">
        <w:rPr>
          <w:rFonts w:ascii="Aptos" w:hAnsi="Aptos"/>
        </w:rPr>
        <w:t xml:space="preserve"> hükümlerine ait </w:t>
      </w:r>
      <w:r w:rsidR="00C21DC8" w:rsidRPr="00D75A4A">
        <w:rPr>
          <w:rFonts w:ascii="Aptos" w:hAnsi="Aptos"/>
        </w:rPr>
        <w:t>standart ve genel şartlarının Genel Sekreterli</w:t>
      </w:r>
      <w:r w:rsidR="00EB0643">
        <w:rPr>
          <w:rFonts w:ascii="Aptos" w:hAnsi="Aptos"/>
        </w:rPr>
        <w:t>k</w:t>
      </w:r>
      <w:r w:rsidR="00C21DC8" w:rsidRPr="00D75A4A">
        <w:rPr>
          <w:rFonts w:ascii="Aptos" w:hAnsi="Aptos"/>
        </w:rPr>
        <w:t xml:space="preserve"> Yazı İşleri ve Genel Evrak Müdürlüğü aracılığıyla yerine getirilmesi esastır. </w:t>
      </w:r>
    </w:p>
    <w:p w14:paraId="257AD9FD" w14:textId="77777777" w:rsidR="001524DC" w:rsidRPr="00D75A4A" w:rsidRDefault="001524DC" w:rsidP="001524DC">
      <w:pPr>
        <w:pStyle w:val="ListeParagraf"/>
        <w:jc w:val="both"/>
        <w:rPr>
          <w:rFonts w:ascii="Aptos" w:hAnsi="Aptos"/>
        </w:rPr>
      </w:pPr>
    </w:p>
    <w:p w14:paraId="44756E65" w14:textId="63D7ADCB" w:rsidR="001524DC" w:rsidRPr="00D75A4A" w:rsidRDefault="001524DC" w:rsidP="001524DC">
      <w:pPr>
        <w:pStyle w:val="ListeParagraf"/>
        <w:jc w:val="both"/>
        <w:rPr>
          <w:rFonts w:ascii="Aptos" w:hAnsi="Aptos"/>
          <w:b/>
          <w:bCs/>
        </w:rPr>
      </w:pPr>
      <w:r w:rsidRPr="00D75A4A">
        <w:rPr>
          <w:rFonts w:ascii="Aptos" w:hAnsi="Aptos"/>
          <w:b/>
          <w:bCs/>
        </w:rPr>
        <w:t>Ancak birim düzeyinde birim yöneticisi inisiyatif alarak Personel Daire Başkanlığı aracı kılınmaksızın hizmet içi eğitimler düzenleyebilme</w:t>
      </w:r>
      <w:r w:rsidR="00567668">
        <w:rPr>
          <w:rFonts w:ascii="Aptos" w:hAnsi="Aptos"/>
          <w:b/>
          <w:bCs/>
        </w:rPr>
        <w:t>sinin,</w:t>
      </w:r>
      <w:r w:rsidRPr="00D75A4A">
        <w:rPr>
          <w:rFonts w:ascii="Aptos" w:hAnsi="Aptos"/>
          <w:b/>
          <w:bCs/>
        </w:rPr>
        <w:t xml:space="preserve"> etik ilkelerine ilişkin standart ve genel şartları sağlamaya yönelik eylemleri yerine getirebilme</w:t>
      </w:r>
      <w:r w:rsidR="00567668">
        <w:rPr>
          <w:rFonts w:ascii="Aptos" w:hAnsi="Aptos"/>
          <w:b/>
          <w:bCs/>
        </w:rPr>
        <w:t>sinin</w:t>
      </w:r>
      <w:r w:rsidR="00FA7AFD" w:rsidRPr="00D75A4A">
        <w:rPr>
          <w:rFonts w:ascii="Aptos" w:hAnsi="Aptos"/>
          <w:b/>
          <w:bCs/>
        </w:rPr>
        <w:t xml:space="preserve"> veya birim düzeyinde stratejik planlar hazırlayarak uygulayabilme</w:t>
      </w:r>
      <w:r w:rsidR="00567668">
        <w:rPr>
          <w:rFonts w:ascii="Aptos" w:hAnsi="Aptos"/>
          <w:b/>
          <w:bCs/>
        </w:rPr>
        <w:t xml:space="preserve">sinin önünde bir engel bulunmamaktadır. </w:t>
      </w:r>
      <w:r w:rsidR="0039414F">
        <w:rPr>
          <w:rFonts w:ascii="Aptos" w:hAnsi="Aptos"/>
          <w:b/>
          <w:bCs/>
        </w:rPr>
        <w:t xml:space="preserve">Fakat </w:t>
      </w:r>
      <w:r w:rsidR="00FA7AFD" w:rsidRPr="00D75A4A">
        <w:rPr>
          <w:rFonts w:ascii="Aptos" w:hAnsi="Aptos"/>
          <w:b/>
          <w:bCs/>
        </w:rPr>
        <w:t>i</w:t>
      </w:r>
      <w:r w:rsidRPr="00D75A4A">
        <w:rPr>
          <w:rFonts w:ascii="Aptos" w:hAnsi="Aptos"/>
          <w:b/>
          <w:bCs/>
        </w:rPr>
        <w:t>dare düzeyinde kurulmak istenen İç Kontrol Sisteminde amaç Strateji Geliştirme Daire Başkanlığı, Personel Daire Başkanlığı, Bilgi İşlem Daire Başkanlığı gibi ihtisas birimlerinin yetki, görev ve sorumlulukları çerçevesinde yerine getirmek zorunda oldukları faaliyetleri</w:t>
      </w:r>
      <w:r w:rsidR="00FA7AFD" w:rsidRPr="00D75A4A">
        <w:rPr>
          <w:rFonts w:ascii="Aptos" w:hAnsi="Aptos"/>
          <w:b/>
          <w:bCs/>
        </w:rPr>
        <w:t>n</w:t>
      </w:r>
      <w:r w:rsidRPr="00D75A4A">
        <w:rPr>
          <w:rFonts w:ascii="Aptos" w:hAnsi="Aptos"/>
          <w:b/>
          <w:bCs/>
        </w:rPr>
        <w:t xml:space="preserve"> kamu iç kontrol standartları ve genel şartlarını karşılayacak idare düzeyindeki eylemlerle pekiştir</w:t>
      </w:r>
      <w:r w:rsidR="00FA7AFD" w:rsidRPr="00D75A4A">
        <w:rPr>
          <w:rFonts w:ascii="Aptos" w:hAnsi="Aptos"/>
          <w:b/>
          <w:bCs/>
        </w:rPr>
        <w:t>ilmesi ve bu eylemlerin</w:t>
      </w:r>
      <w:r w:rsidRPr="00D75A4A">
        <w:rPr>
          <w:rFonts w:ascii="Aptos" w:hAnsi="Aptos"/>
          <w:b/>
          <w:bCs/>
        </w:rPr>
        <w:t xml:space="preserve"> birim düzeyindeki personel özlük birimleri, idari ve mali hizmetler birimleri veya bilgi işlem birimleri aracılığıyla yerine getir</w:t>
      </w:r>
      <w:r w:rsidR="00587335" w:rsidRPr="00D75A4A">
        <w:rPr>
          <w:rFonts w:ascii="Aptos" w:hAnsi="Aptos"/>
          <w:b/>
          <w:bCs/>
        </w:rPr>
        <w:t>ilmesi</w:t>
      </w:r>
      <w:r w:rsidR="00FA7AFD" w:rsidRPr="00D75A4A">
        <w:rPr>
          <w:rFonts w:ascii="Aptos" w:hAnsi="Aptos"/>
          <w:b/>
          <w:bCs/>
        </w:rPr>
        <w:t>dir.</w:t>
      </w:r>
      <w:r w:rsidR="00587335" w:rsidRPr="00D75A4A">
        <w:rPr>
          <w:rFonts w:ascii="Aptos" w:hAnsi="Aptos"/>
          <w:b/>
          <w:bCs/>
        </w:rPr>
        <w:t xml:space="preserve"> </w:t>
      </w:r>
    </w:p>
    <w:p w14:paraId="04C8E622" w14:textId="77777777" w:rsidR="00587335" w:rsidRPr="00D75A4A" w:rsidRDefault="00587335" w:rsidP="001524DC">
      <w:pPr>
        <w:pStyle w:val="ListeParagraf"/>
        <w:jc w:val="both"/>
        <w:rPr>
          <w:rFonts w:ascii="Aptos" w:hAnsi="Aptos"/>
        </w:rPr>
      </w:pPr>
    </w:p>
    <w:p w14:paraId="3BADD12F" w14:textId="275BC155" w:rsidR="00AD62C4" w:rsidRPr="00D75A4A" w:rsidRDefault="00AD62C4">
      <w:pPr>
        <w:pStyle w:val="ListeParagraf"/>
        <w:numPr>
          <w:ilvl w:val="0"/>
          <w:numId w:val="13"/>
        </w:numPr>
        <w:jc w:val="both"/>
        <w:rPr>
          <w:rFonts w:ascii="Aptos" w:hAnsi="Aptos"/>
        </w:rPr>
      </w:pPr>
      <w:r w:rsidRPr="00D75A4A">
        <w:rPr>
          <w:rFonts w:ascii="Aptos" w:hAnsi="Aptos"/>
        </w:rPr>
        <w:t>Birim İç Kontrol ve Risk Koordinatörlüğü tarafından b</w:t>
      </w:r>
      <w:r w:rsidR="00B51E5E" w:rsidRPr="00D75A4A">
        <w:rPr>
          <w:rFonts w:ascii="Aptos" w:hAnsi="Aptos"/>
        </w:rPr>
        <w:t>u çerçevede hazırlanan Kamu İç Kontrol Standartlarına Uyum Eylem Planı Taslağı</w:t>
      </w:r>
      <w:r w:rsidRPr="00D75A4A">
        <w:rPr>
          <w:rFonts w:ascii="Aptos" w:hAnsi="Aptos"/>
        </w:rPr>
        <w:t xml:space="preserve"> birim yöneticisine arz edilecek ve birim yöneticisi tarafından </w:t>
      </w:r>
      <w:r w:rsidR="00B51E5E" w:rsidRPr="00D75A4A">
        <w:rPr>
          <w:rFonts w:ascii="Aptos" w:hAnsi="Aptos"/>
        </w:rPr>
        <w:t>mevcut bir eylemin çıkarılması veya yeniden değerlendirilerek geliştirilmesi veya Taslakta bulunmayan bir eylemin eklenmesi gerektiği sonucuna varı</w:t>
      </w:r>
      <w:r w:rsidRPr="00D75A4A">
        <w:rPr>
          <w:rFonts w:ascii="Aptos" w:hAnsi="Aptos"/>
        </w:rPr>
        <w:t>lı</w:t>
      </w:r>
      <w:r w:rsidR="00B51E5E" w:rsidRPr="00D75A4A">
        <w:rPr>
          <w:rFonts w:ascii="Aptos" w:hAnsi="Aptos"/>
        </w:rPr>
        <w:t>rsa bu değişikliği</w:t>
      </w:r>
      <w:r w:rsidRPr="00D75A4A">
        <w:rPr>
          <w:rFonts w:ascii="Aptos" w:hAnsi="Aptos"/>
        </w:rPr>
        <w:t xml:space="preserve">n yapılabilmesi için </w:t>
      </w:r>
      <w:r w:rsidR="00B51E5E" w:rsidRPr="00D75A4A">
        <w:rPr>
          <w:rFonts w:ascii="Aptos" w:hAnsi="Aptos"/>
        </w:rPr>
        <w:t xml:space="preserve">gerekçesi </w:t>
      </w:r>
      <w:proofErr w:type="gramStart"/>
      <w:r w:rsidR="00B51E5E" w:rsidRPr="00D75A4A">
        <w:rPr>
          <w:rFonts w:ascii="Aptos" w:hAnsi="Aptos"/>
        </w:rPr>
        <w:t>ile birlikte</w:t>
      </w:r>
      <w:proofErr w:type="gramEnd"/>
      <w:r w:rsidR="00B51E5E" w:rsidRPr="00D75A4A">
        <w:rPr>
          <w:rFonts w:ascii="Aptos" w:hAnsi="Aptos"/>
        </w:rPr>
        <w:t xml:space="preserve"> </w:t>
      </w:r>
      <w:r w:rsidRPr="00D75A4A">
        <w:rPr>
          <w:rFonts w:ascii="Aptos" w:hAnsi="Aptos"/>
        </w:rPr>
        <w:t xml:space="preserve">Birim İç Kontrol ve Risk Koordinatörlüğüne </w:t>
      </w:r>
      <w:r w:rsidR="00B51E5E" w:rsidRPr="00D75A4A">
        <w:rPr>
          <w:rFonts w:ascii="Aptos" w:hAnsi="Aptos"/>
        </w:rPr>
        <w:t>gönder</w:t>
      </w:r>
      <w:r w:rsidR="003E0E45">
        <w:rPr>
          <w:rFonts w:ascii="Aptos" w:hAnsi="Aptos"/>
        </w:rPr>
        <w:t xml:space="preserve">ilecektir. </w:t>
      </w:r>
      <w:r w:rsidRPr="00D75A4A">
        <w:rPr>
          <w:rFonts w:ascii="Aptos" w:hAnsi="Aptos"/>
        </w:rPr>
        <w:t xml:space="preserve">Taslak eylem planı üzerinde Strateji Geliştirme Daire Başkanlığından görüş alınmasında fayda bulunmaktadır. </w:t>
      </w:r>
    </w:p>
    <w:p w14:paraId="0ED4C5F7" w14:textId="77777777" w:rsidR="00587335" w:rsidRPr="00D75A4A" w:rsidRDefault="00587335" w:rsidP="00587335">
      <w:pPr>
        <w:pStyle w:val="ListeParagraf"/>
        <w:jc w:val="both"/>
        <w:rPr>
          <w:rFonts w:ascii="Aptos" w:hAnsi="Aptos"/>
        </w:rPr>
      </w:pPr>
    </w:p>
    <w:p w14:paraId="7B1C4AF5" w14:textId="6E7C7713" w:rsidR="00FA7AFD" w:rsidRPr="00D75A4A" w:rsidRDefault="003E0E45">
      <w:pPr>
        <w:pStyle w:val="ListeParagraf"/>
        <w:numPr>
          <w:ilvl w:val="0"/>
          <w:numId w:val="13"/>
        </w:numPr>
        <w:jc w:val="both"/>
        <w:rPr>
          <w:rFonts w:ascii="Aptos" w:hAnsi="Aptos"/>
        </w:rPr>
      </w:pPr>
      <w:r>
        <w:rPr>
          <w:rFonts w:ascii="Aptos" w:hAnsi="Aptos"/>
        </w:rPr>
        <w:t xml:space="preserve">Kontrol ve revizyonların ardından </w:t>
      </w:r>
      <w:r w:rsidR="00FA7AFD" w:rsidRPr="00D75A4A">
        <w:rPr>
          <w:rFonts w:ascii="Aptos" w:hAnsi="Aptos"/>
        </w:rPr>
        <w:t>Birim İç Kontrol ve Risk Koordinatör</w:t>
      </w:r>
      <w:r>
        <w:rPr>
          <w:rFonts w:ascii="Aptos" w:hAnsi="Aptos"/>
        </w:rPr>
        <w:t>lüğ</w:t>
      </w:r>
      <w:r w:rsidR="00FA7AFD" w:rsidRPr="00D75A4A">
        <w:rPr>
          <w:rFonts w:ascii="Aptos" w:hAnsi="Aptos"/>
        </w:rPr>
        <w:t xml:space="preserve">ü tarafından </w:t>
      </w:r>
      <w:r>
        <w:rPr>
          <w:rFonts w:ascii="Aptos" w:hAnsi="Aptos"/>
        </w:rPr>
        <w:t xml:space="preserve">veya oluşturulmuş ise </w:t>
      </w:r>
      <w:r w:rsidR="00FA7AFD" w:rsidRPr="00D75A4A">
        <w:rPr>
          <w:rFonts w:ascii="Aptos" w:hAnsi="Aptos"/>
        </w:rPr>
        <w:t xml:space="preserve">geniş katılımlı Kamu İç Kontrol Standartlarına Uyum Eylem Planı Hazırlama Grubu aracılığıyla hazırlanan eylem planı birim yöneticisinin onayına sunulacaktır. </w:t>
      </w:r>
      <w:r w:rsidR="00B51E5E" w:rsidRPr="00D75A4A">
        <w:rPr>
          <w:rFonts w:ascii="Aptos" w:hAnsi="Aptos"/>
        </w:rPr>
        <w:t xml:space="preserve">Eylem Planında önerilen çalışmalar </w:t>
      </w:r>
      <w:r w:rsidR="00FA7AFD" w:rsidRPr="00D75A4A">
        <w:rPr>
          <w:rFonts w:ascii="Aptos" w:hAnsi="Aptos"/>
        </w:rPr>
        <w:t>birim</w:t>
      </w:r>
      <w:r w:rsidR="00B51E5E" w:rsidRPr="00D75A4A">
        <w:rPr>
          <w:rFonts w:ascii="Aptos" w:hAnsi="Aptos"/>
        </w:rPr>
        <w:t xml:space="preserve"> yönetici</w:t>
      </w:r>
      <w:r w:rsidR="00FA7AFD" w:rsidRPr="00D75A4A">
        <w:rPr>
          <w:rFonts w:ascii="Aptos" w:hAnsi="Aptos"/>
        </w:rPr>
        <w:t>si</w:t>
      </w:r>
      <w:r w:rsidR="00B51E5E" w:rsidRPr="00D75A4A">
        <w:rPr>
          <w:rFonts w:ascii="Aptos" w:hAnsi="Aptos"/>
        </w:rPr>
        <w:t xml:space="preserve"> tarafından değerlendiril</w:t>
      </w:r>
      <w:r w:rsidR="00FA7AFD" w:rsidRPr="00D75A4A">
        <w:rPr>
          <w:rFonts w:ascii="Aptos" w:hAnsi="Aptos"/>
        </w:rPr>
        <w:t>ecek ve</w:t>
      </w:r>
      <w:r w:rsidR="00B51E5E" w:rsidRPr="00D75A4A">
        <w:rPr>
          <w:rFonts w:ascii="Aptos" w:hAnsi="Aptos"/>
        </w:rPr>
        <w:t xml:space="preserve"> varsa gerekli görülen değişiklikler bu aşamada </w:t>
      </w:r>
      <w:r>
        <w:rPr>
          <w:rFonts w:ascii="Aptos" w:hAnsi="Aptos"/>
        </w:rPr>
        <w:t xml:space="preserve">yine </w:t>
      </w:r>
      <w:r w:rsidR="00B51E5E" w:rsidRPr="00D75A4A">
        <w:rPr>
          <w:rFonts w:ascii="Aptos" w:hAnsi="Aptos"/>
        </w:rPr>
        <w:t>yapıl</w:t>
      </w:r>
      <w:r w:rsidR="00FA7AFD" w:rsidRPr="00D75A4A">
        <w:rPr>
          <w:rFonts w:ascii="Aptos" w:hAnsi="Aptos"/>
        </w:rPr>
        <w:t xml:space="preserve">abilecektir. </w:t>
      </w:r>
      <w:r w:rsidR="00B51E5E" w:rsidRPr="00D75A4A">
        <w:rPr>
          <w:rFonts w:ascii="Aptos" w:hAnsi="Aptos"/>
        </w:rPr>
        <w:t xml:space="preserve">Bu suretle son şekli verilen Eylem Planı </w:t>
      </w:r>
      <w:r w:rsidR="00FA7AFD" w:rsidRPr="00D75A4A">
        <w:rPr>
          <w:rFonts w:ascii="Aptos" w:hAnsi="Aptos"/>
        </w:rPr>
        <w:t>birim</w:t>
      </w:r>
      <w:r w:rsidR="00B51E5E" w:rsidRPr="00D75A4A">
        <w:rPr>
          <w:rFonts w:ascii="Aptos" w:hAnsi="Aptos"/>
        </w:rPr>
        <w:t xml:space="preserve"> yönetici</w:t>
      </w:r>
      <w:r w:rsidR="00FA7AFD" w:rsidRPr="00D75A4A">
        <w:rPr>
          <w:rFonts w:ascii="Aptos" w:hAnsi="Aptos"/>
        </w:rPr>
        <w:t>si</w:t>
      </w:r>
      <w:r w:rsidR="00B51E5E" w:rsidRPr="00D75A4A">
        <w:rPr>
          <w:rFonts w:ascii="Aptos" w:hAnsi="Aptos"/>
        </w:rPr>
        <w:t xml:space="preserve"> tarafından onaylanarak yürürlüğe konul</w:t>
      </w:r>
      <w:r>
        <w:rPr>
          <w:rFonts w:ascii="Aptos" w:hAnsi="Aptos"/>
        </w:rPr>
        <w:t xml:space="preserve">acaktır. </w:t>
      </w:r>
      <w:r w:rsidR="00B51E5E" w:rsidRPr="00D75A4A">
        <w:rPr>
          <w:rFonts w:ascii="Aptos" w:hAnsi="Aptos"/>
        </w:rPr>
        <w:t xml:space="preserve">Eylem Planında öngörülen çalışmaların gerçekleştirilmesi sırasında ortaya çıkan ihtiyaçlar doğrultusunda </w:t>
      </w:r>
      <w:r w:rsidR="00FA7AFD" w:rsidRPr="00D75A4A">
        <w:rPr>
          <w:rFonts w:ascii="Aptos" w:hAnsi="Aptos"/>
        </w:rPr>
        <w:t>birim</w:t>
      </w:r>
      <w:r w:rsidR="00B51E5E" w:rsidRPr="00D75A4A">
        <w:rPr>
          <w:rFonts w:ascii="Aptos" w:hAnsi="Aptos"/>
        </w:rPr>
        <w:t xml:space="preserve"> yöneticinin onayıyla Eylem Planı her zaman </w:t>
      </w:r>
      <w:proofErr w:type="gramStart"/>
      <w:r w:rsidR="00B51E5E" w:rsidRPr="00D75A4A">
        <w:rPr>
          <w:rFonts w:ascii="Aptos" w:hAnsi="Aptos"/>
        </w:rPr>
        <w:t>revize edilebilecektir</w:t>
      </w:r>
      <w:proofErr w:type="gramEnd"/>
      <w:r w:rsidR="00FA7AFD" w:rsidRPr="00D75A4A">
        <w:rPr>
          <w:rFonts w:ascii="Aptos" w:hAnsi="Aptos"/>
        </w:rPr>
        <w:t xml:space="preserve"> ancak izleme-değerlendirme raporları, risk kontrol eylem planları, eylem planı gerçekleşme sonuçları, idare düzeyinde uygulanmakta olan eylem planı ve iç/dış denetim bulguları dikkate alınarak eylem planlarının 2 yıllık uygulama süresinden sonra </w:t>
      </w:r>
      <w:proofErr w:type="gramStart"/>
      <w:r w:rsidR="00FA7AFD" w:rsidRPr="00D75A4A">
        <w:rPr>
          <w:rFonts w:ascii="Aptos" w:hAnsi="Aptos"/>
        </w:rPr>
        <w:t>revize edilmesi</w:t>
      </w:r>
      <w:proofErr w:type="gramEnd"/>
      <w:r w:rsidR="00FA7AFD" w:rsidRPr="00D75A4A">
        <w:rPr>
          <w:rFonts w:ascii="Aptos" w:hAnsi="Aptos"/>
        </w:rPr>
        <w:t xml:space="preserve"> esastır. </w:t>
      </w:r>
    </w:p>
    <w:p w14:paraId="553AAFAC" w14:textId="77777777" w:rsidR="003F23C1" w:rsidRPr="00D75A4A" w:rsidRDefault="003F23C1" w:rsidP="003F23C1">
      <w:pPr>
        <w:pStyle w:val="ListeParagraf"/>
        <w:jc w:val="both"/>
        <w:rPr>
          <w:rFonts w:ascii="Aptos" w:hAnsi="Aptos"/>
        </w:rPr>
      </w:pPr>
    </w:p>
    <w:p w14:paraId="1160C8FE" w14:textId="30BD0800" w:rsidR="00567668" w:rsidRDefault="00567668">
      <w:pPr>
        <w:pStyle w:val="ListeParagraf"/>
        <w:numPr>
          <w:ilvl w:val="0"/>
          <w:numId w:val="13"/>
        </w:numPr>
        <w:jc w:val="both"/>
        <w:rPr>
          <w:rFonts w:ascii="Aptos" w:hAnsi="Aptos"/>
        </w:rPr>
      </w:pPr>
      <w:r>
        <w:rPr>
          <w:rFonts w:ascii="Aptos" w:hAnsi="Aptos"/>
        </w:rPr>
        <w:t xml:space="preserve">Birim yöneticisi tarafından onaylanarak yürürlüğe konulan eylem planları ve revizyonları </w:t>
      </w:r>
      <w:r w:rsidR="003E7E2E">
        <w:rPr>
          <w:rFonts w:ascii="Aptos" w:hAnsi="Aptos"/>
        </w:rPr>
        <w:t xml:space="preserve">idare düzeyinde hazırlanan eylem planlarında idare düzeyinde uygulamaya konulması gereken eylemlerin tasarlanabilmesi için </w:t>
      </w:r>
      <w:r>
        <w:rPr>
          <w:rFonts w:ascii="Aptos" w:hAnsi="Aptos"/>
        </w:rPr>
        <w:t>Strateji Geliştirme Daire Başkanlığın</w:t>
      </w:r>
      <w:r w:rsidR="003E7E2E">
        <w:rPr>
          <w:rFonts w:ascii="Aptos" w:hAnsi="Aptos"/>
        </w:rPr>
        <w:t>a</w:t>
      </w:r>
      <w:r>
        <w:rPr>
          <w:rFonts w:ascii="Aptos" w:hAnsi="Aptos"/>
        </w:rPr>
        <w:t xml:space="preserve"> gönderilecek ve iç ve dış denetimler için birim web sitelerinin iç kontrole ayrılan alanında kamuoyu ve paydaşlarının erişimine sunulacaktır. Strateji Geliştirme Daire Başkanlığına gönderilen birim kamu iç kontrol standartlarına uyum eylem planları incelenerek idare düzeyinde hazırlanan eylem planlarında dikkate alınacaktır.</w:t>
      </w:r>
    </w:p>
    <w:p w14:paraId="46C40612" w14:textId="77777777" w:rsidR="00567668" w:rsidRDefault="00567668" w:rsidP="00567668">
      <w:pPr>
        <w:pStyle w:val="ListeParagraf"/>
        <w:jc w:val="both"/>
        <w:rPr>
          <w:rFonts w:ascii="Aptos" w:hAnsi="Aptos"/>
        </w:rPr>
      </w:pPr>
    </w:p>
    <w:p w14:paraId="315FDA95" w14:textId="49E2804C" w:rsidR="00FA7AFD" w:rsidRPr="00D75A4A" w:rsidRDefault="00B51E5E">
      <w:pPr>
        <w:pStyle w:val="ListeParagraf"/>
        <w:numPr>
          <w:ilvl w:val="0"/>
          <w:numId w:val="13"/>
        </w:numPr>
        <w:jc w:val="both"/>
        <w:rPr>
          <w:rFonts w:ascii="Aptos" w:hAnsi="Aptos"/>
        </w:rPr>
      </w:pPr>
      <w:r w:rsidRPr="00D75A4A">
        <w:rPr>
          <w:rFonts w:ascii="Aptos" w:hAnsi="Aptos"/>
        </w:rPr>
        <w:t xml:space="preserve">Eylem Planında öngörülen faaliyet ve düzenlemelerin gerçekleşme sonuçları, </w:t>
      </w:r>
      <w:r w:rsidR="00FA7AFD" w:rsidRPr="00D75A4A">
        <w:rPr>
          <w:rFonts w:ascii="Aptos" w:hAnsi="Aptos"/>
        </w:rPr>
        <w:t xml:space="preserve">Birim İç Kontrol ve Risk Koordinatörü tarafından 6 (altı) </w:t>
      </w:r>
      <w:r w:rsidRPr="00D75A4A">
        <w:rPr>
          <w:rFonts w:ascii="Aptos" w:hAnsi="Aptos"/>
        </w:rPr>
        <w:t xml:space="preserve">ayda bir olmak üzere düzenli olarak </w:t>
      </w:r>
      <w:r w:rsidRPr="00D75A4A">
        <w:rPr>
          <w:rFonts w:ascii="Aptos" w:hAnsi="Aptos"/>
        </w:rPr>
        <w:lastRenderedPageBreak/>
        <w:t>izlen</w:t>
      </w:r>
      <w:r w:rsidR="003E0E45">
        <w:rPr>
          <w:rFonts w:ascii="Aptos" w:hAnsi="Aptos"/>
        </w:rPr>
        <w:t>ecek</w:t>
      </w:r>
      <w:r w:rsidRPr="00D75A4A">
        <w:rPr>
          <w:rFonts w:ascii="Aptos" w:hAnsi="Aptos"/>
        </w:rPr>
        <w:t>, değerlendiril</w:t>
      </w:r>
      <w:r w:rsidR="003E0E45">
        <w:rPr>
          <w:rFonts w:ascii="Aptos" w:hAnsi="Aptos"/>
        </w:rPr>
        <w:t>ecek</w:t>
      </w:r>
      <w:r w:rsidRPr="00D75A4A">
        <w:rPr>
          <w:rFonts w:ascii="Aptos" w:hAnsi="Aptos"/>
        </w:rPr>
        <w:t xml:space="preserve"> ve </w:t>
      </w:r>
      <w:r w:rsidR="00FA7AFD" w:rsidRPr="00D75A4A">
        <w:rPr>
          <w:rFonts w:ascii="Aptos" w:hAnsi="Aptos"/>
        </w:rPr>
        <w:t xml:space="preserve">yapılması gerekenler </w:t>
      </w:r>
      <w:r w:rsidRPr="00D75A4A">
        <w:rPr>
          <w:rFonts w:ascii="Aptos" w:hAnsi="Aptos"/>
        </w:rPr>
        <w:t xml:space="preserve">eylem planı formatında </w:t>
      </w:r>
      <w:r w:rsidR="00FA7AFD" w:rsidRPr="00D75A4A">
        <w:rPr>
          <w:rFonts w:ascii="Aptos" w:hAnsi="Aptos"/>
        </w:rPr>
        <w:t>birim yöneticisine</w:t>
      </w:r>
      <w:r w:rsidRPr="00D75A4A">
        <w:rPr>
          <w:rFonts w:ascii="Aptos" w:hAnsi="Aptos"/>
        </w:rPr>
        <w:t xml:space="preserve"> raporlan</w:t>
      </w:r>
      <w:r w:rsidR="003E0E45">
        <w:rPr>
          <w:rFonts w:ascii="Aptos" w:hAnsi="Aptos"/>
        </w:rPr>
        <w:t>acakt</w:t>
      </w:r>
      <w:r w:rsidRPr="00D75A4A">
        <w:rPr>
          <w:rFonts w:ascii="Aptos" w:hAnsi="Aptos"/>
        </w:rPr>
        <w:t xml:space="preserve">ır. </w:t>
      </w:r>
      <w:r w:rsidR="00FA7AFD" w:rsidRPr="00D75A4A">
        <w:rPr>
          <w:rFonts w:ascii="Aptos" w:hAnsi="Aptos"/>
        </w:rPr>
        <w:t xml:space="preserve">Ayrıca Strateji Geliştirme Daire Başkanlığının talepleri doğrultusunda SBÜ İç Kontrol Sistemi İzleme ve Değerlendirme Raporu Hazırlama Kılavuzu veya kılavuzdaki sorular esas alınarak yazılımı gerçekleştirilen </w:t>
      </w:r>
      <w:r w:rsidR="00FA7AFD" w:rsidRPr="00D75A4A">
        <w:rPr>
          <w:rFonts w:ascii="Aptos" w:hAnsi="Aptos"/>
          <w:i/>
          <w:iCs/>
        </w:rPr>
        <w:t>e-İç Kontrol Sistemi İzleme ve Değerlendirme Raporu modülü</w:t>
      </w:r>
      <w:r w:rsidR="00FA7AFD" w:rsidRPr="00D75A4A">
        <w:rPr>
          <w:rFonts w:ascii="Aptos" w:hAnsi="Aptos"/>
        </w:rPr>
        <w:t xml:space="preserve"> kullanılarak birim düzeyindeki iç kontrol sisteminin gelişimi 6’şar aylık periyotlarla izlen</w:t>
      </w:r>
      <w:r w:rsidR="003E0E45">
        <w:rPr>
          <w:rFonts w:ascii="Aptos" w:hAnsi="Aptos"/>
        </w:rPr>
        <w:t xml:space="preserve">ecek </w:t>
      </w:r>
      <w:r w:rsidR="00FA7AFD" w:rsidRPr="00D75A4A">
        <w:rPr>
          <w:rFonts w:ascii="Aptos" w:hAnsi="Aptos"/>
        </w:rPr>
        <w:t>ve idare düzeyindeki gelişim ve noksan alanların tespiti için Strateji Geliştirme Daire Başkanlığına gönderil</w:t>
      </w:r>
      <w:r w:rsidR="003E0E45">
        <w:rPr>
          <w:rFonts w:ascii="Aptos" w:hAnsi="Aptos"/>
        </w:rPr>
        <w:t>ecekt</w:t>
      </w:r>
      <w:r w:rsidR="00FA7AFD" w:rsidRPr="00D75A4A">
        <w:rPr>
          <w:rFonts w:ascii="Aptos" w:hAnsi="Aptos"/>
        </w:rPr>
        <w:t xml:space="preserve">ir. </w:t>
      </w:r>
    </w:p>
    <w:p w14:paraId="057ACE0F" w14:textId="77777777" w:rsidR="003F23C1" w:rsidRPr="00D75A4A" w:rsidRDefault="003F23C1" w:rsidP="003F23C1">
      <w:pPr>
        <w:pStyle w:val="ListeParagraf"/>
        <w:jc w:val="both"/>
        <w:rPr>
          <w:rFonts w:ascii="Aptos" w:hAnsi="Aptos"/>
        </w:rPr>
      </w:pPr>
    </w:p>
    <w:p w14:paraId="2D69D236" w14:textId="1859CFBB" w:rsidR="008C254A" w:rsidRDefault="008C254A">
      <w:pPr>
        <w:pStyle w:val="ListeParagraf"/>
        <w:numPr>
          <w:ilvl w:val="0"/>
          <w:numId w:val="13"/>
        </w:numPr>
        <w:jc w:val="both"/>
        <w:rPr>
          <w:rFonts w:ascii="Aptos" w:hAnsi="Aptos"/>
        </w:rPr>
      </w:pPr>
      <w:r w:rsidRPr="00D75A4A">
        <w:rPr>
          <w:rFonts w:ascii="Aptos" w:hAnsi="Aptos"/>
        </w:rPr>
        <w:t xml:space="preserve">Eylem planının hazırlanmasına yönelik görseller </w:t>
      </w:r>
      <w:r w:rsidR="003E0E45">
        <w:rPr>
          <w:rFonts w:ascii="Aptos" w:hAnsi="Aptos"/>
        </w:rPr>
        <w:t xml:space="preserve">ve süreç akışı </w:t>
      </w:r>
      <w:r w:rsidRPr="00D75A4A">
        <w:rPr>
          <w:rFonts w:ascii="Aptos" w:hAnsi="Aptos"/>
        </w:rPr>
        <w:t>altta sunulmuştur.</w:t>
      </w:r>
    </w:p>
    <w:p w14:paraId="03BA0C11" w14:textId="77777777" w:rsidR="00567668" w:rsidRDefault="00567668" w:rsidP="00567668">
      <w:pPr>
        <w:jc w:val="both"/>
        <w:rPr>
          <w:rFonts w:ascii="Aptos" w:hAnsi="Aptos"/>
        </w:rPr>
      </w:pPr>
    </w:p>
    <w:p w14:paraId="52023F94" w14:textId="77777777" w:rsidR="00EE4CEE" w:rsidRDefault="00EE4CEE" w:rsidP="00567668">
      <w:pPr>
        <w:jc w:val="both"/>
        <w:rPr>
          <w:rFonts w:ascii="Aptos" w:hAnsi="Aptos"/>
        </w:rPr>
      </w:pPr>
    </w:p>
    <w:p w14:paraId="3A9DA668" w14:textId="77777777" w:rsidR="00EE4CEE" w:rsidRDefault="00EE4CEE" w:rsidP="00567668">
      <w:pPr>
        <w:jc w:val="both"/>
        <w:rPr>
          <w:rFonts w:ascii="Aptos" w:hAnsi="Aptos"/>
        </w:rPr>
      </w:pPr>
    </w:p>
    <w:p w14:paraId="70F4C6AC" w14:textId="77777777" w:rsidR="00EE4CEE" w:rsidRDefault="00EE4CEE" w:rsidP="00567668">
      <w:pPr>
        <w:jc w:val="both"/>
        <w:rPr>
          <w:rFonts w:ascii="Aptos" w:hAnsi="Aptos"/>
        </w:rPr>
      </w:pPr>
    </w:p>
    <w:p w14:paraId="575DF3F2" w14:textId="77777777" w:rsidR="00EE4CEE" w:rsidRDefault="00EE4CEE" w:rsidP="00567668">
      <w:pPr>
        <w:jc w:val="both"/>
        <w:rPr>
          <w:rFonts w:ascii="Aptos" w:hAnsi="Aptos"/>
        </w:rPr>
      </w:pPr>
    </w:p>
    <w:p w14:paraId="0A403D5B" w14:textId="77777777" w:rsidR="00EE4CEE" w:rsidRDefault="00EE4CEE" w:rsidP="00567668">
      <w:pPr>
        <w:jc w:val="both"/>
        <w:rPr>
          <w:rFonts w:ascii="Aptos" w:hAnsi="Aptos"/>
        </w:rPr>
      </w:pPr>
    </w:p>
    <w:p w14:paraId="59067B68" w14:textId="77777777" w:rsidR="00EE4CEE" w:rsidRDefault="00EE4CEE" w:rsidP="00567668">
      <w:pPr>
        <w:jc w:val="both"/>
        <w:rPr>
          <w:rFonts w:ascii="Aptos" w:hAnsi="Aptos"/>
        </w:rPr>
      </w:pPr>
    </w:p>
    <w:p w14:paraId="219642E6" w14:textId="77777777" w:rsidR="00EE4CEE" w:rsidRDefault="00EE4CEE" w:rsidP="00567668">
      <w:pPr>
        <w:jc w:val="both"/>
        <w:rPr>
          <w:rFonts w:ascii="Aptos" w:hAnsi="Aptos"/>
        </w:rPr>
      </w:pPr>
    </w:p>
    <w:p w14:paraId="0C70BA17" w14:textId="77777777" w:rsidR="00EE4CEE" w:rsidRDefault="00EE4CEE" w:rsidP="00567668">
      <w:pPr>
        <w:jc w:val="both"/>
        <w:rPr>
          <w:rFonts w:ascii="Aptos" w:hAnsi="Aptos"/>
        </w:rPr>
      </w:pPr>
    </w:p>
    <w:p w14:paraId="1CA95208" w14:textId="77777777" w:rsidR="00EE4CEE" w:rsidRDefault="00EE4CEE" w:rsidP="00567668">
      <w:pPr>
        <w:jc w:val="both"/>
        <w:rPr>
          <w:rFonts w:ascii="Aptos" w:hAnsi="Aptos"/>
        </w:rPr>
      </w:pPr>
    </w:p>
    <w:p w14:paraId="12E88C0F" w14:textId="233A0EBF" w:rsidR="00567668" w:rsidRPr="00567668" w:rsidRDefault="00567668" w:rsidP="00332348">
      <w:pPr>
        <w:ind w:left="-709" w:right="-709"/>
        <w:jc w:val="both"/>
        <w:rPr>
          <w:rFonts w:ascii="Aptos" w:hAnsi="Aptos"/>
        </w:rPr>
      </w:pPr>
      <w:r>
        <w:rPr>
          <w:rFonts w:ascii="Aptos" w:hAnsi="Aptos"/>
          <w:noProof/>
        </w:rPr>
        <w:lastRenderedPageBreak/>
        <w:drawing>
          <wp:inline distT="0" distB="0" distL="0" distR="0" wp14:anchorId="05547A8D" wp14:editId="63A222FD">
            <wp:extent cx="6619875" cy="8791575"/>
            <wp:effectExtent l="38100" t="0" r="28575" b="0"/>
            <wp:docPr id="1745439624"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1405A46C" w14:textId="77777777" w:rsidR="00EE0F8B" w:rsidRPr="00D75A4A" w:rsidRDefault="00EE0F8B" w:rsidP="008C254A">
      <w:pPr>
        <w:pStyle w:val="ListeParagraf"/>
        <w:jc w:val="both"/>
        <w:rPr>
          <w:rFonts w:ascii="Aptos" w:hAnsi="Aptos"/>
        </w:rPr>
        <w:sectPr w:rsidR="00EE0F8B" w:rsidRPr="00D75A4A" w:rsidSect="003F01FE">
          <w:headerReference w:type="default" r:id="rId51"/>
          <w:footerReference w:type="first" r:id="rId52"/>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7173F027" w14:textId="20EB3B70" w:rsidR="00EE0F8B" w:rsidRPr="00D75A4A" w:rsidRDefault="00A87BA8" w:rsidP="008C254A">
      <w:pPr>
        <w:pStyle w:val="ListeParagraf"/>
        <w:jc w:val="both"/>
        <w:rPr>
          <w:rFonts w:ascii="Aptos" w:hAnsi="Aptos"/>
        </w:rPr>
      </w:pPr>
      <w:r w:rsidRPr="00D75A4A">
        <w:rPr>
          <w:rFonts w:ascii="Aptos" w:hAnsi="Aptos"/>
          <w:b/>
          <w:bCs/>
        </w:rPr>
        <w:lastRenderedPageBreak/>
        <w:t>A)</w:t>
      </w:r>
      <w:r w:rsidRPr="00D75A4A">
        <w:rPr>
          <w:rFonts w:ascii="Aptos" w:hAnsi="Aptos"/>
        </w:rPr>
        <w:t xml:space="preserve"> </w:t>
      </w:r>
      <w:r w:rsidR="00EE0F8B" w:rsidRPr="00D75A4A">
        <w:rPr>
          <w:rFonts w:ascii="Aptos" w:hAnsi="Aptos"/>
          <w:b/>
          <w:bCs/>
        </w:rPr>
        <w:t xml:space="preserve">Bileşen İsimlerinin </w:t>
      </w:r>
      <w:r w:rsidR="00EE0F8B" w:rsidRPr="00FB7DE5">
        <w:rPr>
          <w:rFonts w:ascii="Aptos" w:hAnsi="Aptos"/>
          <w:b/>
          <w:bCs/>
          <w:u w:val="single"/>
        </w:rPr>
        <w:t>Değiştirilmemesi</w:t>
      </w:r>
    </w:p>
    <w:p w14:paraId="06863DDF" w14:textId="1B965628" w:rsidR="00A87BA8" w:rsidRPr="00FB7DE5" w:rsidRDefault="00A87BA8" w:rsidP="008C254A">
      <w:pPr>
        <w:pStyle w:val="ListeParagraf"/>
        <w:jc w:val="both"/>
        <w:rPr>
          <w:rFonts w:ascii="Aptos" w:hAnsi="Aptos"/>
          <w:u w:val="single"/>
        </w:rPr>
      </w:pPr>
      <w:r w:rsidRPr="00D75A4A">
        <w:rPr>
          <w:rFonts w:ascii="Aptos" w:hAnsi="Aptos"/>
        </w:rPr>
        <w:t xml:space="preserve">İç kontrol standartlarının bileşen isimlerinde bir </w:t>
      </w:r>
      <w:r w:rsidRPr="00FB7DE5">
        <w:rPr>
          <w:rFonts w:ascii="Aptos" w:hAnsi="Aptos"/>
          <w:u w:val="single"/>
        </w:rPr>
        <w:t xml:space="preserve">değişiklik yapılmaz. </w:t>
      </w:r>
    </w:p>
    <w:p w14:paraId="6E6BDBEB" w14:textId="77777777" w:rsidR="003E0E45" w:rsidRDefault="003E0E45" w:rsidP="008C254A">
      <w:pPr>
        <w:pStyle w:val="ListeParagraf"/>
        <w:jc w:val="both"/>
        <w:rPr>
          <w:rFonts w:ascii="Aptos" w:hAnsi="Aptos"/>
        </w:rPr>
      </w:pPr>
    </w:p>
    <w:p w14:paraId="5C043BE3" w14:textId="2D63F2F1" w:rsidR="003E0E45" w:rsidRDefault="00A87BA8" w:rsidP="008C254A">
      <w:pPr>
        <w:pStyle w:val="ListeParagraf"/>
        <w:jc w:val="both"/>
        <w:rPr>
          <w:rFonts w:ascii="Aptos" w:hAnsi="Aptos"/>
        </w:rPr>
      </w:pPr>
      <w:r w:rsidRPr="00D75A4A">
        <w:rPr>
          <w:rFonts w:ascii="Aptos" w:hAnsi="Aptos"/>
        </w:rPr>
        <w:t>İç kontrol bileşenleri</w:t>
      </w:r>
      <w:r w:rsidR="003E0E45">
        <w:rPr>
          <w:rFonts w:ascii="Aptos" w:hAnsi="Aptos"/>
        </w:rPr>
        <w:t>;</w:t>
      </w:r>
    </w:p>
    <w:p w14:paraId="0467E1E4" w14:textId="2F240387" w:rsidR="003E0E45" w:rsidRDefault="00A87BA8">
      <w:pPr>
        <w:pStyle w:val="ListeParagraf"/>
        <w:numPr>
          <w:ilvl w:val="0"/>
          <w:numId w:val="28"/>
        </w:numPr>
        <w:jc w:val="both"/>
        <w:rPr>
          <w:rFonts w:ascii="Aptos" w:hAnsi="Aptos"/>
        </w:rPr>
      </w:pPr>
      <w:r w:rsidRPr="00D75A4A">
        <w:rPr>
          <w:rFonts w:ascii="Aptos" w:hAnsi="Aptos"/>
        </w:rPr>
        <w:t>Kontrol Ortamı Standartları (KOS)</w:t>
      </w:r>
    </w:p>
    <w:p w14:paraId="750D9906" w14:textId="55BC6E3C" w:rsidR="003E0E45" w:rsidRDefault="00A87BA8">
      <w:pPr>
        <w:pStyle w:val="ListeParagraf"/>
        <w:numPr>
          <w:ilvl w:val="0"/>
          <w:numId w:val="28"/>
        </w:numPr>
        <w:jc w:val="both"/>
        <w:rPr>
          <w:rFonts w:ascii="Aptos" w:hAnsi="Aptos"/>
        </w:rPr>
      </w:pPr>
      <w:r w:rsidRPr="00D75A4A">
        <w:rPr>
          <w:rFonts w:ascii="Aptos" w:hAnsi="Aptos"/>
        </w:rPr>
        <w:t>Risk Değerlendirme Standartları (RDS)</w:t>
      </w:r>
    </w:p>
    <w:p w14:paraId="15E8C7A1" w14:textId="50F93F81" w:rsidR="003E0E45" w:rsidRDefault="00A87BA8">
      <w:pPr>
        <w:pStyle w:val="ListeParagraf"/>
        <w:numPr>
          <w:ilvl w:val="0"/>
          <w:numId w:val="28"/>
        </w:numPr>
        <w:jc w:val="both"/>
        <w:rPr>
          <w:rFonts w:ascii="Aptos" w:hAnsi="Aptos"/>
        </w:rPr>
      </w:pPr>
      <w:r w:rsidRPr="00D75A4A">
        <w:rPr>
          <w:rFonts w:ascii="Aptos" w:hAnsi="Aptos"/>
        </w:rPr>
        <w:t>Kontrol Faaliyetleri Standartları (KFS)</w:t>
      </w:r>
    </w:p>
    <w:p w14:paraId="2DC6597E" w14:textId="77777777" w:rsidR="003E0E45" w:rsidRDefault="00A87BA8">
      <w:pPr>
        <w:pStyle w:val="ListeParagraf"/>
        <w:numPr>
          <w:ilvl w:val="0"/>
          <w:numId w:val="28"/>
        </w:numPr>
        <w:jc w:val="both"/>
        <w:rPr>
          <w:rFonts w:ascii="Aptos" w:hAnsi="Aptos"/>
        </w:rPr>
      </w:pPr>
      <w:r w:rsidRPr="00D75A4A">
        <w:rPr>
          <w:rFonts w:ascii="Aptos" w:hAnsi="Aptos"/>
        </w:rPr>
        <w:t xml:space="preserve">Bilgi ve İletişim Standartları (BİS) </w:t>
      </w:r>
    </w:p>
    <w:p w14:paraId="1A2B6945" w14:textId="3DCFF253" w:rsidR="00A87BA8" w:rsidRPr="00D75A4A" w:rsidRDefault="00A87BA8">
      <w:pPr>
        <w:pStyle w:val="ListeParagraf"/>
        <w:numPr>
          <w:ilvl w:val="0"/>
          <w:numId w:val="28"/>
        </w:numPr>
        <w:jc w:val="both"/>
        <w:rPr>
          <w:rFonts w:ascii="Aptos" w:hAnsi="Aptos"/>
        </w:rPr>
      </w:pPr>
      <w:r w:rsidRPr="00D75A4A">
        <w:rPr>
          <w:rFonts w:ascii="Aptos" w:hAnsi="Aptos"/>
        </w:rPr>
        <w:t>İzleme Standartlarıdır (İS)</w:t>
      </w:r>
    </w:p>
    <w:p w14:paraId="59DE5C6B" w14:textId="77777777" w:rsidR="00A87BA8" w:rsidRPr="00D75A4A" w:rsidRDefault="00A87BA8" w:rsidP="008C254A">
      <w:pPr>
        <w:pStyle w:val="ListeParagraf"/>
        <w:jc w:val="both"/>
        <w:rPr>
          <w:rFonts w:ascii="Aptos" w:hAnsi="Aptos"/>
        </w:rPr>
      </w:pPr>
    </w:p>
    <w:p w14:paraId="1D4C9B6D" w14:textId="41FCA2FD" w:rsidR="00A87BA8" w:rsidRPr="00D75A4A" w:rsidRDefault="00EE0F8B" w:rsidP="008C254A">
      <w:pPr>
        <w:pStyle w:val="ListeParagraf"/>
        <w:jc w:val="both"/>
        <w:rPr>
          <w:rFonts w:ascii="Aptos" w:hAnsi="Aptos"/>
        </w:rPr>
      </w:pPr>
      <w:r w:rsidRPr="00D75A4A">
        <w:rPr>
          <w:rFonts w:ascii="Aptos" w:hAnsi="Aptos"/>
          <w:noProof/>
        </w:rPr>
        <w:drawing>
          <wp:inline distT="0" distB="0" distL="0" distR="0" wp14:anchorId="2653A750" wp14:editId="2C043BBF">
            <wp:extent cx="8180568" cy="3209925"/>
            <wp:effectExtent l="152400" t="152400" r="354330" b="352425"/>
            <wp:docPr id="12969518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88536" cy="3213052"/>
                    </a:xfrm>
                    <a:prstGeom prst="rect">
                      <a:avLst/>
                    </a:prstGeom>
                    <a:ln>
                      <a:noFill/>
                    </a:ln>
                    <a:effectLst>
                      <a:outerShdw blurRad="292100" dist="139700" dir="2700000" algn="tl" rotWithShape="0">
                        <a:srgbClr val="333333">
                          <a:alpha val="65000"/>
                        </a:srgbClr>
                      </a:outerShdw>
                    </a:effectLst>
                  </pic:spPr>
                </pic:pic>
              </a:graphicData>
            </a:graphic>
          </wp:inline>
        </w:drawing>
      </w:r>
    </w:p>
    <w:p w14:paraId="2564802F" w14:textId="65DE6FC8" w:rsidR="00EE0F8B" w:rsidRPr="00D75A4A" w:rsidRDefault="00EE0F8B" w:rsidP="008C254A">
      <w:pPr>
        <w:pStyle w:val="ListeParagraf"/>
        <w:jc w:val="both"/>
        <w:rPr>
          <w:rFonts w:ascii="Aptos" w:hAnsi="Aptos"/>
          <w:b/>
          <w:bCs/>
        </w:rPr>
      </w:pPr>
      <w:r w:rsidRPr="00D75A4A">
        <w:rPr>
          <w:rFonts w:ascii="Aptos" w:hAnsi="Aptos"/>
          <w:b/>
          <w:bCs/>
        </w:rPr>
        <w:lastRenderedPageBreak/>
        <w:t>B) Standart</w:t>
      </w:r>
      <w:r w:rsidR="00C46D52" w:rsidRPr="00D75A4A">
        <w:rPr>
          <w:rFonts w:ascii="Aptos" w:hAnsi="Aptos"/>
          <w:b/>
          <w:bCs/>
        </w:rPr>
        <w:t>ların ve Genel Şartların</w:t>
      </w:r>
      <w:r w:rsidRPr="00D75A4A">
        <w:rPr>
          <w:rFonts w:ascii="Aptos" w:hAnsi="Aptos"/>
          <w:b/>
          <w:bCs/>
        </w:rPr>
        <w:t xml:space="preserve"> Kod Kısaltması, Başlığı</w:t>
      </w:r>
      <w:r w:rsidR="00C46D52" w:rsidRPr="00D75A4A">
        <w:rPr>
          <w:rFonts w:ascii="Aptos" w:hAnsi="Aptos"/>
          <w:b/>
          <w:bCs/>
        </w:rPr>
        <w:t xml:space="preserve"> veya </w:t>
      </w:r>
      <w:r w:rsidRPr="00D75A4A">
        <w:rPr>
          <w:rFonts w:ascii="Aptos" w:hAnsi="Aptos"/>
          <w:b/>
          <w:bCs/>
        </w:rPr>
        <w:t>Tanım</w:t>
      </w:r>
      <w:r w:rsidR="00C46D52" w:rsidRPr="00D75A4A">
        <w:rPr>
          <w:rFonts w:ascii="Aptos" w:hAnsi="Aptos"/>
          <w:b/>
          <w:bCs/>
        </w:rPr>
        <w:t>ları</w:t>
      </w:r>
      <w:r w:rsidRPr="00D75A4A">
        <w:rPr>
          <w:rFonts w:ascii="Aptos" w:hAnsi="Aptos"/>
          <w:b/>
          <w:bCs/>
        </w:rPr>
        <w:t xml:space="preserve">nın </w:t>
      </w:r>
      <w:r w:rsidRPr="00FB7DE5">
        <w:rPr>
          <w:rFonts w:ascii="Aptos" w:hAnsi="Aptos"/>
          <w:b/>
          <w:bCs/>
          <w:u w:val="single"/>
        </w:rPr>
        <w:t>Değiştirilmemesi</w:t>
      </w:r>
    </w:p>
    <w:p w14:paraId="7C064A53" w14:textId="77777777" w:rsidR="00EE0F8B" w:rsidRPr="00D75A4A" w:rsidRDefault="00EE0F8B" w:rsidP="008C254A">
      <w:pPr>
        <w:pStyle w:val="ListeParagraf"/>
        <w:jc w:val="both"/>
        <w:rPr>
          <w:rFonts w:ascii="Aptos" w:hAnsi="Aptos"/>
          <w:b/>
          <w:bCs/>
        </w:rPr>
      </w:pPr>
    </w:p>
    <w:p w14:paraId="3C09E5F0" w14:textId="7CC3BBBD" w:rsidR="00EE0F8B" w:rsidRPr="00D75A4A" w:rsidRDefault="00EE0F8B" w:rsidP="008C254A">
      <w:pPr>
        <w:pStyle w:val="ListeParagraf"/>
        <w:jc w:val="both"/>
        <w:rPr>
          <w:rFonts w:ascii="Aptos" w:hAnsi="Aptos"/>
        </w:rPr>
      </w:pPr>
      <w:r w:rsidRPr="00D75A4A">
        <w:rPr>
          <w:rFonts w:ascii="Aptos" w:hAnsi="Aptos"/>
        </w:rPr>
        <w:t>Kamu İç Kontrol Standartları Tebliğine göre;</w:t>
      </w:r>
    </w:p>
    <w:p w14:paraId="765BCC55" w14:textId="7033A9BE" w:rsidR="00EE0F8B" w:rsidRPr="00D75A4A" w:rsidRDefault="00EE0F8B" w:rsidP="008C254A">
      <w:pPr>
        <w:pStyle w:val="ListeParagraf"/>
        <w:jc w:val="both"/>
        <w:rPr>
          <w:rFonts w:ascii="Aptos" w:hAnsi="Aptos"/>
          <w:b/>
          <w:bCs/>
        </w:rPr>
      </w:pPr>
      <w:r w:rsidRPr="00D75A4A">
        <w:rPr>
          <w:rFonts w:ascii="Aptos" w:hAnsi="Aptos"/>
          <w:b/>
          <w:bCs/>
        </w:rPr>
        <w:t xml:space="preserve">i) </w:t>
      </w:r>
      <w:r w:rsidRPr="00FB7DE5">
        <w:rPr>
          <w:rFonts w:ascii="Aptos" w:hAnsi="Aptos"/>
          <w:b/>
          <w:bCs/>
        </w:rPr>
        <w:t>Kontrol Ortamı Standartları</w:t>
      </w:r>
      <w:r w:rsidRPr="00D75A4A">
        <w:rPr>
          <w:rFonts w:ascii="Aptos" w:hAnsi="Aptos"/>
        </w:rPr>
        <w:t>na (KOS) ait 4 standart</w:t>
      </w:r>
      <w:r w:rsidR="00C46D52" w:rsidRPr="00D75A4A">
        <w:rPr>
          <w:rFonts w:ascii="Aptos" w:hAnsi="Aptos"/>
        </w:rPr>
        <w:t xml:space="preserve"> (</w:t>
      </w:r>
      <w:r w:rsidR="003E0E45">
        <w:rPr>
          <w:rFonts w:ascii="Aptos" w:hAnsi="Aptos"/>
        </w:rPr>
        <w:t xml:space="preserve">ve </w:t>
      </w:r>
      <w:r w:rsidR="00C46D52" w:rsidRPr="00D75A4A">
        <w:rPr>
          <w:rFonts w:ascii="Aptos" w:hAnsi="Aptos"/>
        </w:rPr>
        <w:t xml:space="preserve">26 genel şart) </w:t>
      </w:r>
    </w:p>
    <w:p w14:paraId="0AF1CCE8" w14:textId="09FD2338" w:rsidR="00EE0F8B" w:rsidRPr="00D75A4A" w:rsidRDefault="00EE0F8B">
      <w:pPr>
        <w:pStyle w:val="ListeParagraf"/>
        <w:numPr>
          <w:ilvl w:val="0"/>
          <w:numId w:val="19"/>
        </w:numPr>
        <w:jc w:val="both"/>
        <w:rPr>
          <w:rFonts w:ascii="Aptos" w:hAnsi="Aptos"/>
        </w:rPr>
      </w:pPr>
      <w:r w:rsidRPr="00D75A4A">
        <w:rPr>
          <w:rFonts w:ascii="Aptos" w:hAnsi="Aptos"/>
        </w:rPr>
        <w:t>KOS1 Etik Değerler ve Dürüstlük</w:t>
      </w:r>
      <w:r w:rsidR="00C46D52" w:rsidRPr="00D75A4A">
        <w:rPr>
          <w:rFonts w:ascii="Aptos" w:hAnsi="Aptos"/>
        </w:rPr>
        <w:t xml:space="preserve"> (6 genel şart)</w:t>
      </w:r>
    </w:p>
    <w:p w14:paraId="570727CC" w14:textId="5F0D7F30" w:rsidR="00EE0F8B" w:rsidRPr="00D75A4A" w:rsidRDefault="00EE0F8B">
      <w:pPr>
        <w:pStyle w:val="ListeParagraf"/>
        <w:numPr>
          <w:ilvl w:val="0"/>
          <w:numId w:val="19"/>
        </w:numPr>
        <w:jc w:val="both"/>
        <w:rPr>
          <w:rFonts w:ascii="Aptos" w:hAnsi="Aptos"/>
        </w:rPr>
      </w:pPr>
      <w:r w:rsidRPr="00D75A4A">
        <w:rPr>
          <w:rFonts w:ascii="Aptos" w:hAnsi="Aptos"/>
        </w:rPr>
        <w:t>KOS2 Misyon, Organizasyon Yapısı ve Görevler</w:t>
      </w:r>
      <w:r w:rsidR="00C46D52" w:rsidRPr="00D75A4A">
        <w:rPr>
          <w:rFonts w:ascii="Aptos" w:hAnsi="Aptos"/>
        </w:rPr>
        <w:t xml:space="preserve"> (7 genel şart)</w:t>
      </w:r>
    </w:p>
    <w:p w14:paraId="3B12D0EC" w14:textId="6551B60E" w:rsidR="00EE0F8B" w:rsidRPr="00D75A4A" w:rsidRDefault="00EE0F8B">
      <w:pPr>
        <w:pStyle w:val="ListeParagraf"/>
        <w:numPr>
          <w:ilvl w:val="0"/>
          <w:numId w:val="19"/>
        </w:numPr>
        <w:jc w:val="both"/>
        <w:rPr>
          <w:rFonts w:ascii="Aptos" w:hAnsi="Aptos"/>
        </w:rPr>
      </w:pPr>
      <w:r w:rsidRPr="00D75A4A">
        <w:rPr>
          <w:rFonts w:ascii="Aptos" w:hAnsi="Aptos"/>
        </w:rPr>
        <w:t>KOS3 Personelin Yeterliliği ve Performansı</w:t>
      </w:r>
      <w:r w:rsidR="00C46D52" w:rsidRPr="00D75A4A">
        <w:rPr>
          <w:rFonts w:ascii="Aptos" w:hAnsi="Aptos"/>
        </w:rPr>
        <w:t xml:space="preserve"> (8 genel şart)</w:t>
      </w:r>
    </w:p>
    <w:p w14:paraId="43ACD756" w14:textId="2DA4E8F9" w:rsidR="00EE0F8B" w:rsidRPr="00D75A4A" w:rsidRDefault="00EE0F8B">
      <w:pPr>
        <w:pStyle w:val="ListeParagraf"/>
        <w:numPr>
          <w:ilvl w:val="0"/>
          <w:numId w:val="19"/>
        </w:numPr>
        <w:jc w:val="both"/>
        <w:rPr>
          <w:rFonts w:ascii="Aptos" w:hAnsi="Aptos"/>
        </w:rPr>
      </w:pPr>
      <w:r w:rsidRPr="00D75A4A">
        <w:rPr>
          <w:rFonts w:ascii="Aptos" w:hAnsi="Aptos"/>
        </w:rPr>
        <w:t>KOS4 Yetki Devri</w:t>
      </w:r>
      <w:r w:rsidR="00C46D52" w:rsidRPr="00D75A4A">
        <w:rPr>
          <w:rFonts w:ascii="Aptos" w:hAnsi="Aptos"/>
        </w:rPr>
        <w:t xml:space="preserve"> (5 genel şart)</w:t>
      </w:r>
    </w:p>
    <w:p w14:paraId="15BCBFBF" w14:textId="7D04F6C8" w:rsidR="00EE0F8B" w:rsidRPr="00D75A4A" w:rsidRDefault="00EE0F8B" w:rsidP="008C254A">
      <w:pPr>
        <w:pStyle w:val="ListeParagraf"/>
        <w:jc w:val="both"/>
        <w:rPr>
          <w:rFonts w:ascii="Aptos" w:hAnsi="Aptos"/>
        </w:rPr>
      </w:pPr>
      <w:r w:rsidRPr="00D75A4A">
        <w:rPr>
          <w:rFonts w:ascii="Aptos" w:hAnsi="Aptos"/>
          <w:b/>
          <w:bCs/>
        </w:rPr>
        <w:t>ii)</w:t>
      </w:r>
      <w:r w:rsidRPr="00D75A4A">
        <w:rPr>
          <w:rFonts w:ascii="Aptos" w:hAnsi="Aptos"/>
        </w:rPr>
        <w:t xml:space="preserve"> </w:t>
      </w:r>
      <w:r w:rsidRPr="00FB7DE5">
        <w:rPr>
          <w:rFonts w:ascii="Aptos" w:hAnsi="Aptos"/>
          <w:b/>
          <w:bCs/>
        </w:rPr>
        <w:t>Risk Değerlendirme Standartları</w:t>
      </w:r>
      <w:r w:rsidRPr="00D75A4A">
        <w:rPr>
          <w:rFonts w:ascii="Aptos" w:hAnsi="Aptos"/>
        </w:rPr>
        <w:t>na (RDS) ait 2 standart</w:t>
      </w:r>
      <w:r w:rsidR="00C46D52" w:rsidRPr="00D75A4A">
        <w:rPr>
          <w:rFonts w:ascii="Aptos" w:hAnsi="Aptos"/>
        </w:rPr>
        <w:t xml:space="preserve"> (</w:t>
      </w:r>
      <w:r w:rsidR="003E0E45">
        <w:rPr>
          <w:rFonts w:ascii="Aptos" w:hAnsi="Aptos"/>
        </w:rPr>
        <w:t xml:space="preserve">ve </w:t>
      </w:r>
      <w:r w:rsidR="00C46D52" w:rsidRPr="00D75A4A">
        <w:rPr>
          <w:rFonts w:ascii="Aptos" w:hAnsi="Aptos"/>
        </w:rPr>
        <w:t>9 genel şart)</w:t>
      </w:r>
    </w:p>
    <w:p w14:paraId="090F3D54" w14:textId="6AB54375" w:rsidR="00EE0F8B" w:rsidRPr="00D75A4A" w:rsidRDefault="00EE0F8B">
      <w:pPr>
        <w:pStyle w:val="ListeParagraf"/>
        <w:numPr>
          <w:ilvl w:val="0"/>
          <w:numId w:val="19"/>
        </w:numPr>
        <w:jc w:val="both"/>
        <w:rPr>
          <w:rFonts w:ascii="Aptos" w:hAnsi="Aptos"/>
        </w:rPr>
      </w:pPr>
      <w:r w:rsidRPr="00D75A4A">
        <w:rPr>
          <w:rFonts w:ascii="Aptos" w:hAnsi="Aptos"/>
        </w:rPr>
        <w:t>RDS5 Planlama ve Programlama</w:t>
      </w:r>
      <w:r w:rsidR="00C46D52" w:rsidRPr="00D75A4A">
        <w:rPr>
          <w:rFonts w:ascii="Aptos" w:hAnsi="Aptos"/>
        </w:rPr>
        <w:t xml:space="preserve"> (6 genel şart)</w:t>
      </w:r>
    </w:p>
    <w:p w14:paraId="50BFB453" w14:textId="46E9C0FC" w:rsidR="00EE0F8B" w:rsidRPr="00D75A4A" w:rsidRDefault="00EE0F8B">
      <w:pPr>
        <w:pStyle w:val="ListeParagraf"/>
        <w:numPr>
          <w:ilvl w:val="0"/>
          <w:numId w:val="19"/>
        </w:numPr>
        <w:jc w:val="both"/>
        <w:rPr>
          <w:rFonts w:ascii="Aptos" w:hAnsi="Aptos"/>
        </w:rPr>
      </w:pPr>
      <w:r w:rsidRPr="00D75A4A">
        <w:rPr>
          <w:rFonts w:ascii="Aptos" w:hAnsi="Aptos"/>
        </w:rPr>
        <w:t>RDS6 Risklerin Belirlenmesi ve Değerlendirilmesi</w:t>
      </w:r>
      <w:r w:rsidR="00C46D52" w:rsidRPr="00D75A4A">
        <w:rPr>
          <w:rFonts w:ascii="Aptos" w:hAnsi="Aptos"/>
        </w:rPr>
        <w:t xml:space="preserve"> (3 genel şart)</w:t>
      </w:r>
    </w:p>
    <w:p w14:paraId="5AA65826" w14:textId="428830BA" w:rsidR="00EE0F8B" w:rsidRPr="00D75A4A" w:rsidRDefault="00EE0F8B" w:rsidP="008C254A">
      <w:pPr>
        <w:pStyle w:val="ListeParagraf"/>
        <w:jc w:val="both"/>
        <w:rPr>
          <w:rFonts w:ascii="Aptos" w:hAnsi="Aptos"/>
        </w:rPr>
      </w:pPr>
      <w:r w:rsidRPr="00D75A4A">
        <w:rPr>
          <w:rFonts w:ascii="Aptos" w:hAnsi="Aptos"/>
          <w:b/>
          <w:bCs/>
        </w:rPr>
        <w:t>iii)</w:t>
      </w:r>
      <w:r w:rsidRPr="00D75A4A">
        <w:rPr>
          <w:rFonts w:ascii="Aptos" w:hAnsi="Aptos"/>
        </w:rPr>
        <w:t xml:space="preserve"> </w:t>
      </w:r>
      <w:r w:rsidR="00C46D52" w:rsidRPr="00FB7DE5">
        <w:rPr>
          <w:rFonts w:ascii="Aptos" w:hAnsi="Aptos"/>
          <w:b/>
          <w:bCs/>
        </w:rPr>
        <w:t>Kontrol Faaliyetleri Standartları</w:t>
      </w:r>
      <w:r w:rsidR="00C46D52" w:rsidRPr="00D75A4A">
        <w:rPr>
          <w:rFonts w:ascii="Aptos" w:hAnsi="Aptos"/>
        </w:rPr>
        <w:t xml:space="preserve">na </w:t>
      </w:r>
      <w:r w:rsidR="00047A24" w:rsidRPr="00D75A4A">
        <w:rPr>
          <w:rFonts w:ascii="Aptos" w:hAnsi="Aptos"/>
        </w:rPr>
        <w:t xml:space="preserve">(KFS) </w:t>
      </w:r>
      <w:r w:rsidR="00C46D52" w:rsidRPr="00D75A4A">
        <w:rPr>
          <w:rFonts w:ascii="Aptos" w:hAnsi="Aptos"/>
        </w:rPr>
        <w:t>ait 6 standart (</w:t>
      </w:r>
      <w:r w:rsidR="003E0E45">
        <w:rPr>
          <w:rFonts w:ascii="Aptos" w:hAnsi="Aptos"/>
        </w:rPr>
        <w:t xml:space="preserve">ve </w:t>
      </w:r>
      <w:r w:rsidR="00C46D52" w:rsidRPr="00D75A4A">
        <w:rPr>
          <w:rFonts w:ascii="Aptos" w:hAnsi="Aptos"/>
        </w:rPr>
        <w:t xml:space="preserve">17 genel şart) </w:t>
      </w:r>
    </w:p>
    <w:p w14:paraId="01E33BD2" w14:textId="0F324666" w:rsidR="00C46D52" w:rsidRPr="00D75A4A" w:rsidRDefault="00C46D52">
      <w:pPr>
        <w:pStyle w:val="ListeParagraf"/>
        <w:numPr>
          <w:ilvl w:val="0"/>
          <w:numId w:val="19"/>
        </w:numPr>
        <w:jc w:val="both"/>
        <w:rPr>
          <w:rFonts w:ascii="Aptos" w:hAnsi="Aptos"/>
        </w:rPr>
      </w:pPr>
      <w:r w:rsidRPr="00D75A4A">
        <w:rPr>
          <w:rFonts w:ascii="Aptos" w:hAnsi="Aptos"/>
        </w:rPr>
        <w:t>KFS7 Kontrol Stratejileri ve Yöntemler (4 genel şart)</w:t>
      </w:r>
    </w:p>
    <w:p w14:paraId="31EFF201" w14:textId="16C379E5" w:rsidR="00C46D52" w:rsidRPr="00D75A4A" w:rsidRDefault="00C46D52">
      <w:pPr>
        <w:pStyle w:val="ListeParagraf"/>
        <w:numPr>
          <w:ilvl w:val="0"/>
          <w:numId w:val="19"/>
        </w:numPr>
        <w:jc w:val="both"/>
        <w:rPr>
          <w:rFonts w:ascii="Aptos" w:hAnsi="Aptos"/>
        </w:rPr>
      </w:pPr>
      <w:r w:rsidRPr="00D75A4A">
        <w:rPr>
          <w:rFonts w:ascii="Aptos" w:hAnsi="Aptos"/>
        </w:rPr>
        <w:t>KFS8 Prosedürlerin Belirlenmesi ve Belgelendirilmesi (3 genel şart)</w:t>
      </w:r>
    </w:p>
    <w:p w14:paraId="50CA8E8D" w14:textId="6427FA90" w:rsidR="00C46D52" w:rsidRPr="00D75A4A" w:rsidRDefault="00C46D52">
      <w:pPr>
        <w:pStyle w:val="ListeParagraf"/>
        <w:numPr>
          <w:ilvl w:val="0"/>
          <w:numId w:val="19"/>
        </w:numPr>
        <w:jc w:val="both"/>
        <w:rPr>
          <w:rFonts w:ascii="Aptos" w:hAnsi="Aptos"/>
        </w:rPr>
      </w:pPr>
      <w:r w:rsidRPr="00D75A4A">
        <w:rPr>
          <w:rFonts w:ascii="Aptos" w:hAnsi="Aptos"/>
        </w:rPr>
        <w:t>KFS9 Görevler Ayrılığı (2 genel şart)</w:t>
      </w:r>
    </w:p>
    <w:p w14:paraId="45684804" w14:textId="6CC4653D" w:rsidR="00C46D52" w:rsidRPr="00D75A4A" w:rsidRDefault="00C46D52">
      <w:pPr>
        <w:pStyle w:val="ListeParagraf"/>
        <w:numPr>
          <w:ilvl w:val="0"/>
          <w:numId w:val="19"/>
        </w:numPr>
        <w:jc w:val="both"/>
        <w:rPr>
          <w:rFonts w:ascii="Aptos" w:hAnsi="Aptos"/>
        </w:rPr>
      </w:pPr>
      <w:r w:rsidRPr="00D75A4A">
        <w:rPr>
          <w:rFonts w:ascii="Aptos" w:hAnsi="Aptos"/>
        </w:rPr>
        <w:t>KFS10 Hiyerarşik Kontroller (2 genel şart)</w:t>
      </w:r>
    </w:p>
    <w:p w14:paraId="06500F77" w14:textId="77777777" w:rsidR="00C46D52" w:rsidRPr="00D75A4A" w:rsidRDefault="00C46D52">
      <w:pPr>
        <w:pStyle w:val="ListeParagraf"/>
        <w:numPr>
          <w:ilvl w:val="0"/>
          <w:numId w:val="19"/>
        </w:numPr>
        <w:jc w:val="both"/>
        <w:rPr>
          <w:rFonts w:ascii="Aptos" w:hAnsi="Aptos"/>
        </w:rPr>
      </w:pPr>
      <w:r w:rsidRPr="00D75A4A">
        <w:rPr>
          <w:rFonts w:ascii="Aptos" w:hAnsi="Aptos"/>
        </w:rPr>
        <w:t>KFS11 Faaliyetlerin Sürekliliği (3 genel şart)</w:t>
      </w:r>
    </w:p>
    <w:p w14:paraId="62033914" w14:textId="2E9ADE54" w:rsidR="00C46D52" w:rsidRPr="00D75A4A" w:rsidRDefault="00C46D52">
      <w:pPr>
        <w:pStyle w:val="ListeParagraf"/>
        <w:numPr>
          <w:ilvl w:val="0"/>
          <w:numId w:val="19"/>
        </w:numPr>
        <w:jc w:val="both"/>
        <w:rPr>
          <w:rFonts w:ascii="Aptos" w:hAnsi="Aptos"/>
        </w:rPr>
      </w:pPr>
      <w:r w:rsidRPr="00D75A4A">
        <w:rPr>
          <w:rFonts w:ascii="Aptos" w:hAnsi="Aptos"/>
        </w:rPr>
        <w:t xml:space="preserve">KFS12 Bilgi Sistemleri Kontrolleri (3 genel şart) </w:t>
      </w:r>
    </w:p>
    <w:p w14:paraId="360B1AE9" w14:textId="133E3A8A" w:rsidR="00C46D52" w:rsidRPr="00D75A4A" w:rsidRDefault="00C46D52" w:rsidP="00C46D52">
      <w:pPr>
        <w:pStyle w:val="ListeParagraf"/>
        <w:jc w:val="both"/>
        <w:rPr>
          <w:rFonts w:ascii="Aptos" w:hAnsi="Aptos"/>
        </w:rPr>
      </w:pPr>
      <w:r w:rsidRPr="00D75A4A">
        <w:rPr>
          <w:rFonts w:ascii="Aptos" w:hAnsi="Aptos"/>
          <w:b/>
          <w:bCs/>
        </w:rPr>
        <w:t>iv)</w:t>
      </w:r>
      <w:r w:rsidRPr="00D75A4A">
        <w:rPr>
          <w:rFonts w:ascii="Aptos" w:hAnsi="Aptos"/>
        </w:rPr>
        <w:t xml:space="preserve"> </w:t>
      </w:r>
      <w:r w:rsidRPr="00FB7DE5">
        <w:rPr>
          <w:rFonts w:ascii="Aptos" w:hAnsi="Aptos"/>
          <w:b/>
          <w:bCs/>
        </w:rPr>
        <w:t>Bilgi ve İletişim Standartları</w:t>
      </w:r>
      <w:r w:rsidRPr="00D75A4A">
        <w:rPr>
          <w:rFonts w:ascii="Aptos" w:hAnsi="Aptos"/>
        </w:rPr>
        <w:t xml:space="preserve">na </w:t>
      </w:r>
      <w:r w:rsidR="00047A24" w:rsidRPr="00D75A4A">
        <w:rPr>
          <w:rFonts w:ascii="Aptos" w:hAnsi="Aptos"/>
        </w:rPr>
        <w:t xml:space="preserve">(BİS) </w:t>
      </w:r>
      <w:r w:rsidRPr="00D75A4A">
        <w:rPr>
          <w:rFonts w:ascii="Aptos" w:hAnsi="Aptos"/>
        </w:rPr>
        <w:t>ait 4 standart (</w:t>
      </w:r>
      <w:r w:rsidR="003E0E45">
        <w:rPr>
          <w:rFonts w:ascii="Aptos" w:hAnsi="Aptos"/>
        </w:rPr>
        <w:t xml:space="preserve">ve </w:t>
      </w:r>
      <w:r w:rsidRPr="00D75A4A">
        <w:rPr>
          <w:rFonts w:ascii="Aptos" w:hAnsi="Aptos"/>
        </w:rPr>
        <w:t xml:space="preserve">20 genel şart) </w:t>
      </w:r>
    </w:p>
    <w:p w14:paraId="3ECE3B62" w14:textId="4F3775E9" w:rsidR="00C46D52" w:rsidRPr="00D75A4A" w:rsidRDefault="00C46D52">
      <w:pPr>
        <w:pStyle w:val="ListeParagraf"/>
        <w:numPr>
          <w:ilvl w:val="0"/>
          <w:numId w:val="19"/>
        </w:numPr>
        <w:jc w:val="both"/>
        <w:rPr>
          <w:rFonts w:ascii="Aptos" w:hAnsi="Aptos"/>
        </w:rPr>
      </w:pPr>
      <w:r w:rsidRPr="00D75A4A">
        <w:rPr>
          <w:rFonts w:ascii="Aptos" w:hAnsi="Aptos"/>
        </w:rPr>
        <w:t>BİS13 Bilgi ve İletişim (7 genel şart)</w:t>
      </w:r>
    </w:p>
    <w:p w14:paraId="398DF649" w14:textId="1DB3506D" w:rsidR="00C46D52" w:rsidRPr="00D75A4A" w:rsidRDefault="00C46D52">
      <w:pPr>
        <w:pStyle w:val="ListeParagraf"/>
        <w:numPr>
          <w:ilvl w:val="0"/>
          <w:numId w:val="19"/>
        </w:numPr>
        <w:jc w:val="both"/>
        <w:rPr>
          <w:rFonts w:ascii="Aptos" w:hAnsi="Aptos"/>
        </w:rPr>
      </w:pPr>
      <w:r w:rsidRPr="00D75A4A">
        <w:rPr>
          <w:rFonts w:ascii="Aptos" w:hAnsi="Aptos"/>
        </w:rPr>
        <w:t>BİS14 Raporlama (4 genel şart)</w:t>
      </w:r>
    </w:p>
    <w:p w14:paraId="7CE6AB6A" w14:textId="032124D7" w:rsidR="00C46D52" w:rsidRPr="00D75A4A" w:rsidRDefault="00C46D52">
      <w:pPr>
        <w:pStyle w:val="ListeParagraf"/>
        <w:numPr>
          <w:ilvl w:val="0"/>
          <w:numId w:val="19"/>
        </w:numPr>
        <w:jc w:val="both"/>
        <w:rPr>
          <w:rFonts w:ascii="Aptos" w:hAnsi="Aptos"/>
        </w:rPr>
      </w:pPr>
      <w:r w:rsidRPr="00D75A4A">
        <w:rPr>
          <w:rFonts w:ascii="Aptos" w:hAnsi="Aptos"/>
        </w:rPr>
        <w:t>BİS15 Kayıt ve Dosyalama Sistemi (6 genel şart)</w:t>
      </w:r>
    </w:p>
    <w:p w14:paraId="0E4670AF" w14:textId="298F0B46" w:rsidR="00C46D52" w:rsidRPr="00D75A4A" w:rsidRDefault="00C46D52">
      <w:pPr>
        <w:pStyle w:val="ListeParagraf"/>
        <w:numPr>
          <w:ilvl w:val="0"/>
          <w:numId w:val="19"/>
        </w:numPr>
        <w:jc w:val="both"/>
        <w:rPr>
          <w:rFonts w:ascii="Aptos" w:hAnsi="Aptos"/>
        </w:rPr>
      </w:pPr>
      <w:r w:rsidRPr="00D75A4A">
        <w:rPr>
          <w:rFonts w:ascii="Aptos" w:hAnsi="Aptos"/>
        </w:rPr>
        <w:t>BİS16 Hata, Usulsüzlük ve Yolsuzlukların Bildirilmesi (3 genel şart)</w:t>
      </w:r>
    </w:p>
    <w:p w14:paraId="6D5A3AE8" w14:textId="37A79B69" w:rsidR="00C46D52" w:rsidRPr="00D75A4A" w:rsidRDefault="00C46D52" w:rsidP="00C46D52">
      <w:pPr>
        <w:pStyle w:val="ListeParagraf"/>
        <w:jc w:val="both"/>
        <w:rPr>
          <w:rFonts w:ascii="Aptos" w:hAnsi="Aptos"/>
        </w:rPr>
      </w:pPr>
      <w:r w:rsidRPr="00D75A4A">
        <w:rPr>
          <w:rFonts w:ascii="Aptos" w:hAnsi="Aptos"/>
          <w:b/>
          <w:bCs/>
        </w:rPr>
        <w:t>v)</w:t>
      </w:r>
      <w:r w:rsidRPr="00D75A4A">
        <w:rPr>
          <w:rFonts w:ascii="Aptos" w:hAnsi="Aptos"/>
        </w:rPr>
        <w:t xml:space="preserve"> </w:t>
      </w:r>
      <w:r w:rsidR="00047A24" w:rsidRPr="00FB7DE5">
        <w:rPr>
          <w:rFonts w:ascii="Aptos" w:hAnsi="Aptos"/>
          <w:b/>
          <w:bCs/>
        </w:rPr>
        <w:t>İzleme Standartları</w:t>
      </w:r>
      <w:r w:rsidR="00047A24" w:rsidRPr="00D75A4A">
        <w:rPr>
          <w:rFonts w:ascii="Aptos" w:hAnsi="Aptos"/>
        </w:rPr>
        <w:t>na (İS) ait 2 standart (</w:t>
      </w:r>
      <w:r w:rsidR="003E0E45">
        <w:rPr>
          <w:rFonts w:ascii="Aptos" w:hAnsi="Aptos"/>
        </w:rPr>
        <w:t xml:space="preserve">ve </w:t>
      </w:r>
      <w:r w:rsidR="00047A24" w:rsidRPr="00D75A4A">
        <w:rPr>
          <w:rFonts w:ascii="Aptos" w:hAnsi="Aptos"/>
        </w:rPr>
        <w:t>7 genel şart)</w:t>
      </w:r>
    </w:p>
    <w:p w14:paraId="55DFD7CF" w14:textId="134D37F4" w:rsidR="00047A24" w:rsidRPr="00D75A4A" w:rsidRDefault="00047A24">
      <w:pPr>
        <w:pStyle w:val="ListeParagraf"/>
        <w:numPr>
          <w:ilvl w:val="0"/>
          <w:numId w:val="19"/>
        </w:numPr>
        <w:jc w:val="both"/>
        <w:rPr>
          <w:rFonts w:ascii="Aptos" w:hAnsi="Aptos"/>
        </w:rPr>
      </w:pPr>
      <w:r w:rsidRPr="00D75A4A">
        <w:rPr>
          <w:rFonts w:ascii="Aptos" w:hAnsi="Aptos"/>
        </w:rPr>
        <w:t>İS17 İç Kontrolün Değerlendirilmesi (5 genel şart)</w:t>
      </w:r>
    </w:p>
    <w:p w14:paraId="3E77952F" w14:textId="1CFBA137" w:rsidR="00047A24" w:rsidRPr="00D75A4A" w:rsidRDefault="00047A24">
      <w:pPr>
        <w:pStyle w:val="ListeParagraf"/>
        <w:numPr>
          <w:ilvl w:val="0"/>
          <w:numId w:val="19"/>
        </w:numPr>
        <w:jc w:val="both"/>
        <w:rPr>
          <w:rFonts w:ascii="Aptos" w:hAnsi="Aptos"/>
        </w:rPr>
      </w:pPr>
      <w:r w:rsidRPr="00D75A4A">
        <w:rPr>
          <w:rFonts w:ascii="Aptos" w:hAnsi="Aptos"/>
        </w:rPr>
        <w:t>İS18 İç Denetim (2 genel şart)</w:t>
      </w:r>
    </w:p>
    <w:p w14:paraId="33365874" w14:textId="1E401688" w:rsidR="00047A24" w:rsidRPr="00FB7DE5" w:rsidRDefault="00047A24" w:rsidP="00047A24">
      <w:pPr>
        <w:jc w:val="both"/>
        <w:rPr>
          <w:rFonts w:ascii="Aptos" w:hAnsi="Aptos"/>
          <w:u w:val="single"/>
        </w:rPr>
      </w:pPr>
      <w:proofErr w:type="gramStart"/>
      <w:r w:rsidRPr="00D75A4A">
        <w:rPr>
          <w:rFonts w:ascii="Aptos" w:hAnsi="Aptos"/>
        </w:rPr>
        <w:t>bulunmaktadır</w:t>
      </w:r>
      <w:proofErr w:type="gramEnd"/>
      <w:r w:rsidRPr="00D75A4A">
        <w:rPr>
          <w:rFonts w:ascii="Aptos" w:hAnsi="Aptos"/>
        </w:rPr>
        <w:t xml:space="preserve">. Standartların ve genel şartların kod kısaltmalarında, başlıklarında ve tanımlarında </w:t>
      </w:r>
      <w:r w:rsidRPr="00FB7DE5">
        <w:rPr>
          <w:rFonts w:ascii="Aptos" w:hAnsi="Aptos"/>
          <w:u w:val="single"/>
        </w:rPr>
        <w:t>değişiklik yapılmaz.</w:t>
      </w:r>
    </w:p>
    <w:p w14:paraId="05F8423D" w14:textId="77777777" w:rsidR="00047A24" w:rsidRPr="00D75A4A" w:rsidRDefault="00047A24" w:rsidP="00C46D52">
      <w:pPr>
        <w:pStyle w:val="ListeParagraf"/>
        <w:jc w:val="both"/>
        <w:rPr>
          <w:rFonts w:ascii="Aptos" w:hAnsi="Aptos"/>
        </w:rPr>
      </w:pPr>
    </w:p>
    <w:p w14:paraId="2542EBEA" w14:textId="77777777" w:rsidR="00C46D52" w:rsidRPr="00D75A4A" w:rsidRDefault="00C46D52" w:rsidP="00C46D52">
      <w:pPr>
        <w:pStyle w:val="ListeParagraf"/>
        <w:jc w:val="both"/>
        <w:rPr>
          <w:rFonts w:ascii="Aptos" w:hAnsi="Aptos"/>
        </w:rPr>
      </w:pPr>
    </w:p>
    <w:p w14:paraId="43A1D327" w14:textId="62614862" w:rsidR="00C46D52" w:rsidRPr="00D75A4A" w:rsidRDefault="00047A24" w:rsidP="00047A24">
      <w:pPr>
        <w:pStyle w:val="ListeParagraf"/>
        <w:ind w:left="0"/>
        <w:jc w:val="both"/>
        <w:rPr>
          <w:rFonts w:ascii="Aptos" w:hAnsi="Aptos"/>
        </w:rPr>
      </w:pPr>
      <w:r w:rsidRPr="00D75A4A">
        <w:rPr>
          <w:rFonts w:ascii="Aptos" w:hAnsi="Aptos"/>
          <w:noProof/>
        </w:rPr>
        <w:drawing>
          <wp:inline distT="0" distB="0" distL="0" distR="0" wp14:anchorId="441F15E0" wp14:editId="3FC951BB">
            <wp:extent cx="8892540" cy="3427730"/>
            <wp:effectExtent l="152400" t="152400" r="365760" b="363220"/>
            <wp:docPr id="191099973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92540" cy="3427730"/>
                    </a:xfrm>
                    <a:prstGeom prst="rect">
                      <a:avLst/>
                    </a:prstGeom>
                    <a:ln>
                      <a:noFill/>
                    </a:ln>
                    <a:effectLst>
                      <a:outerShdw blurRad="292100" dist="139700" dir="2700000" algn="tl" rotWithShape="0">
                        <a:srgbClr val="333333">
                          <a:alpha val="65000"/>
                        </a:srgbClr>
                      </a:outerShdw>
                    </a:effectLst>
                  </pic:spPr>
                </pic:pic>
              </a:graphicData>
            </a:graphic>
          </wp:inline>
        </w:drawing>
      </w:r>
    </w:p>
    <w:p w14:paraId="04E48CE7" w14:textId="77777777" w:rsidR="00EE0F8B" w:rsidRPr="00D75A4A" w:rsidRDefault="00EE0F8B" w:rsidP="008C254A">
      <w:pPr>
        <w:pStyle w:val="ListeParagraf"/>
        <w:jc w:val="both"/>
        <w:rPr>
          <w:rFonts w:ascii="Aptos" w:hAnsi="Aptos"/>
          <w:b/>
          <w:bCs/>
        </w:rPr>
      </w:pPr>
    </w:p>
    <w:p w14:paraId="53F03508" w14:textId="77777777" w:rsidR="00A87BA8" w:rsidRPr="00D75A4A" w:rsidRDefault="00A87BA8" w:rsidP="008C254A">
      <w:pPr>
        <w:pStyle w:val="ListeParagraf"/>
        <w:jc w:val="both"/>
        <w:rPr>
          <w:rFonts w:ascii="Aptos" w:hAnsi="Aptos"/>
        </w:rPr>
      </w:pPr>
    </w:p>
    <w:p w14:paraId="38DE88BB" w14:textId="77777777" w:rsidR="00EE0F8B" w:rsidRPr="00D75A4A" w:rsidRDefault="00EE0F8B" w:rsidP="008C254A">
      <w:pPr>
        <w:pStyle w:val="ListeParagraf"/>
        <w:jc w:val="both"/>
        <w:rPr>
          <w:rFonts w:ascii="Aptos" w:hAnsi="Aptos"/>
        </w:rPr>
      </w:pPr>
    </w:p>
    <w:p w14:paraId="70362B84" w14:textId="77777777" w:rsidR="0021606A" w:rsidRPr="00D75A4A" w:rsidRDefault="0021606A" w:rsidP="008C254A">
      <w:pPr>
        <w:pStyle w:val="ListeParagraf"/>
        <w:jc w:val="both"/>
        <w:rPr>
          <w:rFonts w:ascii="Aptos" w:hAnsi="Aptos"/>
        </w:rPr>
      </w:pPr>
    </w:p>
    <w:p w14:paraId="00E6BBCD" w14:textId="77777777" w:rsidR="0021606A" w:rsidRPr="00D75A4A" w:rsidRDefault="0021606A" w:rsidP="008C254A">
      <w:pPr>
        <w:pStyle w:val="ListeParagraf"/>
        <w:jc w:val="both"/>
        <w:rPr>
          <w:rFonts w:ascii="Aptos" w:hAnsi="Aptos"/>
        </w:rPr>
      </w:pPr>
    </w:p>
    <w:p w14:paraId="4E96572C" w14:textId="77777777" w:rsidR="00D33EBC" w:rsidRPr="00D75A4A" w:rsidRDefault="00D33EBC" w:rsidP="008C254A">
      <w:pPr>
        <w:pStyle w:val="ListeParagraf"/>
        <w:jc w:val="both"/>
        <w:rPr>
          <w:rFonts w:ascii="Aptos" w:hAnsi="Aptos"/>
        </w:rPr>
      </w:pPr>
    </w:p>
    <w:p w14:paraId="7BC3A875" w14:textId="77777777" w:rsidR="0021606A" w:rsidRPr="00D75A4A" w:rsidRDefault="0021606A" w:rsidP="008C254A">
      <w:pPr>
        <w:pStyle w:val="ListeParagraf"/>
        <w:jc w:val="both"/>
        <w:rPr>
          <w:rFonts w:ascii="Aptos" w:hAnsi="Aptos"/>
        </w:rPr>
      </w:pPr>
    </w:p>
    <w:p w14:paraId="76DDDCF6" w14:textId="77777777" w:rsidR="0021606A" w:rsidRPr="00D75A4A" w:rsidRDefault="0021606A" w:rsidP="008C254A">
      <w:pPr>
        <w:pStyle w:val="ListeParagraf"/>
        <w:jc w:val="both"/>
        <w:rPr>
          <w:rFonts w:ascii="Aptos" w:hAnsi="Aptos"/>
        </w:rPr>
      </w:pPr>
    </w:p>
    <w:p w14:paraId="71A0C48B" w14:textId="339F93EC" w:rsidR="0021606A" w:rsidRPr="00D75A4A" w:rsidRDefault="0021606A" w:rsidP="008C254A">
      <w:pPr>
        <w:pStyle w:val="ListeParagraf"/>
        <w:jc w:val="both"/>
        <w:rPr>
          <w:rFonts w:ascii="Aptos" w:hAnsi="Aptos"/>
          <w:b/>
          <w:bCs/>
        </w:rPr>
      </w:pPr>
      <w:r w:rsidRPr="00D75A4A">
        <w:rPr>
          <w:rFonts w:ascii="Aptos" w:hAnsi="Aptos"/>
          <w:b/>
          <w:bCs/>
        </w:rPr>
        <w:lastRenderedPageBreak/>
        <w:t>C) Mevcut Durumun Analiz Edilmesi</w:t>
      </w:r>
    </w:p>
    <w:p w14:paraId="28F87B32" w14:textId="77777777" w:rsidR="0021606A" w:rsidRPr="00D75A4A" w:rsidRDefault="0021606A" w:rsidP="008C254A">
      <w:pPr>
        <w:pStyle w:val="ListeParagraf"/>
        <w:jc w:val="both"/>
        <w:rPr>
          <w:rFonts w:ascii="Aptos" w:hAnsi="Aptos"/>
        </w:rPr>
      </w:pPr>
    </w:p>
    <w:p w14:paraId="7A5E3BCC" w14:textId="7AC04956" w:rsidR="00736C7E" w:rsidRPr="00D75A4A" w:rsidRDefault="00736C7E">
      <w:pPr>
        <w:pStyle w:val="ListeParagraf"/>
        <w:numPr>
          <w:ilvl w:val="0"/>
          <w:numId w:val="20"/>
        </w:numPr>
        <w:jc w:val="both"/>
        <w:rPr>
          <w:rFonts w:ascii="Aptos" w:hAnsi="Aptos"/>
        </w:rPr>
      </w:pPr>
      <w:r w:rsidRPr="00D75A4A">
        <w:rPr>
          <w:rFonts w:ascii="Aptos" w:hAnsi="Aptos"/>
        </w:rPr>
        <w:t>Kamu İç Kontrol Standardı ve ilgili genel şartını karşılamaya yönelik uygulamalar ve düzenlemeler belirtilir.</w:t>
      </w:r>
    </w:p>
    <w:p w14:paraId="1EA50503" w14:textId="77777777" w:rsidR="00736C7E" w:rsidRPr="00D75A4A" w:rsidRDefault="00736C7E" w:rsidP="00736C7E">
      <w:pPr>
        <w:pStyle w:val="ListeParagraf"/>
        <w:ind w:left="1440"/>
        <w:jc w:val="both"/>
        <w:rPr>
          <w:rFonts w:ascii="Aptos" w:hAnsi="Aptos"/>
        </w:rPr>
      </w:pPr>
    </w:p>
    <w:p w14:paraId="180AA766" w14:textId="3DCA703D" w:rsidR="00736C7E" w:rsidRPr="00D75A4A" w:rsidRDefault="00736C7E">
      <w:pPr>
        <w:pStyle w:val="ListeParagraf"/>
        <w:numPr>
          <w:ilvl w:val="0"/>
          <w:numId w:val="20"/>
        </w:numPr>
        <w:jc w:val="both"/>
        <w:rPr>
          <w:rFonts w:ascii="Aptos" w:hAnsi="Aptos"/>
        </w:rPr>
      </w:pPr>
      <w:r w:rsidRPr="00D75A4A">
        <w:rPr>
          <w:rFonts w:ascii="Aptos" w:hAnsi="Aptos"/>
        </w:rPr>
        <w:t xml:space="preserve">İdare düzeyinde ve üst yönetici sorumluluğunda, birim yöneticisinin inisiyatifini aşan standart ve genel şartların bulunması durumunda mevcut uygulamalar ve düzenlemeler ilgili ihtisas birim belirtilerek açıklanır. </w:t>
      </w:r>
    </w:p>
    <w:p w14:paraId="060A16A9" w14:textId="77777777" w:rsidR="00736C7E" w:rsidRPr="00D75A4A" w:rsidRDefault="00736C7E" w:rsidP="00736C7E">
      <w:pPr>
        <w:pStyle w:val="ListeParagraf"/>
        <w:rPr>
          <w:rFonts w:ascii="Aptos" w:hAnsi="Aptos"/>
        </w:rPr>
      </w:pPr>
    </w:p>
    <w:p w14:paraId="719ABADA" w14:textId="1A40A1B7" w:rsidR="00736C7E" w:rsidRPr="00D75A4A" w:rsidRDefault="00736C7E">
      <w:pPr>
        <w:pStyle w:val="ListeParagraf"/>
        <w:numPr>
          <w:ilvl w:val="0"/>
          <w:numId w:val="20"/>
        </w:numPr>
        <w:jc w:val="both"/>
        <w:rPr>
          <w:rFonts w:ascii="Aptos" w:hAnsi="Aptos"/>
        </w:rPr>
      </w:pPr>
      <w:r w:rsidRPr="00D75A4A">
        <w:rPr>
          <w:rFonts w:ascii="Aptos" w:hAnsi="Aptos"/>
        </w:rPr>
        <w:t xml:space="preserve">Mevcut durumun makul güvence sağlayıp sağlamadığı tasarlanacak eylemlere yön vereceğinden analizin doğrulanabilir ve ispatlanabilir,  kanıtı mevcut uygulama ve düzenlemelerden ibaret olması önem taşımaktadır. </w:t>
      </w:r>
    </w:p>
    <w:p w14:paraId="72C9916D" w14:textId="77777777" w:rsidR="00736C7E" w:rsidRPr="00D75A4A" w:rsidRDefault="00736C7E" w:rsidP="008C254A">
      <w:pPr>
        <w:pStyle w:val="ListeParagraf"/>
        <w:jc w:val="both"/>
        <w:rPr>
          <w:rFonts w:ascii="Aptos" w:hAnsi="Aptos"/>
        </w:rPr>
      </w:pPr>
      <w:r w:rsidRPr="00D75A4A">
        <w:rPr>
          <w:rFonts w:ascii="Aptos" w:hAnsi="Aptos"/>
        </w:rPr>
        <w:tab/>
      </w:r>
    </w:p>
    <w:p w14:paraId="570BE765" w14:textId="77777777" w:rsidR="0021606A" w:rsidRPr="00D75A4A" w:rsidRDefault="00736C7E" w:rsidP="00736C7E">
      <w:pPr>
        <w:pStyle w:val="ListeParagraf"/>
        <w:ind w:left="0"/>
        <w:jc w:val="center"/>
        <w:rPr>
          <w:rFonts w:ascii="Aptos" w:hAnsi="Aptos"/>
        </w:rPr>
      </w:pPr>
      <w:r w:rsidRPr="00D75A4A">
        <w:rPr>
          <w:rFonts w:ascii="Aptos" w:hAnsi="Aptos"/>
          <w:noProof/>
        </w:rPr>
        <w:lastRenderedPageBreak/>
        <w:drawing>
          <wp:inline distT="0" distB="0" distL="0" distR="0" wp14:anchorId="33E5999B" wp14:editId="1102E209">
            <wp:extent cx="8216292" cy="5486400"/>
            <wp:effectExtent l="152400" t="152400" r="356235" b="361950"/>
            <wp:docPr id="20411011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30134" cy="5495643"/>
                    </a:xfrm>
                    <a:prstGeom prst="rect">
                      <a:avLst/>
                    </a:prstGeom>
                    <a:ln>
                      <a:noFill/>
                    </a:ln>
                    <a:effectLst>
                      <a:outerShdw blurRad="292100" dist="139700" dir="2700000" algn="tl" rotWithShape="0">
                        <a:srgbClr val="333333">
                          <a:alpha val="65000"/>
                        </a:srgbClr>
                      </a:outerShdw>
                    </a:effectLst>
                  </pic:spPr>
                </pic:pic>
              </a:graphicData>
            </a:graphic>
          </wp:inline>
        </w:drawing>
      </w:r>
    </w:p>
    <w:p w14:paraId="263B426B" w14:textId="12362AD4" w:rsidR="00736C7E" w:rsidRPr="00D75A4A" w:rsidRDefault="00411D8D" w:rsidP="00736C7E">
      <w:pPr>
        <w:pStyle w:val="ListeParagraf"/>
        <w:jc w:val="both"/>
        <w:rPr>
          <w:rFonts w:ascii="Aptos" w:hAnsi="Aptos"/>
          <w:b/>
          <w:bCs/>
        </w:rPr>
      </w:pPr>
      <w:r w:rsidRPr="00D75A4A">
        <w:rPr>
          <w:rFonts w:ascii="Aptos" w:hAnsi="Aptos"/>
          <w:b/>
          <w:bCs/>
        </w:rPr>
        <w:lastRenderedPageBreak/>
        <w:t>Ç</w:t>
      </w:r>
      <w:r w:rsidR="00736C7E" w:rsidRPr="00D75A4A">
        <w:rPr>
          <w:rFonts w:ascii="Aptos" w:hAnsi="Aptos"/>
          <w:b/>
          <w:bCs/>
        </w:rPr>
        <w:t xml:space="preserve">) Eylem Kod Numaralarının Sıralanması </w:t>
      </w:r>
    </w:p>
    <w:p w14:paraId="7843D702" w14:textId="77777777" w:rsidR="00272A1B" w:rsidRPr="00D75A4A" w:rsidRDefault="00272A1B" w:rsidP="00736C7E">
      <w:pPr>
        <w:pStyle w:val="ListeParagraf"/>
        <w:jc w:val="both"/>
        <w:rPr>
          <w:rFonts w:ascii="Aptos" w:hAnsi="Aptos"/>
          <w:b/>
          <w:bCs/>
        </w:rPr>
      </w:pPr>
    </w:p>
    <w:p w14:paraId="55FB13CF" w14:textId="7AB9B069" w:rsidR="00272A1B" w:rsidRPr="00D75A4A" w:rsidRDefault="00272A1B" w:rsidP="00736C7E">
      <w:pPr>
        <w:pStyle w:val="ListeParagraf"/>
        <w:jc w:val="both"/>
        <w:rPr>
          <w:rFonts w:ascii="Aptos" w:hAnsi="Aptos"/>
        </w:rPr>
      </w:pPr>
      <w:r w:rsidRPr="00D75A4A">
        <w:rPr>
          <w:rFonts w:ascii="Aptos" w:hAnsi="Aptos"/>
        </w:rPr>
        <w:t xml:space="preserve">Eylem kod numaraları ilgili olduğu genel şartın alt kırılımı olacak şekilde </w:t>
      </w:r>
      <w:r w:rsidR="00D37AEA">
        <w:rPr>
          <w:rFonts w:ascii="Aptos" w:hAnsi="Aptos"/>
        </w:rPr>
        <w:t xml:space="preserve">teselsül ettirilerek </w:t>
      </w:r>
      <w:r w:rsidRPr="00D75A4A">
        <w:rPr>
          <w:rFonts w:ascii="Aptos" w:hAnsi="Aptos"/>
        </w:rPr>
        <w:t xml:space="preserve">sıralanır. </w:t>
      </w:r>
    </w:p>
    <w:p w14:paraId="26BBD42A" w14:textId="77777777" w:rsidR="00272A1B" w:rsidRPr="00D75A4A" w:rsidRDefault="00272A1B" w:rsidP="00736C7E">
      <w:pPr>
        <w:pStyle w:val="ListeParagraf"/>
        <w:jc w:val="both"/>
        <w:rPr>
          <w:rFonts w:ascii="Aptos" w:hAnsi="Aptos"/>
        </w:rPr>
      </w:pPr>
    </w:p>
    <w:p w14:paraId="04815ACF" w14:textId="77777777" w:rsidR="00272A1B" w:rsidRPr="00D75A4A" w:rsidRDefault="00272A1B" w:rsidP="00736C7E">
      <w:pPr>
        <w:pStyle w:val="ListeParagraf"/>
        <w:jc w:val="both"/>
        <w:rPr>
          <w:rFonts w:ascii="Aptos" w:hAnsi="Aptos"/>
        </w:rPr>
      </w:pPr>
    </w:p>
    <w:p w14:paraId="5B6AA869" w14:textId="0A5939F1" w:rsidR="00272A1B" w:rsidRPr="00D75A4A" w:rsidRDefault="00272A1B" w:rsidP="00272A1B">
      <w:pPr>
        <w:pStyle w:val="ListeParagraf"/>
        <w:ind w:left="0"/>
        <w:jc w:val="center"/>
        <w:rPr>
          <w:rFonts w:ascii="Aptos" w:hAnsi="Aptos"/>
          <w:b/>
          <w:bCs/>
        </w:rPr>
      </w:pPr>
      <w:r w:rsidRPr="00D75A4A">
        <w:rPr>
          <w:rFonts w:ascii="Aptos" w:hAnsi="Aptos"/>
          <w:b/>
          <w:bCs/>
          <w:noProof/>
        </w:rPr>
        <w:drawing>
          <wp:inline distT="0" distB="0" distL="0" distR="0" wp14:anchorId="4A20E8EC" wp14:editId="10DAB88A">
            <wp:extent cx="4829175" cy="3714750"/>
            <wp:effectExtent l="152400" t="152400" r="371475" b="361950"/>
            <wp:docPr id="70265870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29175" cy="3714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2758A513" w14:textId="77777777" w:rsidR="00272A1B" w:rsidRPr="00D75A4A" w:rsidRDefault="00272A1B" w:rsidP="00272A1B">
      <w:pPr>
        <w:pStyle w:val="ListeParagraf"/>
        <w:ind w:left="0"/>
        <w:jc w:val="center"/>
        <w:rPr>
          <w:rFonts w:ascii="Aptos" w:hAnsi="Aptos"/>
          <w:b/>
          <w:bCs/>
        </w:rPr>
      </w:pPr>
    </w:p>
    <w:p w14:paraId="359C82BB" w14:textId="77777777" w:rsidR="00272A1B" w:rsidRPr="00D75A4A" w:rsidRDefault="00272A1B" w:rsidP="00272A1B">
      <w:pPr>
        <w:pStyle w:val="ListeParagraf"/>
        <w:ind w:left="0"/>
        <w:jc w:val="center"/>
        <w:rPr>
          <w:rFonts w:ascii="Aptos" w:hAnsi="Aptos"/>
          <w:b/>
          <w:bCs/>
        </w:rPr>
      </w:pPr>
    </w:p>
    <w:p w14:paraId="2B195CB1" w14:textId="77777777" w:rsidR="00272A1B" w:rsidRPr="00D75A4A" w:rsidRDefault="00272A1B" w:rsidP="00272A1B">
      <w:pPr>
        <w:pStyle w:val="ListeParagraf"/>
        <w:ind w:left="0"/>
        <w:jc w:val="center"/>
        <w:rPr>
          <w:rFonts w:ascii="Aptos" w:hAnsi="Aptos"/>
          <w:b/>
          <w:bCs/>
        </w:rPr>
      </w:pPr>
    </w:p>
    <w:p w14:paraId="00D1FCA8" w14:textId="32B1B02E" w:rsidR="00272A1B" w:rsidRPr="00D75A4A" w:rsidRDefault="00411D8D" w:rsidP="00272A1B">
      <w:pPr>
        <w:pStyle w:val="ListeParagraf"/>
        <w:jc w:val="both"/>
        <w:rPr>
          <w:rFonts w:ascii="Aptos" w:hAnsi="Aptos"/>
          <w:b/>
          <w:bCs/>
        </w:rPr>
      </w:pPr>
      <w:r w:rsidRPr="00D75A4A">
        <w:rPr>
          <w:rFonts w:ascii="Aptos" w:hAnsi="Aptos"/>
          <w:b/>
          <w:bCs/>
        </w:rPr>
        <w:lastRenderedPageBreak/>
        <w:t>D</w:t>
      </w:r>
      <w:r w:rsidR="00272A1B" w:rsidRPr="00D75A4A">
        <w:rPr>
          <w:rFonts w:ascii="Aptos" w:hAnsi="Aptos"/>
          <w:b/>
          <w:bCs/>
        </w:rPr>
        <w:t>) Eylemlerin Tasarlanması</w:t>
      </w:r>
    </w:p>
    <w:p w14:paraId="75C12ED7" w14:textId="77777777" w:rsidR="002042A5" w:rsidRPr="00D75A4A" w:rsidRDefault="002042A5" w:rsidP="002042A5">
      <w:pPr>
        <w:pStyle w:val="ListeParagraf"/>
        <w:ind w:left="1440"/>
        <w:jc w:val="both"/>
        <w:rPr>
          <w:rFonts w:ascii="Aptos" w:hAnsi="Aptos"/>
          <w:b/>
          <w:bCs/>
        </w:rPr>
      </w:pPr>
    </w:p>
    <w:p w14:paraId="688EB1A4" w14:textId="1834AA31" w:rsidR="00272A1B" w:rsidRPr="00D75A4A" w:rsidRDefault="002042A5" w:rsidP="002042A5">
      <w:pPr>
        <w:pStyle w:val="ListeParagraf"/>
        <w:jc w:val="both"/>
        <w:rPr>
          <w:rFonts w:ascii="Aptos" w:hAnsi="Aptos"/>
        </w:rPr>
      </w:pPr>
      <w:r w:rsidRPr="00D75A4A">
        <w:rPr>
          <w:rFonts w:ascii="Aptos" w:hAnsi="Aptos"/>
          <w:b/>
          <w:bCs/>
        </w:rPr>
        <w:t xml:space="preserve">i) </w:t>
      </w:r>
      <w:r w:rsidR="00272A1B" w:rsidRPr="00D75A4A">
        <w:rPr>
          <w:rFonts w:ascii="Aptos" w:hAnsi="Aptos"/>
        </w:rPr>
        <w:t xml:space="preserve">Mevcut durum analizine göre ilgili kamu iç kontrol standardı ve genel şartının karşılanmasına yönelik bir düzenleme veya uygulama bulunmaması durumunda, ilgili standart ve genel şartın yeterliliklerini karşılamaya yönelik eylemler tasarlanır. </w:t>
      </w:r>
    </w:p>
    <w:p w14:paraId="3F12E2AE" w14:textId="77777777" w:rsidR="002042A5" w:rsidRPr="00D75A4A" w:rsidRDefault="002042A5" w:rsidP="002042A5">
      <w:pPr>
        <w:pStyle w:val="ListeParagraf"/>
        <w:ind w:left="1440"/>
        <w:jc w:val="both"/>
        <w:rPr>
          <w:rFonts w:ascii="Aptos" w:hAnsi="Aptos"/>
        </w:rPr>
      </w:pPr>
    </w:p>
    <w:p w14:paraId="334E68AE" w14:textId="546E12F7" w:rsidR="00272A1B" w:rsidRPr="00D75A4A" w:rsidRDefault="002042A5" w:rsidP="002042A5">
      <w:pPr>
        <w:pStyle w:val="ListeParagraf"/>
        <w:jc w:val="both"/>
        <w:rPr>
          <w:rFonts w:ascii="Aptos" w:hAnsi="Aptos"/>
        </w:rPr>
      </w:pPr>
      <w:r w:rsidRPr="00D75A4A">
        <w:rPr>
          <w:rFonts w:ascii="Aptos" w:hAnsi="Aptos"/>
          <w:b/>
          <w:bCs/>
        </w:rPr>
        <w:t>ii)</w:t>
      </w:r>
      <w:r w:rsidRPr="00D75A4A">
        <w:rPr>
          <w:rFonts w:ascii="Aptos" w:hAnsi="Aptos"/>
        </w:rPr>
        <w:t xml:space="preserve"> </w:t>
      </w:r>
      <w:r w:rsidR="00272A1B" w:rsidRPr="00D75A4A">
        <w:rPr>
          <w:rFonts w:ascii="Aptos" w:hAnsi="Aptos"/>
        </w:rPr>
        <w:t xml:space="preserve">Eylemler tasarlanırken; </w:t>
      </w:r>
    </w:p>
    <w:p w14:paraId="3B324955" w14:textId="77777777" w:rsidR="002042A5" w:rsidRPr="00D75A4A" w:rsidRDefault="002042A5" w:rsidP="00272A1B">
      <w:pPr>
        <w:pStyle w:val="ListeParagraf"/>
        <w:jc w:val="both"/>
        <w:rPr>
          <w:rFonts w:ascii="Aptos" w:hAnsi="Aptos"/>
          <w:b/>
          <w:bCs/>
        </w:rPr>
      </w:pPr>
    </w:p>
    <w:p w14:paraId="2D171D08" w14:textId="0B251E8A" w:rsidR="00272A1B" w:rsidRPr="00D75A4A" w:rsidRDefault="00272A1B">
      <w:pPr>
        <w:pStyle w:val="ListeParagraf"/>
        <w:numPr>
          <w:ilvl w:val="0"/>
          <w:numId w:val="20"/>
        </w:numPr>
        <w:jc w:val="both"/>
        <w:rPr>
          <w:rFonts w:ascii="Aptos" w:hAnsi="Aptos"/>
        </w:rPr>
      </w:pPr>
      <w:r w:rsidRPr="00D75A4A">
        <w:rPr>
          <w:rFonts w:ascii="Aptos" w:hAnsi="Aptos"/>
        </w:rPr>
        <w:t xml:space="preserve">Birim yöneticisinin </w:t>
      </w:r>
      <w:r w:rsidR="00CE663C" w:rsidRPr="00D75A4A">
        <w:rPr>
          <w:rFonts w:ascii="Aptos" w:hAnsi="Aptos"/>
        </w:rPr>
        <w:t xml:space="preserve">yetki, görev ve sorumluluğu ile </w:t>
      </w:r>
      <w:r w:rsidRPr="00D75A4A">
        <w:rPr>
          <w:rFonts w:ascii="Aptos" w:hAnsi="Aptos"/>
        </w:rPr>
        <w:t>inisiyatifini aşan ve üst yönetici sorumluluğunda</w:t>
      </w:r>
      <w:r w:rsidR="00CE663C" w:rsidRPr="00D75A4A">
        <w:rPr>
          <w:rFonts w:ascii="Aptos" w:hAnsi="Aptos"/>
        </w:rPr>
        <w:t>, yetkisinde</w:t>
      </w:r>
      <w:r w:rsidRPr="00D75A4A">
        <w:rPr>
          <w:rFonts w:ascii="Aptos" w:hAnsi="Aptos"/>
        </w:rPr>
        <w:t xml:space="preserve"> veya ilgili ihtisas birimler aracılığıyla idare düzeyinde yerine getirilmesi gereken eylemlerin İdare Kamu İç Kontrol Standartlarına Uyum Eylem Planında yer verilmesini sağlayabilmek için bu durum herhangi bir eylem tasarlanmadan </w:t>
      </w:r>
      <w:r w:rsidRPr="00FB7DE5">
        <w:rPr>
          <w:rFonts w:ascii="Aptos" w:hAnsi="Aptos"/>
          <w:b/>
          <w:bCs/>
        </w:rPr>
        <w:t>“Mevcut Durum”</w:t>
      </w:r>
      <w:r w:rsidRPr="00D75A4A">
        <w:rPr>
          <w:rFonts w:ascii="Aptos" w:hAnsi="Aptos"/>
        </w:rPr>
        <w:t xml:space="preserve"> bölümünde </w:t>
      </w:r>
      <w:r w:rsidRPr="00FB7DE5">
        <w:rPr>
          <w:rFonts w:ascii="Aptos" w:hAnsi="Aptos"/>
          <w:u w:val="single"/>
        </w:rPr>
        <w:t>makul güvence sağlanmadığına ilişkin bilgilere yer ver</w:t>
      </w:r>
      <w:r w:rsidR="00D37AEA" w:rsidRPr="00FB7DE5">
        <w:rPr>
          <w:rFonts w:ascii="Aptos" w:hAnsi="Aptos"/>
          <w:u w:val="single"/>
        </w:rPr>
        <w:t>il</w:t>
      </w:r>
      <w:r w:rsidRPr="00FB7DE5">
        <w:rPr>
          <w:rFonts w:ascii="Aptos" w:hAnsi="Aptos"/>
          <w:u w:val="single"/>
        </w:rPr>
        <w:t>erek</w:t>
      </w:r>
      <w:r w:rsidRPr="00D75A4A">
        <w:rPr>
          <w:rFonts w:ascii="Aptos" w:hAnsi="Aptos"/>
        </w:rPr>
        <w:t xml:space="preserve">, </w:t>
      </w:r>
      <w:r w:rsidRPr="00FB7DE5">
        <w:rPr>
          <w:rFonts w:ascii="Aptos" w:hAnsi="Aptos"/>
          <w:b/>
          <w:bCs/>
        </w:rPr>
        <w:t>“Açıklama”</w:t>
      </w:r>
      <w:r w:rsidRPr="00D75A4A">
        <w:rPr>
          <w:rFonts w:ascii="Aptos" w:hAnsi="Aptos"/>
        </w:rPr>
        <w:t xml:space="preserve"> bölümünde ise bu durumun </w:t>
      </w:r>
      <w:r w:rsidRPr="00FB7DE5">
        <w:rPr>
          <w:rFonts w:ascii="Aptos" w:hAnsi="Aptos"/>
          <w:u w:val="single"/>
        </w:rPr>
        <w:t xml:space="preserve">Strateji Geliştirme Daire Başkanlığı </w:t>
      </w:r>
      <w:r w:rsidR="00D37AEA" w:rsidRPr="00FB7DE5">
        <w:rPr>
          <w:rFonts w:ascii="Aptos" w:hAnsi="Aptos"/>
          <w:u w:val="single"/>
        </w:rPr>
        <w:t xml:space="preserve">koordinasyonu ve </w:t>
      </w:r>
      <w:r w:rsidRPr="00FB7DE5">
        <w:rPr>
          <w:rFonts w:ascii="Aptos" w:hAnsi="Aptos"/>
          <w:u w:val="single"/>
        </w:rPr>
        <w:t>aracılığıyla hazırlanacak olan makul güvenceyi sağlamaya yönelik eylemlere İdare Kamu İç Kontrol Standartlarına Uyum Eylem Planında yer verilmesi gerektiği</w:t>
      </w:r>
      <w:r w:rsidRPr="00D75A4A">
        <w:rPr>
          <w:rFonts w:ascii="Aptos" w:hAnsi="Aptos"/>
        </w:rPr>
        <w:t xml:space="preserve"> belirtilerek açıklanır. </w:t>
      </w:r>
    </w:p>
    <w:p w14:paraId="76DEAE7E" w14:textId="77777777" w:rsidR="002042A5" w:rsidRPr="00D75A4A" w:rsidRDefault="002042A5" w:rsidP="00272A1B">
      <w:pPr>
        <w:pStyle w:val="ListeParagraf"/>
        <w:jc w:val="both"/>
        <w:rPr>
          <w:rFonts w:ascii="Aptos" w:hAnsi="Aptos"/>
        </w:rPr>
      </w:pPr>
    </w:p>
    <w:p w14:paraId="06DD260C" w14:textId="48F137A9" w:rsidR="00272A1B" w:rsidRPr="00D75A4A" w:rsidRDefault="00272A1B">
      <w:pPr>
        <w:pStyle w:val="ListeParagraf"/>
        <w:numPr>
          <w:ilvl w:val="0"/>
          <w:numId w:val="20"/>
        </w:numPr>
        <w:jc w:val="both"/>
        <w:rPr>
          <w:rFonts w:ascii="Aptos" w:hAnsi="Aptos"/>
        </w:rPr>
      </w:pPr>
      <w:r w:rsidRPr="00D75A4A">
        <w:rPr>
          <w:rFonts w:ascii="Aptos" w:hAnsi="Aptos"/>
        </w:rPr>
        <w:t>Birim yöneticisinin</w:t>
      </w:r>
      <w:r w:rsidR="00CE663C" w:rsidRPr="00D75A4A">
        <w:rPr>
          <w:rFonts w:ascii="Aptos" w:hAnsi="Aptos"/>
        </w:rPr>
        <w:t xml:space="preserve"> yetkisi ve</w:t>
      </w:r>
      <w:r w:rsidRPr="00D75A4A">
        <w:rPr>
          <w:rFonts w:ascii="Aptos" w:hAnsi="Aptos"/>
        </w:rPr>
        <w:t xml:space="preserve"> inisiyatifi ile gerçekleştirilecek eylemler </w:t>
      </w:r>
      <w:r w:rsidR="002042A5" w:rsidRPr="00D75A4A">
        <w:rPr>
          <w:rFonts w:ascii="Aptos" w:hAnsi="Aptos"/>
        </w:rPr>
        <w:t xml:space="preserve">sonuç odaklı, uygulanabilir, gerçekleşme sonuçları izlenebilir, raporlanabilir olmalıdır. </w:t>
      </w:r>
    </w:p>
    <w:p w14:paraId="58E48918" w14:textId="77777777" w:rsidR="002042A5" w:rsidRPr="00D75A4A" w:rsidRDefault="002042A5" w:rsidP="002042A5">
      <w:pPr>
        <w:pStyle w:val="ListeParagraf"/>
        <w:rPr>
          <w:rFonts w:ascii="Aptos" w:hAnsi="Aptos"/>
        </w:rPr>
      </w:pPr>
    </w:p>
    <w:p w14:paraId="06BFABD6" w14:textId="26AC94C0" w:rsidR="002042A5" w:rsidRPr="00D75A4A" w:rsidRDefault="002042A5">
      <w:pPr>
        <w:pStyle w:val="ListeParagraf"/>
        <w:numPr>
          <w:ilvl w:val="0"/>
          <w:numId w:val="20"/>
        </w:numPr>
        <w:jc w:val="both"/>
        <w:rPr>
          <w:rFonts w:ascii="Aptos" w:hAnsi="Aptos"/>
        </w:rPr>
      </w:pPr>
      <w:r w:rsidRPr="00D75A4A">
        <w:rPr>
          <w:rFonts w:ascii="Aptos" w:hAnsi="Aptos"/>
        </w:rPr>
        <w:t xml:space="preserve">Eylemlerin ilgili kamu iç kontrol standardı ve genel şartında belirtilen yeterlilikleri karşılamaya yönelik olması tabii olup; eylemlerin  “Mevcut Durum” bölümünde belirtilen açıklamalarla tutarlı olunması gereklidir.  </w:t>
      </w:r>
    </w:p>
    <w:p w14:paraId="022FEEB6" w14:textId="77777777" w:rsidR="002042A5" w:rsidRPr="00D75A4A" w:rsidRDefault="002042A5" w:rsidP="002042A5">
      <w:pPr>
        <w:pStyle w:val="ListeParagraf"/>
        <w:rPr>
          <w:rFonts w:ascii="Aptos" w:hAnsi="Aptos"/>
        </w:rPr>
      </w:pPr>
    </w:p>
    <w:p w14:paraId="583A76E3" w14:textId="0323313A" w:rsidR="002042A5" w:rsidRPr="00D75A4A" w:rsidRDefault="002042A5">
      <w:pPr>
        <w:pStyle w:val="ListeParagraf"/>
        <w:numPr>
          <w:ilvl w:val="0"/>
          <w:numId w:val="20"/>
        </w:numPr>
        <w:jc w:val="both"/>
        <w:rPr>
          <w:rFonts w:ascii="Aptos" w:hAnsi="Aptos"/>
        </w:rPr>
      </w:pPr>
      <w:r w:rsidRPr="00D75A4A">
        <w:rPr>
          <w:rFonts w:ascii="Aptos" w:hAnsi="Aptos"/>
        </w:rPr>
        <w:t xml:space="preserve">Farklı sıra numarası vererek birden fazla </w:t>
      </w:r>
      <w:r w:rsidR="00D37AEA" w:rsidRPr="00D37AEA">
        <w:rPr>
          <w:rFonts w:ascii="Aptos" w:hAnsi="Aptos"/>
          <w:b/>
          <w:bCs/>
        </w:rPr>
        <w:t>farklı</w:t>
      </w:r>
      <w:r w:rsidR="00D37AEA">
        <w:rPr>
          <w:rFonts w:ascii="Aptos" w:hAnsi="Aptos"/>
        </w:rPr>
        <w:t xml:space="preserve"> </w:t>
      </w:r>
      <w:r w:rsidRPr="00D75A4A">
        <w:rPr>
          <w:rFonts w:ascii="Aptos" w:hAnsi="Aptos"/>
        </w:rPr>
        <w:t xml:space="preserve">eylem </w:t>
      </w:r>
      <w:proofErr w:type="spellStart"/>
      <w:r w:rsidRPr="00D75A4A">
        <w:rPr>
          <w:rFonts w:ascii="Aptos" w:hAnsi="Aptos"/>
        </w:rPr>
        <w:t>tasarlanabilinir</w:t>
      </w:r>
      <w:proofErr w:type="spellEnd"/>
      <w:r w:rsidRPr="00D75A4A">
        <w:rPr>
          <w:rFonts w:ascii="Aptos" w:hAnsi="Aptos"/>
        </w:rPr>
        <w:t xml:space="preserve">. </w:t>
      </w:r>
    </w:p>
    <w:p w14:paraId="55EFD1BB" w14:textId="77777777" w:rsidR="002042A5" w:rsidRPr="00D75A4A" w:rsidRDefault="002042A5" w:rsidP="002042A5">
      <w:pPr>
        <w:pStyle w:val="ListeParagraf"/>
        <w:rPr>
          <w:rFonts w:ascii="Aptos" w:hAnsi="Aptos"/>
        </w:rPr>
      </w:pPr>
    </w:p>
    <w:p w14:paraId="0AC6D82B" w14:textId="77777777" w:rsidR="002042A5" w:rsidRPr="00D75A4A" w:rsidRDefault="002042A5" w:rsidP="002042A5">
      <w:pPr>
        <w:pStyle w:val="ListeParagraf"/>
        <w:rPr>
          <w:rFonts w:ascii="Aptos" w:hAnsi="Aptos"/>
        </w:rPr>
      </w:pPr>
    </w:p>
    <w:p w14:paraId="370BB7DF" w14:textId="77777777" w:rsidR="002042A5" w:rsidRPr="00D75A4A" w:rsidRDefault="002042A5" w:rsidP="002042A5">
      <w:pPr>
        <w:pStyle w:val="ListeParagraf"/>
        <w:rPr>
          <w:rFonts w:ascii="Aptos" w:hAnsi="Aptos"/>
        </w:rPr>
      </w:pPr>
    </w:p>
    <w:p w14:paraId="3F7BEA37" w14:textId="77777777" w:rsidR="002042A5" w:rsidRPr="00D75A4A" w:rsidRDefault="002042A5" w:rsidP="002042A5">
      <w:pPr>
        <w:pStyle w:val="ListeParagraf"/>
        <w:rPr>
          <w:rFonts w:ascii="Aptos" w:hAnsi="Aptos"/>
        </w:rPr>
      </w:pPr>
    </w:p>
    <w:p w14:paraId="7AE53AA2" w14:textId="77777777" w:rsidR="002042A5" w:rsidRPr="00D75A4A" w:rsidRDefault="002042A5" w:rsidP="002042A5">
      <w:pPr>
        <w:pStyle w:val="ListeParagraf"/>
        <w:rPr>
          <w:rFonts w:ascii="Aptos" w:hAnsi="Aptos"/>
        </w:rPr>
      </w:pPr>
    </w:p>
    <w:p w14:paraId="7FCDC162" w14:textId="77777777" w:rsidR="002042A5" w:rsidRPr="00D75A4A" w:rsidRDefault="002042A5" w:rsidP="002042A5">
      <w:pPr>
        <w:pStyle w:val="ListeParagraf"/>
        <w:rPr>
          <w:rFonts w:ascii="Aptos" w:hAnsi="Aptos"/>
        </w:rPr>
      </w:pPr>
    </w:p>
    <w:p w14:paraId="4C21907B" w14:textId="77777777" w:rsidR="002042A5" w:rsidRPr="00D75A4A" w:rsidRDefault="002042A5" w:rsidP="002042A5">
      <w:pPr>
        <w:pStyle w:val="ListeParagraf"/>
        <w:rPr>
          <w:rFonts w:ascii="Aptos" w:hAnsi="Aptos"/>
        </w:rPr>
      </w:pPr>
    </w:p>
    <w:p w14:paraId="1876373E" w14:textId="77777777" w:rsidR="002042A5" w:rsidRPr="00D75A4A" w:rsidRDefault="002042A5" w:rsidP="002042A5">
      <w:pPr>
        <w:pStyle w:val="ListeParagraf"/>
        <w:rPr>
          <w:rFonts w:ascii="Aptos" w:hAnsi="Aptos"/>
        </w:rPr>
      </w:pPr>
    </w:p>
    <w:p w14:paraId="3AA0215F" w14:textId="77777777" w:rsidR="002042A5" w:rsidRPr="00D75A4A" w:rsidRDefault="002042A5" w:rsidP="002042A5">
      <w:pPr>
        <w:pStyle w:val="ListeParagraf"/>
        <w:rPr>
          <w:rFonts w:ascii="Aptos" w:hAnsi="Aptos"/>
        </w:rPr>
      </w:pPr>
    </w:p>
    <w:p w14:paraId="55E7F0EA" w14:textId="77777777" w:rsidR="002042A5" w:rsidRPr="00D75A4A" w:rsidRDefault="002042A5" w:rsidP="002042A5">
      <w:pPr>
        <w:pStyle w:val="ListeParagraf"/>
        <w:rPr>
          <w:rFonts w:ascii="Aptos" w:hAnsi="Aptos"/>
        </w:rPr>
      </w:pPr>
    </w:p>
    <w:p w14:paraId="56DC312B" w14:textId="77777777" w:rsidR="002042A5" w:rsidRPr="00D75A4A" w:rsidRDefault="002042A5" w:rsidP="002042A5">
      <w:pPr>
        <w:pStyle w:val="ListeParagraf"/>
        <w:rPr>
          <w:rFonts w:ascii="Aptos" w:hAnsi="Aptos"/>
        </w:rPr>
      </w:pPr>
    </w:p>
    <w:p w14:paraId="21634C41" w14:textId="77777777" w:rsidR="002042A5" w:rsidRPr="00D75A4A" w:rsidRDefault="002042A5" w:rsidP="002042A5">
      <w:pPr>
        <w:pStyle w:val="ListeParagraf"/>
        <w:rPr>
          <w:rFonts w:ascii="Aptos" w:hAnsi="Aptos"/>
        </w:rPr>
      </w:pPr>
    </w:p>
    <w:p w14:paraId="0590A92C" w14:textId="77777777" w:rsidR="002042A5" w:rsidRPr="00D75A4A" w:rsidRDefault="002042A5" w:rsidP="002042A5">
      <w:pPr>
        <w:pStyle w:val="ListeParagraf"/>
        <w:rPr>
          <w:rFonts w:ascii="Aptos" w:hAnsi="Aptos"/>
        </w:rPr>
      </w:pPr>
    </w:p>
    <w:p w14:paraId="101DF63C" w14:textId="77777777" w:rsidR="002042A5" w:rsidRPr="00D75A4A" w:rsidRDefault="002042A5" w:rsidP="002042A5">
      <w:pPr>
        <w:pStyle w:val="ListeParagraf"/>
        <w:rPr>
          <w:rFonts w:ascii="Aptos" w:hAnsi="Aptos"/>
        </w:rPr>
      </w:pPr>
    </w:p>
    <w:p w14:paraId="78BF14FB" w14:textId="77777777" w:rsidR="002042A5" w:rsidRPr="00D75A4A" w:rsidRDefault="002042A5" w:rsidP="002042A5">
      <w:pPr>
        <w:pStyle w:val="ListeParagraf"/>
        <w:rPr>
          <w:rFonts w:ascii="Aptos" w:hAnsi="Aptos"/>
        </w:rPr>
      </w:pPr>
    </w:p>
    <w:p w14:paraId="6A917A5F" w14:textId="260BA9AE" w:rsidR="002042A5" w:rsidRPr="00D75A4A" w:rsidRDefault="002042A5" w:rsidP="002042A5">
      <w:pPr>
        <w:pStyle w:val="ListeParagraf"/>
        <w:ind w:left="0"/>
        <w:jc w:val="both"/>
        <w:rPr>
          <w:rFonts w:ascii="Aptos" w:hAnsi="Aptos"/>
        </w:rPr>
      </w:pPr>
      <w:r w:rsidRPr="00D75A4A">
        <w:rPr>
          <w:rFonts w:ascii="Aptos" w:hAnsi="Aptos"/>
          <w:noProof/>
        </w:rPr>
        <w:drawing>
          <wp:inline distT="0" distB="0" distL="0" distR="0" wp14:anchorId="5905D976" wp14:editId="5030FB32">
            <wp:extent cx="8886825" cy="2781300"/>
            <wp:effectExtent l="152400" t="152400" r="371475" b="361950"/>
            <wp:docPr id="83753025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86825" cy="2781300"/>
                    </a:xfrm>
                    <a:prstGeom prst="rect">
                      <a:avLst/>
                    </a:prstGeom>
                    <a:ln>
                      <a:noFill/>
                    </a:ln>
                    <a:effectLst>
                      <a:outerShdw blurRad="292100" dist="139700" dir="2700000" algn="tl" rotWithShape="0">
                        <a:srgbClr val="333333">
                          <a:alpha val="65000"/>
                        </a:srgbClr>
                      </a:outerShdw>
                    </a:effectLst>
                  </pic:spPr>
                </pic:pic>
              </a:graphicData>
            </a:graphic>
          </wp:inline>
        </w:drawing>
      </w:r>
      <w:r w:rsidRPr="00D75A4A">
        <w:rPr>
          <w:rFonts w:ascii="Aptos" w:hAnsi="Aptos"/>
        </w:rPr>
        <w:t xml:space="preserve"> </w:t>
      </w:r>
    </w:p>
    <w:p w14:paraId="3DF3FBBD" w14:textId="77777777" w:rsidR="00272A1B" w:rsidRPr="00D75A4A" w:rsidRDefault="00272A1B" w:rsidP="00272A1B">
      <w:pPr>
        <w:pStyle w:val="ListeParagraf"/>
        <w:ind w:left="0"/>
        <w:jc w:val="both"/>
        <w:rPr>
          <w:rFonts w:ascii="Aptos" w:hAnsi="Aptos"/>
          <w:b/>
          <w:bCs/>
        </w:rPr>
      </w:pPr>
    </w:p>
    <w:p w14:paraId="4A6FC542" w14:textId="77777777" w:rsidR="00736C7E" w:rsidRPr="00D75A4A" w:rsidRDefault="00736C7E" w:rsidP="00736C7E">
      <w:pPr>
        <w:pStyle w:val="ListeParagraf"/>
        <w:jc w:val="both"/>
        <w:rPr>
          <w:rFonts w:ascii="Aptos" w:hAnsi="Aptos"/>
        </w:rPr>
      </w:pPr>
    </w:p>
    <w:p w14:paraId="094AE90A" w14:textId="77777777" w:rsidR="00736C7E" w:rsidRPr="00D75A4A" w:rsidRDefault="00736C7E" w:rsidP="00736C7E">
      <w:pPr>
        <w:pStyle w:val="ListeParagraf"/>
        <w:ind w:left="0"/>
        <w:jc w:val="center"/>
        <w:rPr>
          <w:rFonts w:ascii="Aptos" w:hAnsi="Aptos"/>
        </w:rPr>
      </w:pPr>
    </w:p>
    <w:p w14:paraId="49B47A70" w14:textId="77777777" w:rsidR="002042A5" w:rsidRPr="00D75A4A" w:rsidRDefault="002042A5" w:rsidP="00736C7E">
      <w:pPr>
        <w:pStyle w:val="ListeParagraf"/>
        <w:ind w:left="0"/>
        <w:jc w:val="center"/>
        <w:rPr>
          <w:rFonts w:ascii="Aptos" w:hAnsi="Aptos"/>
        </w:rPr>
      </w:pPr>
    </w:p>
    <w:p w14:paraId="7EF5C25B" w14:textId="77777777" w:rsidR="002042A5" w:rsidRPr="00D75A4A" w:rsidRDefault="002042A5" w:rsidP="00736C7E">
      <w:pPr>
        <w:pStyle w:val="ListeParagraf"/>
        <w:ind w:left="0"/>
        <w:jc w:val="center"/>
        <w:rPr>
          <w:rFonts w:ascii="Aptos" w:hAnsi="Aptos"/>
        </w:rPr>
      </w:pPr>
    </w:p>
    <w:p w14:paraId="458440BE" w14:textId="77777777" w:rsidR="002042A5" w:rsidRPr="00D75A4A" w:rsidRDefault="002042A5" w:rsidP="00736C7E">
      <w:pPr>
        <w:pStyle w:val="ListeParagraf"/>
        <w:ind w:left="0"/>
        <w:jc w:val="center"/>
        <w:rPr>
          <w:rFonts w:ascii="Aptos" w:hAnsi="Aptos"/>
        </w:rPr>
      </w:pPr>
    </w:p>
    <w:p w14:paraId="15FF7C9A" w14:textId="77777777" w:rsidR="002042A5" w:rsidRPr="00D75A4A" w:rsidRDefault="002042A5" w:rsidP="00736C7E">
      <w:pPr>
        <w:pStyle w:val="ListeParagraf"/>
        <w:ind w:left="0"/>
        <w:jc w:val="center"/>
        <w:rPr>
          <w:rFonts w:ascii="Aptos" w:hAnsi="Aptos"/>
        </w:rPr>
      </w:pPr>
    </w:p>
    <w:p w14:paraId="3245BFD1" w14:textId="77777777" w:rsidR="002042A5" w:rsidRPr="00D75A4A" w:rsidRDefault="002042A5" w:rsidP="00736C7E">
      <w:pPr>
        <w:pStyle w:val="ListeParagraf"/>
        <w:ind w:left="0"/>
        <w:jc w:val="center"/>
        <w:rPr>
          <w:rFonts w:ascii="Aptos" w:hAnsi="Aptos"/>
        </w:rPr>
      </w:pPr>
    </w:p>
    <w:p w14:paraId="41EB5349" w14:textId="2B684F3C" w:rsidR="00411D8D" w:rsidRPr="00D75A4A" w:rsidRDefault="00411D8D" w:rsidP="00411D8D">
      <w:pPr>
        <w:pStyle w:val="ListeParagraf"/>
        <w:jc w:val="both"/>
        <w:rPr>
          <w:rFonts w:ascii="Aptos" w:hAnsi="Aptos"/>
          <w:b/>
          <w:bCs/>
        </w:rPr>
      </w:pPr>
      <w:r w:rsidRPr="00D75A4A">
        <w:rPr>
          <w:rFonts w:ascii="Aptos" w:hAnsi="Aptos"/>
          <w:b/>
          <w:bCs/>
        </w:rPr>
        <w:lastRenderedPageBreak/>
        <w:t>E) Sorumlu Birim veya Çalışma Gruplarının Tespit Edilmesi</w:t>
      </w:r>
    </w:p>
    <w:p w14:paraId="75ED2A99" w14:textId="77777777" w:rsidR="00CE663C" w:rsidRPr="00D75A4A" w:rsidRDefault="00CE663C" w:rsidP="00CE663C">
      <w:pPr>
        <w:pStyle w:val="ListeParagraf"/>
        <w:ind w:left="1440"/>
        <w:jc w:val="both"/>
        <w:rPr>
          <w:rFonts w:ascii="Aptos" w:hAnsi="Aptos"/>
          <w:b/>
          <w:bCs/>
        </w:rPr>
      </w:pPr>
    </w:p>
    <w:p w14:paraId="1A71052E" w14:textId="3E91A88A" w:rsidR="00CE663C" w:rsidRPr="00D75A4A" w:rsidRDefault="00CE663C" w:rsidP="00CE663C">
      <w:pPr>
        <w:pStyle w:val="ListeParagraf"/>
        <w:jc w:val="both"/>
        <w:rPr>
          <w:rFonts w:ascii="Aptos" w:hAnsi="Aptos"/>
        </w:rPr>
      </w:pPr>
      <w:r w:rsidRPr="00D75A4A">
        <w:rPr>
          <w:rFonts w:ascii="Aptos" w:hAnsi="Aptos"/>
        </w:rPr>
        <w:t>5018 sayılı Ka</w:t>
      </w:r>
      <w:r w:rsidR="00FB7DE5">
        <w:rPr>
          <w:rFonts w:ascii="Aptos" w:hAnsi="Aptos"/>
        </w:rPr>
        <w:t>mu Mali Yönetimi ve Kontrol Kanunu</w:t>
      </w:r>
      <w:r w:rsidRPr="00D75A4A">
        <w:rPr>
          <w:rFonts w:ascii="Aptos" w:hAnsi="Aptos"/>
        </w:rPr>
        <w:t xml:space="preserve"> yönetim sorumluluğunu esas almaktadır. Bu doğrultuda, etkin bir iç kontrol sistemi kurmak ve işleyişini sağlamak sorumluluğu kamu idarelerinin üst yöneticileri ile diğer yöneticilerine aittir. </w:t>
      </w:r>
    </w:p>
    <w:p w14:paraId="48ABC28C" w14:textId="77777777" w:rsidR="00CE663C" w:rsidRPr="00D75A4A" w:rsidRDefault="00CE663C" w:rsidP="00CE663C">
      <w:pPr>
        <w:pStyle w:val="ListeParagraf"/>
        <w:jc w:val="both"/>
        <w:rPr>
          <w:rFonts w:ascii="Aptos" w:hAnsi="Aptos"/>
        </w:rPr>
      </w:pPr>
    </w:p>
    <w:p w14:paraId="0D8E3768" w14:textId="21208276" w:rsidR="00CE663C" w:rsidRPr="00D75A4A" w:rsidRDefault="00CE663C" w:rsidP="00CE663C">
      <w:pPr>
        <w:pStyle w:val="ListeParagraf"/>
        <w:jc w:val="both"/>
        <w:rPr>
          <w:rFonts w:ascii="Aptos" w:hAnsi="Aptos"/>
        </w:rPr>
      </w:pPr>
      <w:r w:rsidRPr="00D75A4A">
        <w:rPr>
          <w:rFonts w:ascii="Aptos" w:hAnsi="Aptos"/>
        </w:rPr>
        <w:t xml:space="preserve">Birim iç kontrol ve risk koordinatörleri tarafından eylemlerin sorumlu birim veya alt çalışma grupları tespit edilirken </w:t>
      </w:r>
      <w:r w:rsidRPr="00D75A4A">
        <w:rPr>
          <w:rFonts w:ascii="Aptos" w:hAnsi="Aptos"/>
          <w:b/>
          <w:bCs/>
        </w:rPr>
        <w:t>eylemleri</w:t>
      </w:r>
      <w:r w:rsidR="00D37AEA">
        <w:rPr>
          <w:rFonts w:ascii="Aptos" w:hAnsi="Aptos"/>
          <w:b/>
          <w:bCs/>
        </w:rPr>
        <w:t>n</w:t>
      </w:r>
      <w:r w:rsidRPr="00D75A4A">
        <w:rPr>
          <w:rFonts w:ascii="Aptos" w:hAnsi="Aptos"/>
          <w:b/>
          <w:bCs/>
        </w:rPr>
        <w:t xml:space="preserve"> </w:t>
      </w:r>
      <w:r w:rsidR="00D37AEA">
        <w:rPr>
          <w:rFonts w:ascii="Aptos" w:hAnsi="Aptos"/>
          <w:b/>
          <w:bCs/>
        </w:rPr>
        <w:t xml:space="preserve">hangi birim/alt birim/komisyon/çalışma grubu tarafından </w:t>
      </w:r>
      <w:r w:rsidRPr="00D75A4A">
        <w:rPr>
          <w:rFonts w:ascii="Aptos" w:hAnsi="Aptos"/>
          <w:b/>
          <w:bCs/>
        </w:rPr>
        <w:t>yerine getirileceği</w:t>
      </w:r>
      <w:r w:rsidRPr="00D75A4A">
        <w:rPr>
          <w:rFonts w:ascii="Aptos" w:hAnsi="Aptos"/>
        </w:rPr>
        <w:t xml:space="preserve"> dikkate alınmalıdır. Bu kapsamda;</w:t>
      </w:r>
    </w:p>
    <w:p w14:paraId="7CA4B9FB" w14:textId="77777777" w:rsidR="00CE663C" w:rsidRPr="00D75A4A" w:rsidRDefault="00CE663C" w:rsidP="00CE663C">
      <w:pPr>
        <w:pStyle w:val="ListeParagraf"/>
        <w:jc w:val="both"/>
        <w:rPr>
          <w:rFonts w:ascii="Aptos" w:hAnsi="Aptos"/>
        </w:rPr>
      </w:pPr>
    </w:p>
    <w:p w14:paraId="77E4F100" w14:textId="77777777" w:rsidR="00D37AEA" w:rsidRDefault="00CE663C" w:rsidP="00CE663C">
      <w:pPr>
        <w:pStyle w:val="ListeParagraf"/>
        <w:jc w:val="both"/>
        <w:rPr>
          <w:rFonts w:ascii="Aptos" w:hAnsi="Aptos"/>
        </w:rPr>
      </w:pPr>
      <w:r w:rsidRPr="00D75A4A">
        <w:rPr>
          <w:rFonts w:ascii="Aptos" w:hAnsi="Aptos"/>
          <w:b/>
          <w:bCs/>
        </w:rPr>
        <w:t>i)</w:t>
      </w:r>
      <w:r w:rsidRPr="00D75A4A">
        <w:rPr>
          <w:rFonts w:ascii="Aptos" w:hAnsi="Aptos"/>
        </w:rPr>
        <w:t xml:space="preserve"> Eylemler birim yöneticisi inisiyatifinde ve yetkisinde gerçekleştirilebilir eylemler ise birimin organizasyon şemasına göre sorumlu birimler veya çalışma grupları tespit edilmelidir. </w:t>
      </w:r>
    </w:p>
    <w:p w14:paraId="7C639919" w14:textId="77777777" w:rsidR="00D37AEA" w:rsidRDefault="00D37AEA" w:rsidP="00CE663C">
      <w:pPr>
        <w:pStyle w:val="ListeParagraf"/>
        <w:jc w:val="both"/>
        <w:rPr>
          <w:rFonts w:ascii="Aptos" w:hAnsi="Aptos"/>
        </w:rPr>
      </w:pPr>
    </w:p>
    <w:p w14:paraId="4505ADD2" w14:textId="77777777" w:rsidR="00D37AEA" w:rsidRDefault="00D37AEA" w:rsidP="00CE663C">
      <w:pPr>
        <w:pStyle w:val="ListeParagraf"/>
        <w:jc w:val="both"/>
        <w:rPr>
          <w:rFonts w:ascii="Aptos" w:hAnsi="Aptos"/>
        </w:rPr>
      </w:pPr>
      <w:r>
        <w:rPr>
          <w:rFonts w:ascii="Aptos" w:hAnsi="Aptos"/>
        </w:rPr>
        <w:t>B</w:t>
      </w:r>
      <w:r w:rsidR="00675D3D" w:rsidRPr="00D75A4A">
        <w:rPr>
          <w:rFonts w:ascii="Aptos" w:hAnsi="Aptos"/>
        </w:rPr>
        <w:t>irim düzeyinde sorumlu birim örnekleri:</w:t>
      </w:r>
    </w:p>
    <w:p w14:paraId="1F15DA87" w14:textId="77777777" w:rsidR="00D37AEA" w:rsidRDefault="00675D3D">
      <w:pPr>
        <w:pStyle w:val="ListeParagraf"/>
        <w:numPr>
          <w:ilvl w:val="0"/>
          <w:numId w:val="29"/>
        </w:numPr>
        <w:jc w:val="both"/>
        <w:rPr>
          <w:rFonts w:ascii="Aptos" w:hAnsi="Aptos"/>
        </w:rPr>
      </w:pPr>
      <w:r w:rsidRPr="00D75A4A">
        <w:rPr>
          <w:rFonts w:ascii="Aptos" w:hAnsi="Aptos"/>
        </w:rPr>
        <w:t xml:space="preserve">Dekanlık, </w:t>
      </w:r>
    </w:p>
    <w:p w14:paraId="0B684A44" w14:textId="77777777" w:rsidR="00D37AEA" w:rsidRDefault="00675D3D">
      <w:pPr>
        <w:pStyle w:val="ListeParagraf"/>
        <w:numPr>
          <w:ilvl w:val="0"/>
          <w:numId w:val="29"/>
        </w:numPr>
        <w:jc w:val="both"/>
        <w:rPr>
          <w:rFonts w:ascii="Aptos" w:hAnsi="Aptos"/>
        </w:rPr>
      </w:pPr>
      <w:r w:rsidRPr="00D75A4A">
        <w:rPr>
          <w:rFonts w:ascii="Aptos" w:hAnsi="Aptos"/>
        </w:rPr>
        <w:t xml:space="preserve">İç Kontrol ve Risk Koordinatörü, </w:t>
      </w:r>
    </w:p>
    <w:p w14:paraId="016A6844" w14:textId="77777777" w:rsidR="00D37AEA" w:rsidRDefault="00675D3D">
      <w:pPr>
        <w:pStyle w:val="ListeParagraf"/>
        <w:numPr>
          <w:ilvl w:val="0"/>
          <w:numId w:val="29"/>
        </w:numPr>
        <w:jc w:val="both"/>
        <w:rPr>
          <w:rFonts w:ascii="Aptos" w:hAnsi="Aptos"/>
        </w:rPr>
      </w:pPr>
      <w:r w:rsidRPr="00D75A4A">
        <w:rPr>
          <w:rFonts w:ascii="Aptos" w:hAnsi="Aptos"/>
        </w:rPr>
        <w:t xml:space="preserve">Ana Bilim Dalı Başkanlıkları, </w:t>
      </w:r>
    </w:p>
    <w:p w14:paraId="1CC6A46B" w14:textId="77777777" w:rsidR="00D37AEA" w:rsidRDefault="00675D3D">
      <w:pPr>
        <w:pStyle w:val="ListeParagraf"/>
        <w:numPr>
          <w:ilvl w:val="0"/>
          <w:numId w:val="29"/>
        </w:numPr>
        <w:jc w:val="both"/>
        <w:rPr>
          <w:rFonts w:ascii="Aptos" w:hAnsi="Aptos"/>
        </w:rPr>
      </w:pPr>
      <w:r w:rsidRPr="00D75A4A">
        <w:rPr>
          <w:rFonts w:ascii="Aptos" w:hAnsi="Aptos"/>
        </w:rPr>
        <w:t xml:space="preserve">Bölüm Başkanlıkları, </w:t>
      </w:r>
    </w:p>
    <w:p w14:paraId="576E2A9C" w14:textId="77777777" w:rsidR="00D37AEA" w:rsidRDefault="00675D3D">
      <w:pPr>
        <w:pStyle w:val="ListeParagraf"/>
        <w:numPr>
          <w:ilvl w:val="0"/>
          <w:numId w:val="29"/>
        </w:numPr>
        <w:jc w:val="both"/>
        <w:rPr>
          <w:rFonts w:ascii="Aptos" w:hAnsi="Aptos"/>
        </w:rPr>
      </w:pPr>
      <w:r w:rsidRPr="00D75A4A">
        <w:rPr>
          <w:rFonts w:ascii="Aptos" w:hAnsi="Aptos"/>
        </w:rPr>
        <w:t xml:space="preserve">Fakülte Sekreteri, </w:t>
      </w:r>
    </w:p>
    <w:p w14:paraId="42364DB6" w14:textId="77777777" w:rsidR="00D37AEA" w:rsidRDefault="00D37AEA">
      <w:pPr>
        <w:pStyle w:val="ListeParagraf"/>
        <w:numPr>
          <w:ilvl w:val="0"/>
          <w:numId w:val="29"/>
        </w:numPr>
        <w:jc w:val="both"/>
        <w:rPr>
          <w:rFonts w:ascii="Aptos" w:hAnsi="Aptos"/>
        </w:rPr>
      </w:pPr>
      <w:r>
        <w:rPr>
          <w:rFonts w:ascii="Aptos" w:hAnsi="Aptos"/>
        </w:rPr>
        <w:t>Bölüm Sekreterlikleri,</w:t>
      </w:r>
    </w:p>
    <w:p w14:paraId="7666C351" w14:textId="77777777" w:rsidR="00D37AEA" w:rsidRDefault="00675D3D">
      <w:pPr>
        <w:pStyle w:val="ListeParagraf"/>
        <w:numPr>
          <w:ilvl w:val="0"/>
          <w:numId w:val="29"/>
        </w:numPr>
        <w:jc w:val="both"/>
        <w:rPr>
          <w:rFonts w:ascii="Aptos" w:hAnsi="Aptos"/>
        </w:rPr>
      </w:pPr>
      <w:r w:rsidRPr="00D75A4A">
        <w:rPr>
          <w:rFonts w:ascii="Aptos" w:hAnsi="Aptos"/>
        </w:rPr>
        <w:t xml:space="preserve">Kalite Komisyonu, </w:t>
      </w:r>
    </w:p>
    <w:p w14:paraId="7DD73E69" w14:textId="77777777" w:rsidR="00D37AEA" w:rsidRDefault="00675D3D">
      <w:pPr>
        <w:pStyle w:val="ListeParagraf"/>
        <w:numPr>
          <w:ilvl w:val="0"/>
          <w:numId w:val="29"/>
        </w:numPr>
        <w:jc w:val="both"/>
        <w:rPr>
          <w:rFonts w:ascii="Aptos" w:hAnsi="Aptos"/>
        </w:rPr>
      </w:pPr>
      <w:r w:rsidRPr="00D75A4A">
        <w:rPr>
          <w:rFonts w:ascii="Aptos" w:hAnsi="Aptos"/>
        </w:rPr>
        <w:t xml:space="preserve">Personel ve Özlük Birimi, </w:t>
      </w:r>
    </w:p>
    <w:p w14:paraId="16A1AAFA" w14:textId="77777777" w:rsidR="00D37AEA" w:rsidRDefault="00675D3D">
      <w:pPr>
        <w:pStyle w:val="ListeParagraf"/>
        <w:numPr>
          <w:ilvl w:val="0"/>
          <w:numId w:val="29"/>
        </w:numPr>
        <w:jc w:val="both"/>
        <w:rPr>
          <w:rFonts w:ascii="Aptos" w:hAnsi="Aptos"/>
        </w:rPr>
      </w:pPr>
      <w:r w:rsidRPr="00D75A4A">
        <w:rPr>
          <w:rFonts w:ascii="Aptos" w:hAnsi="Aptos"/>
        </w:rPr>
        <w:t>Öğrenci İşleri Birimi</w:t>
      </w:r>
      <w:r w:rsidR="00D37AEA">
        <w:rPr>
          <w:rFonts w:ascii="Aptos" w:hAnsi="Aptos"/>
        </w:rPr>
        <w:t>,</w:t>
      </w:r>
    </w:p>
    <w:p w14:paraId="7DABF4AE" w14:textId="04FE8627" w:rsidR="00CE663C" w:rsidRPr="00D75A4A" w:rsidRDefault="00D37AEA">
      <w:pPr>
        <w:pStyle w:val="ListeParagraf"/>
        <w:numPr>
          <w:ilvl w:val="0"/>
          <w:numId w:val="29"/>
        </w:numPr>
        <w:jc w:val="both"/>
        <w:rPr>
          <w:rFonts w:ascii="Aptos" w:hAnsi="Aptos"/>
        </w:rPr>
      </w:pPr>
      <w:r>
        <w:rPr>
          <w:rFonts w:ascii="Aptos" w:hAnsi="Aptos"/>
        </w:rPr>
        <w:t xml:space="preserve">İdari ve Mali İşler Birimi </w:t>
      </w:r>
      <w:r w:rsidR="00675D3D" w:rsidRPr="00D75A4A">
        <w:rPr>
          <w:rFonts w:ascii="Aptos" w:hAnsi="Aptos"/>
        </w:rPr>
        <w:t>vb.</w:t>
      </w:r>
    </w:p>
    <w:p w14:paraId="408E395B" w14:textId="77777777" w:rsidR="00CE663C" w:rsidRPr="00D75A4A" w:rsidRDefault="00CE663C" w:rsidP="00CE663C">
      <w:pPr>
        <w:pStyle w:val="ListeParagraf"/>
        <w:ind w:left="1440"/>
        <w:jc w:val="both"/>
        <w:rPr>
          <w:rFonts w:ascii="Aptos" w:hAnsi="Aptos"/>
        </w:rPr>
      </w:pPr>
    </w:p>
    <w:p w14:paraId="0FD96FDE" w14:textId="77777777" w:rsidR="00D37AEA" w:rsidRDefault="00D37AEA" w:rsidP="00675D3D">
      <w:pPr>
        <w:pStyle w:val="ListeParagraf"/>
        <w:jc w:val="both"/>
        <w:rPr>
          <w:rFonts w:ascii="Aptos" w:hAnsi="Aptos"/>
          <w:b/>
          <w:bCs/>
        </w:rPr>
      </w:pPr>
    </w:p>
    <w:p w14:paraId="1995C166" w14:textId="77777777" w:rsidR="00D37AEA" w:rsidRDefault="00D37AEA" w:rsidP="00675D3D">
      <w:pPr>
        <w:pStyle w:val="ListeParagraf"/>
        <w:jc w:val="both"/>
        <w:rPr>
          <w:rFonts w:ascii="Aptos" w:hAnsi="Aptos"/>
          <w:b/>
          <w:bCs/>
        </w:rPr>
      </w:pPr>
    </w:p>
    <w:p w14:paraId="4479DD67" w14:textId="77777777" w:rsidR="00D37AEA" w:rsidRDefault="00D37AEA" w:rsidP="00675D3D">
      <w:pPr>
        <w:pStyle w:val="ListeParagraf"/>
        <w:jc w:val="both"/>
        <w:rPr>
          <w:rFonts w:ascii="Aptos" w:hAnsi="Aptos"/>
          <w:b/>
          <w:bCs/>
        </w:rPr>
      </w:pPr>
    </w:p>
    <w:p w14:paraId="43645E2B" w14:textId="77777777" w:rsidR="00D37AEA" w:rsidRDefault="00D37AEA" w:rsidP="00675D3D">
      <w:pPr>
        <w:pStyle w:val="ListeParagraf"/>
        <w:jc w:val="both"/>
        <w:rPr>
          <w:rFonts w:ascii="Aptos" w:hAnsi="Aptos"/>
          <w:b/>
          <w:bCs/>
        </w:rPr>
      </w:pPr>
    </w:p>
    <w:p w14:paraId="756AB709" w14:textId="77777777" w:rsidR="00D37AEA" w:rsidRDefault="00D37AEA" w:rsidP="00675D3D">
      <w:pPr>
        <w:pStyle w:val="ListeParagraf"/>
        <w:jc w:val="both"/>
        <w:rPr>
          <w:rFonts w:ascii="Aptos" w:hAnsi="Aptos"/>
          <w:b/>
          <w:bCs/>
        </w:rPr>
      </w:pPr>
    </w:p>
    <w:p w14:paraId="0F652644" w14:textId="77777777" w:rsidR="00D37AEA" w:rsidRDefault="00D37AEA" w:rsidP="00675D3D">
      <w:pPr>
        <w:pStyle w:val="ListeParagraf"/>
        <w:jc w:val="both"/>
        <w:rPr>
          <w:rFonts w:ascii="Aptos" w:hAnsi="Aptos"/>
          <w:b/>
          <w:bCs/>
        </w:rPr>
      </w:pPr>
    </w:p>
    <w:p w14:paraId="74CC8ADB" w14:textId="77777777" w:rsidR="00D37AEA" w:rsidRDefault="00CE663C" w:rsidP="00675D3D">
      <w:pPr>
        <w:pStyle w:val="ListeParagraf"/>
        <w:jc w:val="both"/>
        <w:rPr>
          <w:rFonts w:ascii="Aptos" w:hAnsi="Aptos"/>
        </w:rPr>
      </w:pPr>
      <w:r w:rsidRPr="00D75A4A">
        <w:rPr>
          <w:rFonts w:ascii="Aptos" w:hAnsi="Aptos"/>
          <w:b/>
          <w:bCs/>
        </w:rPr>
        <w:lastRenderedPageBreak/>
        <w:t>ii)</w:t>
      </w:r>
      <w:r w:rsidRPr="00D75A4A">
        <w:rPr>
          <w:rFonts w:ascii="Aptos" w:hAnsi="Aptos"/>
        </w:rPr>
        <w:t xml:space="preserve"> Eylemler birim yöneticisi inisiyatifini ve yetkisi aşan, üst yönetici onayıyla uygulamaya konulması gereken veya yetki, görev ve sorumlulukları itibarıyla ihtisas daire başkanlıkları ile diğer birimler tarafından yerine getirilmesi gereken eylemler ise sorumlu birimler belirtilmeli ve ilgili standart ve genel şartın durumuna göre kendi birimleri “İş Birliği Yapılacak Birimler” bölümünde belirtilmelidir. </w:t>
      </w:r>
    </w:p>
    <w:p w14:paraId="72864612" w14:textId="77777777" w:rsidR="00D37AEA" w:rsidRDefault="00D37AEA" w:rsidP="00675D3D">
      <w:pPr>
        <w:pStyle w:val="ListeParagraf"/>
        <w:jc w:val="both"/>
        <w:rPr>
          <w:rFonts w:ascii="Aptos" w:hAnsi="Aptos"/>
        </w:rPr>
      </w:pPr>
    </w:p>
    <w:p w14:paraId="26D5C1F8" w14:textId="77777777" w:rsidR="00D37AEA" w:rsidRDefault="00675D3D" w:rsidP="00675D3D">
      <w:pPr>
        <w:pStyle w:val="ListeParagraf"/>
        <w:jc w:val="both"/>
        <w:rPr>
          <w:rFonts w:ascii="Aptos" w:hAnsi="Aptos"/>
        </w:rPr>
      </w:pPr>
      <w:r w:rsidRPr="00D75A4A">
        <w:rPr>
          <w:rFonts w:ascii="Aptos" w:hAnsi="Aptos"/>
        </w:rPr>
        <w:t xml:space="preserve">İdare düzeyinde sorumlu birim örnekleri: </w:t>
      </w:r>
    </w:p>
    <w:p w14:paraId="341C8E23" w14:textId="77777777" w:rsidR="00D37AEA" w:rsidRDefault="00D37AEA" w:rsidP="00675D3D">
      <w:pPr>
        <w:pStyle w:val="ListeParagraf"/>
        <w:jc w:val="both"/>
        <w:rPr>
          <w:rFonts w:ascii="Aptos" w:hAnsi="Aptos"/>
        </w:rPr>
      </w:pPr>
    </w:p>
    <w:p w14:paraId="0F8C6606" w14:textId="77777777" w:rsidR="00D37AEA" w:rsidRDefault="00675D3D">
      <w:pPr>
        <w:pStyle w:val="ListeParagraf"/>
        <w:numPr>
          <w:ilvl w:val="0"/>
          <w:numId w:val="30"/>
        </w:numPr>
        <w:jc w:val="both"/>
        <w:rPr>
          <w:rFonts w:ascii="Aptos" w:hAnsi="Aptos"/>
        </w:rPr>
      </w:pPr>
      <w:r w:rsidRPr="00D75A4A">
        <w:rPr>
          <w:rFonts w:ascii="Aptos" w:hAnsi="Aptos"/>
        </w:rPr>
        <w:t xml:space="preserve">Rektörlük, </w:t>
      </w:r>
    </w:p>
    <w:p w14:paraId="4DFE6E96" w14:textId="3D79C069" w:rsidR="00D37AEA" w:rsidRDefault="00D37AEA">
      <w:pPr>
        <w:pStyle w:val="ListeParagraf"/>
        <w:numPr>
          <w:ilvl w:val="0"/>
          <w:numId w:val="30"/>
        </w:numPr>
        <w:jc w:val="both"/>
        <w:rPr>
          <w:rFonts w:ascii="Aptos" w:hAnsi="Aptos"/>
        </w:rPr>
      </w:pPr>
      <w:r w:rsidRPr="00D75A4A">
        <w:rPr>
          <w:rFonts w:ascii="Aptos" w:hAnsi="Aptos"/>
        </w:rPr>
        <w:t>Genel Sekreterlik</w:t>
      </w:r>
      <w:r>
        <w:rPr>
          <w:rFonts w:ascii="Aptos" w:hAnsi="Aptos"/>
        </w:rPr>
        <w:t>,</w:t>
      </w:r>
    </w:p>
    <w:p w14:paraId="69BB70AF" w14:textId="77777777" w:rsidR="00D37AEA" w:rsidRDefault="00675D3D">
      <w:pPr>
        <w:pStyle w:val="ListeParagraf"/>
        <w:numPr>
          <w:ilvl w:val="0"/>
          <w:numId w:val="30"/>
        </w:numPr>
        <w:jc w:val="both"/>
        <w:rPr>
          <w:rFonts w:ascii="Aptos" w:hAnsi="Aptos"/>
        </w:rPr>
      </w:pPr>
      <w:r w:rsidRPr="00D75A4A">
        <w:rPr>
          <w:rFonts w:ascii="Aptos" w:hAnsi="Aptos"/>
        </w:rPr>
        <w:t xml:space="preserve">Personel Daire Başkanlığı, </w:t>
      </w:r>
    </w:p>
    <w:p w14:paraId="4C1B30B9" w14:textId="40773598" w:rsidR="00675D3D" w:rsidRPr="00D75A4A" w:rsidRDefault="00675D3D">
      <w:pPr>
        <w:pStyle w:val="ListeParagraf"/>
        <w:numPr>
          <w:ilvl w:val="0"/>
          <w:numId w:val="30"/>
        </w:numPr>
        <w:jc w:val="both"/>
        <w:rPr>
          <w:rFonts w:ascii="Aptos" w:hAnsi="Aptos"/>
        </w:rPr>
      </w:pPr>
      <w:r w:rsidRPr="00D75A4A">
        <w:rPr>
          <w:rFonts w:ascii="Aptos" w:hAnsi="Aptos"/>
        </w:rPr>
        <w:t>Strateji Geliştirme Daire Başkanlığı</w:t>
      </w:r>
      <w:r w:rsidR="00D37AEA">
        <w:rPr>
          <w:rFonts w:ascii="Aptos" w:hAnsi="Aptos"/>
        </w:rPr>
        <w:t xml:space="preserve"> </w:t>
      </w:r>
      <w:r w:rsidRPr="00D75A4A">
        <w:rPr>
          <w:rFonts w:ascii="Aptos" w:hAnsi="Aptos"/>
        </w:rPr>
        <w:t>vb.</w:t>
      </w:r>
    </w:p>
    <w:p w14:paraId="04446BD6" w14:textId="77777777" w:rsidR="00CE663C" w:rsidRPr="00D75A4A" w:rsidRDefault="00CE663C" w:rsidP="00CE663C">
      <w:pPr>
        <w:pStyle w:val="ListeParagraf"/>
        <w:ind w:left="1440"/>
        <w:jc w:val="both"/>
        <w:rPr>
          <w:rFonts w:ascii="Aptos" w:hAnsi="Aptos"/>
        </w:rPr>
      </w:pPr>
    </w:p>
    <w:p w14:paraId="51E7DBA0" w14:textId="424D01AE" w:rsidR="00CE663C" w:rsidRPr="00D75A4A" w:rsidRDefault="00D37AEA" w:rsidP="00CE663C">
      <w:pPr>
        <w:pStyle w:val="ListeParagraf"/>
        <w:jc w:val="both"/>
        <w:rPr>
          <w:rFonts w:ascii="Aptos" w:hAnsi="Aptos"/>
        </w:rPr>
      </w:pPr>
      <w:r>
        <w:rPr>
          <w:rFonts w:ascii="Aptos" w:hAnsi="Aptos"/>
        </w:rPr>
        <w:t xml:space="preserve">Sorumlu birimler veya çalışma grupları tespit edilirken </w:t>
      </w:r>
      <w:r w:rsidR="00CE663C" w:rsidRPr="00D75A4A">
        <w:rPr>
          <w:rFonts w:ascii="Aptos" w:hAnsi="Aptos"/>
          <w:b/>
          <w:bCs/>
        </w:rPr>
        <w:t xml:space="preserve">“Mevcut </w:t>
      </w:r>
      <w:proofErr w:type="spellStart"/>
      <w:r w:rsidR="00CE663C" w:rsidRPr="00D75A4A">
        <w:rPr>
          <w:rFonts w:ascii="Aptos" w:hAnsi="Aptos"/>
          <w:b/>
          <w:bCs/>
        </w:rPr>
        <w:t>Durum”</w:t>
      </w:r>
      <w:r w:rsidR="00CE663C" w:rsidRPr="00D75A4A">
        <w:rPr>
          <w:rFonts w:ascii="Aptos" w:hAnsi="Aptos"/>
        </w:rPr>
        <w:t>da</w:t>
      </w:r>
      <w:proofErr w:type="spellEnd"/>
      <w:r w:rsidR="00CE663C" w:rsidRPr="00D75A4A">
        <w:rPr>
          <w:rFonts w:ascii="Aptos" w:hAnsi="Aptos"/>
        </w:rPr>
        <w:t xml:space="preserve"> belirtilen açıklamalar ile kılavuzun </w:t>
      </w:r>
      <w:hyperlink w:anchor="_EYLEM_PLANI_HAZIRLANIRKEN" w:history="1">
        <w:r w:rsidRPr="00FB7DE5">
          <w:rPr>
            <w:rStyle w:val="Kpr"/>
            <w:rFonts w:ascii="Aptos" w:hAnsi="Aptos"/>
            <w:b/>
            <w:bCs/>
          </w:rPr>
          <w:t>üçüncü</w:t>
        </w:r>
        <w:r w:rsidR="00CE663C" w:rsidRPr="00FB7DE5">
          <w:rPr>
            <w:rStyle w:val="Kpr"/>
            <w:rFonts w:ascii="Aptos" w:hAnsi="Aptos"/>
            <w:b/>
            <w:bCs/>
          </w:rPr>
          <w:t xml:space="preserve"> bölümü</w:t>
        </w:r>
      </w:hyperlink>
      <w:r w:rsidR="00CE663C" w:rsidRPr="00D75A4A">
        <w:rPr>
          <w:rFonts w:ascii="Aptos" w:hAnsi="Aptos"/>
        </w:rPr>
        <w:t xml:space="preserve">nde yer alan İç Kontrol Sistemi İzleme ve Değerlendirme Rehberi sorularının </w:t>
      </w:r>
      <w:r>
        <w:rPr>
          <w:rFonts w:ascii="Aptos" w:hAnsi="Aptos"/>
        </w:rPr>
        <w:t>ilişkili</w:t>
      </w:r>
      <w:r w:rsidR="00CE663C" w:rsidRPr="00D75A4A">
        <w:rPr>
          <w:rFonts w:ascii="Aptos" w:hAnsi="Aptos"/>
        </w:rPr>
        <w:t xml:space="preserve"> olduğu </w:t>
      </w:r>
      <w:r>
        <w:rPr>
          <w:rFonts w:ascii="Aptos" w:hAnsi="Aptos"/>
        </w:rPr>
        <w:t xml:space="preserve">iç kontrol bileşenleri, </w:t>
      </w:r>
      <w:r w:rsidR="00CE663C" w:rsidRPr="00D75A4A">
        <w:rPr>
          <w:rFonts w:ascii="Aptos" w:hAnsi="Aptos"/>
        </w:rPr>
        <w:t>standartlar</w:t>
      </w:r>
      <w:r>
        <w:rPr>
          <w:rFonts w:ascii="Aptos" w:hAnsi="Aptos"/>
        </w:rPr>
        <w:t>ı</w:t>
      </w:r>
      <w:r w:rsidR="00CE663C" w:rsidRPr="00D75A4A">
        <w:rPr>
          <w:rFonts w:ascii="Aptos" w:hAnsi="Aptos"/>
        </w:rPr>
        <w:t xml:space="preserve"> ve genel şartlar</w:t>
      </w:r>
      <w:r>
        <w:rPr>
          <w:rFonts w:ascii="Aptos" w:hAnsi="Aptos"/>
        </w:rPr>
        <w:t>ı</w:t>
      </w:r>
      <w:r w:rsidR="00CE663C" w:rsidRPr="00D75A4A">
        <w:rPr>
          <w:rFonts w:ascii="Aptos" w:hAnsi="Aptos"/>
        </w:rPr>
        <w:t xml:space="preserve"> dikkate alınmalıdır. </w:t>
      </w:r>
    </w:p>
    <w:p w14:paraId="69A84281" w14:textId="77777777" w:rsidR="00CE663C" w:rsidRPr="00D75A4A" w:rsidRDefault="00CE663C" w:rsidP="00CE663C">
      <w:pPr>
        <w:pStyle w:val="ListeParagraf"/>
        <w:ind w:left="1440"/>
        <w:jc w:val="both"/>
        <w:rPr>
          <w:rFonts w:ascii="Aptos" w:hAnsi="Aptos"/>
        </w:rPr>
      </w:pPr>
    </w:p>
    <w:p w14:paraId="72D42374" w14:textId="558C94AC" w:rsidR="00D33EBC" w:rsidRPr="00D75A4A" w:rsidRDefault="00CE663C" w:rsidP="00CE663C">
      <w:pPr>
        <w:pStyle w:val="ListeParagraf"/>
        <w:jc w:val="both"/>
        <w:rPr>
          <w:rFonts w:ascii="Aptos" w:hAnsi="Aptos"/>
          <w:b/>
          <w:bCs/>
        </w:rPr>
      </w:pPr>
      <w:r w:rsidRPr="00D75A4A">
        <w:rPr>
          <w:rFonts w:ascii="Aptos" w:hAnsi="Aptos"/>
        </w:rPr>
        <w:t xml:space="preserve">Birim yöneticisi inisiyatifini ve yetkisini aşan, üst yönetici onayıyla uygulamaya konulması gereken veya yetki, görev ve sorumlulukları itibarıyla ihtisas daire başkanlıkları ile diğer birimler tarafından yerine getirilmesi gereken eylemler için sorumlu birimlerin eylem planını hazırlayan birimin dışında farklı bir birim olması durumunda; Üniversite düzeyinde koordinasyon Strateji Geliştirme Daire Başkanlığı tarafından sağlanarak </w:t>
      </w:r>
      <w:r w:rsidR="00E06DD3">
        <w:rPr>
          <w:rFonts w:ascii="Aptos" w:hAnsi="Aptos"/>
        </w:rPr>
        <w:t xml:space="preserve">Kamu İç Kontrol Standartlarına Uyum Eylem Planı tarafından hazırlanacak olan ve İç Kontrol İzleme ve Yönlendirme Kurulu’nun görüş, öneri ve değerlendirmelerinden sonra Üniversite Rektörü tarafından onaylanarak yürürlüğe konulacak olan </w:t>
      </w:r>
      <w:r w:rsidRPr="00DC42B7">
        <w:rPr>
          <w:rFonts w:ascii="Aptos" w:hAnsi="Aptos"/>
          <w:u w:val="single"/>
        </w:rPr>
        <w:t>idare düzeyinde</w:t>
      </w:r>
      <w:r w:rsidR="00DC42B7" w:rsidRPr="00DC42B7">
        <w:rPr>
          <w:rFonts w:ascii="Aptos" w:hAnsi="Aptos"/>
          <w:u w:val="single"/>
        </w:rPr>
        <w:t>ki</w:t>
      </w:r>
      <w:r w:rsidRPr="00D75A4A">
        <w:rPr>
          <w:rFonts w:ascii="Aptos" w:hAnsi="Aptos"/>
        </w:rPr>
        <w:t xml:space="preserve"> eylem planlarında yer verilecek eylemlerle ilgili standart ve genel şartların yeterlilikleri ilgili ihtisas daire başkanlıkları ve birimler tarafından yerine getirilmesi sağlanacaktır. </w:t>
      </w:r>
    </w:p>
    <w:p w14:paraId="5B5B139C" w14:textId="77777777" w:rsidR="00D33EBC" w:rsidRPr="00D75A4A" w:rsidRDefault="00D33EBC" w:rsidP="00411D8D">
      <w:pPr>
        <w:pStyle w:val="ListeParagraf"/>
        <w:jc w:val="both"/>
        <w:rPr>
          <w:rFonts w:ascii="Aptos" w:hAnsi="Aptos"/>
          <w:b/>
          <w:bCs/>
        </w:rPr>
      </w:pPr>
    </w:p>
    <w:p w14:paraId="0A2C1818" w14:textId="77777777" w:rsidR="00675D3D" w:rsidRPr="00D75A4A" w:rsidRDefault="00675D3D" w:rsidP="00411D8D">
      <w:pPr>
        <w:pStyle w:val="ListeParagraf"/>
        <w:jc w:val="both"/>
        <w:rPr>
          <w:rFonts w:ascii="Aptos" w:hAnsi="Aptos"/>
          <w:b/>
          <w:bCs/>
        </w:rPr>
      </w:pPr>
    </w:p>
    <w:p w14:paraId="32DCE60B" w14:textId="77777777" w:rsidR="00411D8D" w:rsidRPr="00D75A4A" w:rsidRDefault="00411D8D" w:rsidP="00411D8D">
      <w:pPr>
        <w:pStyle w:val="ListeParagraf"/>
        <w:jc w:val="both"/>
        <w:rPr>
          <w:rFonts w:ascii="Aptos" w:hAnsi="Aptos"/>
          <w:b/>
          <w:bCs/>
        </w:rPr>
      </w:pPr>
    </w:p>
    <w:p w14:paraId="32B25D22" w14:textId="77777777" w:rsidR="00411D8D" w:rsidRPr="00D75A4A" w:rsidRDefault="00411D8D" w:rsidP="00411D8D">
      <w:pPr>
        <w:pStyle w:val="ListeParagraf"/>
        <w:jc w:val="both"/>
        <w:rPr>
          <w:rFonts w:ascii="Aptos" w:hAnsi="Aptos"/>
          <w:b/>
          <w:bCs/>
        </w:rPr>
      </w:pPr>
    </w:p>
    <w:p w14:paraId="7B2D6D7A" w14:textId="77777777" w:rsidR="00411D8D" w:rsidRPr="00D75A4A" w:rsidRDefault="00411D8D" w:rsidP="00411D8D">
      <w:pPr>
        <w:pStyle w:val="ListeParagraf"/>
        <w:jc w:val="both"/>
        <w:rPr>
          <w:rFonts w:ascii="Aptos" w:hAnsi="Aptos"/>
          <w:b/>
          <w:bCs/>
        </w:rPr>
      </w:pPr>
    </w:p>
    <w:p w14:paraId="075EE505" w14:textId="77777777" w:rsidR="00675D3D" w:rsidRPr="00D75A4A" w:rsidRDefault="00675D3D" w:rsidP="00411D8D">
      <w:pPr>
        <w:pStyle w:val="ListeParagraf"/>
        <w:jc w:val="both"/>
        <w:rPr>
          <w:rFonts w:ascii="Aptos" w:hAnsi="Aptos"/>
          <w:b/>
          <w:bCs/>
        </w:rPr>
      </w:pPr>
    </w:p>
    <w:p w14:paraId="4E390AA6" w14:textId="77777777" w:rsidR="00675D3D" w:rsidRPr="00D75A4A" w:rsidRDefault="00675D3D" w:rsidP="00411D8D">
      <w:pPr>
        <w:pStyle w:val="ListeParagraf"/>
        <w:jc w:val="both"/>
        <w:rPr>
          <w:rFonts w:ascii="Aptos" w:hAnsi="Aptos"/>
          <w:b/>
          <w:bCs/>
        </w:rPr>
      </w:pPr>
    </w:p>
    <w:p w14:paraId="4C1C007E" w14:textId="77777777" w:rsidR="00675D3D" w:rsidRDefault="00675D3D" w:rsidP="00411D8D">
      <w:pPr>
        <w:pStyle w:val="ListeParagraf"/>
        <w:jc w:val="both"/>
        <w:rPr>
          <w:rFonts w:ascii="Aptos" w:hAnsi="Aptos"/>
          <w:b/>
          <w:bCs/>
        </w:rPr>
      </w:pPr>
    </w:p>
    <w:p w14:paraId="57E799B5" w14:textId="77777777" w:rsidR="00D37AEA" w:rsidRDefault="00D37AEA" w:rsidP="00411D8D">
      <w:pPr>
        <w:pStyle w:val="ListeParagraf"/>
        <w:jc w:val="both"/>
        <w:rPr>
          <w:rFonts w:ascii="Aptos" w:hAnsi="Aptos"/>
          <w:b/>
          <w:bCs/>
        </w:rPr>
      </w:pPr>
    </w:p>
    <w:p w14:paraId="10DB1E57" w14:textId="77777777" w:rsidR="00D37AEA" w:rsidRDefault="00D37AEA" w:rsidP="00411D8D">
      <w:pPr>
        <w:pStyle w:val="ListeParagraf"/>
        <w:jc w:val="both"/>
        <w:rPr>
          <w:rFonts w:ascii="Aptos" w:hAnsi="Aptos"/>
          <w:b/>
          <w:bCs/>
        </w:rPr>
      </w:pPr>
    </w:p>
    <w:p w14:paraId="12A1AC28" w14:textId="77777777" w:rsidR="00D37AEA" w:rsidRDefault="00D37AEA" w:rsidP="00411D8D">
      <w:pPr>
        <w:pStyle w:val="ListeParagraf"/>
        <w:jc w:val="both"/>
        <w:rPr>
          <w:rFonts w:ascii="Aptos" w:hAnsi="Aptos"/>
          <w:b/>
          <w:bCs/>
        </w:rPr>
      </w:pPr>
    </w:p>
    <w:p w14:paraId="10E60FA9" w14:textId="77777777" w:rsidR="00675D3D" w:rsidRPr="00D75A4A" w:rsidRDefault="00675D3D" w:rsidP="00411D8D">
      <w:pPr>
        <w:pStyle w:val="ListeParagraf"/>
        <w:jc w:val="both"/>
        <w:rPr>
          <w:rFonts w:ascii="Aptos" w:hAnsi="Aptos"/>
          <w:b/>
          <w:bCs/>
        </w:rPr>
      </w:pPr>
    </w:p>
    <w:p w14:paraId="6C97062C" w14:textId="77777777" w:rsidR="00675D3D" w:rsidRPr="00D75A4A" w:rsidRDefault="00675D3D" w:rsidP="00411D8D">
      <w:pPr>
        <w:pStyle w:val="ListeParagraf"/>
        <w:jc w:val="both"/>
        <w:rPr>
          <w:rFonts w:ascii="Aptos" w:hAnsi="Aptos"/>
          <w:b/>
          <w:bCs/>
        </w:rPr>
      </w:pPr>
    </w:p>
    <w:p w14:paraId="36D57A18" w14:textId="072F79CD" w:rsidR="00675D3D" w:rsidRPr="00D75A4A" w:rsidRDefault="00675D3D" w:rsidP="00411D8D">
      <w:pPr>
        <w:pStyle w:val="ListeParagraf"/>
        <w:jc w:val="both"/>
        <w:rPr>
          <w:rFonts w:ascii="Aptos" w:hAnsi="Aptos"/>
          <w:b/>
          <w:bCs/>
        </w:rPr>
      </w:pPr>
      <w:r w:rsidRPr="00D75A4A">
        <w:rPr>
          <w:rFonts w:ascii="Aptos" w:hAnsi="Aptos"/>
          <w:b/>
          <w:bCs/>
          <w:noProof/>
        </w:rPr>
        <w:drawing>
          <wp:inline distT="0" distB="0" distL="0" distR="0" wp14:anchorId="3D33E345" wp14:editId="65AD4257">
            <wp:extent cx="7467600" cy="2914650"/>
            <wp:effectExtent l="152400" t="152400" r="361950" b="361950"/>
            <wp:docPr id="5699107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467600" cy="29146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0F6FFCE" w14:textId="77777777" w:rsidR="00411D8D" w:rsidRPr="00D75A4A" w:rsidRDefault="00411D8D" w:rsidP="00411D8D">
      <w:pPr>
        <w:pStyle w:val="ListeParagraf"/>
        <w:jc w:val="both"/>
        <w:rPr>
          <w:rFonts w:ascii="Aptos" w:hAnsi="Aptos"/>
          <w:b/>
          <w:bCs/>
        </w:rPr>
      </w:pPr>
    </w:p>
    <w:p w14:paraId="16E8523C" w14:textId="77777777" w:rsidR="00411D8D" w:rsidRPr="00D75A4A" w:rsidRDefault="00411D8D" w:rsidP="00411D8D">
      <w:pPr>
        <w:pStyle w:val="ListeParagraf"/>
        <w:jc w:val="both"/>
        <w:rPr>
          <w:rFonts w:ascii="Aptos" w:hAnsi="Aptos"/>
          <w:b/>
          <w:bCs/>
        </w:rPr>
      </w:pPr>
    </w:p>
    <w:p w14:paraId="1279B728" w14:textId="77777777" w:rsidR="00675D3D" w:rsidRPr="00D75A4A" w:rsidRDefault="00675D3D" w:rsidP="00411D8D">
      <w:pPr>
        <w:pStyle w:val="ListeParagraf"/>
        <w:jc w:val="both"/>
        <w:rPr>
          <w:rFonts w:ascii="Aptos" w:hAnsi="Aptos"/>
          <w:b/>
          <w:bCs/>
        </w:rPr>
      </w:pPr>
    </w:p>
    <w:p w14:paraId="1CF282C8" w14:textId="77777777" w:rsidR="00675D3D" w:rsidRPr="00D75A4A" w:rsidRDefault="00675D3D" w:rsidP="00411D8D">
      <w:pPr>
        <w:pStyle w:val="ListeParagraf"/>
        <w:jc w:val="both"/>
        <w:rPr>
          <w:rFonts w:ascii="Aptos" w:hAnsi="Aptos"/>
          <w:b/>
          <w:bCs/>
        </w:rPr>
      </w:pPr>
    </w:p>
    <w:p w14:paraId="4E4B2540" w14:textId="77777777" w:rsidR="00675D3D" w:rsidRDefault="00675D3D" w:rsidP="00411D8D">
      <w:pPr>
        <w:pStyle w:val="ListeParagraf"/>
        <w:jc w:val="both"/>
        <w:rPr>
          <w:rFonts w:ascii="Aptos" w:hAnsi="Aptos"/>
          <w:b/>
          <w:bCs/>
        </w:rPr>
      </w:pPr>
    </w:p>
    <w:p w14:paraId="73CEFB68" w14:textId="77777777" w:rsidR="00D37AEA" w:rsidRDefault="00D37AEA" w:rsidP="00411D8D">
      <w:pPr>
        <w:pStyle w:val="ListeParagraf"/>
        <w:jc w:val="both"/>
        <w:rPr>
          <w:rFonts w:ascii="Aptos" w:hAnsi="Aptos"/>
          <w:b/>
          <w:bCs/>
        </w:rPr>
      </w:pPr>
    </w:p>
    <w:p w14:paraId="32DE3C3B" w14:textId="77777777" w:rsidR="00D37AEA" w:rsidRDefault="00D37AEA" w:rsidP="00411D8D">
      <w:pPr>
        <w:pStyle w:val="ListeParagraf"/>
        <w:jc w:val="both"/>
        <w:rPr>
          <w:rFonts w:ascii="Aptos" w:hAnsi="Aptos"/>
          <w:b/>
          <w:bCs/>
        </w:rPr>
      </w:pPr>
    </w:p>
    <w:p w14:paraId="6FC2E6B6" w14:textId="77777777" w:rsidR="00D37AEA" w:rsidRDefault="00D37AEA" w:rsidP="00411D8D">
      <w:pPr>
        <w:pStyle w:val="ListeParagraf"/>
        <w:jc w:val="both"/>
        <w:rPr>
          <w:rFonts w:ascii="Aptos" w:hAnsi="Aptos"/>
          <w:b/>
          <w:bCs/>
        </w:rPr>
      </w:pPr>
    </w:p>
    <w:p w14:paraId="08291796" w14:textId="33EA726B" w:rsidR="00411D8D" w:rsidRPr="00D75A4A" w:rsidRDefault="00411D8D" w:rsidP="00411D8D">
      <w:pPr>
        <w:pStyle w:val="ListeParagraf"/>
        <w:jc w:val="both"/>
        <w:rPr>
          <w:rFonts w:ascii="Aptos" w:hAnsi="Aptos"/>
          <w:b/>
          <w:bCs/>
        </w:rPr>
      </w:pPr>
      <w:r w:rsidRPr="00D75A4A">
        <w:rPr>
          <w:rFonts w:ascii="Aptos" w:hAnsi="Aptos"/>
          <w:b/>
          <w:bCs/>
        </w:rPr>
        <w:lastRenderedPageBreak/>
        <w:t>F) İş Birliği Yapılacak Birimlerin Tespit Edilmesi</w:t>
      </w:r>
    </w:p>
    <w:p w14:paraId="535194EB" w14:textId="77777777" w:rsidR="00675D3D" w:rsidRPr="00D75A4A" w:rsidRDefault="00675D3D" w:rsidP="00411D8D">
      <w:pPr>
        <w:pStyle w:val="ListeParagraf"/>
        <w:jc w:val="both"/>
        <w:rPr>
          <w:rFonts w:ascii="Aptos" w:hAnsi="Aptos"/>
          <w:b/>
          <w:bCs/>
        </w:rPr>
      </w:pPr>
    </w:p>
    <w:p w14:paraId="2F652A29" w14:textId="77777777" w:rsidR="00675D3D" w:rsidRPr="00D75A4A" w:rsidRDefault="00675D3D" w:rsidP="00411D8D">
      <w:pPr>
        <w:pStyle w:val="ListeParagraf"/>
        <w:jc w:val="both"/>
        <w:rPr>
          <w:rFonts w:ascii="Aptos" w:hAnsi="Aptos"/>
          <w:b/>
          <w:bCs/>
        </w:rPr>
      </w:pPr>
    </w:p>
    <w:p w14:paraId="7E86C5BA" w14:textId="13CFBB97" w:rsidR="00675D3D" w:rsidRPr="00D75A4A" w:rsidRDefault="00675D3D" w:rsidP="00675D3D">
      <w:pPr>
        <w:pStyle w:val="ListeParagraf"/>
        <w:jc w:val="both"/>
        <w:rPr>
          <w:rFonts w:ascii="Aptos" w:hAnsi="Aptos"/>
        </w:rPr>
      </w:pPr>
      <w:r w:rsidRPr="00D75A4A">
        <w:rPr>
          <w:rFonts w:ascii="Aptos" w:hAnsi="Aptos"/>
        </w:rPr>
        <w:t>Birim iç kontrol ve risk koordinatörleri tarafından eylemlerin sorumlu birim veya alt çalışma grupları tespit edildikten sonra bu eylemlerin hangi birimlerin iş birliği ile gerçekleştirileceği belirlenirken bir önceki bölümde yer alan ilkeler göz önünde bulundurulmalıdır. Bu kapsamda;</w:t>
      </w:r>
    </w:p>
    <w:p w14:paraId="268CDA2C" w14:textId="77777777" w:rsidR="00675D3D" w:rsidRPr="00D75A4A" w:rsidRDefault="00675D3D" w:rsidP="00675D3D">
      <w:pPr>
        <w:pStyle w:val="ListeParagraf"/>
        <w:jc w:val="both"/>
        <w:rPr>
          <w:rFonts w:ascii="Aptos" w:hAnsi="Aptos"/>
        </w:rPr>
      </w:pPr>
    </w:p>
    <w:p w14:paraId="1F0B07BB" w14:textId="77777777" w:rsidR="00D37AEA" w:rsidRDefault="00675D3D" w:rsidP="00675D3D">
      <w:pPr>
        <w:pStyle w:val="ListeParagraf"/>
        <w:jc w:val="both"/>
        <w:rPr>
          <w:rFonts w:ascii="Aptos" w:hAnsi="Aptos"/>
        </w:rPr>
      </w:pPr>
      <w:r w:rsidRPr="00D75A4A">
        <w:rPr>
          <w:rFonts w:ascii="Aptos" w:hAnsi="Aptos"/>
          <w:b/>
          <w:bCs/>
        </w:rPr>
        <w:t>i)</w:t>
      </w:r>
      <w:r w:rsidRPr="00D75A4A">
        <w:rPr>
          <w:rFonts w:ascii="Aptos" w:hAnsi="Aptos"/>
        </w:rPr>
        <w:t xml:space="preserve"> Eylemler birim yöneticisi inisiyatifinde ve yetkisinde gerçekleştirilebilir eylemler ve iş birliği yapılacak birimler birimin organizasyon yapısında yer alıyorsa birimin organizasyon şemasına göre iş birliği yapılacak birimler tespit edilmelidir. </w:t>
      </w:r>
    </w:p>
    <w:p w14:paraId="1D849072" w14:textId="77777777" w:rsidR="00D37AEA" w:rsidRDefault="00D37AEA" w:rsidP="00675D3D">
      <w:pPr>
        <w:pStyle w:val="ListeParagraf"/>
        <w:jc w:val="both"/>
        <w:rPr>
          <w:rFonts w:ascii="Aptos" w:hAnsi="Aptos"/>
        </w:rPr>
      </w:pPr>
    </w:p>
    <w:p w14:paraId="5E62F9FD" w14:textId="77777777" w:rsidR="00D37AEA" w:rsidRDefault="00675D3D" w:rsidP="00675D3D">
      <w:pPr>
        <w:pStyle w:val="ListeParagraf"/>
        <w:jc w:val="both"/>
        <w:rPr>
          <w:rFonts w:ascii="Aptos" w:hAnsi="Aptos"/>
        </w:rPr>
      </w:pPr>
      <w:r w:rsidRPr="00D75A4A">
        <w:rPr>
          <w:rFonts w:ascii="Aptos" w:hAnsi="Aptos"/>
        </w:rPr>
        <w:t xml:space="preserve">Birim düzeyinde </w:t>
      </w:r>
      <w:r w:rsidR="00D37AEA">
        <w:rPr>
          <w:rFonts w:ascii="Aptos" w:hAnsi="Aptos"/>
        </w:rPr>
        <w:t xml:space="preserve">alt </w:t>
      </w:r>
      <w:r w:rsidRPr="00D75A4A">
        <w:rPr>
          <w:rFonts w:ascii="Aptos" w:hAnsi="Aptos"/>
        </w:rPr>
        <w:t xml:space="preserve">birim örnekleri: </w:t>
      </w:r>
    </w:p>
    <w:p w14:paraId="520E31E4" w14:textId="66C76411" w:rsidR="00D37AEA" w:rsidRDefault="00675D3D">
      <w:pPr>
        <w:pStyle w:val="ListeParagraf"/>
        <w:numPr>
          <w:ilvl w:val="0"/>
          <w:numId w:val="31"/>
        </w:numPr>
        <w:jc w:val="both"/>
        <w:rPr>
          <w:rFonts w:ascii="Aptos" w:hAnsi="Aptos"/>
        </w:rPr>
      </w:pPr>
      <w:r w:rsidRPr="00D75A4A">
        <w:rPr>
          <w:rFonts w:ascii="Aptos" w:hAnsi="Aptos"/>
        </w:rPr>
        <w:t>Dekanlık</w:t>
      </w:r>
    </w:p>
    <w:p w14:paraId="79E61D15" w14:textId="3C7B7981" w:rsidR="00D37AEA" w:rsidRDefault="00675D3D">
      <w:pPr>
        <w:pStyle w:val="ListeParagraf"/>
        <w:numPr>
          <w:ilvl w:val="0"/>
          <w:numId w:val="31"/>
        </w:numPr>
        <w:jc w:val="both"/>
        <w:rPr>
          <w:rFonts w:ascii="Aptos" w:hAnsi="Aptos"/>
        </w:rPr>
      </w:pPr>
      <w:r w:rsidRPr="00D75A4A">
        <w:rPr>
          <w:rFonts w:ascii="Aptos" w:hAnsi="Aptos"/>
        </w:rPr>
        <w:t>İç Kontrol ve Risk Koordinatörü</w:t>
      </w:r>
    </w:p>
    <w:p w14:paraId="0F594D41" w14:textId="28D6C35C" w:rsidR="00D37AEA" w:rsidRDefault="00675D3D">
      <w:pPr>
        <w:pStyle w:val="ListeParagraf"/>
        <w:numPr>
          <w:ilvl w:val="0"/>
          <w:numId w:val="31"/>
        </w:numPr>
        <w:jc w:val="both"/>
        <w:rPr>
          <w:rFonts w:ascii="Aptos" w:hAnsi="Aptos"/>
        </w:rPr>
      </w:pPr>
      <w:r w:rsidRPr="00D75A4A">
        <w:rPr>
          <w:rFonts w:ascii="Aptos" w:hAnsi="Aptos"/>
        </w:rPr>
        <w:t>Ana Bilim Dalı Başkanlıkları</w:t>
      </w:r>
    </w:p>
    <w:p w14:paraId="34332EB1" w14:textId="7E286C16" w:rsidR="00D37AEA" w:rsidRDefault="00675D3D">
      <w:pPr>
        <w:pStyle w:val="ListeParagraf"/>
        <w:numPr>
          <w:ilvl w:val="0"/>
          <w:numId w:val="31"/>
        </w:numPr>
        <w:jc w:val="both"/>
        <w:rPr>
          <w:rFonts w:ascii="Aptos" w:hAnsi="Aptos"/>
        </w:rPr>
      </w:pPr>
      <w:r w:rsidRPr="00D75A4A">
        <w:rPr>
          <w:rFonts w:ascii="Aptos" w:hAnsi="Aptos"/>
        </w:rPr>
        <w:t>Bölüm Başkanlıkları</w:t>
      </w:r>
    </w:p>
    <w:p w14:paraId="68D92855" w14:textId="522B95A8" w:rsidR="00D37AEA" w:rsidRDefault="00675D3D">
      <w:pPr>
        <w:pStyle w:val="ListeParagraf"/>
        <w:numPr>
          <w:ilvl w:val="0"/>
          <w:numId w:val="31"/>
        </w:numPr>
        <w:jc w:val="both"/>
        <w:rPr>
          <w:rFonts w:ascii="Aptos" w:hAnsi="Aptos"/>
        </w:rPr>
      </w:pPr>
      <w:r w:rsidRPr="00D75A4A">
        <w:rPr>
          <w:rFonts w:ascii="Aptos" w:hAnsi="Aptos"/>
        </w:rPr>
        <w:t>Fakülte Sekreteri</w:t>
      </w:r>
    </w:p>
    <w:p w14:paraId="40A2DDC5" w14:textId="78692FB3" w:rsidR="00D37AEA" w:rsidRDefault="00675D3D">
      <w:pPr>
        <w:pStyle w:val="ListeParagraf"/>
        <w:numPr>
          <w:ilvl w:val="0"/>
          <w:numId w:val="31"/>
        </w:numPr>
        <w:jc w:val="both"/>
        <w:rPr>
          <w:rFonts w:ascii="Aptos" w:hAnsi="Aptos"/>
        </w:rPr>
      </w:pPr>
      <w:r w:rsidRPr="00D75A4A">
        <w:rPr>
          <w:rFonts w:ascii="Aptos" w:hAnsi="Aptos"/>
        </w:rPr>
        <w:t>Kalite Komisyonu</w:t>
      </w:r>
    </w:p>
    <w:p w14:paraId="229AFB5A" w14:textId="2322CE76" w:rsidR="00D37AEA" w:rsidRDefault="00675D3D">
      <w:pPr>
        <w:pStyle w:val="ListeParagraf"/>
        <w:numPr>
          <w:ilvl w:val="0"/>
          <w:numId w:val="31"/>
        </w:numPr>
        <w:jc w:val="both"/>
        <w:rPr>
          <w:rFonts w:ascii="Aptos" w:hAnsi="Aptos"/>
        </w:rPr>
      </w:pPr>
      <w:r w:rsidRPr="00D75A4A">
        <w:rPr>
          <w:rFonts w:ascii="Aptos" w:hAnsi="Aptos"/>
        </w:rPr>
        <w:t>Personel ve Özlük Birimi</w:t>
      </w:r>
    </w:p>
    <w:p w14:paraId="4E321F5A" w14:textId="37B6F2FA" w:rsidR="00675D3D" w:rsidRPr="00D75A4A" w:rsidRDefault="00675D3D">
      <w:pPr>
        <w:pStyle w:val="ListeParagraf"/>
        <w:numPr>
          <w:ilvl w:val="0"/>
          <w:numId w:val="31"/>
        </w:numPr>
        <w:jc w:val="both"/>
        <w:rPr>
          <w:rFonts w:ascii="Aptos" w:hAnsi="Aptos"/>
        </w:rPr>
      </w:pPr>
      <w:r w:rsidRPr="00D75A4A">
        <w:rPr>
          <w:rFonts w:ascii="Aptos" w:hAnsi="Aptos"/>
        </w:rPr>
        <w:t>Öğrenci İşleri Birimi vb.</w:t>
      </w:r>
    </w:p>
    <w:p w14:paraId="73E9A6DE" w14:textId="77777777" w:rsidR="00675D3D" w:rsidRPr="00D75A4A" w:rsidRDefault="00675D3D" w:rsidP="00675D3D">
      <w:pPr>
        <w:pStyle w:val="ListeParagraf"/>
        <w:ind w:left="1440"/>
        <w:jc w:val="both"/>
        <w:rPr>
          <w:rFonts w:ascii="Aptos" w:hAnsi="Aptos"/>
        </w:rPr>
      </w:pPr>
    </w:p>
    <w:p w14:paraId="6D9658D5" w14:textId="77777777" w:rsidR="00A80956" w:rsidRDefault="00675D3D" w:rsidP="00675D3D">
      <w:pPr>
        <w:pStyle w:val="ListeParagraf"/>
        <w:jc w:val="both"/>
        <w:rPr>
          <w:rFonts w:ascii="Aptos" w:hAnsi="Aptos"/>
        </w:rPr>
      </w:pPr>
      <w:r w:rsidRPr="00D75A4A">
        <w:rPr>
          <w:rFonts w:ascii="Aptos" w:hAnsi="Aptos"/>
          <w:b/>
          <w:bCs/>
        </w:rPr>
        <w:t xml:space="preserve">ii) </w:t>
      </w:r>
      <w:r w:rsidRPr="00D75A4A">
        <w:rPr>
          <w:rFonts w:ascii="Aptos" w:hAnsi="Aptos"/>
        </w:rPr>
        <w:t xml:space="preserve">Eylemler birim yöneticisi inisiyatifinde ve yetkisinde gerçekleştirilebilir eylemler fakat iş birliği yapılacak birimler birimin organizasyon yapısının dışında yer alıyorsa Üniversite organizasyon şemasına göre iş birliği yapılacak birimler tespit edilmelidir. </w:t>
      </w:r>
    </w:p>
    <w:p w14:paraId="57903A7E" w14:textId="77777777" w:rsidR="00A80956" w:rsidRDefault="00A80956" w:rsidP="00675D3D">
      <w:pPr>
        <w:pStyle w:val="ListeParagraf"/>
        <w:jc w:val="both"/>
        <w:rPr>
          <w:rFonts w:ascii="Aptos" w:hAnsi="Aptos"/>
        </w:rPr>
      </w:pPr>
    </w:p>
    <w:p w14:paraId="2E45DD25" w14:textId="77777777" w:rsidR="00A80956" w:rsidRDefault="00675D3D" w:rsidP="00675D3D">
      <w:pPr>
        <w:pStyle w:val="ListeParagraf"/>
        <w:jc w:val="both"/>
        <w:rPr>
          <w:rFonts w:ascii="Aptos" w:hAnsi="Aptos"/>
        </w:rPr>
      </w:pPr>
      <w:r w:rsidRPr="00D75A4A">
        <w:rPr>
          <w:rFonts w:ascii="Aptos" w:hAnsi="Aptos"/>
        </w:rPr>
        <w:t xml:space="preserve">İdare düzeyinde iş birliği yapılacak birim örnekleri: </w:t>
      </w:r>
    </w:p>
    <w:p w14:paraId="7740B7E7" w14:textId="7504B803" w:rsidR="00A80956" w:rsidRDefault="00675D3D">
      <w:pPr>
        <w:pStyle w:val="ListeParagraf"/>
        <w:numPr>
          <w:ilvl w:val="0"/>
          <w:numId w:val="32"/>
        </w:numPr>
        <w:jc w:val="both"/>
        <w:rPr>
          <w:rFonts w:ascii="Aptos" w:hAnsi="Aptos"/>
        </w:rPr>
      </w:pPr>
      <w:r w:rsidRPr="00D75A4A">
        <w:rPr>
          <w:rFonts w:ascii="Aptos" w:hAnsi="Aptos"/>
        </w:rPr>
        <w:t>Rektörlük</w:t>
      </w:r>
    </w:p>
    <w:p w14:paraId="2840A6BD" w14:textId="0A92525B" w:rsidR="00A80956" w:rsidRDefault="00A80956">
      <w:pPr>
        <w:pStyle w:val="ListeParagraf"/>
        <w:numPr>
          <w:ilvl w:val="0"/>
          <w:numId w:val="32"/>
        </w:numPr>
        <w:jc w:val="both"/>
        <w:rPr>
          <w:rFonts w:ascii="Aptos" w:hAnsi="Aptos"/>
        </w:rPr>
      </w:pPr>
      <w:r w:rsidRPr="00D75A4A">
        <w:rPr>
          <w:rFonts w:ascii="Aptos" w:hAnsi="Aptos"/>
        </w:rPr>
        <w:t>Genel Sekreterli</w:t>
      </w:r>
      <w:r w:rsidR="00FB7DE5">
        <w:rPr>
          <w:rFonts w:ascii="Aptos" w:hAnsi="Aptos"/>
        </w:rPr>
        <w:t>k</w:t>
      </w:r>
    </w:p>
    <w:p w14:paraId="7EF3299F" w14:textId="5D368133" w:rsidR="00A80956" w:rsidRDefault="00675D3D">
      <w:pPr>
        <w:pStyle w:val="ListeParagraf"/>
        <w:numPr>
          <w:ilvl w:val="0"/>
          <w:numId w:val="32"/>
        </w:numPr>
        <w:jc w:val="both"/>
        <w:rPr>
          <w:rFonts w:ascii="Aptos" w:hAnsi="Aptos"/>
        </w:rPr>
      </w:pPr>
      <w:r w:rsidRPr="00D75A4A">
        <w:rPr>
          <w:rFonts w:ascii="Aptos" w:hAnsi="Aptos"/>
        </w:rPr>
        <w:t>Personel Daire Başkanlığı</w:t>
      </w:r>
    </w:p>
    <w:p w14:paraId="7649A752" w14:textId="57387D33" w:rsidR="00675D3D" w:rsidRPr="00D75A4A" w:rsidRDefault="00675D3D">
      <w:pPr>
        <w:pStyle w:val="ListeParagraf"/>
        <w:numPr>
          <w:ilvl w:val="0"/>
          <w:numId w:val="32"/>
        </w:numPr>
        <w:jc w:val="both"/>
        <w:rPr>
          <w:rFonts w:ascii="Aptos" w:hAnsi="Aptos"/>
        </w:rPr>
      </w:pPr>
      <w:r w:rsidRPr="00D75A4A">
        <w:rPr>
          <w:rFonts w:ascii="Aptos" w:hAnsi="Aptos"/>
        </w:rPr>
        <w:t>Strateji Geliştirme Daire Başkanlığı</w:t>
      </w:r>
      <w:r w:rsidR="00A80956">
        <w:rPr>
          <w:rFonts w:ascii="Aptos" w:hAnsi="Aptos"/>
        </w:rPr>
        <w:t xml:space="preserve"> </w:t>
      </w:r>
      <w:r w:rsidRPr="00D75A4A">
        <w:rPr>
          <w:rFonts w:ascii="Aptos" w:hAnsi="Aptos"/>
        </w:rPr>
        <w:t>vb.</w:t>
      </w:r>
    </w:p>
    <w:p w14:paraId="76908876" w14:textId="02A4F42C" w:rsidR="00675D3D" w:rsidRPr="00D75A4A" w:rsidRDefault="00675D3D" w:rsidP="00675D3D">
      <w:pPr>
        <w:pStyle w:val="ListeParagraf"/>
        <w:jc w:val="both"/>
        <w:rPr>
          <w:rFonts w:ascii="Aptos" w:hAnsi="Aptos"/>
          <w:b/>
          <w:bCs/>
        </w:rPr>
      </w:pPr>
    </w:p>
    <w:p w14:paraId="65B3976B" w14:textId="7AFA062B" w:rsidR="00675D3D" w:rsidRPr="00D75A4A" w:rsidRDefault="00675D3D" w:rsidP="00675D3D">
      <w:pPr>
        <w:pStyle w:val="ListeParagraf"/>
        <w:jc w:val="both"/>
        <w:rPr>
          <w:rFonts w:ascii="Aptos" w:hAnsi="Aptos"/>
        </w:rPr>
      </w:pPr>
      <w:r w:rsidRPr="00D75A4A">
        <w:rPr>
          <w:rFonts w:ascii="Aptos" w:hAnsi="Aptos"/>
          <w:b/>
          <w:bCs/>
        </w:rPr>
        <w:lastRenderedPageBreak/>
        <w:t>iii)</w:t>
      </w:r>
      <w:r w:rsidRPr="00D75A4A">
        <w:rPr>
          <w:rFonts w:ascii="Aptos" w:hAnsi="Aptos"/>
        </w:rPr>
        <w:t xml:space="preserve">  Eylemler birim yöneticisi inisiyatifini ve yetkisi aşan, üst yönetici onayıyla uygulamaya konulması gereken veya yetki, görev ve sorumlulukları itibarıyla ihtisas daire başkanlıkları ile diğer birimler tarafından yerine getirilmesi gereken eylemler ise sorumlu birimler belirtilmeli ve ilgili standart ve genel şartın durumuna göre kendi birimleri “İş Birliği Yapılacak Birimler” bölümünde belirtilmelidir. </w:t>
      </w:r>
    </w:p>
    <w:p w14:paraId="38DF861B" w14:textId="77777777" w:rsidR="00675D3D" w:rsidRPr="00D75A4A" w:rsidRDefault="00675D3D" w:rsidP="00675D3D">
      <w:pPr>
        <w:pStyle w:val="ListeParagraf"/>
        <w:jc w:val="both"/>
        <w:rPr>
          <w:rFonts w:ascii="Aptos" w:hAnsi="Aptos"/>
        </w:rPr>
      </w:pPr>
    </w:p>
    <w:p w14:paraId="5EF0797C" w14:textId="77777777" w:rsidR="00675D3D" w:rsidRPr="00D75A4A" w:rsidRDefault="00675D3D" w:rsidP="00411D8D">
      <w:pPr>
        <w:pStyle w:val="ListeParagraf"/>
        <w:jc w:val="both"/>
        <w:rPr>
          <w:rFonts w:ascii="Aptos" w:hAnsi="Aptos"/>
          <w:b/>
          <w:bCs/>
        </w:rPr>
      </w:pPr>
    </w:p>
    <w:p w14:paraId="7F647B58" w14:textId="77777777" w:rsidR="00675D3D" w:rsidRPr="00D75A4A" w:rsidRDefault="00675D3D" w:rsidP="00411D8D">
      <w:pPr>
        <w:pStyle w:val="ListeParagraf"/>
        <w:jc w:val="both"/>
        <w:rPr>
          <w:rFonts w:ascii="Aptos" w:hAnsi="Aptos"/>
          <w:b/>
          <w:bCs/>
        </w:rPr>
      </w:pPr>
    </w:p>
    <w:p w14:paraId="54A52E82" w14:textId="77777777" w:rsidR="00411D8D" w:rsidRPr="00D75A4A" w:rsidRDefault="00411D8D" w:rsidP="00411D8D">
      <w:pPr>
        <w:pStyle w:val="ListeParagraf"/>
        <w:jc w:val="both"/>
        <w:rPr>
          <w:rFonts w:ascii="Aptos" w:hAnsi="Aptos"/>
          <w:b/>
          <w:bCs/>
        </w:rPr>
      </w:pPr>
    </w:p>
    <w:p w14:paraId="7E862C29" w14:textId="77777777" w:rsidR="00411D8D" w:rsidRPr="00D75A4A" w:rsidRDefault="00411D8D" w:rsidP="00411D8D">
      <w:pPr>
        <w:pStyle w:val="ListeParagraf"/>
        <w:jc w:val="both"/>
        <w:rPr>
          <w:rFonts w:ascii="Aptos" w:hAnsi="Aptos"/>
          <w:b/>
          <w:bCs/>
        </w:rPr>
      </w:pPr>
    </w:p>
    <w:p w14:paraId="0318253E" w14:textId="77777777" w:rsidR="00411D8D" w:rsidRPr="00D75A4A" w:rsidRDefault="00411D8D" w:rsidP="00411D8D">
      <w:pPr>
        <w:pStyle w:val="ListeParagraf"/>
        <w:jc w:val="both"/>
        <w:rPr>
          <w:rFonts w:ascii="Aptos" w:hAnsi="Aptos"/>
          <w:b/>
          <w:bCs/>
        </w:rPr>
      </w:pPr>
    </w:p>
    <w:p w14:paraId="67814B36" w14:textId="77777777" w:rsidR="00411D8D" w:rsidRPr="00D75A4A" w:rsidRDefault="00411D8D" w:rsidP="00411D8D">
      <w:pPr>
        <w:pStyle w:val="ListeParagraf"/>
        <w:jc w:val="both"/>
        <w:rPr>
          <w:rFonts w:ascii="Aptos" w:hAnsi="Aptos"/>
          <w:b/>
          <w:bCs/>
        </w:rPr>
      </w:pPr>
    </w:p>
    <w:p w14:paraId="40FD29A4" w14:textId="77777777" w:rsidR="00411D8D" w:rsidRPr="00D75A4A" w:rsidRDefault="00411D8D" w:rsidP="00411D8D">
      <w:pPr>
        <w:pStyle w:val="ListeParagraf"/>
        <w:jc w:val="both"/>
        <w:rPr>
          <w:rFonts w:ascii="Aptos" w:hAnsi="Aptos"/>
          <w:b/>
          <w:bCs/>
        </w:rPr>
      </w:pPr>
    </w:p>
    <w:p w14:paraId="0D23EB12" w14:textId="77777777" w:rsidR="00411D8D" w:rsidRPr="00D75A4A" w:rsidRDefault="00411D8D" w:rsidP="00411D8D">
      <w:pPr>
        <w:pStyle w:val="ListeParagraf"/>
        <w:jc w:val="both"/>
        <w:rPr>
          <w:rFonts w:ascii="Aptos" w:hAnsi="Aptos"/>
          <w:b/>
          <w:bCs/>
        </w:rPr>
      </w:pPr>
    </w:p>
    <w:p w14:paraId="627C27A2" w14:textId="77777777" w:rsidR="00411D8D" w:rsidRPr="00D75A4A" w:rsidRDefault="00411D8D" w:rsidP="00411D8D">
      <w:pPr>
        <w:pStyle w:val="ListeParagraf"/>
        <w:jc w:val="both"/>
        <w:rPr>
          <w:rFonts w:ascii="Aptos" w:hAnsi="Aptos"/>
          <w:b/>
          <w:bCs/>
        </w:rPr>
      </w:pPr>
    </w:p>
    <w:p w14:paraId="12D152A3" w14:textId="77777777" w:rsidR="00411D8D" w:rsidRPr="00D75A4A" w:rsidRDefault="00411D8D" w:rsidP="00411D8D">
      <w:pPr>
        <w:pStyle w:val="ListeParagraf"/>
        <w:jc w:val="both"/>
        <w:rPr>
          <w:rFonts w:ascii="Aptos" w:hAnsi="Aptos"/>
          <w:b/>
          <w:bCs/>
        </w:rPr>
      </w:pPr>
    </w:p>
    <w:p w14:paraId="77250708" w14:textId="77777777" w:rsidR="00411D8D" w:rsidRPr="00D75A4A" w:rsidRDefault="00411D8D" w:rsidP="00411D8D">
      <w:pPr>
        <w:pStyle w:val="ListeParagraf"/>
        <w:jc w:val="both"/>
        <w:rPr>
          <w:rFonts w:ascii="Aptos" w:hAnsi="Aptos"/>
          <w:b/>
          <w:bCs/>
        </w:rPr>
      </w:pPr>
    </w:p>
    <w:p w14:paraId="6ADDA1D0" w14:textId="77777777" w:rsidR="00651D95" w:rsidRPr="00D75A4A" w:rsidRDefault="00651D95" w:rsidP="00411D8D">
      <w:pPr>
        <w:pStyle w:val="ListeParagraf"/>
        <w:jc w:val="both"/>
        <w:rPr>
          <w:rFonts w:ascii="Aptos" w:hAnsi="Aptos"/>
          <w:b/>
          <w:bCs/>
        </w:rPr>
      </w:pPr>
    </w:p>
    <w:p w14:paraId="2A5F33AA" w14:textId="77777777" w:rsidR="00651D95" w:rsidRPr="00D75A4A" w:rsidRDefault="00651D95" w:rsidP="00411D8D">
      <w:pPr>
        <w:pStyle w:val="ListeParagraf"/>
        <w:jc w:val="both"/>
        <w:rPr>
          <w:rFonts w:ascii="Aptos" w:hAnsi="Aptos"/>
          <w:b/>
          <w:bCs/>
        </w:rPr>
      </w:pPr>
    </w:p>
    <w:p w14:paraId="426ED543" w14:textId="77777777" w:rsidR="00651D95" w:rsidRPr="00D75A4A" w:rsidRDefault="00651D95" w:rsidP="00411D8D">
      <w:pPr>
        <w:pStyle w:val="ListeParagraf"/>
        <w:jc w:val="both"/>
        <w:rPr>
          <w:rFonts w:ascii="Aptos" w:hAnsi="Aptos"/>
          <w:b/>
          <w:bCs/>
        </w:rPr>
      </w:pPr>
    </w:p>
    <w:p w14:paraId="1237EAB3" w14:textId="7B6464B5" w:rsidR="00411D8D" w:rsidRDefault="00651D95" w:rsidP="00651D95">
      <w:pPr>
        <w:pStyle w:val="ListeParagraf"/>
        <w:ind w:left="0"/>
        <w:jc w:val="both"/>
        <w:rPr>
          <w:rFonts w:ascii="Aptos" w:hAnsi="Aptos"/>
          <w:b/>
          <w:bCs/>
        </w:rPr>
      </w:pPr>
      <w:r w:rsidRPr="00D75A4A">
        <w:rPr>
          <w:rFonts w:ascii="Aptos" w:hAnsi="Aptos"/>
          <w:b/>
          <w:bCs/>
          <w:noProof/>
        </w:rPr>
        <w:lastRenderedPageBreak/>
        <w:drawing>
          <wp:inline distT="0" distB="0" distL="0" distR="0" wp14:anchorId="1812EC6F" wp14:editId="7FD8B26A">
            <wp:extent cx="8743950" cy="4297048"/>
            <wp:effectExtent l="152400" t="152400" r="361950" b="370205"/>
            <wp:docPr id="67139115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744257" cy="4297199"/>
                    </a:xfrm>
                    <a:prstGeom prst="rect">
                      <a:avLst/>
                    </a:prstGeom>
                    <a:ln>
                      <a:noFill/>
                    </a:ln>
                    <a:effectLst>
                      <a:outerShdw blurRad="292100" dist="139700" dir="2700000" algn="tl" rotWithShape="0">
                        <a:srgbClr val="333333">
                          <a:alpha val="65000"/>
                        </a:srgbClr>
                      </a:outerShdw>
                    </a:effectLst>
                  </pic:spPr>
                </pic:pic>
              </a:graphicData>
            </a:graphic>
          </wp:inline>
        </w:drawing>
      </w:r>
    </w:p>
    <w:p w14:paraId="6938AE6E" w14:textId="77777777" w:rsidR="00A80956" w:rsidRDefault="00A80956" w:rsidP="00651D95">
      <w:pPr>
        <w:pStyle w:val="ListeParagraf"/>
        <w:ind w:left="0"/>
        <w:jc w:val="both"/>
        <w:rPr>
          <w:rFonts w:ascii="Aptos" w:hAnsi="Aptos"/>
          <w:b/>
          <w:bCs/>
        </w:rPr>
      </w:pPr>
    </w:p>
    <w:p w14:paraId="1B30BD90" w14:textId="77777777" w:rsidR="00A80956" w:rsidRDefault="00A80956" w:rsidP="00651D95">
      <w:pPr>
        <w:pStyle w:val="ListeParagraf"/>
        <w:ind w:left="0"/>
        <w:jc w:val="both"/>
        <w:rPr>
          <w:rFonts w:ascii="Aptos" w:hAnsi="Aptos"/>
          <w:b/>
          <w:bCs/>
        </w:rPr>
      </w:pPr>
    </w:p>
    <w:p w14:paraId="697CB2EF" w14:textId="77777777" w:rsidR="00A80956" w:rsidRPr="00D75A4A" w:rsidRDefault="00A80956" w:rsidP="00651D95">
      <w:pPr>
        <w:pStyle w:val="ListeParagraf"/>
        <w:ind w:left="0"/>
        <w:jc w:val="both"/>
        <w:rPr>
          <w:rFonts w:ascii="Aptos" w:hAnsi="Aptos"/>
          <w:b/>
          <w:bCs/>
        </w:rPr>
      </w:pPr>
    </w:p>
    <w:p w14:paraId="016D5586" w14:textId="77777777" w:rsidR="00411D8D" w:rsidRPr="00D75A4A" w:rsidRDefault="00411D8D" w:rsidP="00411D8D">
      <w:pPr>
        <w:pStyle w:val="ListeParagraf"/>
        <w:jc w:val="both"/>
        <w:rPr>
          <w:rFonts w:ascii="Aptos" w:hAnsi="Aptos"/>
          <w:b/>
          <w:bCs/>
        </w:rPr>
      </w:pPr>
    </w:p>
    <w:p w14:paraId="140DC32D" w14:textId="77777777" w:rsidR="00411D8D" w:rsidRPr="00D75A4A" w:rsidRDefault="00411D8D" w:rsidP="00411D8D">
      <w:pPr>
        <w:pStyle w:val="ListeParagraf"/>
        <w:jc w:val="both"/>
        <w:rPr>
          <w:rFonts w:ascii="Aptos" w:hAnsi="Aptos"/>
          <w:b/>
          <w:bCs/>
        </w:rPr>
      </w:pPr>
    </w:p>
    <w:p w14:paraId="6952B04F" w14:textId="26304B20" w:rsidR="00411D8D" w:rsidRPr="00D75A4A" w:rsidRDefault="00411D8D" w:rsidP="00411D8D">
      <w:pPr>
        <w:pStyle w:val="ListeParagraf"/>
        <w:jc w:val="both"/>
        <w:rPr>
          <w:rFonts w:ascii="Aptos" w:hAnsi="Aptos"/>
          <w:b/>
          <w:bCs/>
        </w:rPr>
      </w:pPr>
      <w:r w:rsidRPr="00D75A4A">
        <w:rPr>
          <w:rFonts w:ascii="Aptos" w:hAnsi="Aptos"/>
          <w:b/>
          <w:bCs/>
        </w:rPr>
        <w:lastRenderedPageBreak/>
        <w:t>G) Çıktı veya Sonuçların Belirlenmesi</w:t>
      </w:r>
    </w:p>
    <w:p w14:paraId="52626257" w14:textId="77777777" w:rsidR="00651D95" w:rsidRPr="00D75A4A" w:rsidRDefault="00651D95" w:rsidP="00411D8D">
      <w:pPr>
        <w:pStyle w:val="ListeParagraf"/>
        <w:jc w:val="both"/>
        <w:rPr>
          <w:rFonts w:ascii="Aptos" w:hAnsi="Aptos"/>
          <w:b/>
          <w:bCs/>
        </w:rPr>
      </w:pPr>
    </w:p>
    <w:p w14:paraId="2A1D8BD0" w14:textId="399ED696" w:rsidR="005841A4" w:rsidRPr="00D75A4A" w:rsidRDefault="005841A4" w:rsidP="00411D8D">
      <w:pPr>
        <w:pStyle w:val="ListeParagraf"/>
        <w:jc w:val="both"/>
        <w:rPr>
          <w:rFonts w:ascii="Aptos" w:hAnsi="Aptos"/>
        </w:rPr>
      </w:pPr>
      <w:r w:rsidRPr="00D75A4A">
        <w:rPr>
          <w:rFonts w:ascii="Aptos" w:hAnsi="Aptos"/>
          <w:b/>
          <w:bCs/>
        </w:rPr>
        <w:t>i)</w:t>
      </w:r>
      <w:r w:rsidRPr="00D75A4A">
        <w:rPr>
          <w:rFonts w:ascii="Aptos" w:hAnsi="Aptos"/>
        </w:rPr>
        <w:t xml:space="preserve"> </w:t>
      </w:r>
      <w:r w:rsidR="00651D95" w:rsidRPr="00D75A4A">
        <w:rPr>
          <w:rFonts w:ascii="Aptos" w:hAnsi="Aptos"/>
        </w:rPr>
        <w:t xml:space="preserve">Eylemler çıktı ve sonuç odaklı </w:t>
      </w:r>
      <w:r w:rsidR="00FB7DE5">
        <w:rPr>
          <w:rFonts w:ascii="Aptos" w:hAnsi="Aptos"/>
        </w:rPr>
        <w:t xml:space="preserve">olarak </w:t>
      </w:r>
      <w:r w:rsidR="00651D95" w:rsidRPr="00D75A4A">
        <w:rPr>
          <w:rFonts w:ascii="Aptos" w:hAnsi="Aptos"/>
        </w:rPr>
        <w:t>tasarlanmalıdır. Eylemin gerçekleştirilmesinden elde edilecek çıktı veya sonuçlar</w:t>
      </w:r>
      <w:r w:rsidR="00A80956">
        <w:rPr>
          <w:rFonts w:ascii="Aptos" w:hAnsi="Aptos"/>
        </w:rPr>
        <w:t xml:space="preserve"> için</w:t>
      </w:r>
      <w:r w:rsidR="00651D95" w:rsidRPr="00D75A4A">
        <w:rPr>
          <w:rFonts w:ascii="Aptos" w:hAnsi="Aptos"/>
        </w:rPr>
        <w:t xml:space="preserve"> örnek</w:t>
      </w:r>
      <w:r w:rsidRPr="00D75A4A">
        <w:rPr>
          <w:rFonts w:ascii="Aptos" w:hAnsi="Aptos"/>
        </w:rPr>
        <w:t>ler altta sunulmuştur.</w:t>
      </w:r>
    </w:p>
    <w:p w14:paraId="7FB17FA1" w14:textId="77777777" w:rsidR="005841A4" w:rsidRPr="00D75A4A" w:rsidRDefault="005841A4" w:rsidP="00411D8D">
      <w:pPr>
        <w:pStyle w:val="ListeParagraf"/>
        <w:jc w:val="both"/>
        <w:rPr>
          <w:rFonts w:ascii="Aptos" w:hAnsi="Aptos"/>
          <w:b/>
          <w:bCs/>
        </w:rPr>
      </w:pPr>
    </w:p>
    <w:p w14:paraId="2FDFF150" w14:textId="10A80B3F" w:rsidR="005841A4" w:rsidRPr="00D75A4A" w:rsidRDefault="005841A4">
      <w:pPr>
        <w:pStyle w:val="ListeParagraf"/>
        <w:numPr>
          <w:ilvl w:val="0"/>
          <w:numId w:val="20"/>
        </w:numPr>
        <w:jc w:val="both"/>
        <w:rPr>
          <w:rFonts w:ascii="Aptos" w:hAnsi="Aptos"/>
        </w:rPr>
      </w:pPr>
      <w:r w:rsidRPr="00D75A4A">
        <w:rPr>
          <w:rFonts w:ascii="Aptos" w:hAnsi="Aptos"/>
        </w:rPr>
        <w:t>Y</w:t>
      </w:r>
      <w:r w:rsidR="00651D95" w:rsidRPr="00D75A4A">
        <w:rPr>
          <w:rFonts w:ascii="Aptos" w:hAnsi="Aptos"/>
        </w:rPr>
        <w:t xml:space="preserve">önetmelik taslağı, yönerge, çalışma ve usul ve esaslar gibi </w:t>
      </w:r>
      <w:r w:rsidR="00651D95" w:rsidRPr="00FB7DE5">
        <w:rPr>
          <w:rFonts w:ascii="Aptos" w:hAnsi="Aptos"/>
          <w:b/>
          <w:bCs/>
        </w:rPr>
        <w:t>hukukî belgeler</w:t>
      </w:r>
    </w:p>
    <w:p w14:paraId="3892A517" w14:textId="147399A0" w:rsidR="00651D95" w:rsidRPr="00D75A4A" w:rsidRDefault="005841A4">
      <w:pPr>
        <w:pStyle w:val="ListeParagraf"/>
        <w:numPr>
          <w:ilvl w:val="0"/>
          <w:numId w:val="20"/>
        </w:numPr>
        <w:jc w:val="both"/>
        <w:rPr>
          <w:rFonts w:ascii="Aptos" w:hAnsi="Aptos"/>
        </w:rPr>
      </w:pPr>
      <w:r w:rsidRPr="00D75A4A">
        <w:rPr>
          <w:rFonts w:ascii="Aptos" w:hAnsi="Aptos"/>
        </w:rPr>
        <w:t>T</w:t>
      </w:r>
      <w:r w:rsidR="00651D95" w:rsidRPr="00D75A4A">
        <w:rPr>
          <w:rFonts w:ascii="Aptos" w:hAnsi="Aptos"/>
        </w:rPr>
        <w:t xml:space="preserve">alimatlar gibi </w:t>
      </w:r>
      <w:r w:rsidR="00651D95" w:rsidRPr="00FB7DE5">
        <w:rPr>
          <w:rFonts w:ascii="Aptos" w:hAnsi="Aptos"/>
          <w:b/>
          <w:bCs/>
        </w:rPr>
        <w:t>yazılı prosedürler</w:t>
      </w:r>
    </w:p>
    <w:p w14:paraId="40808E9E" w14:textId="3C8E5181" w:rsidR="005841A4" w:rsidRPr="00D75A4A" w:rsidRDefault="005841A4">
      <w:pPr>
        <w:pStyle w:val="ListeParagraf"/>
        <w:numPr>
          <w:ilvl w:val="0"/>
          <w:numId w:val="20"/>
        </w:numPr>
        <w:jc w:val="both"/>
        <w:rPr>
          <w:rFonts w:ascii="Aptos" w:hAnsi="Aptos"/>
        </w:rPr>
      </w:pPr>
      <w:r w:rsidRPr="00D75A4A">
        <w:rPr>
          <w:rFonts w:ascii="Aptos" w:hAnsi="Aptos"/>
        </w:rPr>
        <w:t xml:space="preserve">Birim faaliyet raporu, öz değerlendirme raporu, birim kamu iç kontrol standartlarına uyum eylem planı gerçekleşme sonuçları, iç kontrol izleme ve değerlendirme raporları, görev devir raporu gibi </w:t>
      </w:r>
      <w:r w:rsidRPr="00FB7DE5">
        <w:rPr>
          <w:rFonts w:ascii="Aptos" w:hAnsi="Aptos"/>
          <w:b/>
          <w:bCs/>
        </w:rPr>
        <w:t>raporlar</w:t>
      </w:r>
    </w:p>
    <w:p w14:paraId="4B629EAA" w14:textId="705FFDDA" w:rsidR="005841A4" w:rsidRPr="00D75A4A" w:rsidRDefault="005841A4">
      <w:pPr>
        <w:pStyle w:val="ListeParagraf"/>
        <w:numPr>
          <w:ilvl w:val="0"/>
          <w:numId w:val="20"/>
        </w:numPr>
        <w:jc w:val="both"/>
        <w:rPr>
          <w:rFonts w:ascii="Aptos" w:hAnsi="Aptos"/>
        </w:rPr>
      </w:pPr>
      <w:r w:rsidRPr="00D75A4A">
        <w:rPr>
          <w:rFonts w:ascii="Aptos" w:hAnsi="Aptos"/>
        </w:rPr>
        <w:t xml:space="preserve">Birim kamu iç kontrol standartlarına uyum eylem planları, birim risk kontrol eylem planları gibi </w:t>
      </w:r>
      <w:r w:rsidR="00A80956" w:rsidRPr="00FB7DE5">
        <w:rPr>
          <w:rFonts w:ascii="Aptos" w:hAnsi="Aptos"/>
          <w:b/>
          <w:bCs/>
        </w:rPr>
        <w:t xml:space="preserve">eylem </w:t>
      </w:r>
      <w:r w:rsidRPr="00FB7DE5">
        <w:rPr>
          <w:rFonts w:ascii="Aptos" w:hAnsi="Aptos"/>
          <w:b/>
          <w:bCs/>
        </w:rPr>
        <w:t>planlar</w:t>
      </w:r>
      <w:r w:rsidR="00A80956" w:rsidRPr="00FB7DE5">
        <w:rPr>
          <w:rFonts w:ascii="Aptos" w:hAnsi="Aptos"/>
          <w:b/>
          <w:bCs/>
        </w:rPr>
        <w:t>ı</w:t>
      </w:r>
    </w:p>
    <w:p w14:paraId="71EF8D0A" w14:textId="27E0037D" w:rsidR="005841A4" w:rsidRPr="00D75A4A" w:rsidRDefault="005841A4">
      <w:pPr>
        <w:pStyle w:val="ListeParagraf"/>
        <w:numPr>
          <w:ilvl w:val="0"/>
          <w:numId w:val="20"/>
        </w:numPr>
        <w:jc w:val="both"/>
        <w:rPr>
          <w:rFonts w:ascii="Aptos" w:hAnsi="Aptos"/>
        </w:rPr>
      </w:pPr>
      <w:r w:rsidRPr="00D75A4A">
        <w:rPr>
          <w:rFonts w:ascii="Aptos" w:hAnsi="Aptos"/>
        </w:rPr>
        <w:t>İş akış</w:t>
      </w:r>
      <w:r w:rsidR="00651D95" w:rsidRPr="00D75A4A">
        <w:rPr>
          <w:rFonts w:ascii="Aptos" w:hAnsi="Aptos"/>
        </w:rPr>
        <w:t xml:space="preserve"> şema</w:t>
      </w:r>
      <w:r w:rsidRPr="00D75A4A">
        <w:rPr>
          <w:rFonts w:ascii="Aptos" w:hAnsi="Aptos"/>
        </w:rPr>
        <w:t>ları</w:t>
      </w:r>
      <w:r w:rsidR="00651D95" w:rsidRPr="00D75A4A">
        <w:rPr>
          <w:rFonts w:ascii="Aptos" w:hAnsi="Aptos"/>
        </w:rPr>
        <w:t xml:space="preserve">, </w:t>
      </w:r>
      <w:r w:rsidRPr="00D75A4A">
        <w:rPr>
          <w:rFonts w:ascii="Aptos" w:hAnsi="Aptos"/>
        </w:rPr>
        <w:t xml:space="preserve">görev tanım formları, görev dağılım çizelgesi, hassas görev tespit formu gibi </w:t>
      </w:r>
      <w:r w:rsidRPr="00FB7DE5">
        <w:rPr>
          <w:rFonts w:ascii="Aptos" w:hAnsi="Aptos"/>
          <w:b/>
          <w:bCs/>
        </w:rPr>
        <w:t>şema, form vey</w:t>
      </w:r>
      <w:r w:rsidR="003F23C1" w:rsidRPr="00FB7DE5">
        <w:rPr>
          <w:rFonts w:ascii="Aptos" w:hAnsi="Aptos"/>
          <w:b/>
          <w:bCs/>
        </w:rPr>
        <w:t>a</w:t>
      </w:r>
      <w:r w:rsidRPr="00FB7DE5">
        <w:rPr>
          <w:rFonts w:ascii="Aptos" w:hAnsi="Aptos"/>
          <w:b/>
          <w:bCs/>
        </w:rPr>
        <w:t xml:space="preserve"> çizelgeler</w:t>
      </w:r>
      <w:r w:rsidRPr="00D75A4A">
        <w:rPr>
          <w:rFonts w:ascii="Aptos" w:hAnsi="Aptos"/>
        </w:rPr>
        <w:t xml:space="preserve"> </w:t>
      </w:r>
    </w:p>
    <w:p w14:paraId="5BC5C91B" w14:textId="77777777" w:rsidR="005841A4" w:rsidRPr="00FB7DE5" w:rsidRDefault="005841A4">
      <w:pPr>
        <w:pStyle w:val="ListeParagraf"/>
        <w:numPr>
          <w:ilvl w:val="0"/>
          <w:numId w:val="20"/>
        </w:numPr>
        <w:jc w:val="both"/>
        <w:rPr>
          <w:rFonts w:ascii="Aptos" w:hAnsi="Aptos"/>
          <w:b/>
          <w:bCs/>
        </w:rPr>
      </w:pPr>
      <w:r w:rsidRPr="00D75A4A">
        <w:rPr>
          <w:rFonts w:ascii="Aptos" w:hAnsi="Aptos"/>
        </w:rPr>
        <w:t>E</w:t>
      </w:r>
      <w:r w:rsidR="00651D95" w:rsidRPr="00D75A4A">
        <w:rPr>
          <w:rFonts w:ascii="Aptos" w:hAnsi="Aptos"/>
        </w:rPr>
        <w:t>ğitim programı, eğitim materyali, eğitim faaliyeti</w:t>
      </w:r>
      <w:r w:rsidRPr="00D75A4A">
        <w:rPr>
          <w:rFonts w:ascii="Aptos" w:hAnsi="Aptos"/>
        </w:rPr>
        <w:t xml:space="preserve"> gibi </w:t>
      </w:r>
      <w:r w:rsidRPr="00FB7DE5">
        <w:rPr>
          <w:rFonts w:ascii="Aptos" w:hAnsi="Aptos"/>
          <w:b/>
          <w:bCs/>
        </w:rPr>
        <w:t>materyaller</w:t>
      </w:r>
    </w:p>
    <w:p w14:paraId="3B1F5CE7" w14:textId="77777777" w:rsidR="005841A4" w:rsidRPr="00FB7DE5" w:rsidRDefault="005841A4">
      <w:pPr>
        <w:pStyle w:val="ListeParagraf"/>
        <w:numPr>
          <w:ilvl w:val="0"/>
          <w:numId w:val="20"/>
        </w:numPr>
        <w:jc w:val="both"/>
        <w:rPr>
          <w:rFonts w:ascii="Aptos" w:hAnsi="Aptos"/>
          <w:b/>
          <w:bCs/>
        </w:rPr>
      </w:pPr>
      <w:r w:rsidRPr="00D75A4A">
        <w:rPr>
          <w:rFonts w:ascii="Aptos" w:hAnsi="Aptos"/>
        </w:rPr>
        <w:t>R</w:t>
      </w:r>
      <w:r w:rsidR="00651D95" w:rsidRPr="00D75A4A">
        <w:rPr>
          <w:rFonts w:ascii="Aptos" w:hAnsi="Aptos"/>
        </w:rPr>
        <w:t>ehber, bülten, broşür, el kitabı</w:t>
      </w:r>
      <w:r w:rsidRPr="00D75A4A">
        <w:rPr>
          <w:rFonts w:ascii="Aptos" w:hAnsi="Aptos"/>
        </w:rPr>
        <w:t xml:space="preserve"> gibi </w:t>
      </w:r>
      <w:r w:rsidRPr="00FB7DE5">
        <w:rPr>
          <w:rFonts w:ascii="Aptos" w:hAnsi="Aptos"/>
          <w:b/>
          <w:bCs/>
        </w:rPr>
        <w:t>belgeler</w:t>
      </w:r>
    </w:p>
    <w:p w14:paraId="7424CEC4" w14:textId="5A601F37" w:rsidR="00411D8D" w:rsidRPr="00D75A4A" w:rsidRDefault="005841A4">
      <w:pPr>
        <w:pStyle w:val="ListeParagraf"/>
        <w:numPr>
          <w:ilvl w:val="0"/>
          <w:numId w:val="20"/>
        </w:numPr>
        <w:jc w:val="both"/>
        <w:rPr>
          <w:rFonts w:ascii="Aptos" w:hAnsi="Aptos"/>
        </w:rPr>
      </w:pPr>
      <w:r w:rsidRPr="00D75A4A">
        <w:rPr>
          <w:rFonts w:ascii="Aptos" w:hAnsi="Aptos"/>
        </w:rPr>
        <w:t xml:space="preserve">Ön malî </w:t>
      </w:r>
      <w:r w:rsidR="00651D95" w:rsidRPr="00D75A4A">
        <w:rPr>
          <w:rFonts w:ascii="Aptos" w:hAnsi="Aptos"/>
        </w:rPr>
        <w:t>kontrol listeleri</w:t>
      </w:r>
      <w:r w:rsidRPr="00D75A4A">
        <w:rPr>
          <w:rFonts w:ascii="Aptos" w:hAnsi="Aptos"/>
        </w:rPr>
        <w:t xml:space="preserve">, özel hedef listesi veya diğer </w:t>
      </w:r>
      <w:r w:rsidRPr="00FB7DE5">
        <w:rPr>
          <w:rFonts w:ascii="Aptos" w:hAnsi="Aptos"/>
          <w:b/>
          <w:bCs/>
        </w:rPr>
        <w:t>listeler</w:t>
      </w:r>
      <w:r w:rsidRPr="00D75A4A">
        <w:rPr>
          <w:rFonts w:ascii="Aptos" w:hAnsi="Aptos"/>
        </w:rPr>
        <w:t xml:space="preserve"> </w:t>
      </w:r>
    </w:p>
    <w:p w14:paraId="77438ADD" w14:textId="77777777" w:rsidR="00A80956" w:rsidRDefault="00A80956" w:rsidP="005841A4">
      <w:pPr>
        <w:pStyle w:val="ListeParagraf"/>
        <w:jc w:val="both"/>
        <w:rPr>
          <w:rFonts w:ascii="Aptos" w:hAnsi="Aptos"/>
          <w:b/>
          <w:bCs/>
        </w:rPr>
      </w:pPr>
    </w:p>
    <w:p w14:paraId="7E45ED78" w14:textId="705C7ADD" w:rsidR="00A80956" w:rsidRDefault="005841A4" w:rsidP="005841A4">
      <w:pPr>
        <w:pStyle w:val="ListeParagraf"/>
        <w:jc w:val="both"/>
        <w:rPr>
          <w:rFonts w:ascii="Aptos" w:hAnsi="Aptos"/>
        </w:rPr>
      </w:pPr>
      <w:r w:rsidRPr="00D75A4A">
        <w:rPr>
          <w:rFonts w:ascii="Aptos" w:hAnsi="Aptos"/>
          <w:b/>
          <w:bCs/>
        </w:rPr>
        <w:t>ii)</w:t>
      </w:r>
      <w:r w:rsidRPr="00D75A4A">
        <w:rPr>
          <w:rFonts w:ascii="Aptos" w:hAnsi="Aptos"/>
        </w:rPr>
        <w:t xml:space="preserve"> Birimler ayrıca birim yöneticisi yetkisini ve inisiyatifini aşan, üst yönetici onayıyla uygulamaya girmesi gereken veya ihtisas daire başkanlıkları ile diğer birimler aracılığıyla gerçekleştirilmesi gereken eylemlere yönelik çıktı veya sonuç tavsiyelerine birim kamu iç kontrol standartlarına uygum eylem planlarında yer vererek bu durumunun idare düzeyinde </w:t>
      </w:r>
      <w:r w:rsidR="00DC42B7">
        <w:rPr>
          <w:rFonts w:ascii="Aptos" w:hAnsi="Aptos"/>
        </w:rPr>
        <w:t xml:space="preserve">Kamu İç Kontrol Standartlarına Uyum Eylem Planı Hazırlama Grubu tarafından </w:t>
      </w:r>
      <w:r w:rsidRPr="00D75A4A">
        <w:rPr>
          <w:rFonts w:ascii="Aptos" w:hAnsi="Aptos"/>
        </w:rPr>
        <w:t>hazırlanacak olan</w:t>
      </w:r>
      <w:r w:rsidR="00DC42B7">
        <w:rPr>
          <w:rFonts w:ascii="Aptos" w:hAnsi="Aptos"/>
        </w:rPr>
        <w:t xml:space="preserve">, İç Kontrol İzleme ve Yönlendirme Kurulu’nun görüş, öneri ve değerlendirmelerinin ardından Üniversite Rektörü tarafından onaylanarak yürürlüğe girecek olan idare düzeyindeki </w:t>
      </w:r>
      <w:r w:rsidRPr="00D75A4A">
        <w:rPr>
          <w:rFonts w:ascii="Aptos" w:hAnsi="Aptos"/>
        </w:rPr>
        <w:t>eylem planlarında yerine getirilmesi</w:t>
      </w:r>
      <w:r w:rsidR="00A80956">
        <w:rPr>
          <w:rFonts w:ascii="Aptos" w:hAnsi="Aptos"/>
        </w:rPr>
        <w:t xml:space="preserve">ni sağlamış olacaklardır. </w:t>
      </w:r>
    </w:p>
    <w:p w14:paraId="26130D58" w14:textId="77777777" w:rsidR="00A80956" w:rsidRDefault="00A80956" w:rsidP="005841A4">
      <w:pPr>
        <w:pStyle w:val="ListeParagraf"/>
        <w:jc w:val="both"/>
        <w:rPr>
          <w:rFonts w:ascii="Aptos" w:hAnsi="Aptos"/>
        </w:rPr>
      </w:pPr>
    </w:p>
    <w:p w14:paraId="32A396AC" w14:textId="5BB41193" w:rsidR="005841A4" w:rsidRPr="00D75A4A" w:rsidRDefault="005841A4" w:rsidP="005841A4">
      <w:pPr>
        <w:pStyle w:val="ListeParagraf"/>
        <w:jc w:val="both"/>
        <w:rPr>
          <w:rFonts w:ascii="Aptos" w:hAnsi="Aptos"/>
        </w:rPr>
      </w:pPr>
      <w:r w:rsidRPr="00D75A4A">
        <w:rPr>
          <w:rFonts w:ascii="Aptos" w:hAnsi="Aptos"/>
        </w:rPr>
        <w:t xml:space="preserve">İdare düzeyindeki eylemlere örnekler altta sunulmuştur. </w:t>
      </w:r>
    </w:p>
    <w:p w14:paraId="282FB5B9" w14:textId="77777777" w:rsidR="005841A4" w:rsidRPr="00D75A4A" w:rsidRDefault="005841A4" w:rsidP="005841A4">
      <w:pPr>
        <w:pStyle w:val="ListeParagraf"/>
        <w:jc w:val="both"/>
        <w:rPr>
          <w:rFonts w:ascii="Aptos" w:hAnsi="Aptos"/>
        </w:rPr>
      </w:pPr>
    </w:p>
    <w:p w14:paraId="4D2D5F21" w14:textId="79775FDC" w:rsidR="005841A4" w:rsidRPr="00D75A4A" w:rsidRDefault="005841A4">
      <w:pPr>
        <w:pStyle w:val="ListeParagraf"/>
        <w:numPr>
          <w:ilvl w:val="0"/>
          <w:numId w:val="20"/>
        </w:numPr>
        <w:jc w:val="both"/>
        <w:rPr>
          <w:rFonts w:ascii="Aptos" w:hAnsi="Aptos"/>
        </w:rPr>
      </w:pPr>
      <w:r w:rsidRPr="00D75A4A">
        <w:rPr>
          <w:rFonts w:ascii="Aptos" w:hAnsi="Aptos"/>
        </w:rPr>
        <w:t>Hizmet içi eğitimler</w:t>
      </w:r>
    </w:p>
    <w:p w14:paraId="2BBF6B69" w14:textId="36A76C3F" w:rsidR="005841A4" w:rsidRPr="00D75A4A" w:rsidRDefault="005841A4">
      <w:pPr>
        <w:pStyle w:val="ListeParagraf"/>
        <w:numPr>
          <w:ilvl w:val="0"/>
          <w:numId w:val="20"/>
        </w:numPr>
        <w:jc w:val="both"/>
        <w:rPr>
          <w:rFonts w:ascii="Aptos" w:hAnsi="Aptos"/>
        </w:rPr>
      </w:pPr>
      <w:r w:rsidRPr="00D75A4A">
        <w:rPr>
          <w:rFonts w:ascii="Aptos" w:hAnsi="Aptos"/>
        </w:rPr>
        <w:t>Yazılımlar (Performans Göstergeleri Takip Sistemi, e-Anket Sistemi, e-Risk Bildirimi Sistemi gibi)</w:t>
      </w:r>
    </w:p>
    <w:p w14:paraId="064E943F" w14:textId="77777777" w:rsidR="005841A4" w:rsidRPr="00D75A4A" w:rsidRDefault="005841A4">
      <w:pPr>
        <w:pStyle w:val="ListeParagraf"/>
        <w:numPr>
          <w:ilvl w:val="0"/>
          <w:numId w:val="20"/>
        </w:numPr>
        <w:jc w:val="both"/>
        <w:rPr>
          <w:rFonts w:ascii="Aptos" w:hAnsi="Aptos"/>
        </w:rPr>
      </w:pPr>
      <w:r w:rsidRPr="00D75A4A">
        <w:rPr>
          <w:rFonts w:ascii="Aptos" w:hAnsi="Aptos"/>
        </w:rPr>
        <w:t xml:space="preserve">SBÜ İmza ve Yetki Devri Yönergesi </w:t>
      </w:r>
    </w:p>
    <w:p w14:paraId="553BF6FD" w14:textId="61D00180" w:rsidR="009A3BCF" w:rsidRPr="00D75A4A" w:rsidRDefault="009A3BCF">
      <w:pPr>
        <w:pStyle w:val="ListeParagraf"/>
        <w:numPr>
          <w:ilvl w:val="0"/>
          <w:numId w:val="20"/>
        </w:numPr>
        <w:jc w:val="both"/>
        <w:rPr>
          <w:rFonts w:ascii="Aptos" w:hAnsi="Aptos"/>
        </w:rPr>
      </w:pPr>
      <w:r w:rsidRPr="00D75A4A">
        <w:rPr>
          <w:rFonts w:ascii="Aptos" w:hAnsi="Aptos"/>
        </w:rPr>
        <w:t>SBÜ Hata, Usulsüzlük ve Yolsuzlukların Bildirilmesi Hakkında Yönerge</w:t>
      </w:r>
    </w:p>
    <w:p w14:paraId="5AA29754" w14:textId="0A362914" w:rsidR="005841A4" w:rsidRPr="00D75A4A" w:rsidRDefault="005841A4">
      <w:pPr>
        <w:pStyle w:val="ListeParagraf"/>
        <w:numPr>
          <w:ilvl w:val="0"/>
          <w:numId w:val="20"/>
        </w:numPr>
        <w:jc w:val="both"/>
        <w:rPr>
          <w:rFonts w:ascii="Aptos" w:hAnsi="Aptos"/>
        </w:rPr>
      </w:pPr>
      <w:r w:rsidRPr="00D75A4A">
        <w:rPr>
          <w:rFonts w:ascii="Aptos" w:hAnsi="Aptos"/>
        </w:rPr>
        <w:t>SBÜ Risk Strateji Belgesi</w:t>
      </w:r>
    </w:p>
    <w:p w14:paraId="5B704D11" w14:textId="4C686C96" w:rsidR="005841A4" w:rsidRPr="00D75A4A" w:rsidRDefault="005841A4">
      <w:pPr>
        <w:pStyle w:val="ListeParagraf"/>
        <w:numPr>
          <w:ilvl w:val="0"/>
          <w:numId w:val="20"/>
        </w:numPr>
        <w:jc w:val="both"/>
        <w:rPr>
          <w:rFonts w:ascii="Aptos" w:hAnsi="Aptos"/>
        </w:rPr>
      </w:pPr>
      <w:r w:rsidRPr="00D75A4A">
        <w:rPr>
          <w:rFonts w:ascii="Aptos" w:hAnsi="Aptos"/>
        </w:rPr>
        <w:t>İç Denetim Biriminin Kurulması</w:t>
      </w:r>
    </w:p>
    <w:p w14:paraId="5E1D2A30" w14:textId="168E949F" w:rsidR="005841A4" w:rsidRPr="00DC42B7" w:rsidRDefault="009A3BCF" w:rsidP="00A81349">
      <w:pPr>
        <w:pStyle w:val="ListeParagraf"/>
        <w:numPr>
          <w:ilvl w:val="0"/>
          <w:numId w:val="20"/>
        </w:numPr>
        <w:jc w:val="both"/>
        <w:rPr>
          <w:rFonts w:ascii="Aptos" w:hAnsi="Aptos"/>
        </w:rPr>
      </w:pPr>
      <w:r w:rsidRPr="00DC42B7">
        <w:rPr>
          <w:rFonts w:ascii="Aptos" w:hAnsi="Aptos"/>
        </w:rPr>
        <w:t>İç Denetim Raporu</w:t>
      </w:r>
    </w:p>
    <w:p w14:paraId="3171A06E" w14:textId="7054B54A" w:rsidR="00411D8D" w:rsidRPr="00D75A4A" w:rsidRDefault="009A3BCF" w:rsidP="009A3BCF">
      <w:pPr>
        <w:pStyle w:val="ListeParagraf"/>
        <w:ind w:left="0"/>
        <w:jc w:val="center"/>
        <w:rPr>
          <w:rFonts w:ascii="Aptos" w:hAnsi="Aptos"/>
          <w:b/>
          <w:bCs/>
        </w:rPr>
      </w:pPr>
      <w:r w:rsidRPr="00D75A4A">
        <w:rPr>
          <w:rFonts w:ascii="Aptos" w:hAnsi="Aptos"/>
          <w:b/>
          <w:bCs/>
          <w:noProof/>
        </w:rPr>
        <w:lastRenderedPageBreak/>
        <w:drawing>
          <wp:inline distT="0" distB="0" distL="0" distR="0" wp14:anchorId="2103B7F8" wp14:editId="5F191CA2">
            <wp:extent cx="8886825" cy="5334000"/>
            <wp:effectExtent l="152400" t="152400" r="371475" b="361950"/>
            <wp:docPr id="1083797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86825" cy="5334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C4C68C6" w14:textId="261BE8BE" w:rsidR="00411D8D" w:rsidRPr="00D75A4A" w:rsidRDefault="00411D8D" w:rsidP="00411D8D">
      <w:pPr>
        <w:pStyle w:val="ListeParagraf"/>
        <w:jc w:val="both"/>
        <w:rPr>
          <w:rFonts w:ascii="Aptos" w:hAnsi="Aptos"/>
          <w:b/>
          <w:bCs/>
        </w:rPr>
      </w:pPr>
      <w:r w:rsidRPr="00D75A4A">
        <w:rPr>
          <w:rFonts w:ascii="Aptos" w:hAnsi="Aptos"/>
          <w:b/>
          <w:bCs/>
        </w:rPr>
        <w:lastRenderedPageBreak/>
        <w:t>H) Tamamlanma Tarihlerinin Tespit Edilmesi</w:t>
      </w:r>
    </w:p>
    <w:p w14:paraId="16140DF4" w14:textId="77777777" w:rsidR="009A3BCF" w:rsidRPr="00D75A4A" w:rsidRDefault="009A3BCF" w:rsidP="00411D8D">
      <w:pPr>
        <w:pStyle w:val="ListeParagraf"/>
        <w:jc w:val="both"/>
        <w:rPr>
          <w:rFonts w:ascii="Aptos" w:hAnsi="Aptos"/>
          <w:b/>
          <w:bCs/>
        </w:rPr>
      </w:pPr>
    </w:p>
    <w:p w14:paraId="24BC1EAC" w14:textId="7348B948" w:rsidR="009A3BCF" w:rsidRPr="00D75A4A" w:rsidRDefault="00FB7DE5" w:rsidP="00411D8D">
      <w:pPr>
        <w:pStyle w:val="ListeParagraf"/>
        <w:jc w:val="both"/>
        <w:rPr>
          <w:rFonts w:ascii="Aptos" w:hAnsi="Aptos"/>
        </w:rPr>
      </w:pPr>
      <w:r>
        <w:rPr>
          <w:rFonts w:ascii="Aptos" w:hAnsi="Aptos"/>
        </w:rPr>
        <w:t>E</w:t>
      </w:r>
      <w:r w:rsidR="009A3BCF" w:rsidRPr="00D75A4A">
        <w:rPr>
          <w:rFonts w:ascii="Aptos" w:hAnsi="Aptos"/>
        </w:rPr>
        <w:t xml:space="preserve">ylemlerin tamamlanması için öngörülen tarih </w:t>
      </w:r>
      <w:r w:rsidR="009A3BCF" w:rsidRPr="00D75A4A">
        <w:rPr>
          <w:rFonts w:ascii="Aptos" w:hAnsi="Aptos"/>
          <w:b/>
          <w:bCs/>
        </w:rPr>
        <w:t>“Tamamlanma Tarihi”</w:t>
      </w:r>
      <w:r w:rsidR="009A3BCF" w:rsidRPr="00D75A4A">
        <w:rPr>
          <w:rFonts w:ascii="Aptos" w:hAnsi="Aptos"/>
        </w:rPr>
        <w:t xml:space="preserve"> bölümünde saptanır. </w:t>
      </w:r>
    </w:p>
    <w:p w14:paraId="3698272B" w14:textId="77777777" w:rsidR="009A3BCF" w:rsidRPr="00D75A4A" w:rsidRDefault="009A3BCF" w:rsidP="00411D8D">
      <w:pPr>
        <w:pStyle w:val="ListeParagraf"/>
        <w:jc w:val="both"/>
        <w:rPr>
          <w:rFonts w:ascii="Aptos" w:hAnsi="Aptos"/>
        </w:rPr>
      </w:pPr>
    </w:p>
    <w:p w14:paraId="19E05A67" w14:textId="601093F0" w:rsidR="009A3BCF" w:rsidRPr="00D75A4A" w:rsidRDefault="009A3BCF" w:rsidP="00411D8D">
      <w:pPr>
        <w:pStyle w:val="ListeParagraf"/>
        <w:jc w:val="both"/>
        <w:rPr>
          <w:rFonts w:ascii="Aptos" w:hAnsi="Aptos"/>
        </w:rPr>
      </w:pPr>
      <w:r w:rsidRPr="00D75A4A">
        <w:rPr>
          <w:rFonts w:ascii="Aptos" w:hAnsi="Aptos"/>
        </w:rPr>
        <w:t xml:space="preserve">Eylemlerin süreklilik arz etmesi durumunda bu durum </w:t>
      </w:r>
      <w:r w:rsidRPr="00A80956">
        <w:rPr>
          <w:rFonts w:ascii="Aptos" w:hAnsi="Aptos"/>
          <w:u w:val="single"/>
        </w:rPr>
        <w:t>makul güvence sağlanana kadar</w:t>
      </w:r>
      <w:r w:rsidRPr="00D75A4A">
        <w:rPr>
          <w:rFonts w:ascii="Aptos" w:hAnsi="Aptos"/>
        </w:rPr>
        <w:t xml:space="preserve"> </w:t>
      </w:r>
      <w:r w:rsidR="00A80956">
        <w:rPr>
          <w:rFonts w:ascii="Aptos" w:hAnsi="Aptos"/>
        </w:rPr>
        <w:t>“S</w:t>
      </w:r>
      <w:r w:rsidRPr="00D75A4A">
        <w:rPr>
          <w:rFonts w:ascii="Aptos" w:hAnsi="Aptos"/>
        </w:rPr>
        <w:t>ürekli</w:t>
      </w:r>
      <w:r w:rsidR="00A80956">
        <w:rPr>
          <w:rFonts w:ascii="Aptos" w:hAnsi="Aptos"/>
        </w:rPr>
        <w:t>”</w:t>
      </w:r>
      <w:r w:rsidRPr="00D75A4A">
        <w:rPr>
          <w:rFonts w:ascii="Aptos" w:hAnsi="Aptos"/>
        </w:rPr>
        <w:t xml:space="preserve"> olarak </w:t>
      </w:r>
      <w:proofErr w:type="spellStart"/>
      <w:r w:rsidRPr="00D75A4A">
        <w:rPr>
          <w:rFonts w:ascii="Aptos" w:hAnsi="Aptos"/>
        </w:rPr>
        <w:t>belirtilebilinir</w:t>
      </w:r>
      <w:proofErr w:type="spellEnd"/>
      <w:r w:rsidRPr="00D75A4A">
        <w:rPr>
          <w:rFonts w:ascii="Aptos" w:hAnsi="Aptos"/>
        </w:rPr>
        <w:t xml:space="preserve">. </w:t>
      </w:r>
    </w:p>
    <w:p w14:paraId="733F752E" w14:textId="77777777" w:rsidR="009A3BCF" w:rsidRPr="00D75A4A" w:rsidRDefault="009A3BCF" w:rsidP="00411D8D">
      <w:pPr>
        <w:pStyle w:val="ListeParagraf"/>
        <w:jc w:val="both"/>
        <w:rPr>
          <w:rFonts w:ascii="Aptos" w:hAnsi="Aptos"/>
        </w:rPr>
      </w:pPr>
    </w:p>
    <w:p w14:paraId="0478CAB9" w14:textId="3D233750" w:rsidR="009A3BCF" w:rsidRPr="00D75A4A" w:rsidRDefault="009A3BCF" w:rsidP="00411D8D">
      <w:pPr>
        <w:pStyle w:val="ListeParagraf"/>
        <w:jc w:val="both"/>
        <w:rPr>
          <w:rFonts w:ascii="Aptos" w:hAnsi="Aptos"/>
        </w:rPr>
      </w:pPr>
      <w:r w:rsidRPr="00D75A4A">
        <w:rPr>
          <w:rFonts w:ascii="Aptos" w:hAnsi="Aptos"/>
        </w:rPr>
        <w:t xml:space="preserve">Ayrıca bu bölümde tamamlanma tarihleri tespit edilen eylemlere planın </w:t>
      </w:r>
      <w:hyperlink w:anchor="_EYLEM_TAKVİMİ" w:history="1">
        <w:r w:rsidRPr="00A80956">
          <w:rPr>
            <w:rStyle w:val="Kpr"/>
            <w:rFonts w:ascii="Aptos" w:hAnsi="Aptos"/>
          </w:rPr>
          <w:t>III. Bölümünde</w:t>
        </w:r>
      </w:hyperlink>
      <w:r w:rsidRPr="00D75A4A">
        <w:rPr>
          <w:rFonts w:ascii="Aptos" w:hAnsi="Aptos"/>
        </w:rPr>
        <w:t xml:space="preserve"> yer alan Eylem Takviminde yer verilir. </w:t>
      </w:r>
    </w:p>
    <w:p w14:paraId="36520155" w14:textId="77777777" w:rsidR="009A3BCF" w:rsidRPr="00D75A4A" w:rsidRDefault="009A3BCF" w:rsidP="00411D8D">
      <w:pPr>
        <w:pStyle w:val="ListeParagraf"/>
        <w:jc w:val="both"/>
        <w:rPr>
          <w:rFonts w:ascii="Aptos" w:hAnsi="Aptos"/>
        </w:rPr>
      </w:pPr>
    </w:p>
    <w:p w14:paraId="3033A761" w14:textId="1A98E383" w:rsidR="009A3BCF" w:rsidRPr="00D75A4A" w:rsidRDefault="009A3BCF" w:rsidP="00411D8D">
      <w:pPr>
        <w:pStyle w:val="ListeParagraf"/>
        <w:jc w:val="both"/>
        <w:rPr>
          <w:rFonts w:ascii="Aptos" w:hAnsi="Aptos"/>
        </w:rPr>
      </w:pPr>
      <w:r w:rsidRPr="00D75A4A">
        <w:rPr>
          <w:rFonts w:ascii="Aptos" w:hAnsi="Aptos"/>
        </w:rPr>
        <w:t xml:space="preserve">Eylemlerin tamamlanma tarihleri plan uygulama dönemi içerisinde yer almalı ve gün/ay/yıl olarak belirtilmelidir. </w:t>
      </w:r>
    </w:p>
    <w:p w14:paraId="72EFE78C" w14:textId="77777777" w:rsidR="00411D8D" w:rsidRPr="00D75A4A" w:rsidRDefault="00411D8D" w:rsidP="00411D8D">
      <w:pPr>
        <w:pStyle w:val="ListeParagraf"/>
        <w:jc w:val="both"/>
        <w:rPr>
          <w:rFonts w:ascii="Aptos" w:hAnsi="Aptos"/>
          <w:b/>
          <w:bCs/>
        </w:rPr>
      </w:pPr>
    </w:p>
    <w:p w14:paraId="37377E0F" w14:textId="77777777" w:rsidR="00411D8D" w:rsidRPr="00D75A4A" w:rsidRDefault="00411D8D" w:rsidP="00411D8D">
      <w:pPr>
        <w:pStyle w:val="ListeParagraf"/>
        <w:jc w:val="both"/>
        <w:rPr>
          <w:rFonts w:ascii="Aptos" w:hAnsi="Aptos"/>
          <w:b/>
          <w:bCs/>
        </w:rPr>
      </w:pPr>
    </w:p>
    <w:p w14:paraId="018BAF70" w14:textId="77777777" w:rsidR="00411D8D" w:rsidRPr="00D75A4A" w:rsidRDefault="00411D8D" w:rsidP="00411D8D">
      <w:pPr>
        <w:pStyle w:val="ListeParagraf"/>
        <w:jc w:val="both"/>
        <w:rPr>
          <w:rFonts w:ascii="Aptos" w:hAnsi="Aptos"/>
          <w:b/>
          <w:bCs/>
        </w:rPr>
      </w:pPr>
    </w:p>
    <w:p w14:paraId="3F0F5368" w14:textId="77777777" w:rsidR="003F23C1" w:rsidRPr="00D75A4A" w:rsidRDefault="003F23C1" w:rsidP="00411D8D">
      <w:pPr>
        <w:pStyle w:val="ListeParagraf"/>
        <w:jc w:val="both"/>
        <w:rPr>
          <w:rFonts w:ascii="Aptos" w:hAnsi="Aptos"/>
          <w:b/>
          <w:bCs/>
        </w:rPr>
      </w:pPr>
    </w:p>
    <w:p w14:paraId="6A8A82BA" w14:textId="77777777" w:rsidR="003F23C1" w:rsidRPr="00D75A4A" w:rsidRDefault="003F23C1" w:rsidP="00411D8D">
      <w:pPr>
        <w:pStyle w:val="ListeParagraf"/>
        <w:jc w:val="both"/>
        <w:rPr>
          <w:rFonts w:ascii="Aptos" w:hAnsi="Aptos"/>
          <w:b/>
          <w:bCs/>
        </w:rPr>
      </w:pPr>
    </w:p>
    <w:p w14:paraId="70C093A2" w14:textId="77777777" w:rsidR="003F23C1" w:rsidRPr="00D75A4A" w:rsidRDefault="003F23C1" w:rsidP="00411D8D">
      <w:pPr>
        <w:pStyle w:val="ListeParagraf"/>
        <w:jc w:val="both"/>
        <w:rPr>
          <w:rFonts w:ascii="Aptos" w:hAnsi="Aptos"/>
          <w:b/>
          <w:bCs/>
        </w:rPr>
      </w:pPr>
    </w:p>
    <w:p w14:paraId="5FFDEAEB" w14:textId="77777777" w:rsidR="003F23C1" w:rsidRPr="00D75A4A" w:rsidRDefault="003F23C1" w:rsidP="00411D8D">
      <w:pPr>
        <w:pStyle w:val="ListeParagraf"/>
        <w:jc w:val="both"/>
        <w:rPr>
          <w:rFonts w:ascii="Aptos" w:hAnsi="Aptos"/>
          <w:b/>
          <w:bCs/>
        </w:rPr>
      </w:pPr>
    </w:p>
    <w:p w14:paraId="0B578BF4" w14:textId="77777777" w:rsidR="003F23C1" w:rsidRPr="00D75A4A" w:rsidRDefault="003F23C1" w:rsidP="00411D8D">
      <w:pPr>
        <w:pStyle w:val="ListeParagraf"/>
        <w:jc w:val="both"/>
        <w:rPr>
          <w:rFonts w:ascii="Aptos" w:hAnsi="Aptos"/>
          <w:b/>
          <w:bCs/>
        </w:rPr>
      </w:pPr>
    </w:p>
    <w:p w14:paraId="0947D4A3" w14:textId="77777777" w:rsidR="003F23C1" w:rsidRPr="00D75A4A" w:rsidRDefault="003F23C1" w:rsidP="00411D8D">
      <w:pPr>
        <w:pStyle w:val="ListeParagraf"/>
        <w:jc w:val="both"/>
        <w:rPr>
          <w:rFonts w:ascii="Aptos" w:hAnsi="Aptos"/>
          <w:b/>
          <w:bCs/>
        </w:rPr>
      </w:pPr>
    </w:p>
    <w:p w14:paraId="765ED6B4" w14:textId="77777777" w:rsidR="003F23C1" w:rsidRPr="00D75A4A" w:rsidRDefault="003F23C1" w:rsidP="00411D8D">
      <w:pPr>
        <w:pStyle w:val="ListeParagraf"/>
        <w:jc w:val="both"/>
        <w:rPr>
          <w:rFonts w:ascii="Aptos" w:hAnsi="Aptos"/>
          <w:b/>
          <w:bCs/>
        </w:rPr>
      </w:pPr>
    </w:p>
    <w:p w14:paraId="05863A62" w14:textId="77777777" w:rsidR="003F23C1" w:rsidRPr="00D75A4A" w:rsidRDefault="003F23C1" w:rsidP="00411D8D">
      <w:pPr>
        <w:pStyle w:val="ListeParagraf"/>
        <w:jc w:val="both"/>
        <w:rPr>
          <w:rFonts w:ascii="Aptos" w:hAnsi="Aptos"/>
          <w:b/>
          <w:bCs/>
        </w:rPr>
      </w:pPr>
    </w:p>
    <w:p w14:paraId="37B40B6A" w14:textId="77777777" w:rsidR="003F23C1" w:rsidRPr="00D75A4A" w:rsidRDefault="003F23C1" w:rsidP="00411D8D">
      <w:pPr>
        <w:pStyle w:val="ListeParagraf"/>
        <w:jc w:val="both"/>
        <w:rPr>
          <w:rFonts w:ascii="Aptos" w:hAnsi="Aptos"/>
          <w:b/>
          <w:bCs/>
        </w:rPr>
      </w:pPr>
    </w:p>
    <w:p w14:paraId="16CB6D0C" w14:textId="77777777" w:rsidR="003F23C1" w:rsidRPr="00D75A4A" w:rsidRDefault="003F23C1" w:rsidP="00411D8D">
      <w:pPr>
        <w:pStyle w:val="ListeParagraf"/>
        <w:jc w:val="both"/>
        <w:rPr>
          <w:rFonts w:ascii="Aptos" w:hAnsi="Aptos"/>
          <w:b/>
          <w:bCs/>
        </w:rPr>
      </w:pPr>
    </w:p>
    <w:p w14:paraId="029B8BF5" w14:textId="77777777" w:rsidR="003F23C1" w:rsidRPr="00D75A4A" w:rsidRDefault="003F23C1" w:rsidP="00411D8D">
      <w:pPr>
        <w:pStyle w:val="ListeParagraf"/>
        <w:jc w:val="both"/>
        <w:rPr>
          <w:rFonts w:ascii="Aptos" w:hAnsi="Aptos"/>
          <w:b/>
          <w:bCs/>
        </w:rPr>
      </w:pPr>
    </w:p>
    <w:p w14:paraId="660CE232" w14:textId="77777777" w:rsidR="003F23C1" w:rsidRPr="00D75A4A" w:rsidRDefault="003F23C1" w:rsidP="00411D8D">
      <w:pPr>
        <w:pStyle w:val="ListeParagraf"/>
        <w:jc w:val="both"/>
        <w:rPr>
          <w:rFonts w:ascii="Aptos" w:hAnsi="Aptos"/>
          <w:b/>
          <w:bCs/>
        </w:rPr>
      </w:pPr>
    </w:p>
    <w:p w14:paraId="3A977E15" w14:textId="77777777" w:rsidR="003F23C1" w:rsidRPr="00D75A4A" w:rsidRDefault="003F23C1" w:rsidP="00411D8D">
      <w:pPr>
        <w:pStyle w:val="ListeParagraf"/>
        <w:jc w:val="both"/>
        <w:rPr>
          <w:rFonts w:ascii="Aptos" w:hAnsi="Aptos"/>
          <w:b/>
          <w:bCs/>
        </w:rPr>
      </w:pPr>
    </w:p>
    <w:p w14:paraId="2B7855FE" w14:textId="77777777" w:rsidR="003F23C1" w:rsidRPr="00D75A4A" w:rsidRDefault="003F23C1" w:rsidP="00411D8D">
      <w:pPr>
        <w:pStyle w:val="ListeParagraf"/>
        <w:jc w:val="both"/>
        <w:rPr>
          <w:rFonts w:ascii="Aptos" w:hAnsi="Aptos"/>
          <w:b/>
          <w:bCs/>
        </w:rPr>
      </w:pPr>
    </w:p>
    <w:p w14:paraId="696EE3EB" w14:textId="77777777" w:rsidR="003F23C1" w:rsidRPr="00D75A4A" w:rsidRDefault="003F23C1" w:rsidP="00411D8D">
      <w:pPr>
        <w:pStyle w:val="ListeParagraf"/>
        <w:jc w:val="both"/>
        <w:rPr>
          <w:rFonts w:ascii="Aptos" w:hAnsi="Aptos"/>
          <w:b/>
          <w:bCs/>
        </w:rPr>
      </w:pPr>
    </w:p>
    <w:p w14:paraId="25139F1D" w14:textId="77777777" w:rsidR="003F23C1" w:rsidRPr="00D75A4A" w:rsidRDefault="003F23C1" w:rsidP="00411D8D">
      <w:pPr>
        <w:pStyle w:val="ListeParagraf"/>
        <w:jc w:val="both"/>
        <w:rPr>
          <w:rFonts w:ascii="Aptos" w:hAnsi="Aptos"/>
          <w:b/>
          <w:bCs/>
        </w:rPr>
      </w:pPr>
    </w:p>
    <w:p w14:paraId="3397A354" w14:textId="77777777" w:rsidR="003F23C1" w:rsidRPr="00D75A4A" w:rsidRDefault="003F23C1" w:rsidP="00411D8D">
      <w:pPr>
        <w:pStyle w:val="ListeParagraf"/>
        <w:jc w:val="both"/>
        <w:rPr>
          <w:rFonts w:ascii="Aptos" w:hAnsi="Aptos"/>
          <w:b/>
          <w:bCs/>
        </w:rPr>
      </w:pPr>
    </w:p>
    <w:p w14:paraId="38381A00" w14:textId="77777777" w:rsidR="003F23C1" w:rsidRPr="00D75A4A" w:rsidRDefault="003F23C1" w:rsidP="00411D8D">
      <w:pPr>
        <w:pStyle w:val="ListeParagraf"/>
        <w:jc w:val="both"/>
        <w:rPr>
          <w:rFonts w:ascii="Aptos" w:hAnsi="Aptos"/>
          <w:b/>
          <w:bCs/>
        </w:rPr>
      </w:pPr>
    </w:p>
    <w:p w14:paraId="4BB6CF80" w14:textId="77777777" w:rsidR="003F23C1" w:rsidRPr="00D75A4A" w:rsidRDefault="003F23C1" w:rsidP="00411D8D">
      <w:pPr>
        <w:pStyle w:val="ListeParagraf"/>
        <w:jc w:val="both"/>
        <w:rPr>
          <w:rFonts w:ascii="Aptos" w:hAnsi="Aptos"/>
          <w:b/>
          <w:bCs/>
        </w:rPr>
      </w:pPr>
    </w:p>
    <w:p w14:paraId="14956442" w14:textId="77777777" w:rsidR="003F23C1" w:rsidRPr="00D75A4A" w:rsidRDefault="003F23C1" w:rsidP="00411D8D">
      <w:pPr>
        <w:pStyle w:val="ListeParagraf"/>
        <w:jc w:val="both"/>
        <w:rPr>
          <w:rFonts w:ascii="Aptos" w:hAnsi="Aptos"/>
          <w:b/>
          <w:bCs/>
        </w:rPr>
      </w:pPr>
    </w:p>
    <w:p w14:paraId="0DBD47AC" w14:textId="5F677FA6" w:rsidR="00411D8D" w:rsidRDefault="003F23C1" w:rsidP="003F23C1">
      <w:pPr>
        <w:pStyle w:val="ListeParagraf"/>
        <w:ind w:left="0"/>
        <w:jc w:val="center"/>
        <w:rPr>
          <w:rFonts w:ascii="Aptos" w:hAnsi="Aptos"/>
          <w:b/>
          <w:bCs/>
        </w:rPr>
      </w:pPr>
      <w:r w:rsidRPr="00D75A4A">
        <w:rPr>
          <w:rFonts w:ascii="Aptos" w:hAnsi="Aptos"/>
          <w:b/>
          <w:bCs/>
          <w:noProof/>
        </w:rPr>
        <w:drawing>
          <wp:inline distT="0" distB="0" distL="0" distR="0" wp14:anchorId="19E97FC2" wp14:editId="126B6C64">
            <wp:extent cx="5095875" cy="4257675"/>
            <wp:effectExtent l="152400" t="152400" r="371475" b="371475"/>
            <wp:docPr id="167649975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95875" cy="4257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43A2400D" w14:textId="77777777" w:rsidR="00E95F31" w:rsidRDefault="00E95F31" w:rsidP="003F23C1">
      <w:pPr>
        <w:pStyle w:val="ListeParagraf"/>
        <w:ind w:left="0"/>
        <w:jc w:val="center"/>
        <w:rPr>
          <w:rFonts w:ascii="Aptos" w:hAnsi="Aptos"/>
          <w:b/>
          <w:bCs/>
        </w:rPr>
      </w:pPr>
    </w:p>
    <w:p w14:paraId="2ADBAC5F" w14:textId="77777777" w:rsidR="00A80956" w:rsidRPr="00D75A4A" w:rsidRDefault="00A80956" w:rsidP="003F23C1">
      <w:pPr>
        <w:pStyle w:val="ListeParagraf"/>
        <w:ind w:left="0"/>
        <w:jc w:val="center"/>
        <w:rPr>
          <w:rFonts w:ascii="Aptos" w:hAnsi="Aptos"/>
          <w:b/>
          <w:bCs/>
        </w:rPr>
      </w:pPr>
    </w:p>
    <w:p w14:paraId="5F3277E9" w14:textId="77777777" w:rsidR="003F23C1" w:rsidRPr="00D75A4A" w:rsidRDefault="003F23C1" w:rsidP="003F23C1">
      <w:pPr>
        <w:pStyle w:val="ListeParagraf"/>
        <w:ind w:left="0"/>
        <w:jc w:val="center"/>
        <w:rPr>
          <w:rFonts w:ascii="Aptos" w:hAnsi="Aptos"/>
          <w:b/>
          <w:bCs/>
        </w:rPr>
      </w:pPr>
    </w:p>
    <w:p w14:paraId="5FC09F0A" w14:textId="77777777" w:rsidR="003F23C1" w:rsidRPr="00D75A4A" w:rsidRDefault="003F23C1" w:rsidP="003F23C1">
      <w:pPr>
        <w:pStyle w:val="ListeParagraf"/>
        <w:ind w:left="0"/>
        <w:jc w:val="center"/>
        <w:rPr>
          <w:rFonts w:ascii="Aptos" w:hAnsi="Aptos"/>
          <w:b/>
          <w:bCs/>
        </w:rPr>
      </w:pPr>
    </w:p>
    <w:p w14:paraId="536D751C" w14:textId="5067A20F" w:rsidR="00411D8D" w:rsidRPr="00D75A4A" w:rsidRDefault="00411D8D" w:rsidP="00411D8D">
      <w:pPr>
        <w:pStyle w:val="ListeParagraf"/>
        <w:jc w:val="both"/>
        <w:rPr>
          <w:rFonts w:ascii="Aptos" w:hAnsi="Aptos"/>
          <w:b/>
          <w:bCs/>
        </w:rPr>
      </w:pPr>
      <w:r w:rsidRPr="00D75A4A">
        <w:rPr>
          <w:rFonts w:ascii="Aptos" w:hAnsi="Aptos"/>
          <w:b/>
          <w:bCs/>
        </w:rPr>
        <w:lastRenderedPageBreak/>
        <w:t>I) Açıklama Bölümü Doldurulurken Dikkat Edilecekler</w:t>
      </w:r>
    </w:p>
    <w:p w14:paraId="076FEF9C" w14:textId="77777777" w:rsidR="003F23C1" w:rsidRPr="00D75A4A" w:rsidRDefault="003F23C1" w:rsidP="00411D8D">
      <w:pPr>
        <w:pStyle w:val="ListeParagraf"/>
        <w:jc w:val="both"/>
        <w:rPr>
          <w:rFonts w:ascii="Aptos" w:hAnsi="Aptos"/>
          <w:b/>
          <w:bCs/>
        </w:rPr>
      </w:pPr>
    </w:p>
    <w:p w14:paraId="521B2A65" w14:textId="6F6653C7" w:rsidR="003F23C1" w:rsidRPr="00D75A4A" w:rsidRDefault="003F23C1" w:rsidP="00411D8D">
      <w:pPr>
        <w:pStyle w:val="ListeParagraf"/>
        <w:jc w:val="both"/>
        <w:rPr>
          <w:rFonts w:ascii="Aptos" w:hAnsi="Aptos"/>
        </w:rPr>
      </w:pPr>
      <w:r w:rsidRPr="00D75A4A">
        <w:rPr>
          <w:rFonts w:ascii="Aptos" w:hAnsi="Aptos"/>
        </w:rPr>
        <w:t>Kamu İç Kontrol Standartları ve bu standartlara ilişkin genel şartların karşılanması ve iç kontrol sisteminin öngördüğü makul güvencenin sağlan</w:t>
      </w:r>
      <w:r w:rsidR="00A80956">
        <w:rPr>
          <w:rFonts w:ascii="Aptos" w:hAnsi="Aptos"/>
        </w:rPr>
        <w:t>ıp sağlanamadığına göre</w:t>
      </w:r>
      <w:r w:rsidRPr="00D75A4A">
        <w:rPr>
          <w:rFonts w:ascii="Aptos" w:hAnsi="Aptos"/>
        </w:rPr>
        <w:t>;</w:t>
      </w:r>
    </w:p>
    <w:p w14:paraId="69B1982B" w14:textId="77777777" w:rsidR="003F23C1" w:rsidRPr="00D75A4A" w:rsidRDefault="003F23C1" w:rsidP="00411D8D">
      <w:pPr>
        <w:pStyle w:val="ListeParagraf"/>
        <w:jc w:val="both"/>
        <w:rPr>
          <w:rFonts w:ascii="Aptos" w:hAnsi="Aptos"/>
        </w:rPr>
      </w:pPr>
    </w:p>
    <w:p w14:paraId="059C32D1" w14:textId="1914895D" w:rsidR="003F23C1" w:rsidRPr="00D75A4A" w:rsidRDefault="003F23C1" w:rsidP="00411D8D">
      <w:pPr>
        <w:pStyle w:val="ListeParagraf"/>
        <w:jc w:val="both"/>
        <w:rPr>
          <w:rFonts w:ascii="Aptos" w:hAnsi="Aptos"/>
          <w:b/>
          <w:bCs/>
        </w:rPr>
      </w:pPr>
      <w:r w:rsidRPr="00D75A4A">
        <w:rPr>
          <w:rFonts w:ascii="Aptos" w:hAnsi="Aptos"/>
          <w:b/>
          <w:bCs/>
        </w:rPr>
        <w:t>i)</w:t>
      </w:r>
      <w:r w:rsidRPr="00D75A4A">
        <w:rPr>
          <w:rFonts w:ascii="Aptos" w:hAnsi="Aptos"/>
        </w:rPr>
        <w:t xml:space="preserve"> </w:t>
      </w:r>
      <w:r w:rsidRPr="00D75A4A">
        <w:rPr>
          <w:rFonts w:ascii="Aptos" w:hAnsi="Aptos"/>
          <w:b/>
          <w:bCs/>
        </w:rPr>
        <w:t xml:space="preserve">Makul güvence sağlanıyorsa; </w:t>
      </w:r>
    </w:p>
    <w:p w14:paraId="0B901B22" w14:textId="77777777" w:rsidR="003F23C1" w:rsidRPr="00D75A4A" w:rsidRDefault="003F23C1" w:rsidP="00411D8D">
      <w:pPr>
        <w:pStyle w:val="ListeParagraf"/>
        <w:jc w:val="both"/>
        <w:rPr>
          <w:rFonts w:ascii="Aptos" w:hAnsi="Aptos"/>
        </w:rPr>
      </w:pPr>
    </w:p>
    <w:p w14:paraId="4C734552" w14:textId="53758560" w:rsidR="003F23C1" w:rsidRPr="00D75A4A" w:rsidRDefault="003F23C1">
      <w:pPr>
        <w:pStyle w:val="ListeParagraf"/>
        <w:numPr>
          <w:ilvl w:val="0"/>
          <w:numId w:val="20"/>
        </w:numPr>
        <w:jc w:val="both"/>
        <w:rPr>
          <w:rFonts w:ascii="Aptos" w:hAnsi="Aptos"/>
        </w:rPr>
      </w:pPr>
      <w:r w:rsidRPr="00D75A4A">
        <w:rPr>
          <w:rFonts w:ascii="Aptos" w:hAnsi="Aptos"/>
        </w:rPr>
        <w:t>Mevcut düzenleme veya uygulamalara ilişkin bilgilere eylem planının “Mevcut Durum” bölümünde yer verilmesi gerekmekte</w:t>
      </w:r>
      <w:r w:rsidR="00A80956">
        <w:rPr>
          <w:rFonts w:ascii="Aptos" w:hAnsi="Aptos"/>
        </w:rPr>
        <w:t xml:space="preserve">dir. </w:t>
      </w:r>
      <w:r w:rsidRPr="00D75A4A">
        <w:rPr>
          <w:rFonts w:ascii="Aptos" w:hAnsi="Aptos"/>
        </w:rPr>
        <w:t xml:space="preserve"> “Açıklama” bölümünde ise bu düzenleme veya uygulamaların makul güvence sağladığına ilişkin bilgilere yer veril</w:t>
      </w:r>
      <w:r w:rsidR="00A80956">
        <w:rPr>
          <w:rFonts w:ascii="Aptos" w:hAnsi="Aptos"/>
        </w:rPr>
        <w:t>ir.</w:t>
      </w:r>
    </w:p>
    <w:p w14:paraId="6B30D96A" w14:textId="77777777" w:rsidR="001162E2" w:rsidRPr="00D75A4A" w:rsidRDefault="001162E2" w:rsidP="00D75A4A">
      <w:pPr>
        <w:pStyle w:val="ListeParagraf"/>
        <w:ind w:left="1440"/>
        <w:jc w:val="both"/>
        <w:rPr>
          <w:rFonts w:ascii="Aptos" w:hAnsi="Aptos"/>
        </w:rPr>
      </w:pPr>
    </w:p>
    <w:p w14:paraId="645337F4" w14:textId="14A77591" w:rsidR="001162E2" w:rsidRPr="00D75A4A" w:rsidRDefault="001162E2" w:rsidP="001162E2">
      <w:pPr>
        <w:jc w:val="center"/>
        <w:rPr>
          <w:rFonts w:ascii="Aptos" w:hAnsi="Aptos"/>
        </w:rPr>
      </w:pPr>
      <w:r w:rsidRPr="00D75A4A">
        <w:rPr>
          <w:rFonts w:ascii="Aptos" w:hAnsi="Aptos"/>
          <w:noProof/>
        </w:rPr>
        <w:lastRenderedPageBreak/>
        <w:drawing>
          <wp:inline distT="0" distB="0" distL="0" distR="0" wp14:anchorId="752310BF" wp14:editId="10DB804E">
            <wp:extent cx="8515214" cy="5581650"/>
            <wp:effectExtent l="152400" t="152400" r="362585" b="361950"/>
            <wp:docPr id="22829849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543060" cy="5599903"/>
                    </a:xfrm>
                    <a:prstGeom prst="rect">
                      <a:avLst/>
                    </a:prstGeom>
                    <a:ln>
                      <a:noFill/>
                    </a:ln>
                    <a:effectLst>
                      <a:outerShdw blurRad="292100" dist="139700" dir="2700000" algn="tl" rotWithShape="0">
                        <a:srgbClr val="333333">
                          <a:alpha val="65000"/>
                        </a:srgbClr>
                      </a:outerShdw>
                    </a:effectLst>
                  </pic:spPr>
                </pic:pic>
              </a:graphicData>
            </a:graphic>
          </wp:inline>
        </w:drawing>
      </w:r>
    </w:p>
    <w:p w14:paraId="10A31C8A" w14:textId="54BE0745" w:rsidR="003F23C1" w:rsidRPr="00D75A4A" w:rsidRDefault="003F23C1" w:rsidP="00411D8D">
      <w:pPr>
        <w:pStyle w:val="ListeParagraf"/>
        <w:jc w:val="both"/>
        <w:rPr>
          <w:rFonts w:ascii="Aptos" w:hAnsi="Aptos"/>
          <w:b/>
          <w:bCs/>
        </w:rPr>
      </w:pPr>
      <w:r w:rsidRPr="00D75A4A">
        <w:rPr>
          <w:rFonts w:ascii="Aptos" w:hAnsi="Aptos"/>
          <w:b/>
          <w:bCs/>
        </w:rPr>
        <w:lastRenderedPageBreak/>
        <w:t>ii) Makul güvence sağlanamıyorsa;</w:t>
      </w:r>
    </w:p>
    <w:p w14:paraId="74565FB4" w14:textId="77777777" w:rsidR="003F23C1" w:rsidRPr="00D75A4A" w:rsidRDefault="003F23C1" w:rsidP="00411D8D">
      <w:pPr>
        <w:pStyle w:val="ListeParagraf"/>
        <w:jc w:val="both"/>
        <w:rPr>
          <w:rFonts w:ascii="Aptos" w:hAnsi="Aptos"/>
          <w:b/>
          <w:bCs/>
        </w:rPr>
      </w:pPr>
    </w:p>
    <w:p w14:paraId="4C80F329" w14:textId="5E8A9A00" w:rsidR="003F23C1" w:rsidRPr="00D75A4A" w:rsidRDefault="003F23C1">
      <w:pPr>
        <w:pStyle w:val="ListeParagraf"/>
        <w:numPr>
          <w:ilvl w:val="0"/>
          <w:numId w:val="20"/>
        </w:numPr>
        <w:jc w:val="both"/>
        <w:rPr>
          <w:rFonts w:ascii="Aptos" w:hAnsi="Aptos"/>
        </w:rPr>
      </w:pPr>
      <w:r w:rsidRPr="00D75A4A">
        <w:rPr>
          <w:rFonts w:ascii="Aptos" w:hAnsi="Aptos"/>
        </w:rPr>
        <w:t xml:space="preserve">Birim yöneticisinin sorumluluğu, yetkisi veya inisiyatifini aşan; idare düzeyinde üst yönetici sorumluluğunda ilgili ihtisas birimler aracılığıyla yürütülmesi gereken eylemlere ilişkin makul güvencenin sağlanamadığı durumlarda bu durum “Mevcut </w:t>
      </w:r>
      <w:proofErr w:type="spellStart"/>
      <w:r w:rsidRPr="00D75A4A">
        <w:rPr>
          <w:rFonts w:ascii="Aptos" w:hAnsi="Aptos"/>
        </w:rPr>
        <w:t>Durum”da</w:t>
      </w:r>
      <w:proofErr w:type="spellEnd"/>
      <w:r w:rsidRPr="00D75A4A">
        <w:rPr>
          <w:rFonts w:ascii="Aptos" w:hAnsi="Aptos"/>
        </w:rPr>
        <w:t xml:space="preserve"> sorumlu ihtisas birimi belirtilerek ifade edilmeli ve “Açıklama” bölümünde idare düzeyinde hazırlanan eylem planında bu noksanın giderilebilmesi için durumun Strateji Geliştirme Daire Başkanlığına işbu eylem planıyla bildirildiğine ilişkin bilgilere yer verilmelidir.</w:t>
      </w:r>
    </w:p>
    <w:p w14:paraId="5D93B35C" w14:textId="77777777" w:rsidR="003F23C1" w:rsidRPr="00D75A4A" w:rsidRDefault="003F23C1" w:rsidP="003F23C1">
      <w:pPr>
        <w:pStyle w:val="ListeParagraf"/>
        <w:ind w:left="1440"/>
        <w:jc w:val="both"/>
        <w:rPr>
          <w:rFonts w:ascii="Aptos" w:hAnsi="Aptos"/>
        </w:rPr>
      </w:pPr>
    </w:p>
    <w:p w14:paraId="2038CEEC" w14:textId="43103D46" w:rsidR="003F23C1" w:rsidRPr="00D75A4A" w:rsidRDefault="003F23C1">
      <w:pPr>
        <w:pStyle w:val="ListeParagraf"/>
        <w:numPr>
          <w:ilvl w:val="0"/>
          <w:numId w:val="20"/>
        </w:numPr>
        <w:jc w:val="both"/>
        <w:rPr>
          <w:rFonts w:ascii="Aptos" w:hAnsi="Aptos"/>
        </w:rPr>
      </w:pPr>
      <w:r w:rsidRPr="00D75A4A">
        <w:rPr>
          <w:rFonts w:ascii="Aptos" w:hAnsi="Aptos"/>
        </w:rPr>
        <w:t>Çeşitli nedenlerle ilgili kamu iç kontrol standardı ve genel şartını karşılamaya yönelik çalışmaların plan döneminden sonraki bir tarihe bırakılması hâlinde de bu duruma nedenleriyle birlikte “</w:t>
      </w:r>
      <w:r w:rsidR="00E95F31">
        <w:rPr>
          <w:rFonts w:ascii="Aptos" w:hAnsi="Aptos"/>
        </w:rPr>
        <w:t>A</w:t>
      </w:r>
      <w:r w:rsidRPr="00D75A4A">
        <w:rPr>
          <w:rFonts w:ascii="Aptos" w:hAnsi="Aptos"/>
        </w:rPr>
        <w:t>çıklama” bölümünde yer veril</w:t>
      </w:r>
      <w:r w:rsidR="00A80956">
        <w:rPr>
          <w:rFonts w:ascii="Aptos" w:hAnsi="Aptos"/>
        </w:rPr>
        <w:t xml:space="preserve">ir. </w:t>
      </w:r>
    </w:p>
    <w:p w14:paraId="6077703A" w14:textId="77777777" w:rsidR="001162E2" w:rsidRPr="00D75A4A" w:rsidRDefault="001162E2" w:rsidP="001162E2">
      <w:pPr>
        <w:pStyle w:val="ListeParagraf"/>
        <w:rPr>
          <w:rFonts w:ascii="Aptos" w:hAnsi="Aptos"/>
        </w:rPr>
      </w:pPr>
    </w:p>
    <w:p w14:paraId="365A2DF0" w14:textId="4FD5DBA5" w:rsidR="00411D8D" w:rsidRPr="00D75A4A" w:rsidRDefault="001162E2" w:rsidP="001162E2">
      <w:pPr>
        <w:jc w:val="center"/>
        <w:rPr>
          <w:rFonts w:ascii="Aptos" w:hAnsi="Aptos"/>
          <w:b/>
          <w:bCs/>
        </w:rPr>
      </w:pPr>
      <w:r w:rsidRPr="00D75A4A">
        <w:rPr>
          <w:rFonts w:ascii="Aptos" w:hAnsi="Aptos"/>
          <w:noProof/>
        </w:rPr>
        <w:lastRenderedPageBreak/>
        <w:drawing>
          <wp:inline distT="0" distB="0" distL="0" distR="0" wp14:anchorId="5B6A5ADB" wp14:editId="078788E6">
            <wp:extent cx="8484599" cy="5610225"/>
            <wp:effectExtent l="152400" t="152400" r="354965" b="352425"/>
            <wp:docPr id="163941308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503842" cy="5622949"/>
                    </a:xfrm>
                    <a:prstGeom prst="rect">
                      <a:avLst/>
                    </a:prstGeom>
                    <a:ln>
                      <a:noFill/>
                    </a:ln>
                    <a:effectLst>
                      <a:outerShdw blurRad="292100" dist="139700" dir="2700000" algn="tl" rotWithShape="0">
                        <a:srgbClr val="333333">
                          <a:alpha val="65000"/>
                        </a:srgbClr>
                      </a:outerShdw>
                    </a:effectLst>
                  </pic:spPr>
                </pic:pic>
              </a:graphicData>
            </a:graphic>
          </wp:inline>
        </w:drawing>
      </w:r>
    </w:p>
    <w:p w14:paraId="378174EA" w14:textId="513C2D99" w:rsidR="00736C7E" w:rsidRPr="00D75A4A" w:rsidRDefault="00736C7E" w:rsidP="00736C7E">
      <w:pPr>
        <w:pStyle w:val="ListeParagraf"/>
        <w:ind w:left="0"/>
        <w:jc w:val="center"/>
        <w:rPr>
          <w:rFonts w:ascii="Aptos" w:hAnsi="Aptos"/>
        </w:rPr>
        <w:sectPr w:rsidR="00736C7E" w:rsidRPr="00D75A4A" w:rsidSect="00EE0F8B">
          <w:footerReference w:type="default" r:id="rId64"/>
          <w:pgSz w:w="16838" w:h="11906" w:orient="landscape"/>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040B3B47" w14:textId="70260D49" w:rsidR="009718C0" w:rsidRPr="00D75A4A" w:rsidRDefault="009718C0">
      <w:pPr>
        <w:pStyle w:val="Balk1"/>
        <w:numPr>
          <w:ilvl w:val="0"/>
          <w:numId w:val="3"/>
        </w:numPr>
        <w:rPr>
          <w:rFonts w:ascii="Aptos" w:hAnsi="Aptos" w:cs="Times New Roman"/>
          <w:sz w:val="24"/>
          <w:szCs w:val="24"/>
          <w14:shadow w14:blurRad="50800" w14:dist="38100" w14:dir="2700000" w14:sx="100000" w14:sy="100000" w14:kx="0" w14:ky="0" w14:algn="tl">
            <w14:srgbClr w14:val="000000">
              <w14:alpha w14:val="60000"/>
            </w14:srgbClr>
          </w14:shadow>
        </w:rPr>
      </w:pPr>
      <w:bookmarkStart w:id="58" w:name="_EYLEM_PLANININ_İÇERİĞİ"/>
      <w:bookmarkStart w:id="59" w:name="_Toc210138407"/>
      <w:bookmarkEnd w:id="58"/>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 xml:space="preserve">EYLEM PLANININ </w:t>
      </w:r>
      <w:r w:rsidR="00690B4A" w:rsidRPr="00D75A4A">
        <w:rPr>
          <w:rFonts w:ascii="Aptos" w:hAnsi="Aptos" w:cs="Times New Roman"/>
          <w:sz w:val="24"/>
          <w:szCs w:val="24"/>
          <w14:shadow w14:blurRad="50800" w14:dist="38100" w14:dir="2700000" w14:sx="100000" w14:sy="100000" w14:kx="0" w14:ky="0" w14:algn="tl">
            <w14:srgbClr w14:val="000000">
              <w14:alpha w14:val="60000"/>
            </w14:srgbClr>
          </w14:shadow>
        </w:rPr>
        <w:t>İÇERİĞİ</w:t>
      </w:r>
      <w:bookmarkEnd w:id="59"/>
    </w:p>
    <w:p w14:paraId="697B278B" w14:textId="77777777" w:rsidR="009718C0" w:rsidRPr="00D75A4A" w:rsidRDefault="009718C0" w:rsidP="009718C0">
      <w:pPr>
        <w:jc w:val="both"/>
        <w:rPr>
          <w:rFonts w:ascii="Aptos" w:hAnsi="Aptos"/>
        </w:rPr>
      </w:pPr>
    </w:p>
    <w:p w14:paraId="5032E10C" w14:textId="77777777" w:rsidR="00FA7AFD" w:rsidRPr="00D75A4A" w:rsidRDefault="00FA7AFD" w:rsidP="009718C0">
      <w:pPr>
        <w:jc w:val="both"/>
        <w:rPr>
          <w:rFonts w:ascii="Aptos" w:hAnsi="Aptos"/>
        </w:rPr>
      </w:pPr>
    </w:p>
    <w:p w14:paraId="72524344" w14:textId="77777777" w:rsidR="00FA7AFD" w:rsidRPr="00D75A4A" w:rsidRDefault="002E7C50" w:rsidP="009718C0">
      <w:pPr>
        <w:jc w:val="both"/>
        <w:rPr>
          <w:rFonts w:ascii="Aptos" w:hAnsi="Aptos"/>
        </w:rPr>
      </w:pPr>
      <w:r w:rsidRPr="00D75A4A">
        <w:rPr>
          <w:rFonts w:ascii="Aptos" w:hAnsi="Aptos"/>
        </w:rPr>
        <w:t>Kapak</w:t>
      </w:r>
    </w:p>
    <w:p w14:paraId="0C5BA9A5" w14:textId="77777777" w:rsidR="002E7C50" w:rsidRPr="00D75A4A" w:rsidRDefault="002E7C50" w:rsidP="009718C0">
      <w:pPr>
        <w:jc w:val="both"/>
        <w:rPr>
          <w:rFonts w:ascii="Aptos" w:hAnsi="Aptos"/>
        </w:rPr>
      </w:pPr>
      <w:r w:rsidRPr="00D75A4A">
        <w:rPr>
          <w:rFonts w:ascii="Aptos" w:hAnsi="Aptos"/>
        </w:rPr>
        <w:t>İçindekiler</w:t>
      </w:r>
    </w:p>
    <w:p w14:paraId="1F0BC508" w14:textId="77777777" w:rsidR="002E7C50" w:rsidRPr="00D75A4A" w:rsidRDefault="002E7C50" w:rsidP="009718C0">
      <w:pPr>
        <w:jc w:val="both"/>
        <w:rPr>
          <w:rFonts w:ascii="Aptos" w:hAnsi="Aptos"/>
        </w:rPr>
      </w:pPr>
      <w:r w:rsidRPr="00D75A4A">
        <w:rPr>
          <w:rFonts w:ascii="Aptos" w:hAnsi="Aptos"/>
        </w:rPr>
        <w:t>Birim Yöneticisi Sunuşu</w:t>
      </w:r>
    </w:p>
    <w:p w14:paraId="7C5450B6" w14:textId="77777777" w:rsidR="002E7C50" w:rsidRPr="00D75A4A" w:rsidRDefault="002E7C50">
      <w:pPr>
        <w:pStyle w:val="ListeParagraf"/>
        <w:numPr>
          <w:ilvl w:val="0"/>
          <w:numId w:val="15"/>
        </w:numPr>
        <w:jc w:val="both"/>
        <w:rPr>
          <w:rFonts w:ascii="Aptos" w:hAnsi="Aptos"/>
        </w:rPr>
      </w:pPr>
      <w:r w:rsidRPr="00D75A4A">
        <w:rPr>
          <w:rFonts w:ascii="Aptos" w:hAnsi="Aptos"/>
        </w:rPr>
        <w:t>Kamu İç Kontrol Standartlarına Uyum Eylem Planı</w:t>
      </w:r>
    </w:p>
    <w:p w14:paraId="3B9A1DD5" w14:textId="5D60AA37" w:rsidR="002E7C50" w:rsidRPr="00D75A4A" w:rsidRDefault="002E7C50">
      <w:pPr>
        <w:pStyle w:val="ListeParagraf"/>
        <w:numPr>
          <w:ilvl w:val="0"/>
          <w:numId w:val="16"/>
        </w:numPr>
        <w:ind w:firstLine="131"/>
        <w:jc w:val="both"/>
        <w:rPr>
          <w:rFonts w:ascii="Aptos" w:hAnsi="Aptos"/>
        </w:rPr>
      </w:pPr>
      <w:r w:rsidRPr="00D75A4A">
        <w:rPr>
          <w:rFonts w:ascii="Aptos" w:hAnsi="Aptos"/>
        </w:rPr>
        <w:t>Kontrol Ortamı Standartlarına (KOS) Uyum Eylemleri</w:t>
      </w:r>
    </w:p>
    <w:p w14:paraId="719A586F" w14:textId="00E0DF59" w:rsidR="002E7C50" w:rsidRPr="00D75A4A" w:rsidRDefault="002E7C50">
      <w:pPr>
        <w:pStyle w:val="ListeParagraf"/>
        <w:numPr>
          <w:ilvl w:val="0"/>
          <w:numId w:val="16"/>
        </w:numPr>
        <w:ind w:firstLine="131"/>
        <w:jc w:val="both"/>
        <w:rPr>
          <w:rFonts w:ascii="Aptos" w:hAnsi="Aptos"/>
        </w:rPr>
      </w:pPr>
      <w:r w:rsidRPr="00D75A4A">
        <w:rPr>
          <w:rFonts w:ascii="Aptos" w:hAnsi="Aptos"/>
        </w:rPr>
        <w:t>Risk Değerlendirme Standartlarına (RDS) Uyum Eylemleri</w:t>
      </w:r>
    </w:p>
    <w:p w14:paraId="66F2AC53" w14:textId="7819221C" w:rsidR="002E7C50" w:rsidRPr="00D75A4A" w:rsidRDefault="002E7C50">
      <w:pPr>
        <w:pStyle w:val="ListeParagraf"/>
        <w:numPr>
          <w:ilvl w:val="0"/>
          <w:numId w:val="16"/>
        </w:numPr>
        <w:ind w:firstLine="131"/>
        <w:jc w:val="both"/>
        <w:rPr>
          <w:rFonts w:ascii="Aptos" w:hAnsi="Aptos"/>
        </w:rPr>
      </w:pPr>
      <w:r w:rsidRPr="00D75A4A">
        <w:rPr>
          <w:rFonts w:ascii="Aptos" w:hAnsi="Aptos"/>
        </w:rPr>
        <w:t>Kontrol Faaliyetleri Standartlarına (KFS) Uyum Eylemleri</w:t>
      </w:r>
    </w:p>
    <w:p w14:paraId="3274550A" w14:textId="50C9FC4C" w:rsidR="002E7C50" w:rsidRPr="00D75A4A" w:rsidRDefault="002E7C50">
      <w:pPr>
        <w:pStyle w:val="ListeParagraf"/>
        <w:numPr>
          <w:ilvl w:val="0"/>
          <w:numId w:val="16"/>
        </w:numPr>
        <w:ind w:firstLine="131"/>
        <w:jc w:val="both"/>
        <w:rPr>
          <w:rFonts w:ascii="Aptos" w:hAnsi="Aptos"/>
        </w:rPr>
      </w:pPr>
      <w:r w:rsidRPr="00D75A4A">
        <w:rPr>
          <w:rFonts w:ascii="Aptos" w:hAnsi="Aptos"/>
        </w:rPr>
        <w:t>Bilgi ve İletişim Standartlarına (BİS) Uyum Eylemleri</w:t>
      </w:r>
    </w:p>
    <w:p w14:paraId="1E1B8CC3" w14:textId="06DF0041" w:rsidR="002E7C50" w:rsidRPr="00D75A4A" w:rsidRDefault="002E7C50">
      <w:pPr>
        <w:pStyle w:val="ListeParagraf"/>
        <w:numPr>
          <w:ilvl w:val="0"/>
          <w:numId w:val="16"/>
        </w:numPr>
        <w:ind w:firstLine="131"/>
        <w:jc w:val="both"/>
        <w:rPr>
          <w:rFonts w:ascii="Aptos" w:hAnsi="Aptos"/>
        </w:rPr>
      </w:pPr>
      <w:r w:rsidRPr="00D75A4A">
        <w:rPr>
          <w:rFonts w:ascii="Aptos" w:hAnsi="Aptos"/>
        </w:rPr>
        <w:t>İzleme Standartlarına (İS) Uyum Eylemleri</w:t>
      </w:r>
    </w:p>
    <w:p w14:paraId="0C73A02A" w14:textId="1748433B" w:rsidR="002E7C50" w:rsidRPr="00D75A4A" w:rsidRDefault="002E7C50">
      <w:pPr>
        <w:pStyle w:val="ListeParagraf"/>
        <w:numPr>
          <w:ilvl w:val="0"/>
          <w:numId w:val="15"/>
        </w:numPr>
        <w:jc w:val="both"/>
        <w:rPr>
          <w:rFonts w:ascii="Aptos" w:hAnsi="Aptos"/>
        </w:rPr>
      </w:pPr>
      <w:r w:rsidRPr="00D75A4A">
        <w:rPr>
          <w:rFonts w:ascii="Aptos" w:hAnsi="Aptos"/>
        </w:rPr>
        <w:t>Birim İç Kontrol ve Risk Koordinatörü ve Kamu İç Kontrol Standartlarına Uyum Eylem Planı Hazırlama Grubu</w:t>
      </w:r>
    </w:p>
    <w:p w14:paraId="455B41B6" w14:textId="5C83D76A" w:rsidR="002E7C50" w:rsidRPr="00D75A4A" w:rsidRDefault="002E7C50">
      <w:pPr>
        <w:pStyle w:val="ListeParagraf"/>
        <w:numPr>
          <w:ilvl w:val="0"/>
          <w:numId w:val="15"/>
        </w:numPr>
        <w:jc w:val="both"/>
        <w:rPr>
          <w:rFonts w:ascii="Aptos" w:hAnsi="Aptos"/>
        </w:rPr>
      </w:pPr>
      <w:r w:rsidRPr="00D75A4A">
        <w:rPr>
          <w:rFonts w:ascii="Aptos" w:hAnsi="Aptos"/>
        </w:rPr>
        <w:t>Eylem Takvimi</w:t>
      </w:r>
    </w:p>
    <w:p w14:paraId="0321E601" w14:textId="77777777" w:rsidR="003F01FE" w:rsidRPr="00D75A4A" w:rsidRDefault="002E7C50">
      <w:pPr>
        <w:pStyle w:val="ListeParagraf"/>
        <w:numPr>
          <w:ilvl w:val="0"/>
          <w:numId w:val="15"/>
        </w:numPr>
        <w:jc w:val="both"/>
        <w:rPr>
          <w:rFonts w:ascii="Aptos" w:hAnsi="Aptos"/>
        </w:rPr>
      </w:pPr>
      <w:r w:rsidRPr="00D75A4A">
        <w:rPr>
          <w:rFonts w:ascii="Aptos" w:hAnsi="Aptos"/>
        </w:rPr>
        <w:t>İzleme ve Değerlendirme Takvimi</w:t>
      </w:r>
    </w:p>
    <w:p w14:paraId="6C1504D0" w14:textId="77777777" w:rsidR="003F01FE" w:rsidRPr="00D75A4A" w:rsidRDefault="003F01FE" w:rsidP="003F01FE">
      <w:pPr>
        <w:pStyle w:val="ListeParagraf"/>
        <w:jc w:val="both"/>
        <w:rPr>
          <w:rFonts w:ascii="Aptos" w:hAnsi="Aptos"/>
        </w:rPr>
      </w:pPr>
    </w:p>
    <w:p w14:paraId="3B66963C" w14:textId="46815E8C" w:rsidR="003F01FE" w:rsidRPr="00D75A4A" w:rsidRDefault="003F01FE" w:rsidP="003F01FE">
      <w:pPr>
        <w:jc w:val="both"/>
        <w:rPr>
          <w:rFonts w:ascii="Aptos" w:hAnsi="Aptos"/>
        </w:rPr>
      </w:pPr>
      <w:r w:rsidRPr="00D75A4A">
        <w:rPr>
          <w:rFonts w:ascii="Aptos" w:hAnsi="Aptos"/>
        </w:rPr>
        <w:t>Son Kapak</w:t>
      </w:r>
    </w:p>
    <w:p w14:paraId="1D65E759" w14:textId="77777777" w:rsidR="002E7C50" w:rsidRPr="00D75A4A" w:rsidRDefault="002E7C50" w:rsidP="009718C0">
      <w:pPr>
        <w:jc w:val="both"/>
        <w:rPr>
          <w:rFonts w:ascii="Aptos" w:hAnsi="Aptos"/>
        </w:rPr>
      </w:pPr>
    </w:p>
    <w:p w14:paraId="73BEA747" w14:textId="77777777" w:rsidR="002E7C50" w:rsidRPr="00D75A4A" w:rsidRDefault="002E7C50" w:rsidP="009718C0">
      <w:pPr>
        <w:jc w:val="both"/>
        <w:rPr>
          <w:rFonts w:ascii="Aptos" w:hAnsi="Aptos"/>
        </w:rPr>
      </w:pPr>
    </w:p>
    <w:p w14:paraId="5D26FCA3" w14:textId="77777777" w:rsidR="002E7C50" w:rsidRPr="00D75A4A" w:rsidRDefault="002E7C50" w:rsidP="009718C0">
      <w:pPr>
        <w:jc w:val="both"/>
        <w:rPr>
          <w:rFonts w:ascii="Aptos" w:hAnsi="Aptos"/>
        </w:rPr>
      </w:pPr>
    </w:p>
    <w:p w14:paraId="304735F4" w14:textId="77777777" w:rsidR="00954C93" w:rsidRPr="00D75A4A" w:rsidRDefault="003F01FE" w:rsidP="003F01FE">
      <w:pPr>
        <w:jc w:val="center"/>
        <w:rPr>
          <w:rFonts w:ascii="Aptos" w:hAnsi="Aptos"/>
          <w:i/>
          <w:iCs/>
          <w:color w:val="3B3838" w:themeColor="background2" w:themeShade="40"/>
          <w:sz w:val="40"/>
          <w:szCs w:val="40"/>
        </w:rPr>
        <w:sectPr w:rsidR="00954C93" w:rsidRPr="00D75A4A" w:rsidSect="003F01FE">
          <w:footerReference w:type="default" r:id="rId65"/>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r w:rsidRPr="00D75A4A">
        <w:rPr>
          <w:rFonts w:ascii="Aptos" w:hAnsi="Aptos"/>
          <w:i/>
          <w:iCs/>
          <w:color w:val="3B3838" w:themeColor="background2" w:themeShade="40"/>
          <w:sz w:val="40"/>
          <w:szCs w:val="40"/>
        </w:rPr>
        <w:t xml:space="preserve">BİRİM DÜZEYİNDE HAZIRLANAN EYLEM PLANLARININ KOLAYLAŞTIRILMASI İÇİN BU SAYFADAN İTİBAREN KILAVUZUN ÜST SAYFALARINDA YER ALAN SAYFALAR SİLİNEREK; AŞAĞIDA YER ALAN </w:t>
      </w:r>
      <w:r w:rsidRPr="00D75A4A">
        <w:rPr>
          <w:rFonts w:ascii="Aptos" w:hAnsi="Aptos"/>
          <w:b/>
          <w:bCs/>
          <w:i/>
          <w:iCs/>
          <w:color w:val="3B3838" w:themeColor="background2" w:themeShade="40"/>
          <w:sz w:val="40"/>
          <w:szCs w:val="40"/>
        </w:rPr>
        <w:t>KAPAK, İÇİNDEKİLER, SUNUŞ,  ÜST BİLGİ-ALT BİLGİ, SAYFA NUMARALARI</w:t>
      </w:r>
      <w:r w:rsidRPr="00D75A4A">
        <w:rPr>
          <w:rFonts w:ascii="Aptos" w:hAnsi="Aptos"/>
          <w:i/>
          <w:iCs/>
          <w:color w:val="3B3838" w:themeColor="background2" w:themeShade="40"/>
          <w:sz w:val="40"/>
          <w:szCs w:val="40"/>
        </w:rPr>
        <w:t xml:space="preserve"> VE </w:t>
      </w:r>
      <w:r w:rsidRPr="00D75A4A">
        <w:rPr>
          <w:rFonts w:ascii="Aptos" w:hAnsi="Aptos"/>
          <w:b/>
          <w:bCs/>
          <w:i/>
          <w:iCs/>
          <w:color w:val="3B3838" w:themeColor="background2" w:themeShade="40"/>
          <w:sz w:val="40"/>
          <w:szCs w:val="40"/>
        </w:rPr>
        <w:t>SON KAPAK</w:t>
      </w:r>
      <w:r w:rsidRPr="00D75A4A">
        <w:rPr>
          <w:rFonts w:ascii="Aptos" w:hAnsi="Aptos"/>
          <w:i/>
          <w:iCs/>
          <w:color w:val="3B3838" w:themeColor="background2" w:themeShade="40"/>
          <w:sz w:val="40"/>
          <w:szCs w:val="40"/>
        </w:rPr>
        <w:t xml:space="preserve"> </w:t>
      </w:r>
      <w:r w:rsidRPr="00D75A4A">
        <w:rPr>
          <w:rFonts w:ascii="Aptos" w:hAnsi="Aptos"/>
          <w:i/>
          <w:iCs/>
          <w:color w:val="3B3838" w:themeColor="background2" w:themeShade="40"/>
          <w:sz w:val="40"/>
          <w:szCs w:val="40"/>
          <w:u w:val="single"/>
        </w:rPr>
        <w:t xml:space="preserve">UYARLANARAK </w:t>
      </w:r>
      <w:r w:rsidRPr="00D75A4A">
        <w:rPr>
          <w:rFonts w:ascii="Aptos" w:hAnsi="Aptos"/>
          <w:i/>
          <w:iCs/>
          <w:color w:val="3B3838" w:themeColor="background2" w:themeShade="40"/>
          <w:sz w:val="40"/>
          <w:szCs w:val="40"/>
        </w:rPr>
        <w:t>KULLANILABİLİNİR.</w:t>
      </w:r>
    </w:p>
    <w:p w14:paraId="24D55365" w14:textId="77777777" w:rsidR="002E7C50" w:rsidRPr="00D75A4A" w:rsidRDefault="002E7C50" w:rsidP="002E7C50">
      <w:pPr>
        <w:rPr>
          <w:rFonts w:ascii="Aptos" w:hAnsi="Aptos"/>
        </w:rPr>
      </w:pPr>
    </w:p>
    <w:p w14:paraId="00AF8AAF" w14:textId="77777777" w:rsidR="003F01FE" w:rsidRPr="00D75A4A" w:rsidRDefault="003F01FE" w:rsidP="002E7C50">
      <w:pPr>
        <w:rPr>
          <w:rFonts w:ascii="Aptos" w:hAnsi="Aptos"/>
        </w:rPr>
      </w:pPr>
    </w:p>
    <w:p w14:paraId="5A2CDF57" w14:textId="77777777" w:rsidR="003F01FE" w:rsidRPr="00D75A4A" w:rsidRDefault="003F01FE" w:rsidP="002E7C50">
      <w:pPr>
        <w:rPr>
          <w:rFonts w:ascii="Aptos" w:hAnsi="Aptos"/>
        </w:rPr>
      </w:pPr>
    </w:p>
    <w:p w14:paraId="26ED06AF" w14:textId="77777777" w:rsidR="002E7C50" w:rsidRPr="00D75A4A" w:rsidRDefault="002E7C50" w:rsidP="002E7C50">
      <w:pPr>
        <w:rPr>
          <w:rFonts w:ascii="Aptos" w:hAnsi="Aptos"/>
        </w:rPr>
      </w:pPr>
    </w:p>
    <w:p w14:paraId="6E263BDE" w14:textId="77777777" w:rsidR="002E7C50" w:rsidRPr="00D75A4A" w:rsidRDefault="002E7C50" w:rsidP="002E7C50">
      <w:pPr>
        <w:jc w:val="center"/>
        <w:rPr>
          <w:rFonts w:ascii="Aptos" w:hAnsi="Aptos" w:cs="Times New Roman"/>
          <w:sz w:val="36"/>
          <w:szCs w:val="36"/>
        </w:rPr>
      </w:pPr>
      <w:r w:rsidRPr="00D75A4A">
        <w:rPr>
          <w:rFonts w:ascii="Aptos" w:hAnsi="Aptos" w:cs="Times New Roman"/>
          <w:sz w:val="36"/>
          <w:szCs w:val="36"/>
        </w:rPr>
        <w:t>SAĞLIK BİLİMLERİ ÜNİVERSİTESİ</w:t>
      </w:r>
    </w:p>
    <w:p w14:paraId="4BD39AC0" w14:textId="77777777" w:rsidR="002E7C50" w:rsidRPr="00D75A4A" w:rsidRDefault="002E7C50" w:rsidP="002E7C50">
      <w:pPr>
        <w:jc w:val="center"/>
        <w:rPr>
          <w:rFonts w:ascii="Aptos" w:hAnsi="Aptos" w:cs="Times New Roman"/>
          <w:sz w:val="36"/>
          <w:szCs w:val="36"/>
        </w:rPr>
      </w:pPr>
      <w:r w:rsidRPr="00D75A4A">
        <w:rPr>
          <w:rFonts w:ascii="Aptos" w:hAnsi="Aptos" w:cs="Times New Roman"/>
          <w:sz w:val="36"/>
          <w:szCs w:val="36"/>
        </w:rPr>
        <w:t>(BİRİM ADI)</w:t>
      </w:r>
    </w:p>
    <w:p w14:paraId="0FE48F32" w14:textId="77777777" w:rsidR="002E7C50" w:rsidRPr="00D75A4A" w:rsidRDefault="002E7C50" w:rsidP="002E7C50">
      <w:pPr>
        <w:jc w:val="center"/>
        <w:rPr>
          <w:rFonts w:ascii="Aptos" w:hAnsi="Aptos" w:cs="Times New Roman"/>
          <w:sz w:val="36"/>
          <w:szCs w:val="36"/>
        </w:rPr>
      </w:pPr>
    </w:p>
    <w:p w14:paraId="4E5623AA" w14:textId="77777777" w:rsidR="002E7C50" w:rsidRPr="00D75A4A" w:rsidRDefault="002E7C50" w:rsidP="002E7C50">
      <w:pPr>
        <w:jc w:val="center"/>
        <w:rPr>
          <w:rFonts w:ascii="Aptos" w:hAnsi="Aptos" w:cs="Times New Roman"/>
          <w:sz w:val="36"/>
          <w:szCs w:val="36"/>
        </w:rPr>
      </w:pPr>
    </w:p>
    <w:p w14:paraId="31DC9A68" w14:textId="77777777" w:rsidR="00954C93" w:rsidRPr="00D75A4A" w:rsidRDefault="00954C93" w:rsidP="002E7C50">
      <w:pPr>
        <w:jc w:val="center"/>
        <w:rPr>
          <w:rFonts w:ascii="Aptos" w:hAnsi="Aptos" w:cs="Times New Roman"/>
          <w:sz w:val="36"/>
          <w:szCs w:val="36"/>
        </w:rPr>
      </w:pPr>
    </w:p>
    <w:p w14:paraId="59A31AEE" w14:textId="77777777" w:rsidR="002E7C50" w:rsidRPr="00D75A4A" w:rsidRDefault="002E7C50" w:rsidP="002E7C50">
      <w:pPr>
        <w:jc w:val="center"/>
        <w:rPr>
          <w:rFonts w:ascii="Aptos" w:hAnsi="Aptos" w:cs="Times New Roman"/>
          <w:sz w:val="36"/>
          <w:szCs w:val="36"/>
        </w:rPr>
      </w:pPr>
    </w:p>
    <w:p w14:paraId="614D050F" w14:textId="77777777" w:rsidR="002E7C50" w:rsidRPr="00D75A4A" w:rsidRDefault="002E7C50" w:rsidP="002E7C50">
      <w:pPr>
        <w:jc w:val="center"/>
        <w:rPr>
          <w:rFonts w:ascii="Aptos" w:hAnsi="Aptos" w:cs="Times New Roman"/>
          <w:sz w:val="36"/>
          <w:szCs w:val="36"/>
        </w:rPr>
      </w:pPr>
      <w:r w:rsidRPr="00D75A4A">
        <w:rPr>
          <w:rFonts w:ascii="Aptos" w:hAnsi="Aptos" w:cs="Times New Roman"/>
          <w:sz w:val="36"/>
          <w:szCs w:val="36"/>
        </w:rPr>
        <w:t>KAMU İÇ KONTROL STANDARLARINA UYUM EYLEM PLANI [202(n)</w:t>
      </w:r>
      <w:r w:rsidRPr="00D75A4A">
        <w:rPr>
          <w:rFonts w:ascii="Aptos" w:hAnsi="Aptos" w:cs="Times New Roman"/>
          <w:sz w:val="36"/>
          <w:szCs w:val="36"/>
          <w:vertAlign w:val="superscript"/>
        </w:rPr>
        <w:t>1</w:t>
      </w:r>
      <w:r w:rsidRPr="00D75A4A">
        <w:rPr>
          <w:rFonts w:ascii="Aptos" w:hAnsi="Aptos" w:cs="Times New Roman"/>
          <w:sz w:val="36"/>
          <w:szCs w:val="36"/>
        </w:rPr>
        <w:t>-202(n+1)]</w:t>
      </w:r>
    </w:p>
    <w:p w14:paraId="62C8002A" w14:textId="77777777" w:rsidR="002E7C50" w:rsidRPr="00D75A4A" w:rsidRDefault="002E7C50" w:rsidP="002E7C50">
      <w:pPr>
        <w:rPr>
          <w:rFonts w:ascii="Aptos" w:hAnsi="Aptos" w:cs="Times New Roman"/>
          <w:sz w:val="36"/>
          <w:szCs w:val="36"/>
        </w:rPr>
      </w:pPr>
    </w:p>
    <w:p w14:paraId="2DBB44CB" w14:textId="77777777" w:rsidR="002E7C50" w:rsidRPr="00D75A4A" w:rsidRDefault="002E7C50" w:rsidP="002E7C50">
      <w:pPr>
        <w:rPr>
          <w:rFonts w:ascii="Aptos" w:hAnsi="Aptos"/>
        </w:rPr>
      </w:pPr>
    </w:p>
    <w:p w14:paraId="17BA1859" w14:textId="77777777" w:rsidR="00954C93" w:rsidRPr="00D75A4A" w:rsidRDefault="00954C93" w:rsidP="002E7C50">
      <w:pPr>
        <w:rPr>
          <w:rFonts w:ascii="Aptos" w:hAnsi="Aptos"/>
        </w:rPr>
      </w:pPr>
    </w:p>
    <w:p w14:paraId="414CCB86" w14:textId="77777777" w:rsidR="00954C93" w:rsidRPr="00D75A4A" w:rsidRDefault="00954C93" w:rsidP="002E7C50">
      <w:pPr>
        <w:rPr>
          <w:rFonts w:ascii="Aptos" w:hAnsi="Aptos"/>
        </w:rPr>
      </w:pPr>
    </w:p>
    <w:p w14:paraId="463AE5A1" w14:textId="77777777" w:rsidR="002E7C50" w:rsidRPr="00D75A4A" w:rsidRDefault="002E7C50" w:rsidP="002E7C50">
      <w:pPr>
        <w:rPr>
          <w:rFonts w:ascii="Aptos" w:hAnsi="Aptos"/>
        </w:rPr>
      </w:pPr>
    </w:p>
    <w:p w14:paraId="11FD31C9" w14:textId="77777777" w:rsidR="003F01FE" w:rsidRPr="00D75A4A" w:rsidRDefault="002E7C50" w:rsidP="003F01FE">
      <w:pPr>
        <w:jc w:val="center"/>
        <w:rPr>
          <w:rFonts w:ascii="Aptos" w:hAnsi="Aptos" w:cs="Times New Roman"/>
          <w:sz w:val="24"/>
          <w:szCs w:val="24"/>
        </w:rPr>
      </w:pPr>
      <w:r w:rsidRPr="00D75A4A">
        <w:rPr>
          <w:rFonts w:ascii="Aptos" w:hAnsi="Aptos" w:cs="Times New Roman"/>
          <w:sz w:val="24"/>
          <w:szCs w:val="24"/>
        </w:rPr>
        <w:t>Şehir Adı/Ay-Yıl</w:t>
      </w:r>
    </w:p>
    <w:p w14:paraId="7345409D" w14:textId="77777777" w:rsidR="003F01FE" w:rsidRPr="00D75A4A" w:rsidRDefault="003F01FE" w:rsidP="003F01FE">
      <w:pPr>
        <w:jc w:val="center"/>
        <w:rPr>
          <w:rFonts w:ascii="Aptos" w:hAnsi="Aptos" w:cs="Times New Roman"/>
          <w:sz w:val="24"/>
          <w:szCs w:val="24"/>
        </w:rPr>
      </w:pPr>
    </w:p>
    <w:p w14:paraId="3C4002AB" w14:textId="77777777" w:rsidR="003F01FE" w:rsidRPr="00D75A4A" w:rsidRDefault="003F01FE" w:rsidP="003F01FE">
      <w:pPr>
        <w:jc w:val="center"/>
        <w:rPr>
          <w:rFonts w:ascii="Aptos" w:hAnsi="Aptos" w:cs="Times New Roman"/>
          <w:sz w:val="24"/>
          <w:szCs w:val="24"/>
        </w:rPr>
      </w:pPr>
    </w:p>
    <w:p w14:paraId="3C9DCD60" w14:textId="77777777" w:rsidR="003F01FE" w:rsidRPr="00D75A4A" w:rsidRDefault="003F01FE" w:rsidP="003F01FE">
      <w:pPr>
        <w:jc w:val="center"/>
        <w:rPr>
          <w:rFonts w:ascii="Aptos" w:hAnsi="Aptos" w:cs="Times New Roman"/>
          <w:sz w:val="24"/>
          <w:szCs w:val="24"/>
        </w:rPr>
      </w:pPr>
    </w:p>
    <w:p w14:paraId="5D006BF3" w14:textId="0CDCADC6" w:rsidR="002E7C50" w:rsidRPr="00D75A4A" w:rsidRDefault="002E7C50" w:rsidP="003F01FE">
      <w:pPr>
        <w:jc w:val="center"/>
        <w:rPr>
          <w:rFonts w:ascii="Aptos" w:hAnsi="Aptos" w:cs="Times New Roman"/>
          <w:sz w:val="24"/>
          <w:szCs w:val="24"/>
        </w:rPr>
      </w:pPr>
      <w:r w:rsidRPr="00D75A4A">
        <w:rPr>
          <w:rFonts w:ascii="Aptos" w:hAnsi="Aptos" w:cs="Times New Roman"/>
          <w:noProof/>
          <w:sz w:val="24"/>
          <w:szCs w:val="24"/>
        </w:rPr>
        <mc:AlternateContent>
          <mc:Choice Requires="wps">
            <w:drawing>
              <wp:anchor distT="0" distB="0" distL="114300" distR="114300" simplePos="0" relativeHeight="251683840" behindDoc="0" locked="0" layoutInCell="1" allowOverlap="1" wp14:anchorId="15F2D83E" wp14:editId="205E7181">
                <wp:simplePos x="0" y="0"/>
                <wp:positionH relativeFrom="column">
                  <wp:posOffset>5979</wp:posOffset>
                </wp:positionH>
                <wp:positionV relativeFrom="paragraph">
                  <wp:posOffset>222058</wp:posOffset>
                </wp:positionV>
                <wp:extent cx="5495026" cy="0"/>
                <wp:effectExtent l="0" t="0" r="0" b="0"/>
                <wp:wrapNone/>
                <wp:docPr id="3" name="Düz Bağlayıcı 3"/>
                <wp:cNvGraphicFramePr/>
                <a:graphic xmlns:a="http://schemas.openxmlformats.org/drawingml/2006/main">
                  <a:graphicData uri="http://schemas.microsoft.com/office/word/2010/wordprocessingShape">
                    <wps:wsp>
                      <wps:cNvCnPr/>
                      <wps:spPr>
                        <a:xfrm>
                          <a:off x="0" y="0"/>
                          <a:ext cx="54950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6DBB85" id="Düz Bağlayıcı 3"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5pt,17.5pt" to="433.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" strokecolor="black [3200]" strokeweight=".5pt">
                <v:stroke joinstyle="miter"/>
              </v:line>
            </w:pict>
          </mc:Fallback>
        </mc:AlternateContent>
      </w:r>
    </w:p>
    <w:p w14:paraId="743A28F5" w14:textId="77777777" w:rsidR="002E7C50" w:rsidRPr="00D75A4A" w:rsidRDefault="002E7C50">
      <w:pPr>
        <w:pStyle w:val="ListeParagraf"/>
        <w:numPr>
          <w:ilvl w:val="0"/>
          <w:numId w:val="1"/>
        </w:numPr>
        <w:ind w:left="0" w:firstLine="0"/>
        <w:rPr>
          <w:rFonts w:ascii="Aptos" w:hAnsi="Aptos" w:cs="Times New Roman"/>
          <w:sz w:val="18"/>
          <w:szCs w:val="18"/>
        </w:rPr>
      </w:pPr>
      <w:r w:rsidRPr="00D75A4A">
        <w:rPr>
          <w:rFonts w:ascii="Aptos" w:hAnsi="Aptos" w:cs="Times New Roman"/>
          <w:sz w:val="18"/>
          <w:szCs w:val="18"/>
        </w:rPr>
        <w:t xml:space="preserve">Kamu İç Kontrol Standartlarına Uyum Eylem Planları 2’şer yıllık dönemler içinde uygulanmak üzere hazırlanmaktadır. </w:t>
      </w:r>
      <w:r w:rsidRPr="00D75A4A">
        <w:rPr>
          <w:rFonts w:ascii="Aptos" w:hAnsi="Aptos" w:cs="Times New Roman"/>
          <w:sz w:val="18"/>
          <w:szCs w:val="18"/>
        </w:rPr>
        <w:br/>
        <w:t>Örneğin; Sağlık Bilimlerin Üniversitesi Hamidiye Sağlık Bilimleri Enstitüsü Kamu İç Kontrol Standartlarına Uyum Eylem Planı (2026-2027)</w:t>
      </w:r>
    </w:p>
    <w:p w14:paraId="76423D7B" w14:textId="77777777" w:rsidR="002E7C50" w:rsidRPr="00D75A4A" w:rsidRDefault="002E7C50" w:rsidP="002E7C50">
      <w:pPr>
        <w:rPr>
          <w:rFonts w:ascii="Aptos" w:hAnsi="Aptos"/>
        </w:rPr>
        <w:sectPr w:rsidR="002E7C50" w:rsidRPr="00D75A4A" w:rsidSect="003F01FE">
          <w:headerReference w:type="default" r:id="rId66"/>
          <w:footerReference w:type="default" r:id="rId67"/>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663D88E6" w14:textId="77777777" w:rsidR="002E7C50" w:rsidRPr="00D75A4A" w:rsidRDefault="002E7C50" w:rsidP="002E7C50">
      <w:pPr>
        <w:pStyle w:val="Balk1"/>
        <w:rPr>
          <w:rFonts w:ascii="Aptos" w:hAnsi="Aptos" w:cs="Times New Roman"/>
          <w:sz w:val="24"/>
          <w:szCs w:val="24"/>
          <w14:shadow w14:blurRad="50800" w14:dist="38100" w14:dir="2700000" w14:sx="100000" w14:sy="100000" w14:kx="0" w14:ky="0" w14:algn="tl">
            <w14:srgbClr w14:val="000000">
              <w14:alpha w14:val="60000"/>
            </w14:srgbClr>
          </w14:shadow>
        </w:rPr>
      </w:pPr>
      <w:bookmarkStart w:id="60" w:name="_Toc210138408"/>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İÇİNDEKİLER</w:t>
      </w:r>
      <w:bookmarkEnd w:id="60"/>
    </w:p>
    <w:p w14:paraId="61B9CB13" w14:textId="77777777" w:rsidR="002E7C50" w:rsidRPr="00D75A4A" w:rsidRDefault="002E7C50" w:rsidP="002E7C50">
      <w:pPr>
        <w:rPr>
          <w:rFonts w:ascii="Aptos" w:hAnsi="Aptos"/>
        </w:rPr>
      </w:pPr>
    </w:p>
    <w:p w14:paraId="2FB08AD8" w14:textId="77777777" w:rsidR="002E7C50" w:rsidRPr="00D75A4A" w:rsidRDefault="002E7C50" w:rsidP="002E7C50">
      <w:pPr>
        <w:ind w:firstLine="360"/>
        <w:jc w:val="both"/>
        <w:rPr>
          <w:rFonts w:ascii="Aptos" w:hAnsi="Aptos" w:cs="Times New Roman"/>
          <w:sz w:val="21"/>
          <w:szCs w:val="21"/>
        </w:rPr>
      </w:pPr>
      <w:r w:rsidRPr="00D75A4A">
        <w:rPr>
          <w:rFonts w:ascii="Aptos" w:hAnsi="Aptos" w:cs="Times New Roman"/>
          <w:sz w:val="21"/>
          <w:szCs w:val="21"/>
        </w:rPr>
        <w:t xml:space="preserve">Bu alan raporun içindekiler bölümüdür. Kılavuzda yer alan başlıklandırmalar kullanılarak </w:t>
      </w:r>
      <w:r w:rsidRPr="00D75A4A">
        <w:rPr>
          <w:rFonts w:ascii="Aptos" w:hAnsi="Aptos" w:cs="Times New Roman"/>
          <w:i/>
          <w:iCs/>
          <w:sz w:val="21"/>
          <w:szCs w:val="21"/>
        </w:rPr>
        <w:t>Başvurular &gt; İçindekiler &gt; Otomatik İçindekiler Tablosu</w:t>
      </w:r>
      <w:r w:rsidRPr="00D75A4A">
        <w:rPr>
          <w:rFonts w:ascii="Aptos" w:hAnsi="Aptos" w:cs="Times New Roman"/>
          <w:sz w:val="21"/>
          <w:szCs w:val="21"/>
        </w:rPr>
        <w:t xml:space="preserve"> yoluyla içindekiler sayfa numaraları ile oluşturulabilmektedir. </w:t>
      </w:r>
    </w:p>
    <w:p w14:paraId="22CB4C60" w14:textId="77777777" w:rsidR="002E7C50" w:rsidRPr="00D75A4A" w:rsidRDefault="002E7C50" w:rsidP="002E7C50">
      <w:pPr>
        <w:ind w:firstLine="360"/>
        <w:jc w:val="both"/>
        <w:rPr>
          <w:rFonts w:ascii="Aptos" w:hAnsi="Aptos" w:cs="Times New Roman"/>
          <w:sz w:val="24"/>
          <w:szCs w:val="24"/>
        </w:rPr>
      </w:pPr>
    </w:p>
    <w:p w14:paraId="6C3DB26C" w14:textId="77777777" w:rsidR="002E7C50" w:rsidRPr="00D75A4A" w:rsidRDefault="002E7C50" w:rsidP="002E7C50">
      <w:pPr>
        <w:ind w:firstLine="360"/>
        <w:jc w:val="both"/>
        <w:rPr>
          <w:rFonts w:ascii="Aptos" w:hAnsi="Aptos" w:cs="Times New Roman"/>
          <w:sz w:val="24"/>
          <w:szCs w:val="24"/>
        </w:rPr>
      </w:pPr>
    </w:p>
    <w:p w14:paraId="451E2B56" w14:textId="77777777" w:rsidR="002E7C50" w:rsidRPr="00D75A4A" w:rsidRDefault="002E7C50" w:rsidP="009718C0">
      <w:pPr>
        <w:jc w:val="both"/>
        <w:rPr>
          <w:rFonts w:ascii="Aptos" w:hAnsi="Aptos"/>
        </w:rPr>
      </w:pPr>
    </w:p>
    <w:p w14:paraId="7C4206D2" w14:textId="77777777" w:rsidR="002E7C50" w:rsidRPr="00D75A4A" w:rsidRDefault="002E7C50" w:rsidP="009718C0">
      <w:pPr>
        <w:jc w:val="both"/>
        <w:rPr>
          <w:rFonts w:ascii="Aptos" w:hAnsi="Aptos"/>
        </w:rPr>
      </w:pPr>
    </w:p>
    <w:p w14:paraId="5E4D4B12" w14:textId="77777777" w:rsidR="002E7C50" w:rsidRPr="00D75A4A" w:rsidRDefault="002E7C50" w:rsidP="009718C0">
      <w:pPr>
        <w:jc w:val="both"/>
        <w:rPr>
          <w:rFonts w:ascii="Aptos" w:hAnsi="Aptos"/>
        </w:rPr>
      </w:pPr>
    </w:p>
    <w:p w14:paraId="11C728B7" w14:textId="77777777" w:rsidR="002E7C50" w:rsidRPr="00D75A4A" w:rsidRDefault="002E7C50" w:rsidP="009718C0">
      <w:pPr>
        <w:jc w:val="both"/>
        <w:rPr>
          <w:rFonts w:ascii="Aptos" w:hAnsi="Aptos"/>
        </w:rPr>
      </w:pPr>
    </w:p>
    <w:p w14:paraId="428D3BF4" w14:textId="77777777" w:rsidR="002E7C50" w:rsidRPr="00D75A4A" w:rsidRDefault="002E7C50" w:rsidP="009718C0">
      <w:pPr>
        <w:jc w:val="both"/>
        <w:rPr>
          <w:rFonts w:ascii="Aptos" w:hAnsi="Aptos"/>
        </w:rPr>
      </w:pPr>
    </w:p>
    <w:p w14:paraId="5B77DE68" w14:textId="77777777" w:rsidR="002E7C50" w:rsidRPr="00D75A4A" w:rsidRDefault="002E7C50" w:rsidP="009718C0">
      <w:pPr>
        <w:jc w:val="both"/>
        <w:rPr>
          <w:rFonts w:ascii="Aptos" w:hAnsi="Aptos"/>
        </w:rPr>
      </w:pPr>
    </w:p>
    <w:p w14:paraId="21E1A4D0" w14:textId="77777777" w:rsidR="002E7C50" w:rsidRPr="00D75A4A" w:rsidRDefault="002E7C50" w:rsidP="009718C0">
      <w:pPr>
        <w:jc w:val="both"/>
        <w:rPr>
          <w:rFonts w:ascii="Aptos" w:hAnsi="Aptos"/>
        </w:rPr>
      </w:pPr>
    </w:p>
    <w:p w14:paraId="09AC546E" w14:textId="77777777" w:rsidR="002E7C50" w:rsidRPr="00D75A4A" w:rsidRDefault="002E7C50" w:rsidP="009718C0">
      <w:pPr>
        <w:jc w:val="both"/>
        <w:rPr>
          <w:rFonts w:ascii="Aptos" w:hAnsi="Aptos"/>
        </w:rPr>
      </w:pPr>
    </w:p>
    <w:p w14:paraId="46AAB0E1" w14:textId="77777777" w:rsidR="002E7C50" w:rsidRPr="00D75A4A" w:rsidRDefault="002E7C50" w:rsidP="009718C0">
      <w:pPr>
        <w:jc w:val="both"/>
        <w:rPr>
          <w:rFonts w:ascii="Aptos" w:hAnsi="Aptos"/>
        </w:rPr>
      </w:pPr>
    </w:p>
    <w:p w14:paraId="33D5A475" w14:textId="77777777" w:rsidR="002E7C50" w:rsidRPr="00D75A4A" w:rsidRDefault="002E7C50" w:rsidP="009718C0">
      <w:pPr>
        <w:jc w:val="both"/>
        <w:rPr>
          <w:rFonts w:ascii="Aptos" w:hAnsi="Aptos"/>
        </w:rPr>
      </w:pPr>
    </w:p>
    <w:p w14:paraId="3E7BF6EB" w14:textId="77777777" w:rsidR="002E7C50" w:rsidRPr="00D75A4A" w:rsidRDefault="002E7C50" w:rsidP="009718C0">
      <w:pPr>
        <w:jc w:val="both"/>
        <w:rPr>
          <w:rFonts w:ascii="Aptos" w:hAnsi="Aptos"/>
        </w:rPr>
      </w:pPr>
    </w:p>
    <w:p w14:paraId="3DE066D2" w14:textId="77777777" w:rsidR="002E7C50" w:rsidRPr="00D75A4A" w:rsidRDefault="002E7C50" w:rsidP="009718C0">
      <w:pPr>
        <w:jc w:val="both"/>
        <w:rPr>
          <w:rFonts w:ascii="Aptos" w:hAnsi="Aptos"/>
        </w:rPr>
      </w:pPr>
    </w:p>
    <w:p w14:paraId="69BB9950" w14:textId="77777777" w:rsidR="002E7C50" w:rsidRPr="00D75A4A" w:rsidRDefault="002E7C50" w:rsidP="009718C0">
      <w:pPr>
        <w:jc w:val="both"/>
        <w:rPr>
          <w:rFonts w:ascii="Aptos" w:hAnsi="Aptos"/>
        </w:rPr>
      </w:pPr>
    </w:p>
    <w:p w14:paraId="507DF477" w14:textId="77777777" w:rsidR="002E7C50" w:rsidRPr="00D75A4A" w:rsidRDefault="002E7C50" w:rsidP="009718C0">
      <w:pPr>
        <w:jc w:val="both"/>
        <w:rPr>
          <w:rFonts w:ascii="Aptos" w:hAnsi="Aptos"/>
        </w:rPr>
      </w:pPr>
    </w:p>
    <w:p w14:paraId="40E11812" w14:textId="77777777" w:rsidR="002E7C50" w:rsidRPr="00D75A4A" w:rsidRDefault="002E7C50" w:rsidP="009718C0">
      <w:pPr>
        <w:jc w:val="both"/>
        <w:rPr>
          <w:rFonts w:ascii="Aptos" w:hAnsi="Aptos"/>
        </w:rPr>
      </w:pPr>
    </w:p>
    <w:p w14:paraId="468148F6" w14:textId="77777777" w:rsidR="002E7C50" w:rsidRPr="00D75A4A" w:rsidRDefault="002E7C50" w:rsidP="009718C0">
      <w:pPr>
        <w:jc w:val="both"/>
        <w:rPr>
          <w:rFonts w:ascii="Aptos" w:hAnsi="Aptos"/>
        </w:rPr>
      </w:pPr>
    </w:p>
    <w:p w14:paraId="633CC2D2" w14:textId="77777777" w:rsidR="002E7C50" w:rsidRPr="00D75A4A" w:rsidRDefault="002E7C50" w:rsidP="009718C0">
      <w:pPr>
        <w:jc w:val="both"/>
        <w:rPr>
          <w:rFonts w:ascii="Aptos" w:hAnsi="Aptos"/>
        </w:rPr>
      </w:pPr>
    </w:p>
    <w:p w14:paraId="14A18481" w14:textId="77777777" w:rsidR="002E7C50" w:rsidRPr="00D75A4A" w:rsidRDefault="002E7C50" w:rsidP="009718C0">
      <w:pPr>
        <w:jc w:val="both"/>
        <w:rPr>
          <w:rFonts w:ascii="Aptos" w:hAnsi="Aptos"/>
        </w:rPr>
      </w:pPr>
    </w:p>
    <w:p w14:paraId="26A9CAD4" w14:textId="77777777" w:rsidR="002E7C50" w:rsidRPr="00D75A4A" w:rsidRDefault="002E7C50" w:rsidP="009718C0">
      <w:pPr>
        <w:jc w:val="both"/>
        <w:rPr>
          <w:rFonts w:ascii="Aptos" w:hAnsi="Aptos"/>
        </w:rPr>
      </w:pPr>
    </w:p>
    <w:p w14:paraId="43BDB4B1" w14:textId="77777777" w:rsidR="00954C93" w:rsidRPr="00D75A4A" w:rsidRDefault="00954C93" w:rsidP="009718C0">
      <w:pPr>
        <w:jc w:val="both"/>
        <w:rPr>
          <w:rFonts w:ascii="Aptos" w:hAnsi="Aptos"/>
        </w:rPr>
        <w:sectPr w:rsidR="00954C93" w:rsidRPr="00D75A4A" w:rsidSect="00954C93">
          <w:headerReference w:type="default" r:id="rId68"/>
          <w:footerReference w:type="default" r:id="rId69"/>
          <w:headerReference w:type="first" r:id="rId70"/>
          <w:footerReference w:type="first" r:id="rId71"/>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pgNumType w:fmt="lowerRoman" w:start="1"/>
          <w:cols w:space="708"/>
          <w:docGrid w:linePitch="360"/>
        </w:sectPr>
      </w:pPr>
    </w:p>
    <w:p w14:paraId="567A2908" w14:textId="77777777" w:rsidR="002E7C50" w:rsidRPr="00D75A4A" w:rsidRDefault="002E7C50" w:rsidP="002E7C50">
      <w:pPr>
        <w:pStyle w:val="Balk1"/>
        <w:rPr>
          <w:rFonts w:ascii="Aptos" w:hAnsi="Aptos" w:cs="Times New Roman"/>
          <w:sz w:val="24"/>
          <w:szCs w:val="24"/>
          <w14:shadow w14:blurRad="50800" w14:dist="38100" w14:dir="2700000" w14:sx="100000" w14:sy="100000" w14:kx="0" w14:ky="0" w14:algn="tl">
            <w14:srgbClr w14:val="000000">
              <w14:alpha w14:val="60000"/>
            </w14:srgbClr>
          </w14:shadow>
        </w:rPr>
      </w:pPr>
      <w:bookmarkStart w:id="61" w:name="_Toc210138409"/>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SUNUŞ</w:t>
      </w:r>
      <w:bookmarkEnd w:id="61"/>
      <w:r w:rsidRPr="00D75A4A">
        <w:rPr>
          <w:rFonts w:ascii="Aptos" w:hAnsi="Aptos" w:cs="Times New Roman"/>
          <w:sz w:val="24"/>
          <w:szCs w:val="24"/>
          <w14:shadow w14:blurRad="50800" w14:dist="38100" w14:dir="2700000" w14:sx="100000" w14:sy="100000" w14:kx="0" w14:ky="0" w14:algn="tl">
            <w14:srgbClr w14:val="000000">
              <w14:alpha w14:val="60000"/>
            </w14:srgbClr>
          </w14:shadow>
        </w:rPr>
        <w:t xml:space="preserve"> </w:t>
      </w:r>
    </w:p>
    <w:p w14:paraId="3365F09C" w14:textId="63CBADE8" w:rsidR="002E7C50" w:rsidRPr="00D75A4A" w:rsidRDefault="002E7C50" w:rsidP="002E7C50">
      <w:pPr>
        <w:ind w:firstLine="360"/>
        <w:jc w:val="both"/>
        <w:rPr>
          <w:rFonts w:ascii="Aptos" w:hAnsi="Aptos" w:cs="Times New Roman"/>
          <w:sz w:val="21"/>
          <w:szCs w:val="21"/>
        </w:rPr>
      </w:pPr>
    </w:p>
    <w:p w14:paraId="0C476A28" w14:textId="77777777" w:rsidR="005E2C09" w:rsidRDefault="005E2C09" w:rsidP="002E7C50">
      <w:pPr>
        <w:ind w:firstLine="360"/>
        <w:jc w:val="both"/>
        <w:rPr>
          <w:rFonts w:ascii="Aptos" w:hAnsi="Aptos" w:cs="Times New Roman"/>
          <w:sz w:val="21"/>
          <w:szCs w:val="21"/>
        </w:rPr>
      </w:pPr>
      <w:r w:rsidRPr="005E2C09">
        <w:rPr>
          <w:rFonts w:ascii="Aptos" w:hAnsi="Aptos" w:cs="Times New Roman"/>
          <w:sz w:val="21"/>
          <w:szCs w:val="21"/>
        </w:rPr>
        <w:t xml:space="preserve">Bilindiği üzere 5018 sayılı Kamu Mali Yönetimi ve Kontrol Kanunu ile birlikte malî yönetim sistemine stratejik planlar, performans programları, faaliyet raporları ve iç kontrol sistemi dahil edilerek yönetim sorumluluğu çerçevesinde kaynakların kullanımına ilişkin mali saydamlık ve hesap verebilirliğin artırılması ve kamu hizmet sunumunda etkinliğin, etkililiğin ve kaynak tasarrufunun sağlanması hedeflenmiş ve risk yönetiminden elde edilen kazanımlarla kamu hizmetlerinin iyileştirilmesi amaçlanmıştır. </w:t>
      </w:r>
    </w:p>
    <w:p w14:paraId="06046C2D" w14:textId="67A62DBD" w:rsidR="00A05111" w:rsidRPr="00D75A4A" w:rsidRDefault="00C430AF" w:rsidP="002E7C50">
      <w:pPr>
        <w:ind w:firstLine="360"/>
        <w:jc w:val="both"/>
        <w:rPr>
          <w:rFonts w:ascii="Aptos" w:hAnsi="Aptos" w:cs="Times New Roman"/>
          <w:sz w:val="21"/>
          <w:szCs w:val="21"/>
        </w:rPr>
      </w:pPr>
      <w:r w:rsidRPr="00D75A4A">
        <w:rPr>
          <w:rFonts w:ascii="Aptos" w:hAnsi="Aptos" w:cs="Times New Roman"/>
          <w:noProof/>
          <w:sz w:val="21"/>
          <w:szCs w:val="21"/>
        </w:rPr>
        <mc:AlternateContent>
          <mc:Choice Requires="wps">
            <w:drawing>
              <wp:anchor distT="45720" distB="45720" distL="114300" distR="114300" simplePos="0" relativeHeight="251685888" behindDoc="0" locked="0" layoutInCell="1" allowOverlap="1" wp14:anchorId="57403D15" wp14:editId="57ED8436">
                <wp:simplePos x="0" y="0"/>
                <wp:positionH relativeFrom="column">
                  <wp:posOffset>3872230</wp:posOffset>
                </wp:positionH>
                <wp:positionV relativeFrom="paragraph">
                  <wp:posOffset>446405</wp:posOffset>
                </wp:positionV>
                <wp:extent cx="1837690" cy="1685925"/>
                <wp:effectExtent l="0" t="0" r="10160" b="28575"/>
                <wp:wrapSquare wrapText="bothSides"/>
                <wp:docPr id="13261999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1685925"/>
                        </a:xfrm>
                        <a:prstGeom prst="rect">
                          <a:avLst/>
                        </a:prstGeom>
                        <a:solidFill>
                          <a:schemeClr val="bg1">
                            <a:lumMod val="95000"/>
                          </a:schemeClr>
                        </a:solidFill>
                        <a:ln w="9525">
                          <a:solidFill>
                            <a:srgbClr val="000000"/>
                          </a:solidFill>
                          <a:miter lim="800000"/>
                          <a:headEnd/>
                          <a:tailEnd/>
                        </a:ln>
                      </wps:spPr>
                      <wps:txbx>
                        <w:txbxContent>
                          <w:p w14:paraId="1FBD3348" w14:textId="77777777" w:rsidR="002E7C50" w:rsidRDefault="002E7C50" w:rsidP="002E7C50">
                            <w:pPr>
                              <w:jc w:val="center"/>
                              <w:rPr>
                                <w:rFonts w:ascii="Times New Roman" w:hAnsi="Times New Roman" w:cs="Times New Roman"/>
                                <w:sz w:val="24"/>
                                <w:szCs w:val="24"/>
                              </w:rPr>
                            </w:pPr>
                          </w:p>
                          <w:p w14:paraId="38650E99" w14:textId="77777777" w:rsidR="002E7C50" w:rsidRDefault="002E7C50" w:rsidP="002E7C50">
                            <w:pPr>
                              <w:jc w:val="center"/>
                              <w:rPr>
                                <w:rFonts w:ascii="Times New Roman" w:hAnsi="Times New Roman" w:cs="Times New Roman"/>
                                <w:sz w:val="24"/>
                                <w:szCs w:val="24"/>
                              </w:rPr>
                            </w:pPr>
                          </w:p>
                          <w:p w14:paraId="17EDDB53" w14:textId="77777777" w:rsidR="002E7C50" w:rsidRPr="00A05111" w:rsidRDefault="002E7C50" w:rsidP="002E7C50">
                            <w:pPr>
                              <w:jc w:val="center"/>
                              <w:rPr>
                                <w:rFonts w:ascii="Aptos" w:hAnsi="Aptos" w:cs="Times New Roman"/>
                                <w:sz w:val="21"/>
                                <w:szCs w:val="21"/>
                              </w:rPr>
                            </w:pPr>
                            <w:r w:rsidRPr="00A05111">
                              <w:rPr>
                                <w:rFonts w:ascii="Aptos" w:hAnsi="Aptos" w:cs="Times New Roman"/>
                                <w:sz w:val="21"/>
                                <w:szCs w:val="21"/>
                              </w:rPr>
                              <w:t>Birim Yöneticisinin Kurumsal Fotoğrafı</w:t>
                            </w:r>
                          </w:p>
                          <w:p w14:paraId="1B03CD88" w14:textId="77777777" w:rsidR="002E7C50" w:rsidRPr="00133EE6" w:rsidRDefault="002E7C50" w:rsidP="002E7C50">
                            <w:pPr>
                              <w:jc w:val="center"/>
                              <w:rPr>
                                <w:rFonts w:ascii="Times New Roman" w:hAnsi="Times New Roman" w:cs="Times New Roman"/>
                                <w:sz w:val="24"/>
                                <w:szCs w:val="24"/>
                              </w:rPr>
                            </w:pPr>
                          </w:p>
                          <w:p w14:paraId="7BF08DBB" w14:textId="77777777" w:rsidR="002E7C50" w:rsidRDefault="002E7C50" w:rsidP="002E7C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03D15" id="Metin Kutusu 2" o:spid="_x0000_s1033" type="#_x0000_t202" style="position:absolute;left:0;text-align:left;margin-left:304.9pt;margin-top:35.15pt;width:144.7pt;height:132.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" fillcolor="#f2f2f2 [3052]">
                <v:textbox>
                  <w:txbxContent>
                    <w:p w14:paraId="1FBD3348" w14:textId="77777777" w:rsidR="002E7C50" w:rsidRDefault="002E7C50" w:rsidP="002E7C50">
                      <w:pPr>
                        <w:jc w:val="center"/>
                        <w:rPr>
                          <w:rFonts w:ascii="Times New Roman" w:hAnsi="Times New Roman" w:cs="Times New Roman"/>
                          <w:sz w:val="24"/>
                          <w:szCs w:val="24"/>
                        </w:rPr>
                      </w:pPr>
                    </w:p>
                    <w:p w14:paraId="38650E99" w14:textId="77777777" w:rsidR="002E7C50" w:rsidRDefault="002E7C50" w:rsidP="002E7C50">
                      <w:pPr>
                        <w:jc w:val="center"/>
                        <w:rPr>
                          <w:rFonts w:ascii="Times New Roman" w:hAnsi="Times New Roman" w:cs="Times New Roman"/>
                          <w:sz w:val="24"/>
                          <w:szCs w:val="24"/>
                        </w:rPr>
                      </w:pPr>
                    </w:p>
                    <w:p w14:paraId="17EDDB53" w14:textId="77777777" w:rsidR="002E7C50" w:rsidRPr="00A05111" w:rsidRDefault="002E7C50" w:rsidP="002E7C50">
                      <w:pPr>
                        <w:jc w:val="center"/>
                        <w:rPr>
                          <w:rFonts w:ascii="Aptos" w:hAnsi="Aptos" w:cs="Times New Roman"/>
                          <w:sz w:val="21"/>
                          <w:szCs w:val="21"/>
                        </w:rPr>
                      </w:pPr>
                      <w:r w:rsidRPr="00A05111">
                        <w:rPr>
                          <w:rFonts w:ascii="Aptos" w:hAnsi="Aptos" w:cs="Times New Roman"/>
                          <w:sz w:val="21"/>
                          <w:szCs w:val="21"/>
                        </w:rPr>
                        <w:t>Birim Yöneticisinin Kurumsal Fotoğrafı</w:t>
                      </w:r>
                    </w:p>
                    <w:p w14:paraId="1B03CD88" w14:textId="77777777" w:rsidR="002E7C50" w:rsidRPr="00133EE6" w:rsidRDefault="002E7C50" w:rsidP="002E7C50">
                      <w:pPr>
                        <w:jc w:val="center"/>
                        <w:rPr>
                          <w:rFonts w:ascii="Times New Roman" w:hAnsi="Times New Roman" w:cs="Times New Roman"/>
                          <w:sz w:val="24"/>
                          <w:szCs w:val="24"/>
                        </w:rPr>
                      </w:pPr>
                    </w:p>
                    <w:p w14:paraId="7BF08DBB" w14:textId="77777777" w:rsidR="002E7C50" w:rsidRDefault="002E7C50" w:rsidP="002E7C50"/>
                  </w:txbxContent>
                </v:textbox>
                <w10:wrap type="square"/>
              </v:shape>
            </w:pict>
          </mc:Fallback>
        </mc:AlternateContent>
      </w:r>
      <w:r w:rsidR="005E2C09" w:rsidRPr="005E2C09">
        <w:rPr>
          <w:rFonts w:ascii="Aptos" w:hAnsi="Aptos" w:cs="Times New Roman"/>
          <w:sz w:val="21"/>
          <w:szCs w:val="21"/>
        </w:rPr>
        <w:t>İç kontrol sistemi ile yönetim sisteminin kontrol yapısı oluşturularak mali ve mali olmayan tüm karar ve işlemler için Hazine ve Maliye Bakanlığının belirlediği standartların kamu idarelerinin yönetim fonksiyonlarının bir parçası hâline getirilmesi hedeflenmektedir. İç kontrol sisteminin amacı</w:t>
      </w:r>
      <w:r w:rsidR="006542A3">
        <w:rPr>
          <w:rFonts w:ascii="Aptos" w:hAnsi="Aptos" w:cs="Times New Roman"/>
          <w:sz w:val="21"/>
          <w:szCs w:val="21"/>
        </w:rPr>
        <w:t>;</w:t>
      </w:r>
      <w:r w:rsidR="005E2C09" w:rsidRPr="005E2C09">
        <w:rPr>
          <w:rFonts w:ascii="Aptos" w:hAnsi="Aptos" w:cs="Times New Roman"/>
          <w:sz w:val="21"/>
          <w:szCs w:val="21"/>
        </w:rPr>
        <w:t xml:space="preserve"> kamu idarelerinin stratejik amaçları doğrultusunda sunmakta olduğu hizmetlerin mevzuata uygun, etkin, etkili ve verimli bir şekilde yürütülmesini; kamu kaynaklarının korunmasını ve muhasebe kayıtlarının doğru ve tam olarak tutulmasını; yönetim bilgi sisteminin karar vericiler için zamanında ve güvenilir bilgi üretmesini; risklere karşı alınacak önlemlerle hata, usulsüzlük, yanlışlık ve yolsuzluğun önlenmesini sağlamaktır. Sistemin varlığı ile kamuoyuna; bütçe ile tahsis edilen kaynakların, planlanmış amaçlar doğrultusunda yönetişim ve iyi mali yönetim ilkelerine uygun olarak kullanıldığına dair makul güvence sunulmakta ve kamu mali yönetimi reformunun amaçladığı şeffaflık, mali saydamlık ve hesap verebilirlik ilkeleri gerçekleştirilmektedir.</w:t>
      </w:r>
      <w:r w:rsidRPr="00D75A4A">
        <w:rPr>
          <w:rFonts w:ascii="Aptos" w:hAnsi="Aptos" w:cs="Times New Roman"/>
          <w:sz w:val="21"/>
          <w:szCs w:val="21"/>
        </w:rPr>
        <w:t xml:space="preserve"> </w:t>
      </w:r>
    </w:p>
    <w:p w14:paraId="044CAB5F" w14:textId="5491AD8D" w:rsidR="005E2C09" w:rsidRDefault="005E2C09" w:rsidP="002E7C50">
      <w:pPr>
        <w:ind w:firstLine="360"/>
        <w:jc w:val="both"/>
        <w:rPr>
          <w:rFonts w:ascii="Aptos" w:hAnsi="Aptos" w:cs="Times New Roman"/>
          <w:sz w:val="21"/>
          <w:szCs w:val="21"/>
        </w:rPr>
      </w:pPr>
      <w:r w:rsidRPr="005E2C09">
        <w:rPr>
          <w:rFonts w:ascii="Aptos" w:hAnsi="Aptos" w:cs="Times New Roman"/>
          <w:sz w:val="21"/>
          <w:szCs w:val="21"/>
        </w:rPr>
        <w:t>İç Kontrol Sistemi ikişer yıllık uygulama dönemini kapsayan eylem planları ile uygulanarak geliştirilmekte; izleme ve değerlendirme raporlarıyla sistemin gelişimi dinamik olarak izlenmekte ve sorunlu bileşenler saptanarak iyileştirme önlemlerinin alınması sağlanmaktadır. Eylem planlarının gerçekleşme sonuçları</w:t>
      </w:r>
      <w:r w:rsidR="006542A3">
        <w:rPr>
          <w:rFonts w:ascii="Aptos" w:hAnsi="Aptos" w:cs="Times New Roman"/>
          <w:sz w:val="21"/>
          <w:szCs w:val="21"/>
        </w:rPr>
        <w:t xml:space="preserve"> ve</w:t>
      </w:r>
      <w:r w:rsidRPr="005E2C09">
        <w:rPr>
          <w:rFonts w:ascii="Aptos" w:hAnsi="Aptos" w:cs="Times New Roman"/>
          <w:sz w:val="21"/>
          <w:szCs w:val="21"/>
        </w:rPr>
        <w:t xml:space="preserve"> idarenin risk strateji belgesine göre hazırlanan risk kontrol ve eylem planları</w:t>
      </w:r>
      <w:r w:rsidR="006542A3">
        <w:rPr>
          <w:rFonts w:ascii="Aptos" w:hAnsi="Aptos" w:cs="Times New Roman"/>
          <w:sz w:val="21"/>
          <w:szCs w:val="21"/>
        </w:rPr>
        <w:t xml:space="preserve"> ile</w:t>
      </w:r>
      <w:r w:rsidRPr="005E2C09">
        <w:rPr>
          <w:rFonts w:ascii="Aptos" w:hAnsi="Aptos" w:cs="Times New Roman"/>
          <w:sz w:val="21"/>
          <w:szCs w:val="21"/>
        </w:rPr>
        <w:t xml:space="preserve"> riskli alanlara ilişkin alınan yeni kontrol faaliyetleri ve tespit edilen risklere karşı yeni kontrol önlemleri sisteme dahil edilmekte ve sistem dinamik yapısıyla kendisini beslemektedir. Sistemin işlerliği, kamu idarelerinin üst yöneticisi adına iç denetim birimlerince ve dış denetim kapsamında Sayıştay tarafından denetlenmekte ve denetim raporlarındaki bulgular eylem planı revizyonlarında dikkate alınmaktadır. </w:t>
      </w:r>
    </w:p>
    <w:p w14:paraId="11D90303" w14:textId="6F4FFFF5" w:rsidR="002E7C50" w:rsidRPr="00D75A4A" w:rsidRDefault="00A05111" w:rsidP="002E7C50">
      <w:pPr>
        <w:ind w:firstLine="360"/>
        <w:jc w:val="both"/>
        <w:rPr>
          <w:rFonts w:ascii="Aptos" w:hAnsi="Aptos" w:cs="Times New Roman"/>
          <w:sz w:val="21"/>
          <w:szCs w:val="21"/>
        </w:rPr>
      </w:pPr>
      <w:r w:rsidRPr="00D75A4A">
        <w:rPr>
          <w:rFonts w:ascii="Aptos" w:hAnsi="Aptos" w:cs="Times New Roman"/>
          <w:sz w:val="21"/>
          <w:szCs w:val="21"/>
        </w:rPr>
        <w:t xml:space="preserve">Kamu İç Kontrol Yönetmeliğinin ilgili hükümleri gereği Birim </w:t>
      </w:r>
      <w:r w:rsidR="006542A3">
        <w:rPr>
          <w:rFonts w:ascii="Aptos" w:hAnsi="Aptos" w:cs="Times New Roman"/>
          <w:sz w:val="21"/>
          <w:szCs w:val="21"/>
        </w:rPr>
        <w:t xml:space="preserve">İç Kontrol ve </w:t>
      </w:r>
      <w:r w:rsidRPr="00D75A4A">
        <w:rPr>
          <w:rFonts w:ascii="Aptos" w:hAnsi="Aptos" w:cs="Times New Roman"/>
          <w:sz w:val="21"/>
          <w:szCs w:val="21"/>
        </w:rPr>
        <w:t>Risk Koordinatörlüğümüz ve Kamu İç Kontrol Standartlarına Uyum Eylem Planı Hazırlama Grubumuz tarafından alt birim yönetici ve personeli</w:t>
      </w:r>
      <w:r w:rsidR="00954C93" w:rsidRPr="00D75A4A">
        <w:rPr>
          <w:rFonts w:ascii="Aptos" w:hAnsi="Aptos" w:cs="Times New Roman"/>
          <w:sz w:val="21"/>
          <w:szCs w:val="21"/>
        </w:rPr>
        <w:t>mizin</w:t>
      </w:r>
      <w:r w:rsidRPr="00D75A4A">
        <w:rPr>
          <w:rFonts w:ascii="Aptos" w:hAnsi="Aptos" w:cs="Times New Roman"/>
          <w:sz w:val="21"/>
          <w:szCs w:val="21"/>
        </w:rPr>
        <w:t xml:space="preserve"> katılımlarıyla hazırlanan bu eylem planı ile yönetim sorumluluğu çerçevesinde iç </w:t>
      </w:r>
      <w:r w:rsidR="00C430AF" w:rsidRPr="00D75A4A">
        <w:rPr>
          <w:rFonts w:ascii="Aptos" w:hAnsi="Aptos" w:cs="Times New Roman"/>
          <w:sz w:val="21"/>
          <w:szCs w:val="21"/>
        </w:rPr>
        <w:t>kontrol sisteminin kurulabilmesi için gerekli desteğin üst düzeyde verildiğini belirterek; tüm yönetici ve personelimizle birlikte iç kontrol sistemine sahip çıkıldığını kamuoyuna saygılarımla beyan ederim.</w:t>
      </w:r>
    </w:p>
    <w:p w14:paraId="4D553519" w14:textId="77777777" w:rsidR="002E7C50" w:rsidRPr="00D75A4A" w:rsidRDefault="002E7C50" w:rsidP="002E7C50">
      <w:pPr>
        <w:ind w:firstLine="360"/>
        <w:jc w:val="both"/>
        <w:rPr>
          <w:rFonts w:ascii="Aptos" w:hAnsi="Aptos" w:cs="Times New Roman"/>
          <w:sz w:val="24"/>
          <w:szCs w:val="24"/>
        </w:rPr>
      </w:pPr>
    </w:p>
    <w:tbl>
      <w:tblPr>
        <w:tblStyle w:val="TabloKlavuz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4"/>
      </w:tblGrid>
      <w:tr w:rsidR="002E7C50" w:rsidRPr="00D75A4A" w14:paraId="13503314" w14:textId="77777777" w:rsidTr="0074155B">
        <w:trPr>
          <w:trHeight w:val="259"/>
          <w:jc w:val="right"/>
        </w:trPr>
        <w:tc>
          <w:tcPr>
            <w:tcW w:w="2934" w:type="dxa"/>
          </w:tcPr>
          <w:p w14:paraId="58E2E3F6" w14:textId="77777777" w:rsidR="002E7C50" w:rsidRPr="00D75A4A" w:rsidRDefault="002E7C50" w:rsidP="0074155B">
            <w:pPr>
              <w:jc w:val="center"/>
              <w:rPr>
                <w:rFonts w:ascii="Aptos" w:hAnsi="Aptos" w:cs="Times New Roman"/>
                <w:sz w:val="24"/>
                <w:szCs w:val="24"/>
              </w:rPr>
            </w:pPr>
            <w:r w:rsidRPr="00D75A4A">
              <w:rPr>
                <w:rFonts w:ascii="Aptos" w:hAnsi="Aptos" w:cs="Times New Roman"/>
                <w:sz w:val="21"/>
                <w:szCs w:val="21"/>
              </w:rPr>
              <w:t xml:space="preserve">(Akademik </w:t>
            </w:r>
            <w:proofErr w:type="spellStart"/>
            <w:r w:rsidRPr="00D75A4A">
              <w:rPr>
                <w:rFonts w:ascii="Aptos" w:hAnsi="Aptos" w:cs="Times New Roman"/>
                <w:sz w:val="21"/>
                <w:szCs w:val="21"/>
              </w:rPr>
              <w:t>Ünvân</w:t>
            </w:r>
            <w:proofErr w:type="spellEnd"/>
            <w:r w:rsidRPr="00D75A4A">
              <w:rPr>
                <w:rFonts w:ascii="Aptos" w:hAnsi="Aptos" w:cs="Times New Roman"/>
                <w:sz w:val="21"/>
                <w:szCs w:val="21"/>
              </w:rPr>
              <w:t>) Adı-Soyadı</w:t>
            </w:r>
          </w:p>
        </w:tc>
      </w:tr>
      <w:tr w:rsidR="002E7C50" w:rsidRPr="00D75A4A" w14:paraId="3451D862" w14:textId="77777777" w:rsidTr="0074155B">
        <w:trPr>
          <w:trHeight w:val="259"/>
          <w:jc w:val="right"/>
        </w:trPr>
        <w:tc>
          <w:tcPr>
            <w:tcW w:w="2934" w:type="dxa"/>
          </w:tcPr>
          <w:p w14:paraId="06C45086" w14:textId="77777777" w:rsidR="002E7C50" w:rsidRPr="00D75A4A" w:rsidRDefault="002E7C50" w:rsidP="0074155B">
            <w:pPr>
              <w:jc w:val="center"/>
              <w:rPr>
                <w:rFonts w:ascii="Aptos" w:hAnsi="Aptos" w:cs="Times New Roman"/>
                <w:sz w:val="24"/>
                <w:szCs w:val="24"/>
              </w:rPr>
            </w:pPr>
            <w:r w:rsidRPr="00D75A4A">
              <w:rPr>
                <w:rFonts w:ascii="Aptos" w:hAnsi="Aptos" w:cs="Times New Roman"/>
                <w:sz w:val="21"/>
                <w:szCs w:val="21"/>
              </w:rPr>
              <w:t xml:space="preserve">Görev </w:t>
            </w:r>
            <w:proofErr w:type="spellStart"/>
            <w:r w:rsidRPr="00D75A4A">
              <w:rPr>
                <w:rFonts w:ascii="Aptos" w:hAnsi="Aptos" w:cs="Times New Roman"/>
                <w:sz w:val="21"/>
                <w:szCs w:val="21"/>
              </w:rPr>
              <w:t>Ünvânı</w:t>
            </w:r>
            <w:proofErr w:type="spellEnd"/>
          </w:p>
        </w:tc>
      </w:tr>
      <w:tr w:rsidR="002E7C50" w:rsidRPr="00D75A4A" w14:paraId="2F5809F4" w14:textId="77777777" w:rsidTr="0074155B">
        <w:trPr>
          <w:trHeight w:val="276"/>
          <w:jc w:val="right"/>
        </w:trPr>
        <w:tc>
          <w:tcPr>
            <w:tcW w:w="2934" w:type="dxa"/>
          </w:tcPr>
          <w:p w14:paraId="42E6E7D1" w14:textId="77777777" w:rsidR="002E7C50" w:rsidRPr="00D75A4A" w:rsidRDefault="002E7C50" w:rsidP="0074155B">
            <w:pPr>
              <w:jc w:val="center"/>
              <w:rPr>
                <w:rFonts w:ascii="Aptos" w:hAnsi="Aptos" w:cs="Times New Roman"/>
                <w:sz w:val="24"/>
                <w:szCs w:val="24"/>
              </w:rPr>
            </w:pPr>
            <w:r w:rsidRPr="00D75A4A">
              <w:rPr>
                <w:rFonts w:ascii="Aptos" w:hAnsi="Aptos" w:cs="Times New Roman"/>
                <w:sz w:val="21"/>
                <w:szCs w:val="21"/>
              </w:rPr>
              <w:t>Tarih</w:t>
            </w:r>
          </w:p>
        </w:tc>
      </w:tr>
      <w:tr w:rsidR="002E7C50" w:rsidRPr="00D75A4A" w14:paraId="32006576" w14:textId="77777777" w:rsidTr="0074155B">
        <w:trPr>
          <w:trHeight w:val="242"/>
          <w:jc w:val="right"/>
        </w:trPr>
        <w:tc>
          <w:tcPr>
            <w:tcW w:w="2934" w:type="dxa"/>
          </w:tcPr>
          <w:p w14:paraId="5F82A4FD" w14:textId="77777777" w:rsidR="002E7C50" w:rsidRPr="00D75A4A" w:rsidRDefault="002E7C50" w:rsidP="0074155B">
            <w:pPr>
              <w:jc w:val="center"/>
              <w:rPr>
                <w:rFonts w:ascii="Aptos" w:hAnsi="Aptos" w:cs="Times New Roman"/>
                <w:sz w:val="24"/>
                <w:szCs w:val="24"/>
              </w:rPr>
            </w:pPr>
            <w:r w:rsidRPr="00D75A4A">
              <w:rPr>
                <w:rFonts w:ascii="Aptos" w:hAnsi="Aptos" w:cs="Times New Roman"/>
                <w:sz w:val="21"/>
                <w:szCs w:val="21"/>
              </w:rPr>
              <w:t>Şehir</w:t>
            </w:r>
          </w:p>
        </w:tc>
      </w:tr>
    </w:tbl>
    <w:p w14:paraId="54413AC1" w14:textId="77777777" w:rsidR="002E7C50" w:rsidRPr="00D75A4A" w:rsidRDefault="002E7C50" w:rsidP="002E7C50">
      <w:pPr>
        <w:ind w:firstLine="360"/>
        <w:jc w:val="both"/>
        <w:rPr>
          <w:rFonts w:ascii="Aptos" w:hAnsi="Aptos" w:cs="Times New Roman"/>
          <w:sz w:val="24"/>
          <w:szCs w:val="24"/>
        </w:rPr>
      </w:pPr>
    </w:p>
    <w:p w14:paraId="6577E49D" w14:textId="77777777" w:rsidR="002E7C50" w:rsidRPr="00D75A4A" w:rsidRDefault="002E7C50" w:rsidP="002E7C50">
      <w:pPr>
        <w:pStyle w:val="ListeParagraf"/>
        <w:ind w:left="1080"/>
        <w:rPr>
          <w:rFonts w:ascii="Aptos" w:hAnsi="Aptos" w:cs="Times New Roman"/>
          <w:sz w:val="24"/>
          <w:szCs w:val="24"/>
        </w:rPr>
      </w:pPr>
    </w:p>
    <w:p w14:paraId="6F8DDC0B" w14:textId="6F748E39" w:rsidR="002E7C50" w:rsidRPr="00D75A4A" w:rsidRDefault="002E7C50" w:rsidP="00954C93">
      <w:pPr>
        <w:pStyle w:val="ListeParagraf"/>
        <w:spacing w:after="0"/>
        <w:ind w:left="1080"/>
        <w:rPr>
          <w:rFonts w:ascii="Aptos" w:hAnsi="Aptos"/>
        </w:rPr>
      </w:pPr>
      <w:r w:rsidRPr="00D75A4A">
        <w:rPr>
          <w:rFonts w:ascii="Aptos" w:hAnsi="Aptos" w:cs="Times New Roman"/>
          <w:sz w:val="24"/>
          <w:szCs w:val="24"/>
        </w:rPr>
        <w:tab/>
      </w:r>
      <w:r w:rsidRPr="00D75A4A">
        <w:rPr>
          <w:rFonts w:ascii="Aptos" w:hAnsi="Aptos" w:cs="Times New Roman"/>
          <w:sz w:val="24"/>
          <w:szCs w:val="24"/>
        </w:rPr>
        <w:tab/>
      </w:r>
      <w:r w:rsidRPr="00D75A4A">
        <w:rPr>
          <w:rFonts w:ascii="Aptos" w:hAnsi="Aptos" w:cs="Times New Roman"/>
          <w:sz w:val="24"/>
          <w:szCs w:val="24"/>
        </w:rPr>
        <w:tab/>
      </w:r>
    </w:p>
    <w:p w14:paraId="6C7D010F" w14:textId="7AB6375E" w:rsidR="002E7C50" w:rsidRPr="00D75A4A" w:rsidRDefault="002E7C50" w:rsidP="009718C0">
      <w:pPr>
        <w:jc w:val="both"/>
        <w:rPr>
          <w:rFonts w:ascii="Aptos" w:hAnsi="Aptos"/>
        </w:rPr>
        <w:sectPr w:rsidR="002E7C50" w:rsidRPr="00D75A4A" w:rsidSect="00954C93">
          <w:footerReference w:type="default" r:id="rId72"/>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pgNumType w:start="1"/>
          <w:cols w:space="708"/>
          <w:docGrid w:linePitch="360"/>
        </w:sectPr>
      </w:pPr>
    </w:p>
    <w:p w14:paraId="010A0C77" w14:textId="7CC6CF4F" w:rsidR="002F0A82" w:rsidRPr="00D75A4A" w:rsidRDefault="00241189">
      <w:pPr>
        <w:pStyle w:val="Balk1"/>
        <w:numPr>
          <w:ilvl w:val="0"/>
          <w:numId w:val="17"/>
        </w:numPr>
        <w:ind w:left="426"/>
        <w:rPr>
          <w:rFonts w:ascii="Aptos" w:hAnsi="Aptos" w:cs="Times New Roman"/>
          <w:sz w:val="24"/>
          <w:szCs w:val="24"/>
          <w14:shadow w14:blurRad="50800" w14:dist="38100" w14:dir="2700000" w14:sx="100000" w14:sy="100000" w14:kx="0" w14:ky="0" w14:algn="tl">
            <w14:srgbClr w14:val="000000">
              <w14:alpha w14:val="60000"/>
            </w14:srgbClr>
          </w14:shadow>
        </w:rPr>
      </w:pPr>
      <w:bookmarkStart w:id="62" w:name="_Toc210138410"/>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KAMU İÇ KONTROL STANDARTLARINA UYUM EYLEM PLANI</w:t>
      </w:r>
      <w:bookmarkEnd w:id="62"/>
      <w:r w:rsidRPr="00D75A4A">
        <w:rPr>
          <w:rFonts w:ascii="Aptos" w:hAnsi="Aptos" w:cs="Times New Roman"/>
          <w:sz w:val="24"/>
          <w:szCs w:val="24"/>
          <w14:shadow w14:blurRad="50800" w14:dist="38100" w14:dir="2700000" w14:sx="100000" w14:sy="100000" w14:kx="0" w14:ky="0" w14:algn="tl">
            <w14:srgbClr w14:val="000000">
              <w14:alpha w14:val="60000"/>
            </w14:srgbClr>
          </w14:shadow>
        </w:rPr>
        <w:t xml:space="preserve"> </w:t>
      </w:r>
    </w:p>
    <w:p w14:paraId="392E1C9E" w14:textId="77777777" w:rsidR="00F10D78" w:rsidRPr="00D75A4A" w:rsidRDefault="00F10D78" w:rsidP="00F10D78">
      <w:pPr>
        <w:rPr>
          <w:rFonts w:ascii="Aptos" w:hAnsi="Aptos"/>
        </w:rPr>
      </w:pPr>
    </w:p>
    <w:p w14:paraId="2BF57386" w14:textId="4B461947" w:rsidR="002F0A82" w:rsidRPr="00D75A4A" w:rsidRDefault="00241189" w:rsidP="00241189">
      <w:pPr>
        <w:pStyle w:val="Balk2"/>
        <w:rPr>
          <w:rFonts w:ascii="Aptos" w:hAnsi="Aptos"/>
        </w:rPr>
      </w:pPr>
      <w:bookmarkStart w:id="63" w:name="_Toc210138411"/>
      <w:r w:rsidRPr="00D75A4A">
        <w:rPr>
          <w:rFonts w:ascii="Aptos" w:hAnsi="Aptos"/>
        </w:rPr>
        <w:t xml:space="preserve">1. </w:t>
      </w:r>
      <w:r w:rsidR="002F0A82" w:rsidRPr="00D75A4A">
        <w:rPr>
          <w:rFonts w:ascii="Aptos" w:hAnsi="Aptos"/>
        </w:rPr>
        <w:t>Kontrol Ortamı</w:t>
      </w:r>
      <w:r w:rsidRPr="00D75A4A">
        <w:rPr>
          <w:rFonts w:ascii="Aptos" w:hAnsi="Aptos"/>
        </w:rPr>
        <w:t xml:space="preserve"> Standartlarına </w:t>
      </w:r>
      <w:r w:rsidR="002E7C50" w:rsidRPr="00D75A4A">
        <w:rPr>
          <w:rFonts w:ascii="Aptos" w:hAnsi="Aptos"/>
        </w:rPr>
        <w:t xml:space="preserve">(KOS) </w:t>
      </w:r>
      <w:r w:rsidRPr="00D75A4A">
        <w:rPr>
          <w:rFonts w:ascii="Aptos" w:hAnsi="Aptos"/>
        </w:rPr>
        <w:t>Uyum Eylemleri</w:t>
      </w:r>
      <w:bookmarkEnd w:id="63"/>
    </w:p>
    <w:p w14:paraId="4DCC345F" w14:textId="77777777" w:rsidR="00B44B76" w:rsidRPr="00D75A4A" w:rsidRDefault="00B44B76" w:rsidP="00B44B76">
      <w:pPr>
        <w:rPr>
          <w:rFonts w:ascii="Aptos" w:hAnsi="Aptos"/>
        </w:rPr>
      </w:pPr>
    </w:p>
    <w:tbl>
      <w:tblPr>
        <w:tblStyle w:val="TabloKlavuzu"/>
        <w:tblW w:w="14065" w:type="dxa"/>
        <w:tblLook w:val="04A0" w:firstRow="1" w:lastRow="0" w:firstColumn="1" w:lastColumn="0" w:noHBand="0" w:noVBand="1"/>
      </w:tblPr>
      <w:tblGrid>
        <w:gridCol w:w="927"/>
        <w:gridCol w:w="3524"/>
        <w:gridCol w:w="1508"/>
        <w:gridCol w:w="982"/>
        <w:gridCol w:w="1340"/>
        <w:gridCol w:w="994"/>
        <w:gridCol w:w="1022"/>
        <w:gridCol w:w="1093"/>
        <w:gridCol w:w="1342"/>
        <w:gridCol w:w="1333"/>
      </w:tblGrid>
      <w:tr w:rsidR="00B44B76" w:rsidRPr="00D75A4A" w14:paraId="2F2974E2" w14:textId="77777777" w:rsidTr="00140D81">
        <w:trPr>
          <w:trHeight w:val="20"/>
          <w:tblHeader/>
        </w:trPr>
        <w:tc>
          <w:tcPr>
            <w:tcW w:w="927" w:type="dxa"/>
            <w:hideMark/>
          </w:tcPr>
          <w:p w14:paraId="1C501E91"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Standart Kod No</w:t>
            </w:r>
          </w:p>
        </w:tc>
        <w:tc>
          <w:tcPr>
            <w:tcW w:w="3524" w:type="dxa"/>
            <w:hideMark/>
          </w:tcPr>
          <w:p w14:paraId="48B15B45" w14:textId="77777777" w:rsidR="004755D7" w:rsidRPr="00D75A4A" w:rsidRDefault="004755D7" w:rsidP="004755D7">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Kamu İç Kontrol Standardı ve Genel Şartı</w:t>
            </w:r>
          </w:p>
        </w:tc>
        <w:tc>
          <w:tcPr>
            <w:tcW w:w="1508" w:type="dxa"/>
            <w:hideMark/>
          </w:tcPr>
          <w:p w14:paraId="5707418E"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Mevcut Durum</w:t>
            </w:r>
          </w:p>
        </w:tc>
        <w:tc>
          <w:tcPr>
            <w:tcW w:w="982" w:type="dxa"/>
            <w:hideMark/>
          </w:tcPr>
          <w:p w14:paraId="4C6AB61C"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Eylem Kod No</w:t>
            </w:r>
          </w:p>
        </w:tc>
        <w:tc>
          <w:tcPr>
            <w:tcW w:w="1340" w:type="dxa"/>
            <w:hideMark/>
          </w:tcPr>
          <w:p w14:paraId="34D91BA0"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Öngörülen Eylem veya Eylemler</w:t>
            </w:r>
          </w:p>
        </w:tc>
        <w:tc>
          <w:tcPr>
            <w:tcW w:w="994" w:type="dxa"/>
            <w:hideMark/>
          </w:tcPr>
          <w:p w14:paraId="08059F99"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Sorumlu Birim veya Çalışma grubu üyeleri</w:t>
            </w:r>
          </w:p>
        </w:tc>
        <w:tc>
          <w:tcPr>
            <w:tcW w:w="1022" w:type="dxa"/>
            <w:hideMark/>
          </w:tcPr>
          <w:p w14:paraId="5AC85538" w14:textId="43387EBB" w:rsidR="004755D7" w:rsidRPr="00D75A4A" w:rsidRDefault="00B44B76"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İş Birliği</w:t>
            </w:r>
            <w:r w:rsidR="004755D7" w:rsidRPr="00D75A4A">
              <w:rPr>
                <w:rFonts w:ascii="Aptos" w:eastAsia="Times New Roman" w:hAnsi="Aptos" w:cs="Times New Roman"/>
                <w:b/>
                <w:bCs/>
                <w:sz w:val="18"/>
                <w:szCs w:val="18"/>
                <w:lang w:eastAsia="tr-TR"/>
              </w:rPr>
              <w:t xml:space="preserve"> Yapılacak Birim</w:t>
            </w:r>
          </w:p>
        </w:tc>
        <w:tc>
          <w:tcPr>
            <w:tcW w:w="1093" w:type="dxa"/>
            <w:hideMark/>
          </w:tcPr>
          <w:p w14:paraId="527A3EBA"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Çıktı/ Sonuç</w:t>
            </w:r>
          </w:p>
        </w:tc>
        <w:tc>
          <w:tcPr>
            <w:tcW w:w="1342" w:type="dxa"/>
            <w:hideMark/>
          </w:tcPr>
          <w:p w14:paraId="36C5494D"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Tamamlanma Tarihi</w:t>
            </w:r>
          </w:p>
        </w:tc>
        <w:tc>
          <w:tcPr>
            <w:tcW w:w="1333" w:type="dxa"/>
            <w:hideMark/>
          </w:tcPr>
          <w:p w14:paraId="4999DFBF"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Açıklama</w:t>
            </w:r>
          </w:p>
        </w:tc>
      </w:tr>
      <w:tr w:rsidR="00B44B76" w:rsidRPr="00D75A4A" w14:paraId="43148BF5" w14:textId="77777777" w:rsidTr="00140D81">
        <w:trPr>
          <w:trHeight w:val="20"/>
        </w:trPr>
        <w:tc>
          <w:tcPr>
            <w:tcW w:w="14065" w:type="dxa"/>
            <w:gridSpan w:val="10"/>
            <w:shd w:val="clear" w:color="auto" w:fill="DEEAF6" w:themeFill="accent5" w:themeFillTint="33"/>
            <w:hideMark/>
          </w:tcPr>
          <w:p w14:paraId="00183BA8" w14:textId="77777777" w:rsidR="00B44B76" w:rsidRPr="00D75A4A" w:rsidRDefault="00B44B76" w:rsidP="004755D7">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KOS1</w:t>
            </w:r>
          </w:p>
          <w:p w14:paraId="129B4132" w14:textId="77777777" w:rsidR="00B44B76" w:rsidRPr="00D75A4A" w:rsidRDefault="00B44B76" w:rsidP="004755D7">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 xml:space="preserve">Etik Değerler ve Dürüstlük: </w:t>
            </w:r>
          </w:p>
          <w:p w14:paraId="4FA68A4D" w14:textId="02D256C0" w:rsidR="00B44B76" w:rsidRPr="00D75A4A" w:rsidRDefault="00B44B76" w:rsidP="00B44B76">
            <w:pPr>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Personel davranışlarını belirleyen kuralların personel tarafından bilinmesi sağlanmalıdır.</w:t>
            </w:r>
          </w:p>
        </w:tc>
      </w:tr>
      <w:tr w:rsidR="00B44B76" w:rsidRPr="00D75A4A" w14:paraId="7BCCB186" w14:textId="77777777" w:rsidTr="00140D81">
        <w:trPr>
          <w:trHeight w:val="20"/>
        </w:trPr>
        <w:tc>
          <w:tcPr>
            <w:tcW w:w="927" w:type="dxa"/>
            <w:vMerge w:val="restart"/>
            <w:hideMark/>
          </w:tcPr>
          <w:p w14:paraId="064A03A2" w14:textId="77777777" w:rsidR="00B44B76" w:rsidRPr="00D75A4A" w:rsidRDefault="00B44B76"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1.1</w:t>
            </w:r>
          </w:p>
        </w:tc>
        <w:tc>
          <w:tcPr>
            <w:tcW w:w="3524" w:type="dxa"/>
            <w:vMerge w:val="restart"/>
            <w:hideMark/>
          </w:tcPr>
          <w:p w14:paraId="607A1838" w14:textId="77777777" w:rsidR="00B44B76" w:rsidRPr="00D75A4A" w:rsidRDefault="00B44B76"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İç kontrol sistemi ve işleyişi yönetici ve personel tarafından sahiplenilmeli ve desteklenmelidir. </w:t>
            </w:r>
          </w:p>
        </w:tc>
        <w:tc>
          <w:tcPr>
            <w:tcW w:w="1508" w:type="dxa"/>
            <w:vMerge w:val="restart"/>
            <w:hideMark/>
          </w:tcPr>
          <w:p w14:paraId="4700094A" w14:textId="77777777" w:rsidR="00B44B76" w:rsidRPr="00D75A4A" w:rsidRDefault="00B44B76"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82" w:type="dxa"/>
            <w:hideMark/>
          </w:tcPr>
          <w:p w14:paraId="677139C4" w14:textId="7EAA3162" w:rsidR="00B44B76"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1.1.1</w:t>
            </w:r>
          </w:p>
        </w:tc>
        <w:tc>
          <w:tcPr>
            <w:tcW w:w="1340" w:type="dxa"/>
            <w:hideMark/>
          </w:tcPr>
          <w:p w14:paraId="7DC204E4" w14:textId="77777777" w:rsidR="00B44B76" w:rsidRPr="00D75A4A" w:rsidRDefault="00B44B76"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742A63A" w14:textId="02D72A02" w:rsidR="00B44B76" w:rsidRPr="00D75A4A" w:rsidRDefault="00B44B76" w:rsidP="00FE2463">
            <w:pPr>
              <w:jc w:val="center"/>
              <w:rPr>
                <w:rFonts w:ascii="Aptos" w:eastAsia="Times New Roman" w:hAnsi="Aptos" w:cs="Times New Roman"/>
                <w:sz w:val="18"/>
                <w:szCs w:val="18"/>
                <w:lang w:eastAsia="tr-TR"/>
              </w:rPr>
            </w:pPr>
          </w:p>
        </w:tc>
        <w:tc>
          <w:tcPr>
            <w:tcW w:w="1022" w:type="dxa"/>
            <w:hideMark/>
          </w:tcPr>
          <w:p w14:paraId="72EFBB3C" w14:textId="13733A0A" w:rsidR="00B44B76" w:rsidRPr="00D75A4A" w:rsidRDefault="00B44B76" w:rsidP="00FE2463">
            <w:pPr>
              <w:jc w:val="center"/>
              <w:rPr>
                <w:rFonts w:ascii="Aptos" w:eastAsia="Times New Roman" w:hAnsi="Aptos" w:cs="Times New Roman"/>
                <w:sz w:val="18"/>
                <w:szCs w:val="18"/>
                <w:lang w:eastAsia="tr-TR"/>
              </w:rPr>
            </w:pPr>
          </w:p>
        </w:tc>
        <w:tc>
          <w:tcPr>
            <w:tcW w:w="1093" w:type="dxa"/>
            <w:hideMark/>
          </w:tcPr>
          <w:p w14:paraId="71EEE787" w14:textId="468644A9" w:rsidR="00B44B76" w:rsidRPr="00D75A4A" w:rsidRDefault="00B44B76" w:rsidP="00FE2463">
            <w:pPr>
              <w:jc w:val="center"/>
              <w:rPr>
                <w:rFonts w:ascii="Aptos" w:eastAsia="Times New Roman" w:hAnsi="Aptos" w:cs="Times New Roman"/>
                <w:sz w:val="18"/>
                <w:szCs w:val="18"/>
                <w:lang w:eastAsia="tr-TR"/>
              </w:rPr>
            </w:pPr>
          </w:p>
        </w:tc>
        <w:tc>
          <w:tcPr>
            <w:tcW w:w="1342" w:type="dxa"/>
            <w:hideMark/>
          </w:tcPr>
          <w:p w14:paraId="75351442" w14:textId="2804ECA0" w:rsidR="00B44B76" w:rsidRPr="00D75A4A" w:rsidRDefault="00B44B76" w:rsidP="00FE2463">
            <w:pPr>
              <w:jc w:val="center"/>
              <w:rPr>
                <w:rFonts w:ascii="Aptos" w:eastAsia="Times New Roman" w:hAnsi="Aptos" w:cs="Times New Roman"/>
                <w:sz w:val="18"/>
                <w:szCs w:val="18"/>
                <w:lang w:eastAsia="tr-TR"/>
              </w:rPr>
            </w:pPr>
          </w:p>
        </w:tc>
        <w:tc>
          <w:tcPr>
            <w:tcW w:w="1333" w:type="dxa"/>
            <w:vMerge w:val="restart"/>
            <w:hideMark/>
          </w:tcPr>
          <w:p w14:paraId="69DDC034" w14:textId="77777777" w:rsidR="00B44B76" w:rsidRPr="00D75A4A" w:rsidRDefault="00B44B76"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B237BE1" w14:textId="77777777" w:rsidR="00B44B76" w:rsidRPr="00D75A4A" w:rsidRDefault="00B44B76"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B5463A5" w14:textId="77777777" w:rsidR="00B44B76" w:rsidRPr="00D75A4A" w:rsidRDefault="00B44B76"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0572FAD" w14:textId="0F7F82FE" w:rsidR="00B44B76" w:rsidRPr="00D75A4A" w:rsidRDefault="00B44B76"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372F967B" w14:textId="77777777" w:rsidTr="00140D81">
        <w:trPr>
          <w:trHeight w:val="20"/>
        </w:trPr>
        <w:tc>
          <w:tcPr>
            <w:tcW w:w="927" w:type="dxa"/>
            <w:vMerge/>
            <w:hideMark/>
          </w:tcPr>
          <w:p w14:paraId="76C34BED"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D44B2D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0F8CCF2D" w14:textId="77777777" w:rsidR="00FE2463" w:rsidRPr="00D75A4A" w:rsidRDefault="00FE2463" w:rsidP="00FE2463">
            <w:pPr>
              <w:rPr>
                <w:rFonts w:ascii="Aptos" w:eastAsia="Times New Roman" w:hAnsi="Aptos" w:cs="Times New Roman"/>
                <w:sz w:val="18"/>
                <w:szCs w:val="18"/>
                <w:lang w:eastAsia="tr-TR"/>
              </w:rPr>
            </w:pPr>
          </w:p>
        </w:tc>
        <w:tc>
          <w:tcPr>
            <w:tcW w:w="982" w:type="dxa"/>
            <w:hideMark/>
          </w:tcPr>
          <w:p w14:paraId="27F49D42" w14:textId="1BBCB630"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1.1.2</w:t>
            </w:r>
          </w:p>
        </w:tc>
        <w:tc>
          <w:tcPr>
            <w:tcW w:w="1340" w:type="dxa"/>
            <w:hideMark/>
          </w:tcPr>
          <w:p w14:paraId="6E41B16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93EF695" w14:textId="5FF678CF"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F86A73E" w14:textId="0D85905E"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BCACBB1" w14:textId="5800209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DF51ACC" w14:textId="17EF34C6"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F11C141" w14:textId="4E032636" w:rsidR="00FE2463" w:rsidRPr="00D75A4A" w:rsidRDefault="00FE2463" w:rsidP="00FE2463">
            <w:pPr>
              <w:rPr>
                <w:rFonts w:ascii="Aptos" w:eastAsia="Times New Roman" w:hAnsi="Aptos" w:cs="Times New Roman"/>
                <w:sz w:val="18"/>
                <w:szCs w:val="18"/>
                <w:lang w:eastAsia="tr-TR"/>
              </w:rPr>
            </w:pPr>
          </w:p>
        </w:tc>
      </w:tr>
      <w:tr w:rsidR="00FE2463" w:rsidRPr="00D75A4A" w14:paraId="25930C94" w14:textId="77777777" w:rsidTr="00140D81">
        <w:trPr>
          <w:trHeight w:val="20"/>
        </w:trPr>
        <w:tc>
          <w:tcPr>
            <w:tcW w:w="927" w:type="dxa"/>
            <w:vMerge/>
            <w:hideMark/>
          </w:tcPr>
          <w:p w14:paraId="37ACCB8B"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B096BAF"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37510C3" w14:textId="77777777" w:rsidR="00FE2463" w:rsidRPr="00D75A4A" w:rsidRDefault="00FE2463" w:rsidP="00FE2463">
            <w:pPr>
              <w:rPr>
                <w:rFonts w:ascii="Aptos" w:eastAsia="Times New Roman" w:hAnsi="Aptos" w:cs="Times New Roman"/>
                <w:sz w:val="18"/>
                <w:szCs w:val="18"/>
                <w:lang w:eastAsia="tr-TR"/>
              </w:rPr>
            </w:pPr>
          </w:p>
        </w:tc>
        <w:tc>
          <w:tcPr>
            <w:tcW w:w="982" w:type="dxa"/>
            <w:hideMark/>
          </w:tcPr>
          <w:p w14:paraId="2D10C9CE" w14:textId="481B4492"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1.1.3</w:t>
            </w:r>
          </w:p>
        </w:tc>
        <w:tc>
          <w:tcPr>
            <w:tcW w:w="1340" w:type="dxa"/>
            <w:hideMark/>
          </w:tcPr>
          <w:p w14:paraId="781AA9D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31F1A9CB" w14:textId="4EC8435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F0B95C2" w14:textId="73CBDE94"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A7CF21F" w14:textId="6F26D7A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6613D0B" w14:textId="402B7C6E"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1B6FA82A" w14:textId="398249E5" w:rsidR="00FE2463" w:rsidRPr="00D75A4A" w:rsidRDefault="00FE2463" w:rsidP="00FE2463">
            <w:pPr>
              <w:rPr>
                <w:rFonts w:ascii="Aptos" w:eastAsia="Times New Roman" w:hAnsi="Aptos" w:cs="Times New Roman"/>
                <w:sz w:val="18"/>
                <w:szCs w:val="18"/>
                <w:lang w:eastAsia="tr-TR"/>
              </w:rPr>
            </w:pPr>
          </w:p>
        </w:tc>
      </w:tr>
      <w:tr w:rsidR="00FE2463" w:rsidRPr="00D75A4A" w14:paraId="0FAA1EA4" w14:textId="77777777" w:rsidTr="00140D81">
        <w:trPr>
          <w:trHeight w:val="20"/>
        </w:trPr>
        <w:tc>
          <w:tcPr>
            <w:tcW w:w="927" w:type="dxa"/>
            <w:vMerge/>
            <w:hideMark/>
          </w:tcPr>
          <w:p w14:paraId="155661E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DF5E5F5"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D83AD16" w14:textId="77777777" w:rsidR="00FE2463" w:rsidRPr="00D75A4A" w:rsidRDefault="00FE2463" w:rsidP="00FE2463">
            <w:pPr>
              <w:rPr>
                <w:rFonts w:ascii="Aptos" w:eastAsia="Times New Roman" w:hAnsi="Aptos" w:cs="Times New Roman"/>
                <w:sz w:val="18"/>
                <w:szCs w:val="18"/>
                <w:lang w:eastAsia="tr-TR"/>
              </w:rPr>
            </w:pPr>
          </w:p>
        </w:tc>
        <w:tc>
          <w:tcPr>
            <w:tcW w:w="982" w:type="dxa"/>
            <w:hideMark/>
          </w:tcPr>
          <w:p w14:paraId="4F9410F7" w14:textId="7D3A5AD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7E5BA3C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CA5FCA8" w14:textId="5F51574F"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6DA6EE8" w14:textId="4E8F594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24DD84C3" w14:textId="6C5FC72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613AF572" w14:textId="31677038"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DE6F0A1" w14:textId="4BD28CB7" w:rsidR="00FE2463" w:rsidRPr="00D75A4A" w:rsidRDefault="00FE2463" w:rsidP="00FE2463">
            <w:pPr>
              <w:rPr>
                <w:rFonts w:ascii="Aptos" w:eastAsia="Times New Roman" w:hAnsi="Aptos" w:cs="Times New Roman"/>
                <w:sz w:val="18"/>
                <w:szCs w:val="18"/>
                <w:lang w:eastAsia="tr-TR"/>
              </w:rPr>
            </w:pPr>
          </w:p>
        </w:tc>
      </w:tr>
      <w:tr w:rsidR="00FE2463" w:rsidRPr="00D75A4A" w14:paraId="10F56000" w14:textId="77777777" w:rsidTr="00140D81">
        <w:trPr>
          <w:trHeight w:val="20"/>
        </w:trPr>
        <w:tc>
          <w:tcPr>
            <w:tcW w:w="927" w:type="dxa"/>
            <w:vMerge w:val="restart"/>
            <w:hideMark/>
          </w:tcPr>
          <w:p w14:paraId="0C663E5E"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1.2</w:t>
            </w:r>
          </w:p>
        </w:tc>
        <w:tc>
          <w:tcPr>
            <w:tcW w:w="3524" w:type="dxa"/>
            <w:vMerge w:val="restart"/>
            <w:hideMark/>
          </w:tcPr>
          <w:p w14:paraId="497345E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İdarenin yöneticileri iç kontrol sisteminin uygulanmasında personele örnek olmalıdır.</w:t>
            </w:r>
          </w:p>
        </w:tc>
        <w:tc>
          <w:tcPr>
            <w:tcW w:w="1508" w:type="dxa"/>
            <w:vMerge w:val="restart"/>
            <w:hideMark/>
          </w:tcPr>
          <w:p w14:paraId="664CCF9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82" w:type="dxa"/>
            <w:hideMark/>
          </w:tcPr>
          <w:p w14:paraId="2BC56BB7" w14:textId="5A7AB058"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1.2.1</w:t>
            </w:r>
          </w:p>
        </w:tc>
        <w:tc>
          <w:tcPr>
            <w:tcW w:w="1340" w:type="dxa"/>
            <w:hideMark/>
          </w:tcPr>
          <w:p w14:paraId="4FC20F5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2D4525A" w14:textId="6848DA66"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668324C" w14:textId="4DEF74E3"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65E3ACA" w14:textId="76640FA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8024587" w14:textId="77B8E4FC"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7AF2616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F8E990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91BD2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A322656" w14:textId="5E12FEB9"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1B9973F5" w14:textId="77777777" w:rsidTr="00140D81">
        <w:trPr>
          <w:trHeight w:val="20"/>
        </w:trPr>
        <w:tc>
          <w:tcPr>
            <w:tcW w:w="927" w:type="dxa"/>
            <w:vMerge/>
            <w:hideMark/>
          </w:tcPr>
          <w:p w14:paraId="3070A0AA"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6BD06A3A"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588366C" w14:textId="77777777" w:rsidR="00FE2463" w:rsidRPr="00D75A4A" w:rsidRDefault="00FE2463" w:rsidP="00FE2463">
            <w:pPr>
              <w:rPr>
                <w:rFonts w:ascii="Aptos" w:eastAsia="Times New Roman" w:hAnsi="Aptos" w:cs="Times New Roman"/>
                <w:sz w:val="18"/>
                <w:szCs w:val="18"/>
                <w:lang w:eastAsia="tr-TR"/>
              </w:rPr>
            </w:pPr>
          </w:p>
        </w:tc>
        <w:tc>
          <w:tcPr>
            <w:tcW w:w="982" w:type="dxa"/>
            <w:hideMark/>
          </w:tcPr>
          <w:p w14:paraId="459C90BF" w14:textId="43F2958E"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1.2.2</w:t>
            </w:r>
          </w:p>
        </w:tc>
        <w:tc>
          <w:tcPr>
            <w:tcW w:w="1340" w:type="dxa"/>
            <w:hideMark/>
          </w:tcPr>
          <w:p w14:paraId="2269BC1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D627E60" w14:textId="0B3592A8"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5696FA8C" w14:textId="2147FB4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916A63F" w14:textId="618031E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4F4B379" w14:textId="0E084E75"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A961B12" w14:textId="5A6BF712" w:rsidR="00FE2463" w:rsidRPr="00D75A4A" w:rsidRDefault="00FE2463" w:rsidP="00FE2463">
            <w:pPr>
              <w:rPr>
                <w:rFonts w:ascii="Aptos" w:eastAsia="Times New Roman" w:hAnsi="Aptos" w:cs="Times New Roman"/>
                <w:sz w:val="18"/>
                <w:szCs w:val="18"/>
                <w:lang w:eastAsia="tr-TR"/>
              </w:rPr>
            </w:pPr>
          </w:p>
        </w:tc>
      </w:tr>
      <w:tr w:rsidR="00FE2463" w:rsidRPr="00D75A4A" w14:paraId="740B5B6E" w14:textId="77777777" w:rsidTr="00140D81">
        <w:trPr>
          <w:trHeight w:val="20"/>
        </w:trPr>
        <w:tc>
          <w:tcPr>
            <w:tcW w:w="927" w:type="dxa"/>
            <w:vMerge/>
            <w:hideMark/>
          </w:tcPr>
          <w:p w14:paraId="69023F7D"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64A952D"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6498F01" w14:textId="77777777" w:rsidR="00FE2463" w:rsidRPr="00D75A4A" w:rsidRDefault="00FE2463" w:rsidP="00FE2463">
            <w:pPr>
              <w:rPr>
                <w:rFonts w:ascii="Aptos" w:eastAsia="Times New Roman" w:hAnsi="Aptos" w:cs="Times New Roman"/>
                <w:sz w:val="18"/>
                <w:szCs w:val="18"/>
                <w:lang w:eastAsia="tr-TR"/>
              </w:rPr>
            </w:pPr>
          </w:p>
        </w:tc>
        <w:tc>
          <w:tcPr>
            <w:tcW w:w="982" w:type="dxa"/>
            <w:hideMark/>
          </w:tcPr>
          <w:p w14:paraId="0EFFE0EC" w14:textId="232369CF"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1.2.3</w:t>
            </w:r>
          </w:p>
        </w:tc>
        <w:tc>
          <w:tcPr>
            <w:tcW w:w="1340" w:type="dxa"/>
            <w:hideMark/>
          </w:tcPr>
          <w:p w14:paraId="0964831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006F761" w14:textId="6FB68D8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564D2A24" w14:textId="4961837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956821D" w14:textId="3CFE1279"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6CA86F9" w14:textId="7A179168"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12A8E2A4" w14:textId="0C407115" w:rsidR="00FE2463" w:rsidRPr="00D75A4A" w:rsidRDefault="00FE2463" w:rsidP="00FE2463">
            <w:pPr>
              <w:rPr>
                <w:rFonts w:ascii="Aptos" w:eastAsia="Times New Roman" w:hAnsi="Aptos" w:cs="Times New Roman"/>
                <w:sz w:val="18"/>
                <w:szCs w:val="18"/>
                <w:lang w:eastAsia="tr-TR"/>
              </w:rPr>
            </w:pPr>
          </w:p>
        </w:tc>
      </w:tr>
      <w:tr w:rsidR="00FE2463" w:rsidRPr="00D75A4A" w14:paraId="5ADAF7C8" w14:textId="77777777" w:rsidTr="00140D81">
        <w:trPr>
          <w:trHeight w:val="20"/>
        </w:trPr>
        <w:tc>
          <w:tcPr>
            <w:tcW w:w="927" w:type="dxa"/>
            <w:vMerge/>
            <w:hideMark/>
          </w:tcPr>
          <w:p w14:paraId="72BF9174"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A3C112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D6A719D" w14:textId="77777777" w:rsidR="00FE2463" w:rsidRPr="00D75A4A" w:rsidRDefault="00FE2463" w:rsidP="00FE2463">
            <w:pPr>
              <w:rPr>
                <w:rFonts w:ascii="Aptos" w:eastAsia="Times New Roman" w:hAnsi="Aptos" w:cs="Times New Roman"/>
                <w:sz w:val="18"/>
                <w:szCs w:val="18"/>
                <w:lang w:eastAsia="tr-TR"/>
              </w:rPr>
            </w:pPr>
          </w:p>
        </w:tc>
        <w:tc>
          <w:tcPr>
            <w:tcW w:w="982" w:type="dxa"/>
            <w:hideMark/>
          </w:tcPr>
          <w:p w14:paraId="67955E36" w14:textId="59B831B3"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684C371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EE9BE9A" w14:textId="753240B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841E698" w14:textId="23EA532D"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3384E75" w14:textId="6F85A7F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2268E15" w14:textId="75894E33"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C25A294" w14:textId="5158E14E" w:rsidR="00FE2463" w:rsidRPr="00D75A4A" w:rsidRDefault="00FE2463" w:rsidP="00FE2463">
            <w:pPr>
              <w:rPr>
                <w:rFonts w:ascii="Aptos" w:eastAsia="Times New Roman" w:hAnsi="Aptos" w:cs="Times New Roman"/>
                <w:sz w:val="18"/>
                <w:szCs w:val="18"/>
                <w:lang w:eastAsia="tr-TR"/>
              </w:rPr>
            </w:pPr>
          </w:p>
        </w:tc>
      </w:tr>
      <w:tr w:rsidR="00FE2463" w:rsidRPr="00D75A4A" w14:paraId="31B845AA" w14:textId="77777777" w:rsidTr="00140D81">
        <w:trPr>
          <w:trHeight w:val="20"/>
        </w:trPr>
        <w:tc>
          <w:tcPr>
            <w:tcW w:w="927" w:type="dxa"/>
            <w:vMerge w:val="restart"/>
            <w:hideMark/>
          </w:tcPr>
          <w:p w14:paraId="1D60A2B4"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1.3</w:t>
            </w:r>
          </w:p>
        </w:tc>
        <w:tc>
          <w:tcPr>
            <w:tcW w:w="3524" w:type="dxa"/>
            <w:vMerge w:val="restart"/>
            <w:hideMark/>
          </w:tcPr>
          <w:p w14:paraId="1F4E8E3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Etik kurallar bilinmeli ve tüm faaliyetlerde bu kurallara uyulmalıdır.</w:t>
            </w:r>
          </w:p>
        </w:tc>
        <w:tc>
          <w:tcPr>
            <w:tcW w:w="1508" w:type="dxa"/>
            <w:vMerge w:val="restart"/>
            <w:hideMark/>
          </w:tcPr>
          <w:p w14:paraId="53D0AC6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771C86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320DB2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3B277A6" w14:textId="0E8322B6"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82" w:type="dxa"/>
            <w:hideMark/>
          </w:tcPr>
          <w:p w14:paraId="10A4E077" w14:textId="0A9C124E"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1.3.1</w:t>
            </w:r>
          </w:p>
        </w:tc>
        <w:tc>
          <w:tcPr>
            <w:tcW w:w="1340" w:type="dxa"/>
            <w:hideMark/>
          </w:tcPr>
          <w:p w14:paraId="204401C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C062E19" w14:textId="2F89DF7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423755C" w14:textId="574E58C1"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F5A2310" w14:textId="73AFC85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FFFF214" w14:textId="39A69956"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42940B8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48AEB7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0793C7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F6DE3A" w14:textId="66121040"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7E14D8ED" w14:textId="77777777" w:rsidTr="00140D81">
        <w:trPr>
          <w:trHeight w:val="20"/>
        </w:trPr>
        <w:tc>
          <w:tcPr>
            <w:tcW w:w="927" w:type="dxa"/>
            <w:vMerge/>
            <w:hideMark/>
          </w:tcPr>
          <w:p w14:paraId="0555687F"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8968C88"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029A0052" w14:textId="03AB0AF9" w:rsidR="00FE2463" w:rsidRPr="00D75A4A" w:rsidRDefault="00FE2463" w:rsidP="00FE2463">
            <w:pPr>
              <w:rPr>
                <w:rFonts w:ascii="Aptos" w:eastAsia="Times New Roman" w:hAnsi="Aptos" w:cs="Times New Roman"/>
                <w:sz w:val="18"/>
                <w:szCs w:val="18"/>
                <w:lang w:eastAsia="tr-TR"/>
              </w:rPr>
            </w:pPr>
          </w:p>
        </w:tc>
        <w:tc>
          <w:tcPr>
            <w:tcW w:w="982" w:type="dxa"/>
            <w:hideMark/>
          </w:tcPr>
          <w:p w14:paraId="690B0521" w14:textId="103477B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1.3.2</w:t>
            </w:r>
          </w:p>
        </w:tc>
        <w:tc>
          <w:tcPr>
            <w:tcW w:w="1340" w:type="dxa"/>
            <w:hideMark/>
          </w:tcPr>
          <w:p w14:paraId="66D0BDC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10E20C9" w14:textId="4755545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60CAB84" w14:textId="2F90FD6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F1CC164" w14:textId="6856E914"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D33FC62" w14:textId="6938A417"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E661A8A" w14:textId="3584CC07" w:rsidR="00FE2463" w:rsidRPr="00D75A4A" w:rsidRDefault="00FE2463" w:rsidP="00FE2463">
            <w:pPr>
              <w:rPr>
                <w:rFonts w:ascii="Aptos" w:eastAsia="Times New Roman" w:hAnsi="Aptos" w:cs="Times New Roman"/>
                <w:sz w:val="18"/>
                <w:szCs w:val="18"/>
                <w:lang w:eastAsia="tr-TR"/>
              </w:rPr>
            </w:pPr>
          </w:p>
        </w:tc>
      </w:tr>
      <w:tr w:rsidR="00FE2463" w:rsidRPr="00D75A4A" w14:paraId="6CEF1286" w14:textId="77777777" w:rsidTr="00140D81">
        <w:trPr>
          <w:trHeight w:val="20"/>
        </w:trPr>
        <w:tc>
          <w:tcPr>
            <w:tcW w:w="927" w:type="dxa"/>
            <w:vMerge/>
            <w:hideMark/>
          </w:tcPr>
          <w:p w14:paraId="00D2F02A"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7543CA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5A85BEB" w14:textId="084E594D" w:rsidR="00FE2463" w:rsidRPr="00D75A4A" w:rsidRDefault="00FE2463" w:rsidP="00FE2463">
            <w:pPr>
              <w:rPr>
                <w:rFonts w:ascii="Aptos" w:eastAsia="Times New Roman" w:hAnsi="Aptos" w:cs="Times New Roman"/>
                <w:sz w:val="18"/>
                <w:szCs w:val="18"/>
                <w:lang w:eastAsia="tr-TR"/>
              </w:rPr>
            </w:pPr>
          </w:p>
        </w:tc>
        <w:tc>
          <w:tcPr>
            <w:tcW w:w="982" w:type="dxa"/>
            <w:hideMark/>
          </w:tcPr>
          <w:p w14:paraId="16DB059D" w14:textId="2F14508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1.3.3</w:t>
            </w:r>
          </w:p>
        </w:tc>
        <w:tc>
          <w:tcPr>
            <w:tcW w:w="1340" w:type="dxa"/>
            <w:hideMark/>
          </w:tcPr>
          <w:p w14:paraId="6B73173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394DDE16" w14:textId="3CFC01EA"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B4DD4D2" w14:textId="2AE235A4"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3EA6C87" w14:textId="4330A0EE"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3527B25" w14:textId="3B9AA7D2"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E4AF6E9" w14:textId="362B6EE5" w:rsidR="00FE2463" w:rsidRPr="00D75A4A" w:rsidRDefault="00FE2463" w:rsidP="00FE2463">
            <w:pPr>
              <w:rPr>
                <w:rFonts w:ascii="Aptos" w:eastAsia="Times New Roman" w:hAnsi="Aptos" w:cs="Times New Roman"/>
                <w:sz w:val="18"/>
                <w:szCs w:val="18"/>
                <w:lang w:eastAsia="tr-TR"/>
              </w:rPr>
            </w:pPr>
          </w:p>
        </w:tc>
      </w:tr>
      <w:tr w:rsidR="00FE2463" w:rsidRPr="00D75A4A" w14:paraId="3287CED2" w14:textId="77777777" w:rsidTr="00140D81">
        <w:trPr>
          <w:trHeight w:val="20"/>
        </w:trPr>
        <w:tc>
          <w:tcPr>
            <w:tcW w:w="927" w:type="dxa"/>
            <w:vMerge/>
            <w:hideMark/>
          </w:tcPr>
          <w:p w14:paraId="2AA69345"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36C89D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05F00945" w14:textId="30973156" w:rsidR="00FE2463" w:rsidRPr="00D75A4A" w:rsidRDefault="00FE2463" w:rsidP="00FE2463">
            <w:pPr>
              <w:rPr>
                <w:rFonts w:ascii="Aptos" w:eastAsia="Times New Roman" w:hAnsi="Aptos" w:cs="Times New Roman"/>
                <w:sz w:val="18"/>
                <w:szCs w:val="18"/>
                <w:lang w:eastAsia="tr-TR"/>
              </w:rPr>
            </w:pPr>
          </w:p>
        </w:tc>
        <w:tc>
          <w:tcPr>
            <w:tcW w:w="982" w:type="dxa"/>
            <w:hideMark/>
          </w:tcPr>
          <w:p w14:paraId="64A05695" w14:textId="696D9C1B"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76268D0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3FFC81BC" w14:textId="37250991"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5509D473" w14:textId="22ECD732"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52820BB" w14:textId="730852A2"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F7CA7C9" w14:textId="2156F6E8"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C3D9B9F" w14:textId="4A1A91C7" w:rsidR="00FE2463" w:rsidRPr="00D75A4A" w:rsidRDefault="00FE2463" w:rsidP="00FE2463">
            <w:pPr>
              <w:rPr>
                <w:rFonts w:ascii="Aptos" w:eastAsia="Times New Roman" w:hAnsi="Aptos" w:cs="Times New Roman"/>
                <w:sz w:val="18"/>
                <w:szCs w:val="18"/>
                <w:lang w:eastAsia="tr-TR"/>
              </w:rPr>
            </w:pPr>
          </w:p>
        </w:tc>
      </w:tr>
      <w:tr w:rsidR="00FE2463" w:rsidRPr="00D75A4A" w14:paraId="37F63DC8" w14:textId="77777777" w:rsidTr="00140D81">
        <w:trPr>
          <w:trHeight w:val="20"/>
        </w:trPr>
        <w:tc>
          <w:tcPr>
            <w:tcW w:w="927" w:type="dxa"/>
            <w:vMerge w:val="restart"/>
            <w:hideMark/>
          </w:tcPr>
          <w:p w14:paraId="1F1620A3"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1.4</w:t>
            </w:r>
          </w:p>
        </w:tc>
        <w:tc>
          <w:tcPr>
            <w:tcW w:w="3524" w:type="dxa"/>
            <w:vMerge w:val="restart"/>
            <w:hideMark/>
          </w:tcPr>
          <w:p w14:paraId="2EEED89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Faaliyetlerde dürüstlük, saydamlık ve hesap verebilirlik sağlanmalıdır.</w:t>
            </w:r>
          </w:p>
        </w:tc>
        <w:tc>
          <w:tcPr>
            <w:tcW w:w="1508" w:type="dxa"/>
            <w:vMerge w:val="restart"/>
            <w:hideMark/>
          </w:tcPr>
          <w:p w14:paraId="1583DB0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E76F85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522A03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BF80EB8" w14:textId="0C6919DA"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82" w:type="dxa"/>
            <w:hideMark/>
          </w:tcPr>
          <w:p w14:paraId="165977F9" w14:textId="5641250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1.4.1</w:t>
            </w:r>
          </w:p>
        </w:tc>
        <w:tc>
          <w:tcPr>
            <w:tcW w:w="1340" w:type="dxa"/>
            <w:hideMark/>
          </w:tcPr>
          <w:p w14:paraId="015C37B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9D334E9" w14:textId="204AE50B"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6A1B406" w14:textId="7441AAC3"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4842644" w14:textId="1640FDE4"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CBCE19C" w14:textId="5658E1D4"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6BE0983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23C11E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588A7D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527EE86" w14:textId="169C78F1"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41DB2AA4" w14:textId="77777777" w:rsidTr="00140D81">
        <w:trPr>
          <w:trHeight w:val="20"/>
        </w:trPr>
        <w:tc>
          <w:tcPr>
            <w:tcW w:w="927" w:type="dxa"/>
            <w:vMerge/>
            <w:hideMark/>
          </w:tcPr>
          <w:p w14:paraId="7CACF6D9"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286D0D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5906215E" w14:textId="7B2D5787" w:rsidR="00FE2463" w:rsidRPr="00D75A4A" w:rsidRDefault="00FE2463" w:rsidP="00FE2463">
            <w:pPr>
              <w:rPr>
                <w:rFonts w:ascii="Aptos" w:eastAsia="Times New Roman" w:hAnsi="Aptos" w:cs="Times New Roman"/>
                <w:sz w:val="18"/>
                <w:szCs w:val="18"/>
                <w:lang w:eastAsia="tr-TR"/>
              </w:rPr>
            </w:pPr>
          </w:p>
        </w:tc>
        <w:tc>
          <w:tcPr>
            <w:tcW w:w="982" w:type="dxa"/>
            <w:hideMark/>
          </w:tcPr>
          <w:p w14:paraId="5B3AF082" w14:textId="5BE57302"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1.4.2</w:t>
            </w:r>
          </w:p>
        </w:tc>
        <w:tc>
          <w:tcPr>
            <w:tcW w:w="1340" w:type="dxa"/>
            <w:hideMark/>
          </w:tcPr>
          <w:p w14:paraId="7F29918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8BFD960" w14:textId="2ADC5F3A"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3033E12" w14:textId="633E0C69"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E711EAA" w14:textId="5E6EF7E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4B24FC7" w14:textId="62293800"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7AB4DF9" w14:textId="1BE6448D" w:rsidR="00FE2463" w:rsidRPr="00D75A4A" w:rsidRDefault="00FE2463" w:rsidP="00FE2463">
            <w:pPr>
              <w:rPr>
                <w:rFonts w:ascii="Aptos" w:eastAsia="Times New Roman" w:hAnsi="Aptos" w:cs="Times New Roman"/>
                <w:sz w:val="18"/>
                <w:szCs w:val="18"/>
                <w:lang w:eastAsia="tr-TR"/>
              </w:rPr>
            </w:pPr>
          </w:p>
        </w:tc>
      </w:tr>
      <w:tr w:rsidR="00FE2463" w:rsidRPr="00D75A4A" w14:paraId="6380DC51" w14:textId="77777777" w:rsidTr="00140D81">
        <w:trPr>
          <w:trHeight w:val="20"/>
        </w:trPr>
        <w:tc>
          <w:tcPr>
            <w:tcW w:w="927" w:type="dxa"/>
            <w:vMerge/>
            <w:hideMark/>
          </w:tcPr>
          <w:p w14:paraId="0FFF9F9C"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C9AE8D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DE2FFF5" w14:textId="76EDB86F" w:rsidR="00FE2463" w:rsidRPr="00D75A4A" w:rsidRDefault="00FE2463" w:rsidP="00FE2463">
            <w:pPr>
              <w:rPr>
                <w:rFonts w:ascii="Aptos" w:eastAsia="Times New Roman" w:hAnsi="Aptos" w:cs="Times New Roman"/>
                <w:sz w:val="18"/>
                <w:szCs w:val="18"/>
                <w:lang w:eastAsia="tr-TR"/>
              </w:rPr>
            </w:pPr>
          </w:p>
        </w:tc>
        <w:tc>
          <w:tcPr>
            <w:tcW w:w="982" w:type="dxa"/>
            <w:hideMark/>
          </w:tcPr>
          <w:p w14:paraId="488225E8" w14:textId="4110D20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1.4.3</w:t>
            </w:r>
          </w:p>
        </w:tc>
        <w:tc>
          <w:tcPr>
            <w:tcW w:w="1340" w:type="dxa"/>
            <w:hideMark/>
          </w:tcPr>
          <w:p w14:paraId="43F50F3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B54C9CE" w14:textId="62564518"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ECEB91A" w14:textId="22A5958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BA00F69" w14:textId="4566B79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67BF774" w14:textId="109DB0E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CD0DB7C" w14:textId="4EA244D7" w:rsidR="00FE2463" w:rsidRPr="00D75A4A" w:rsidRDefault="00FE2463" w:rsidP="00FE2463">
            <w:pPr>
              <w:rPr>
                <w:rFonts w:ascii="Aptos" w:eastAsia="Times New Roman" w:hAnsi="Aptos" w:cs="Times New Roman"/>
                <w:sz w:val="18"/>
                <w:szCs w:val="18"/>
                <w:lang w:eastAsia="tr-TR"/>
              </w:rPr>
            </w:pPr>
          </w:p>
        </w:tc>
      </w:tr>
      <w:tr w:rsidR="00FE2463" w:rsidRPr="00D75A4A" w14:paraId="5A369FD7" w14:textId="77777777" w:rsidTr="00140D81">
        <w:trPr>
          <w:trHeight w:val="20"/>
        </w:trPr>
        <w:tc>
          <w:tcPr>
            <w:tcW w:w="927" w:type="dxa"/>
            <w:vMerge/>
            <w:hideMark/>
          </w:tcPr>
          <w:p w14:paraId="6190F913"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1B02C17"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E982E32" w14:textId="759730AD" w:rsidR="00FE2463" w:rsidRPr="00D75A4A" w:rsidRDefault="00FE2463" w:rsidP="00FE2463">
            <w:pPr>
              <w:rPr>
                <w:rFonts w:ascii="Aptos" w:eastAsia="Times New Roman" w:hAnsi="Aptos" w:cs="Times New Roman"/>
                <w:sz w:val="18"/>
                <w:szCs w:val="18"/>
                <w:lang w:eastAsia="tr-TR"/>
              </w:rPr>
            </w:pPr>
          </w:p>
        </w:tc>
        <w:tc>
          <w:tcPr>
            <w:tcW w:w="982" w:type="dxa"/>
            <w:hideMark/>
          </w:tcPr>
          <w:p w14:paraId="1F3104B7" w14:textId="3B58B76A"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368E9E1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852FE38" w14:textId="0C98B60F"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2EF707A" w14:textId="598D280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6BAD2C1" w14:textId="17447DF1"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8343F87" w14:textId="39A03648"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7762358" w14:textId="633D0BF3" w:rsidR="00FE2463" w:rsidRPr="00D75A4A" w:rsidRDefault="00FE2463" w:rsidP="00FE2463">
            <w:pPr>
              <w:rPr>
                <w:rFonts w:ascii="Aptos" w:eastAsia="Times New Roman" w:hAnsi="Aptos" w:cs="Times New Roman"/>
                <w:sz w:val="18"/>
                <w:szCs w:val="18"/>
                <w:lang w:eastAsia="tr-TR"/>
              </w:rPr>
            </w:pPr>
          </w:p>
        </w:tc>
      </w:tr>
      <w:tr w:rsidR="00FE2463" w:rsidRPr="00D75A4A" w14:paraId="04C88DCD" w14:textId="77777777" w:rsidTr="00140D81">
        <w:trPr>
          <w:trHeight w:val="20"/>
        </w:trPr>
        <w:tc>
          <w:tcPr>
            <w:tcW w:w="927" w:type="dxa"/>
            <w:vMerge w:val="restart"/>
            <w:hideMark/>
          </w:tcPr>
          <w:p w14:paraId="7C9ECFC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1.5</w:t>
            </w:r>
          </w:p>
        </w:tc>
        <w:tc>
          <w:tcPr>
            <w:tcW w:w="3524" w:type="dxa"/>
            <w:vMerge w:val="restart"/>
            <w:hideMark/>
          </w:tcPr>
          <w:p w14:paraId="7395C28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İdarenin personeline ve hizmet verilenlere adil ve eşit davranılmalıdır.</w:t>
            </w:r>
          </w:p>
        </w:tc>
        <w:tc>
          <w:tcPr>
            <w:tcW w:w="1508" w:type="dxa"/>
            <w:vMerge w:val="restart"/>
            <w:hideMark/>
          </w:tcPr>
          <w:p w14:paraId="19A8EBC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069627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5F36C2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53DE80" w14:textId="46884CB0"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82" w:type="dxa"/>
            <w:hideMark/>
          </w:tcPr>
          <w:p w14:paraId="538BB648" w14:textId="5F9B4085"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1.5.1</w:t>
            </w:r>
          </w:p>
        </w:tc>
        <w:tc>
          <w:tcPr>
            <w:tcW w:w="1340" w:type="dxa"/>
            <w:hideMark/>
          </w:tcPr>
          <w:p w14:paraId="31DCC39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D478297" w14:textId="524F36A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B69D0CB" w14:textId="43F198D6"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57BD1FD" w14:textId="26812B9A"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A33B35F" w14:textId="44726EF7"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5E163FB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697E7F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A9B77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C7522E6" w14:textId="75EFD21A"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75E8480B" w14:textId="77777777" w:rsidTr="00140D81">
        <w:trPr>
          <w:trHeight w:val="20"/>
        </w:trPr>
        <w:tc>
          <w:tcPr>
            <w:tcW w:w="927" w:type="dxa"/>
            <w:vMerge/>
            <w:hideMark/>
          </w:tcPr>
          <w:p w14:paraId="1CF4A673"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0A24D5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D7EBC7C" w14:textId="41DB6B1C" w:rsidR="00FE2463" w:rsidRPr="00D75A4A" w:rsidRDefault="00FE2463" w:rsidP="00FE2463">
            <w:pPr>
              <w:rPr>
                <w:rFonts w:ascii="Aptos" w:eastAsia="Times New Roman" w:hAnsi="Aptos" w:cs="Times New Roman"/>
                <w:sz w:val="18"/>
                <w:szCs w:val="18"/>
                <w:lang w:eastAsia="tr-TR"/>
              </w:rPr>
            </w:pPr>
          </w:p>
        </w:tc>
        <w:tc>
          <w:tcPr>
            <w:tcW w:w="982" w:type="dxa"/>
            <w:hideMark/>
          </w:tcPr>
          <w:p w14:paraId="2211907B" w14:textId="47D87E4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1.5.2</w:t>
            </w:r>
          </w:p>
        </w:tc>
        <w:tc>
          <w:tcPr>
            <w:tcW w:w="1340" w:type="dxa"/>
            <w:hideMark/>
          </w:tcPr>
          <w:p w14:paraId="16E07157"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3B68C1FD" w14:textId="7517C029"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CE6E745" w14:textId="2B33DB35"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1430C2D" w14:textId="7F6D52E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436C01E" w14:textId="201228CF"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374E0FE" w14:textId="5876BBFA" w:rsidR="00FE2463" w:rsidRPr="00D75A4A" w:rsidRDefault="00FE2463" w:rsidP="00FE2463">
            <w:pPr>
              <w:rPr>
                <w:rFonts w:ascii="Aptos" w:eastAsia="Times New Roman" w:hAnsi="Aptos" w:cs="Times New Roman"/>
                <w:sz w:val="18"/>
                <w:szCs w:val="18"/>
                <w:lang w:eastAsia="tr-TR"/>
              </w:rPr>
            </w:pPr>
          </w:p>
        </w:tc>
      </w:tr>
      <w:tr w:rsidR="00FE2463" w:rsidRPr="00D75A4A" w14:paraId="20A0561F" w14:textId="77777777" w:rsidTr="00140D81">
        <w:trPr>
          <w:trHeight w:val="20"/>
        </w:trPr>
        <w:tc>
          <w:tcPr>
            <w:tcW w:w="927" w:type="dxa"/>
            <w:vMerge/>
            <w:hideMark/>
          </w:tcPr>
          <w:p w14:paraId="6B20D1CB"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651D461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F15D49E" w14:textId="350F4A5D" w:rsidR="00FE2463" w:rsidRPr="00D75A4A" w:rsidRDefault="00FE2463" w:rsidP="00FE2463">
            <w:pPr>
              <w:rPr>
                <w:rFonts w:ascii="Aptos" w:eastAsia="Times New Roman" w:hAnsi="Aptos" w:cs="Times New Roman"/>
                <w:sz w:val="18"/>
                <w:szCs w:val="18"/>
                <w:lang w:eastAsia="tr-TR"/>
              </w:rPr>
            </w:pPr>
          </w:p>
        </w:tc>
        <w:tc>
          <w:tcPr>
            <w:tcW w:w="982" w:type="dxa"/>
            <w:hideMark/>
          </w:tcPr>
          <w:p w14:paraId="738A6E16" w14:textId="1D33FF3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1.5.3</w:t>
            </w:r>
          </w:p>
        </w:tc>
        <w:tc>
          <w:tcPr>
            <w:tcW w:w="1340" w:type="dxa"/>
            <w:hideMark/>
          </w:tcPr>
          <w:p w14:paraId="20AE472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8EC0160" w14:textId="73B44C5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0FD9CC9" w14:textId="66E26A58"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C74ADD9" w14:textId="171694C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33E4E27" w14:textId="5857465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7848EC5B" w14:textId="41EF308F" w:rsidR="00FE2463" w:rsidRPr="00D75A4A" w:rsidRDefault="00FE2463" w:rsidP="00FE2463">
            <w:pPr>
              <w:rPr>
                <w:rFonts w:ascii="Aptos" w:eastAsia="Times New Roman" w:hAnsi="Aptos" w:cs="Times New Roman"/>
                <w:sz w:val="18"/>
                <w:szCs w:val="18"/>
                <w:lang w:eastAsia="tr-TR"/>
              </w:rPr>
            </w:pPr>
          </w:p>
        </w:tc>
      </w:tr>
      <w:tr w:rsidR="00FE2463" w:rsidRPr="00D75A4A" w14:paraId="345EBC3E" w14:textId="77777777" w:rsidTr="00140D81">
        <w:trPr>
          <w:trHeight w:val="20"/>
        </w:trPr>
        <w:tc>
          <w:tcPr>
            <w:tcW w:w="927" w:type="dxa"/>
            <w:vMerge/>
            <w:hideMark/>
          </w:tcPr>
          <w:p w14:paraId="4214AEDD"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E8538B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7DCA110" w14:textId="53677442" w:rsidR="00FE2463" w:rsidRPr="00D75A4A" w:rsidRDefault="00FE2463" w:rsidP="00FE2463">
            <w:pPr>
              <w:rPr>
                <w:rFonts w:ascii="Aptos" w:eastAsia="Times New Roman" w:hAnsi="Aptos" w:cs="Times New Roman"/>
                <w:sz w:val="18"/>
                <w:szCs w:val="18"/>
                <w:lang w:eastAsia="tr-TR"/>
              </w:rPr>
            </w:pPr>
          </w:p>
        </w:tc>
        <w:tc>
          <w:tcPr>
            <w:tcW w:w="982" w:type="dxa"/>
            <w:hideMark/>
          </w:tcPr>
          <w:p w14:paraId="761BB694" w14:textId="04D8532C"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20384ED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B3475ED" w14:textId="2732C848"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69CE250" w14:textId="623A46F9"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BA2C90B" w14:textId="70C1AFF9"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F076464" w14:textId="5188C46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9A32F69" w14:textId="4B6CB76F" w:rsidR="00FE2463" w:rsidRPr="00D75A4A" w:rsidRDefault="00FE2463" w:rsidP="00FE2463">
            <w:pPr>
              <w:rPr>
                <w:rFonts w:ascii="Aptos" w:eastAsia="Times New Roman" w:hAnsi="Aptos" w:cs="Times New Roman"/>
                <w:sz w:val="18"/>
                <w:szCs w:val="18"/>
                <w:lang w:eastAsia="tr-TR"/>
              </w:rPr>
            </w:pPr>
          </w:p>
        </w:tc>
      </w:tr>
      <w:tr w:rsidR="00FE2463" w:rsidRPr="00D75A4A" w14:paraId="4ECDF62E" w14:textId="77777777" w:rsidTr="00140D81">
        <w:trPr>
          <w:trHeight w:val="20"/>
        </w:trPr>
        <w:tc>
          <w:tcPr>
            <w:tcW w:w="927" w:type="dxa"/>
            <w:vMerge w:val="restart"/>
            <w:hideMark/>
          </w:tcPr>
          <w:p w14:paraId="31685BFC"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1.6</w:t>
            </w:r>
          </w:p>
        </w:tc>
        <w:tc>
          <w:tcPr>
            <w:tcW w:w="3524" w:type="dxa"/>
            <w:vMerge w:val="restart"/>
            <w:hideMark/>
          </w:tcPr>
          <w:p w14:paraId="0B9D94A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İdarenin faaliyetlerine ilişkin tüm bilgi ve belgeler doğru, tam ve güvenilir olmalıdır.</w:t>
            </w:r>
          </w:p>
        </w:tc>
        <w:tc>
          <w:tcPr>
            <w:tcW w:w="1508" w:type="dxa"/>
            <w:vMerge w:val="restart"/>
            <w:hideMark/>
          </w:tcPr>
          <w:p w14:paraId="0B724A6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A9C1D71"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222465B"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lastRenderedPageBreak/>
              <w:t> </w:t>
            </w:r>
          </w:p>
          <w:p w14:paraId="375BECA2" w14:textId="47F1BD6A"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5C91DE43" w14:textId="1EFB9295"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KOS 1.6.1</w:t>
            </w:r>
          </w:p>
        </w:tc>
        <w:tc>
          <w:tcPr>
            <w:tcW w:w="1340" w:type="dxa"/>
            <w:hideMark/>
          </w:tcPr>
          <w:p w14:paraId="6308A14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D1F308D" w14:textId="06E3F226"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0966752" w14:textId="71CD54E6"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5065CF3" w14:textId="6D3EE520"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028BDE8" w14:textId="20E8FA48"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1A9609E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907980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35EF5B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60A28DA" w14:textId="6D064746"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tc>
      </w:tr>
      <w:tr w:rsidR="00FE2463" w:rsidRPr="00D75A4A" w14:paraId="065E5BB0" w14:textId="77777777" w:rsidTr="00140D81">
        <w:trPr>
          <w:trHeight w:val="20"/>
        </w:trPr>
        <w:tc>
          <w:tcPr>
            <w:tcW w:w="927" w:type="dxa"/>
            <w:vMerge/>
            <w:hideMark/>
          </w:tcPr>
          <w:p w14:paraId="4E6A2B63"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A0F4549"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6E1F6EF" w14:textId="19B68E00" w:rsidR="00FE2463" w:rsidRPr="00D75A4A" w:rsidRDefault="00FE2463" w:rsidP="00FE2463">
            <w:pPr>
              <w:rPr>
                <w:rFonts w:ascii="Aptos" w:eastAsia="Times New Roman" w:hAnsi="Aptos" w:cs="Arial"/>
                <w:sz w:val="20"/>
                <w:szCs w:val="20"/>
                <w:lang w:eastAsia="tr-TR"/>
              </w:rPr>
            </w:pPr>
          </w:p>
        </w:tc>
        <w:tc>
          <w:tcPr>
            <w:tcW w:w="982" w:type="dxa"/>
            <w:hideMark/>
          </w:tcPr>
          <w:p w14:paraId="75CAFA80" w14:textId="2A4AAA0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1.6.2</w:t>
            </w:r>
          </w:p>
        </w:tc>
        <w:tc>
          <w:tcPr>
            <w:tcW w:w="1340" w:type="dxa"/>
            <w:hideMark/>
          </w:tcPr>
          <w:p w14:paraId="06F8EBE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67DAF18" w14:textId="24D66729"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EB2E077" w14:textId="504062EA"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F5A30A3" w14:textId="511F8EB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208BD5A" w14:textId="42B3B96F"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454DAE5" w14:textId="4D143084" w:rsidR="00FE2463" w:rsidRPr="00D75A4A" w:rsidRDefault="00FE2463" w:rsidP="00FE2463">
            <w:pPr>
              <w:rPr>
                <w:rFonts w:ascii="Aptos" w:eastAsia="Times New Roman" w:hAnsi="Aptos" w:cs="Times New Roman"/>
                <w:sz w:val="18"/>
                <w:szCs w:val="18"/>
                <w:lang w:eastAsia="tr-TR"/>
              </w:rPr>
            </w:pPr>
          </w:p>
        </w:tc>
      </w:tr>
      <w:tr w:rsidR="00FE2463" w:rsidRPr="00D75A4A" w14:paraId="3BAC0848" w14:textId="77777777" w:rsidTr="00140D81">
        <w:trPr>
          <w:trHeight w:val="20"/>
        </w:trPr>
        <w:tc>
          <w:tcPr>
            <w:tcW w:w="927" w:type="dxa"/>
            <w:vMerge/>
            <w:hideMark/>
          </w:tcPr>
          <w:p w14:paraId="6CF00FE7"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09F0E1F"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00EDA930" w14:textId="0ACB8DF8" w:rsidR="00FE2463" w:rsidRPr="00D75A4A" w:rsidRDefault="00FE2463" w:rsidP="00FE2463">
            <w:pPr>
              <w:rPr>
                <w:rFonts w:ascii="Aptos" w:eastAsia="Times New Roman" w:hAnsi="Aptos" w:cs="Arial"/>
                <w:sz w:val="20"/>
                <w:szCs w:val="20"/>
                <w:lang w:eastAsia="tr-TR"/>
              </w:rPr>
            </w:pPr>
          </w:p>
        </w:tc>
        <w:tc>
          <w:tcPr>
            <w:tcW w:w="982" w:type="dxa"/>
            <w:hideMark/>
          </w:tcPr>
          <w:p w14:paraId="38803575" w14:textId="34E4653C"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1.6.3</w:t>
            </w:r>
          </w:p>
        </w:tc>
        <w:tc>
          <w:tcPr>
            <w:tcW w:w="1340" w:type="dxa"/>
            <w:hideMark/>
          </w:tcPr>
          <w:p w14:paraId="298FAAF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79F76EB" w14:textId="03DDA9D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BA1C208" w14:textId="69C8B69A"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79D6A45" w14:textId="54121F91"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D02D034" w14:textId="5651CD8C"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7FFA2D62" w14:textId="38A647C2" w:rsidR="00FE2463" w:rsidRPr="00D75A4A" w:rsidRDefault="00FE2463" w:rsidP="00FE2463">
            <w:pPr>
              <w:rPr>
                <w:rFonts w:ascii="Aptos" w:eastAsia="Times New Roman" w:hAnsi="Aptos" w:cs="Times New Roman"/>
                <w:sz w:val="18"/>
                <w:szCs w:val="18"/>
                <w:lang w:eastAsia="tr-TR"/>
              </w:rPr>
            </w:pPr>
          </w:p>
        </w:tc>
      </w:tr>
      <w:tr w:rsidR="00FE2463" w:rsidRPr="00D75A4A" w14:paraId="4CA269C6" w14:textId="77777777" w:rsidTr="00140D81">
        <w:trPr>
          <w:trHeight w:val="20"/>
        </w:trPr>
        <w:tc>
          <w:tcPr>
            <w:tcW w:w="927" w:type="dxa"/>
            <w:vMerge/>
            <w:hideMark/>
          </w:tcPr>
          <w:p w14:paraId="51C6796A"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62CA762"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A1E2634" w14:textId="681AB37A" w:rsidR="00FE2463" w:rsidRPr="00D75A4A" w:rsidRDefault="00FE2463" w:rsidP="00FE2463">
            <w:pPr>
              <w:rPr>
                <w:rFonts w:ascii="Aptos" w:eastAsia="Times New Roman" w:hAnsi="Aptos" w:cs="Arial"/>
                <w:sz w:val="20"/>
                <w:szCs w:val="20"/>
                <w:lang w:eastAsia="tr-TR"/>
              </w:rPr>
            </w:pPr>
          </w:p>
        </w:tc>
        <w:tc>
          <w:tcPr>
            <w:tcW w:w="982" w:type="dxa"/>
            <w:hideMark/>
          </w:tcPr>
          <w:p w14:paraId="31AC7D4C" w14:textId="666BDF52"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414F8F5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43C0349" w14:textId="1B4765D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D56BDD8" w14:textId="1D1A340F"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3BDD564" w14:textId="114BE63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4B059EF" w14:textId="27CB7964"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C77025D" w14:textId="01C2E904" w:rsidR="00FE2463" w:rsidRPr="00D75A4A" w:rsidRDefault="00FE2463" w:rsidP="00FE2463">
            <w:pPr>
              <w:rPr>
                <w:rFonts w:ascii="Aptos" w:eastAsia="Times New Roman" w:hAnsi="Aptos" w:cs="Times New Roman"/>
                <w:sz w:val="18"/>
                <w:szCs w:val="18"/>
                <w:lang w:eastAsia="tr-TR"/>
              </w:rPr>
            </w:pPr>
          </w:p>
        </w:tc>
      </w:tr>
      <w:tr w:rsidR="00FE2463" w:rsidRPr="00D75A4A" w14:paraId="1929E305" w14:textId="77777777" w:rsidTr="00140D81">
        <w:trPr>
          <w:trHeight w:val="20"/>
        </w:trPr>
        <w:tc>
          <w:tcPr>
            <w:tcW w:w="14065" w:type="dxa"/>
            <w:gridSpan w:val="10"/>
            <w:shd w:val="clear" w:color="auto" w:fill="DEEAF6" w:themeFill="accent5" w:themeFillTint="33"/>
            <w:hideMark/>
          </w:tcPr>
          <w:p w14:paraId="28AAB213" w14:textId="77777777" w:rsidR="00FE2463" w:rsidRPr="00D75A4A" w:rsidRDefault="00FE2463" w:rsidP="00FE2463">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KOS2</w:t>
            </w:r>
          </w:p>
          <w:p w14:paraId="022F4AF0" w14:textId="77777777" w:rsidR="00FE2463" w:rsidRPr="00D75A4A" w:rsidRDefault="00FE2463" w:rsidP="00FE2463">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 xml:space="preserve">Misyon, organizasyon yapısı ve görevler: </w:t>
            </w:r>
          </w:p>
          <w:p w14:paraId="41093458" w14:textId="52FF8AEB"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İdarelerin misyonu ile birimlerin ve personelin görev tanımları yazılı olarak belirlenmeli, personele duyurulmalı ve idarede uygun bir organizasyon yapısı oluşturulmalıdır.</w:t>
            </w:r>
          </w:p>
        </w:tc>
      </w:tr>
      <w:tr w:rsidR="00FE2463" w:rsidRPr="00D75A4A" w14:paraId="16241455" w14:textId="77777777" w:rsidTr="00140D81">
        <w:trPr>
          <w:trHeight w:val="20"/>
        </w:trPr>
        <w:tc>
          <w:tcPr>
            <w:tcW w:w="927" w:type="dxa"/>
            <w:vMerge w:val="restart"/>
            <w:hideMark/>
          </w:tcPr>
          <w:p w14:paraId="76F7027E"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2.1</w:t>
            </w:r>
          </w:p>
        </w:tc>
        <w:tc>
          <w:tcPr>
            <w:tcW w:w="3524" w:type="dxa"/>
            <w:vMerge w:val="restart"/>
            <w:hideMark/>
          </w:tcPr>
          <w:p w14:paraId="7D27872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İdarenin misyonu yazılı olarak belirlenmeli, duyurulmalı ve personel tarafından benimsenmesi sağlanmalıdır. </w:t>
            </w:r>
          </w:p>
        </w:tc>
        <w:tc>
          <w:tcPr>
            <w:tcW w:w="1508" w:type="dxa"/>
            <w:vMerge w:val="restart"/>
            <w:hideMark/>
          </w:tcPr>
          <w:p w14:paraId="4812213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A901E4D"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05E77772"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70787B84" w14:textId="1BDE137A"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59277881" w14:textId="5E180D56"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2.1.1</w:t>
            </w:r>
          </w:p>
        </w:tc>
        <w:tc>
          <w:tcPr>
            <w:tcW w:w="1340" w:type="dxa"/>
            <w:hideMark/>
          </w:tcPr>
          <w:p w14:paraId="5A46C8F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897F52E" w14:textId="3745DF81"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8A5DCEC" w14:textId="0E9C2ED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E192332" w14:textId="18BE5CFB"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56830B9" w14:textId="5A01BF5B"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2504E42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7B1AA7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5E6AD6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921F0EA" w14:textId="7D97AF32"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342534E9" w14:textId="77777777" w:rsidTr="00140D81">
        <w:trPr>
          <w:trHeight w:val="20"/>
        </w:trPr>
        <w:tc>
          <w:tcPr>
            <w:tcW w:w="927" w:type="dxa"/>
            <w:vMerge/>
            <w:hideMark/>
          </w:tcPr>
          <w:p w14:paraId="012CB3C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AF8D9C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7C70833" w14:textId="0FE46562" w:rsidR="00FE2463" w:rsidRPr="00D75A4A" w:rsidRDefault="00FE2463" w:rsidP="00FE2463">
            <w:pPr>
              <w:rPr>
                <w:rFonts w:ascii="Aptos" w:eastAsia="Times New Roman" w:hAnsi="Aptos" w:cs="Arial"/>
                <w:sz w:val="20"/>
                <w:szCs w:val="20"/>
                <w:lang w:eastAsia="tr-TR"/>
              </w:rPr>
            </w:pPr>
          </w:p>
        </w:tc>
        <w:tc>
          <w:tcPr>
            <w:tcW w:w="982" w:type="dxa"/>
            <w:hideMark/>
          </w:tcPr>
          <w:p w14:paraId="19926342" w14:textId="1EEC6786"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2.1.2</w:t>
            </w:r>
          </w:p>
        </w:tc>
        <w:tc>
          <w:tcPr>
            <w:tcW w:w="1340" w:type="dxa"/>
            <w:hideMark/>
          </w:tcPr>
          <w:p w14:paraId="1FF6AB3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5122837" w14:textId="1016EC6A"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49DAB06" w14:textId="5A7856A1"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FB6C9AB" w14:textId="55A03A3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2635959" w14:textId="7EE59CF3"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786775F5" w14:textId="093DDAF0" w:rsidR="00FE2463" w:rsidRPr="00D75A4A" w:rsidRDefault="00FE2463" w:rsidP="00FE2463">
            <w:pPr>
              <w:rPr>
                <w:rFonts w:ascii="Aptos" w:eastAsia="Times New Roman" w:hAnsi="Aptos" w:cs="Times New Roman"/>
                <w:sz w:val="18"/>
                <w:szCs w:val="18"/>
                <w:lang w:eastAsia="tr-TR"/>
              </w:rPr>
            </w:pPr>
          </w:p>
        </w:tc>
      </w:tr>
      <w:tr w:rsidR="00FE2463" w:rsidRPr="00D75A4A" w14:paraId="5C7CF10E" w14:textId="77777777" w:rsidTr="00140D81">
        <w:trPr>
          <w:trHeight w:val="20"/>
        </w:trPr>
        <w:tc>
          <w:tcPr>
            <w:tcW w:w="927" w:type="dxa"/>
            <w:vMerge/>
            <w:hideMark/>
          </w:tcPr>
          <w:p w14:paraId="126BA0B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6007C2B"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BA85D9B" w14:textId="64431F6F" w:rsidR="00FE2463" w:rsidRPr="00D75A4A" w:rsidRDefault="00FE2463" w:rsidP="00FE2463">
            <w:pPr>
              <w:rPr>
                <w:rFonts w:ascii="Aptos" w:eastAsia="Times New Roman" w:hAnsi="Aptos" w:cs="Arial"/>
                <w:sz w:val="20"/>
                <w:szCs w:val="20"/>
                <w:lang w:eastAsia="tr-TR"/>
              </w:rPr>
            </w:pPr>
          </w:p>
        </w:tc>
        <w:tc>
          <w:tcPr>
            <w:tcW w:w="982" w:type="dxa"/>
            <w:hideMark/>
          </w:tcPr>
          <w:p w14:paraId="251BD0F0" w14:textId="7C19D9C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2.1.3</w:t>
            </w:r>
          </w:p>
        </w:tc>
        <w:tc>
          <w:tcPr>
            <w:tcW w:w="1340" w:type="dxa"/>
            <w:hideMark/>
          </w:tcPr>
          <w:p w14:paraId="372B418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17ED189" w14:textId="49C32218"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9392C4B" w14:textId="5DFFCA75"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1650394" w14:textId="3906DF3E"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B46FF70" w14:textId="57AF2736"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DC227C8" w14:textId="429AA8D0" w:rsidR="00FE2463" w:rsidRPr="00D75A4A" w:rsidRDefault="00FE2463" w:rsidP="00FE2463">
            <w:pPr>
              <w:rPr>
                <w:rFonts w:ascii="Aptos" w:eastAsia="Times New Roman" w:hAnsi="Aptos" w:cs="Times New Roman"/>
                <w:sz w:val="18"/>
                <w:szCs w:val="18"/>
                <w:lang w:eastAsia="tr-TR"/>
              </w:rPr>
            </w:pPr>
          </w:p>
        </w:tc>
      </w:tr>
      <w:tr w:rsidR="00FE2463" w:rsidRPr="00D75A4A" w14:paraId="676C22EE" w14:textId="77777777" w:rsidTr="00140D81">
        <w:trPr>
          <w:trHeight w:val="20"/>
        </w:trPr>
        <w:tc>
          <w:tcPr>
            <w:tcW w:w="927" w:type="dxa"/>
            <w:vMerge/>
            <w:hideMark/>
          </w:tcPr>
          <w:p w14:paraId="40389847"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636AEBD"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0ADA656D" w14:textId="48F3A150" w:rsidR="00FE2463" w:rsidRPr="00D75A4A" w:rsidRDefault="00FE2463" w:rsidP="00FE2463">
            <w:pPr>
              <w:rPr>
                <w:rFonts w:ascii="Aptos" w:eastAsia="Times New Roman" w:hAnsi="Aptos" w:cs="Arial"/>
                <w:sz w:val="20"/>
                <w:szCs w:val="20"/>
                <w:lang w:eastAsia="tr-TR"/>
              </w:rPr>
            </w:pPr>
          </w:p>
        </w:tc>
        <w:tc>
          <w:tcPr>
            <w:tcW w:w="982" w:type="dxa"/>
            <w:hideMark/>
          </w:tcPr>
          <w:p w14:paraId="7771B520" w14:textId="65626C8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603E851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9856002" w14:textId="75802CB6"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CC10896" w14:textId="51404A1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47356DB" w14:textId="2A680816"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7D7ECD9" w14:textId="740B0DC1"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51A5F9C7" w14:textId="212B214C" w:rsidR="00FE2463" w:rsidRPr="00D75A4A" w:rsidRDefault="00FE2463" w:rsidP="00FE2463">
            <w:pPr>
              <w:rPr>
                <w:rFonts w:ascii="Aptos" w:eastAsia="Times New Roman" w:hAnsi="Aptos" w:cs="Times New Roman"/>
                <w:sz w:val="18"/>
                <w:szCs w:val="18"/>
                <w:lang w:eastAsia="tr-TR"/>
              </w:rPr>
            </w:pPr>
          </w:p>
        </w:tc>
      </w:tr>
      <w:tr w:rsidR="00FE2463" w:rsidRPr="00D75A4A" w14:paraId="0AD5CA74" w14:textId="77777777" w:rsidTr="00140D81">
        <w:trPr>
          <w:trHeight w:val="20"/>
        </w:trPr>
        <w:tc>
          <w:tcPr>
            <w:tcW w:w="927" w:type="dxa"/>
            <w:vMerge w:val="restart"/>
            <w:hideMark/>
          </w:tcPr>
          <w:p w14:paraId="3A84E3EC"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2.2</w:t>
            </w:r>
          </w:p>
        </w:tc>
        <w:tc>
          <w:tcPr>
            <w:tcW w:w="3524" w:type="dxa"/>
            <w:vMerge w:val="restart"/>
            <w:hideMark/>
          </w:tcPr>
          <w:p w14:paraId="172897F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Misyonun gerçekleştirilmesini sağlamak üzere idare birimleri ve alt birimlerince yürütülecek görevler yazılı olarak tanımlanmalı ve duyurulmalıdır.</w:t>
            </w:r>
          </w:p>
        </w:tc>
        <w:tc>
          <w:tcPr>
            <w:tcW w:w="1508" w:type="dxa"/>
            <w:vMerge w:val="restart"/>
            <w:hideMark/>
          </w:tcPr>
          <w:p w14:paraId="1BD508D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6BFC9CF"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6ADF786"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0B59F622" w14:textId="2AFD83AE"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15443A51" w14:textId="4DA8F72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2.2.1</w:t>
            </w:r>
          </w:p>
        </w:tc>
        <w:tc>
          <w:tcPr>
            <w:tcW w:w="1340" w:type="dxa"/>
            <w:hideMark/>
          </w:tcPr>
          <w:p w14:paraId="757DDF3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8E9E845" w14:textId="671B962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080996D" w14:textId="285D404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208AB5E7" w14:textId="1C78786E"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4712774" w14:textId="54B0DF1D"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4BF668E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72373A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619CD87"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4033A07" w14:textId="16EE7C6D"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2D3DFED8" w14:textId="77777777" w:rsidTr="00140D81">
        <w:trPr>
          <w:trHeight w:val="20"/>
        </w:trPr>
        <w:tc>
          <w:tcPr>
            <w:tcW w:w="927" w:type="dxa"/>
            <w:vMerge/>
            <w:hideMark/>
          </w:tcPr>
          <w:p w14:paraId="46C4888D"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CB75CD7"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1719938" w14:textId="4E0473A3" w:rsidR="00FE2463" w:rsidRPr="00D75A4A" w:rsidRDefault="00FE2463" w:rsidP="00FE2463">
            <w:pPr>
              <w:rPr>
                <w:rFonts w:ascii="Aptos" w:eastAsia="Times New Roman" w:hAnsi="Aptos" w:cs="Arial"/>
                <w:sz w:val="20"/>
                <w:szCs w:val="20"/>
                <w:lang w:eastAsia="tr-TR"/>
              </w:rPr>
            </w:pPr>
          </w:p>
        </w:tc>
        <w:tc>
          <w:tcPr>
            <w:tcW w:w="982" w:type="dxa"/>
            <w:hideMark/>
          </w:tcPr>
          <w:p w14:paraId="1E0FCF97" w14:textId="298A813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2.2.2</w:t>
            </w:r>
          </w:p>
        </w:tc>
        <w:tc>
          <w:tcPr>
            <w:tcW w:w="1340" w:type="dxa"/>
            <w:hideMark/>
          </w:tcPr>
          <w:p w14:paraId="5F9B89F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D083506" w14:textId="206C3C7F"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EE709C8" w14:textId="73598942"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06F3F5C" w14:textId="4CF3A0D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6DE7015" w14:textId="396F09BD"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E7EB04C" w14:textId="067B86FE" w:rsidR="00FE2463" w:rsidRPr="00D75A4A" w:rsidRDefault="00FE2463" w:rsidP="00FE2463">
            <w:pPr>
              <w:rPr>
                <w:rFonts w:ascii="Aptos" w:eastAsia="Times New Roman" w:hAnsi="Aptos" w:cs="Times New Roman"/>
                <w:sz w:val="18"/>
                <w:szCs w:val="18"/>
                <w:lang w:eastAsia="tr-TR"/>
              </w:rPr>
            </w:pPr>
          </w:p>
        </w:tc>
      </w:tr>
      <w:tr w:rsidR="00FE2463" w:rsidRPr="00D75A4A" w14:paraId="23C3C438" w14:textId="77777777" w:rsidTr="00140D81">
        <w:trPr>
          <w:trHeight w:val="20"/>
        </w:trPr>
        <w:tc>
          <w:tcPr>
            <w:tcW w:w="927" w:type="dxa"/>
            <w:vMerge/>
            <w:hideMark/>
          </w:tcPr>
          <w:p w14:paraId="3E6676E4"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BEBDB2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24418BA" w14:textId="03CF60BD" w:rsidR="00FE2463" w:rsidRPr="00D75A4A" w:rsidRDefault="00FE2463" w:rsidP="00FE2463">
            <w:pPr>
              <w:rPr>
                <w:rFonts w:ascii="Aptos" w:eastAsia="Times New Roman" w:hAnsi="Aptos" w:cs="Arial"/>
                <w:sz w:val="20"/>
                <w:szCs w:val="20"/>
                <w:lang w:eastAsia="tr-TR"/>
              </w:rPr>
            </w:pPr>
          </w:p>
        </w:tc>
        <w:tc>
          <w:tcPr>
            <w:tcW w:w="982" w:type="dxa"/>
            <w:hideMark/>
          </w:tcPr>
          <w:p w14:paraId="29756739" w14:textId="202D926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2.2.3</w:t>
            </w:r>
          </w:p>
        </w:tc>
        <w:tc>
          <w:tcPr>
            <w:tcW w:w="1340" w:type="dxa"/>
            <w:hideMark/>
          </w:tcPr>
          <w:p w14:paraId="1805AC6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CB3DC30" w14:textId="73D56E20"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B12DF14" w14:textId="5DEEB2FD"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E04BA3C" w14:textId="29558D5F"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66983F0" w14:textId="521D39D8"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58F756A4" w14:textId="23B7E5A9" w:rsidR="00FE2463" w:rsidRPr="00D75A4A" w:rsidRDefault="00FE2463" w:rsidP="00FE2463">
            <w:pPr>
              <w:rPr>
                <w:rFonts w:ascii="Aptos" w:eastAsia="Times New Roman" w:hAnsi="Aptos" w:cs="Times New Roman"/>
                <w:sz w:val="18"/>
                <w:szCs w:val="18"/>
                <w:lang w:eastAsia="tr-TR"/>
              </w:rPr>
            </w:pPr>
          </w:p>
        </w:tc>
      </w:tr>
      <w:tr w:rsidR="00FE2463" w:rsidRPr="00D75A4A" w14:paraId="317E52F2" w14:textId="77777777" w:rsidTr="00140D81">
        <w:trPr>
          <w:trHeight w:val="20"/>
        </w:trPr>
        <w:tc>
          <w:tcPr>
            <w:tcW w:w="927" w:type="dxa"/>
            <w:vMerge/>
            <w:hideMark/>
          </w:tcPr>
          <w:p w14:paraId="284B6EBD"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0E40CB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7C7DFCD" w14:textId="3EFFD3BC" w:rsidR="00FE2463" w:rsidRPr="00D75A4A" w:rsidRDefault="00FE2463" w:rsidP="00FE2463">
            <w:pPr>
              <w:rPr>
                <w:rFonts w:ascii="Aptos" w:eastAsia="Times New Roman" w:hAnsi="Aptos" w:cs="Arial"/>
                <w:sz w:val="20"/>
                <w:szCs w:val="20"/>
                <w:lang w:eastAsia="tr-TR"/>
              </w:rPr>
            </w:pPr>
          </w:p>
        </w:tc>
        <w:tc>
          <w:tcPr>
            <w:tcW w:w="982" w:type="dxa"/>
            <w:hideMark/>
          </w:tcPr>
          <w:p w14:paraId="49E1C544" w14:textId="78B6B04A"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75599D0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9EA7296" w14:textId="4641067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23A91FA" w14:textId="47A295E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BFEE11D" w14:textId="435E2E2A"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C0EDF58" w14:textId="0F1DDA47"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19AFA3B" w14:textId="5A8A1939" w:rsidR="00FE2463" w:rsidRPr="00D75A4A" w:rsidRDefault="00FE2463" w:rsidP="00FE2463">
            <w:pPr>
              <w:rPr>
                <w:rFonts w:ascii="Aptos" w:eastAsia="Times New Roman" w:hAnsi="Aptos" w:cs="Times New Roman"/>
                <w:sz w:val="18"/>
                <w:szCs w:val="18"/>
                <w:lang w:eastAsia="tr-TR"/>
              </w:rPr>
            </w:pPr>
          </w:p>
        </w:tc>
      </w:tr>
      <w:tr w:rsidR="00FE2463" w:rsidRPr="00D75A4A" w14:paraId="06D724E9" w14:textId="77777777" w:rsidTr="00140D81">
        <w:trPr>
          <w:trHeight w:val="20"/>
        </w:trPr>
        <w:tc>
          <w:tcPr>
            <w:tcW w:w="927" w:type="dxa"/>
            <w:vMerge w:val="restart"/>
            <w:hideMark/>
          </w:tcPr>
          <w:p w14:paraId="5640D984"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2.3</w:t>
            </w:r>
          </w:p>
        </w:tc>
        <w:tc>
          <w:tcPr>
            <w:tcW w:w="3524" w:type="dxa"/>
            <w:vMerge w:val="restart"/>
            <w:hideMark/>
          </w:tcPr>
          <w:p w14:paraId="10E58CD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 birimlerinde personelin görevlerini ve bu görevlere ilişkin yetki ve sorumluluklarını kapsayan görev dağılım çizelgesi oluşturulmalı ve personele bildirilmelidir.</w:t>
            </w:r>
          </w:p>
        </w:tc>
        <w:tc>
          <w:tcPr>
            <w:tcW w:w="1508" w:type="dxa"/>
            <w:vMerge w:val="restart"/>
            <w:hideMark/>
          </w:tcPr>
          <w:p w14:paraId="5888EC0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7D44701"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45B49F25"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5159A54B" w14:textId="3D4A279B"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7727121F" w14:textId="04732FB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2.3.1</w:t>
            </w:r>
          </w:p>
        </w:tc>
        <w:tc>
          <w:tcPr>
            <w:tcW w:w="1340" w:type="dxa"/>
            <w:hideMark/>
          </w:tcPr>
          <w:p w14:paraId="30EF345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3B7917F" w14:textId="074B812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4558F34" w14:textId="76A77BB4"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1637E1B" w14:textId="124198DC"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0E99ED6" w14:textId="7991FC1F"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1070CD6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28456A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9FD695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D7F4718" w14:textId="49BFD1B4"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7449F4D6" w14:textId="77777777" w:rsidTr="00140D81">
        <w:trPr>
          <w:trHeight w:val="20"/>
        </w:trPr>
        <w:tc>
          <w:tcPr>
            <w:tcW w:w="927" w:type="dxa"/>
            <w:vMerge/>
            <w:hideMark/>
          </w:tcPr>
          <w:p w14:paraId="06AFB32C"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D795F20"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544314AF" w14:textId="3F6D209D" w:rsidR="00FE2463" w:rsidRPr="00D75A4A" w:rsidRDefault="00FE2463" w:rsidP="00FE2463">
            <w:pPr>
              <w:rPr>
                <w:rFonts w:ascii="Aptos" w:eastAsia="Times New Roman" w:hAnsi="Aptos" w:cs="Arial"/>
                <w:sz w:val="20"/>
                <w:szCs w:val="20"/>
                <w:lang w:eastAsia="tr-TR"/>
              </w:rPr>
            </w:pPr>
          </w:p>
        </w:tc>
        <w:tc>
          <w:tcPr>
            <w:tcW w:w="982" w:type="dxa"/>
            <w:hideMark/>
          </w:tcPr>
          <w:p w14:paraId="2C7D510C" w14:textId="75ACD488"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2.3.2</w:t>
            </w:r>
          </w:p>
        </w:tc>
        <w:tc>
          <w:tcPr>
            <w:tcW w:w="1340" w:type="dxa"/>
            <w:hideMark/>
          </w:tcPr>
          <w:p w14:paraId="5E9AFA2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A7C4864" w14:textId="7082270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CF21F70" w14:textId="4C20E5E1"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FACCFF3" w14:textId="251FBF9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63B262F5" w14:textId="4E057E9C"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D8B4E5C" w14:textId="79E9911C" w:rsidR="00FE2463" w:rsidRPr="00D75A4A" w:rsidRDefault="00FE2463" w:rsidP="00FE2463">
            <w:pPr>
              <w:rPr>
                <w:rFonts w:ascii="Aptos" w:eastAsia="Times New Roman" w:hAnsi="Aptos" w:cs="Times New Roman"/>
                <w:sz w:val="18"/>
                <w:szCs w:val="18"/>
                <w:lang w:eastAsia="tr-TR"/>
              </w:rPr>
            </w:pPr>
          </w:p>
        </w:tc>
      </w:tr>
      <w:tr w:rsidR="00FE2463" w:rsidRPr="00D75A4A" w14:paraId="6B78F1DD" w14:textId="77777777" w:rsidTr="00140D81">
        <w:trPr>
          <w:trHeight w:val="20"/>
        </w:trPr>
        <w:tc>
          <w:tcPr>
            <w:tcW w:w="927" w:type="dxa"/>
            <w:vMerge/>
            <w:hideMark/>
          </w:tcPr>
          <w:p w14:paraId="5442B8A4"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EB25202"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A00D5D1" w14:textId="233347C0" w:rsidR="00FE2463" w:rsidRPr="00D75A4A" w:rsidRDefault="00FE2463" w:rsidP="00FE2463">
            <w:pPr>
              <w:rPr>
                <w:rFonts w:ascii="Aptos" w:eastAsia="Times New Roman" w:hAnsi="Aptos" w:cs="Arial"/>
                <w:sz w:val="20"/>
                <w:szCs w:val="20"/>
                <w:lang w:eastAsia="tr-TR"/>
              </w:rPr>
            </w:pPr>
          </w:p>
        </w:tc>
        <w:tc>
          <w:tcPr>
            <w:tcW w:w="982" w:type="dxa"/>
            <w:hideMark/>
          </w:tcPr>
          <w:p w14:paraId="4D178A84" w14:textId="13F5029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2.3.3</w:t>
            </w:r>
          </w:p>
        </w:tc>
        <w:tc>
          <w:tcPr>
            <w:tcW w:w="1340" w:type="dxa"/>
            <w:hideMark/>
          </w:tcPr>
          <w:p w14:paraId="1B29D0C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E3A5E0C" w14:textId="43D70B7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036B559" w14:textId="2BDF2062"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DD7D9A5" w14:textId="29EA0EC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CC55F43" w14:textId="134553C4"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AE482C1" w14:textId="4588CCBB" w:rsidR="00FE2463" w:rsidRPr="00D75A4A" w:rsidRDefault="00FE2463" w:rsidP="00FE2463">
            <w:pPr>
              <w:rPr>
                <w:rFonts w:ascii="Aptos" w:eastAsia="Times New Roman" w:hAnsi="Aptos" w:cs="Times New Roman"/>
                <w:sz w:val="18"/>
                <w:szCs w:val="18"/>
                <w:lang w:eastAsia="tr-TR"/>
              </w:rPr>
            </w:pPr>
          </w:p>
        </w:tc>
      </w:tr>
      <w:tr w:rsidR="00FE2463" w:rsidRPr="00D75A4A" w14:paraId="0F4222DC" w14:textId="77777777" w:rsidTr="00140D81">
        <w:trPr>
          <w:trHeight w:val="20"/>
        </w:trPr>
        <w:tc>
          <w:tcPr>
            <w:tcW w:w="927" w:type="dxa"/>
            <w:vMerge/>
            <w:hideMark/>
          </w:tcPr>
          <w:p w14:paraId="19E39DA1"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C22E428"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197B4FC" w14:textId="4919B817" w:rsidR="00FE2463" w:rsidRPr="00D75A4A" w:rsidRDefault="00FE2463" w:rsidP="00FE2463">
            <w:pPr>
              <w:rPr>
                <w:rFonts w:ascii="Aptos" w:eastAsia="Times New Roman" w:hAnsi="Aptos" w:cs="Arial"/>
                <w:sz w:val="20"/>
                <w:szCs w:val="20"/>
                <w:lang w:eastAsia="tr-TR"/>
              </w:rPr>
            </w:pPr>
          </w:p>
        </w:tc>
        <w:tc>
          <w:tcPr>
            <w:tcW w:w="982" w:type="dxa"/>
            <w:hideMark/>
          </w:tcPr>
          <w:p w14:paraId="64071B4F" w14:textId="2A1A68AA"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7FAF97F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E65B8A6" w14:textId="65AB428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F696A94" w14:textId="7623CA9F"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A2AAB66" w14:textId="56211B9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1FE36CF" w14:textId="4F2C4400"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0895300" w14:textId="1E1DC215" w:rsidR="00FE2463" w:rsidRPr="00D75A4A" w:rsidRDefault="00FE2463" w:rsidP="00FE2463">
            <w:pPr>
              <w:rPr>
                <w:rFonts w:ascii="Aptos" w:eastAsia="Times New Roman" w:hAnsi="Aptos" w:cs="Times New Roman"/>
                <w:sz w:val="18"/>
                <w:szCs w:val="18"/>
                <w:lang w:eastAsia="tr-TR"/>
              </w:rPr>
            </w:pPr>
          </w:p>
        </w:tc>
      </w:tr>
      <w:tr w:rsidR="00FE2463" w:rsidRPr="00D75A4A" w14:paraId="5482978E" w14:textId="77777777" w:rsidTr="00140D81">
        <w:trPr>
          <w:trHeight w:val="20"/>
        </w:trPr>
        <w:tc>
          <w:tcPr>
            <w:tcW w:w="927" w:type="dxa"/>
            <w:vMerge w:val="restart"/>
            <w:hideMark/>
          </w:tcPr>
          <w:p w14:paraId="77400F0F"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2.4</w:t>
            </w:r>
          </w:p>
        </w:tc>
        <w:tc>
          <w:tcPr>
            <w:tcW w:w="3524" w:type="dxa"/>
            <w:vMerge w:val="restart"/>
            <w:hideMark/>
          </w:tcPr>
          <w:p w14:paraId="6F8EBB0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İdarenin ve birimlerinin teşkilat şeması olmalı ve buna bağlı olarak fonksiyonel görev dağılımı belirlenmelidir. </w:t>
            </w:r>
          </w:p>
        </w:tc>
        <w:tc>
          <w:tcPr>
            <w:tcW w:w="1508" w:type="dxa"/>
            <w:vMerge w:val="restart"/>
            <w:hideMark/>
          </w:tcPr>
          <w:p w14:paraId="5227225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25D101D"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073FFE55"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51AA73EE" w14:textId="3D0CB588"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132E50B3" w14:textId="44B233DA"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2.4.1</w:t>
            </w:r>
          </w:p>
        </w:tc>
        <w:tc>
          <w:tcPr>
            <w:tcW w:w="1340" w:type="dxa"/>
            <w:hideMark/>
          </w:tcPr>
          <w:p w14:paraId="72DA915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6064D75" w14:textId="70398D29"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AD66AC6" w14:textId="6AE963F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ECB3601" w14:textId="16ABECBF"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4E37272" w14:textId="5CA606EB"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6D94BAA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DCA7767"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B53B4A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4AA4E17" w14:textId="3546962E"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043F9973" w14:textId="77777777" w:rsidTr="00140D81">
        <w:trPr>
          <w:trHeight w:val="20"/>
        </w:trPr>
        <w:tc>
          <w:tcPr>
            <w:tcW w:w="927" w:type="dxa"/>
            <w:vMerge/>
            <w:hideMark/>
          </w:tcPr>
          <w:p w14:paraId="30FCFC34"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46413A8"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E52F9C9" w14:textId="03FB137C" w:rsidR="00FE2463" w:rsidRPr="00D75A4A" w:rsidRDefault="00FE2463" w:rsidP="00FE2463">
            <w:pPr>
              <w:rPr>
                <w:rFonts w:ascii="Aptos" w:eastAsia="Times New Roman" w:hAnsi="Aptos" w:cs="Arial"/>
                <w:sz w:val="20"/>
                <w:szCs w:val="20"/>
                <w:lang w:eastAsia="tr-TR"/>
              </w:rPr>
            </w:pPr>
          </w:p>
        </w:tc>
        <w:tc>
          <w:tcPr>
            <w:tcW w:w="982" w:type="dxa"/>
            <w:hideMark/>
          </w:tcPr>
          <w:p w14:paraId="10456146" w14:textId="479915F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2.4.2</w:t>
            </w:r>
          </w:p>
        </w:tc>
        <w:tc>
          <w:tcPr>
            <w:tcW w:w="1340" w:type="dxa"/>
            <w:hideMark/>
          </w:tcPr>
          <w:p w14:paraId="50B1785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361BCFA" w14:textId="686453AA"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79B9ED6" w14:textId="6BEA88F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8292D51" w14:textId="1F95F86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6EBC5164" w14:textId="57682F29"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98B68C8" w14:textId="6E166E5C" w:rsidR="00FE2463" w:rsidRPr="00D75A4A" w:rsidRDefault="00FE2463" w:rsidP="00FE2463">
            <w:pPr>
              <w:rPr>
                <w:rFonts w:ascii="Aptos" w:eastAsia="Times New Roman" w:hAnsi="Aptos" w:cs="Times New Roman"/>
                <w:sz w:val="18"/>
                <w:szCs w:val="18"/>
                <w:lang w:eastAsia="tr-TR"/>
              </w:rPr>
            </w:pPr>
          </w:p>
        </w:tc>
      </w:tr>
      <w:tr w:rsidR="00FE2463" w:rsidRPr="00D75A4A" w14:paraId="027B1D47" w14:textId="77777777" w:rsidTr="00140D81">
        <w:trPr>
          <w:trHeight w:val="20"/>
        </w:trPr>
        <w:tc>
          <w:tcPr>
            <w:tcW w:w="927" w:type="dxa"/>
            <w:vMerge/>
            <w:hideMark/>
          </w:tcPr>
          <w:p w14:paraId="16EE8D9F"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8BBD31E"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89F153E" w14:textId="6D5EB433" w:rsidR="00FE2463" w:rsidRPr="00D75A4A" w:rsidRDefault="00FE2463" w:rsidP="00FE2463">
            <w:pPr>
              <w:rPr>
                <w:rFonts w:ascii="Aptos" w:eastAsia="Times New Roman" w:hAnsi="Aptos" w:cs="Arial"/>
                <w:sz w:val="20"/>
                <w:szCs w:val="20"/>
                <w:lang w:eastAsia="tr-TR"/>
              </w:rPr>
            </w:pPr>
          </w:p>
        </w:tc>
        <w:tc>
          <w:tcPr>
            <w:tcW w:w="982" w:type="dxa"/>
            <w:hideMark/>
          </w:tcPr>
          <w:p w14:paraId="49FEC237" w14:textId="29D72842"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2.4.3</w:t>
            </w:r>
          </w:p>
        </w:tc>
        <w:tc>
          <w:tcPr>
            <w:tcW w:w="1340" w:type="dxa"/>
            <w:hideMark/>
          </w:tcPr>
          <w:p w14:paraId="4D6D97E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068CC7D" w14:textId="52E60F4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F7995E6" w14:textId="5EE44F3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6788522" w14:textId="77C09F1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8980C6B" w14:textId="33A41D95"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5C213F02" w14:textId="7A7C1D41" w:rsidR="00FE2463" w:rsidRPr="00D75A4A" w:rsidRDefault="00FE2463" w:rsidP="00FE2463">
            <w:pPr>
              <w:rPr>
                <w:rFonts w:ascii="Aptos" w:eastAsia="Times New Roman" w:hAnsi="Aptos" w:cs="Times New Roman"/>
                <w:sz w:val="18"/>
                <w:szCs w:val="18"/>
                <w:lang w:eastAsia="tr-TR"/>
              </w:rPr>
            </w:pPr>
          </w:p>
        </w:tc>
      </w:tr>
      <w:tr w:rsidR="00FE2463" w:rsidRPr="00D75A4A" w14:paraId="5EDA9E0D" w14:textId="77777777" w:rsidTr="00140D81">
        <w:trPr>
          <w:trHeight w:val="20"/>
        </w:trPr>
        <w:tc>
          <w:tcPr>
            <w:tcW w:w="927" w:type="dxa"/>
            <w:vMerge/>
            <w:hideMark/>
          </w:tcPr>
          <w:p w14:paraId="481ECF56"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6104E5F7"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3F72FC4" w14:textId="0843D42B" w:rsidR="00FE2463" w:rsidRPr="00D75A4A" w:rsidRDefault="00FE2463" w:rsidP="00FE2463">
            <w:pPr>
              <w:rPr>
                <w:rFonts w:ascii="Aptos" w:eastAsia="Times New Roman" w:hAnsi="Aptos" w:cs="Arial"/>
                <w:sz w:val="20"/>
                <w:szCs w:val="20"/>
                <w:lang w:eastAsia="tr-TR"/>
              </w:rPr>
            </w:pPr>
          </w:p>
        </w:tc>
        <w:tc>
          <w:tcPr>
            <w:tcW w:w="982" w:type="dxa"/>
            <w:hideMark/>
          </w:tcPr>
          <w:p w14:paraId="0CF02F6C" w14:textId="04F088AC"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7558051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CC75E47" w14:textId="3A0FAA1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778A270" w14:textId="05FCB003"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9FC5199" w14:textId="49F92866"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FD302D2" w14:textId="768FAB91"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D1FFA85" w14:textId="0B815138" w:rsidR="00FE2463" w:rsidRPr="00D75A4A" w:rsidRDefault="00FE2463" w:rsidP="00FE2463">
            <w:pPr>
              <w:rPr>
                <w:rFonts w:ascii="Aptos" w:eastAsia="Times New Roman" w:hAnsi="Aptos" w:cs="Times New Roman"/>
                <w:sz w:val="18"/>
                <w:szCs w:val="18"/>
                <w:lang w:eastAsia="tr-TR"/>
              </w:rPr>
            </w:pPr>
          </w:p>
        </w:tc>
      </w:tr>
      <w:tr w:rsidR="00FE2463" w:rsidRPr="00D75A4A" w14:paraId="527F9D71" w14:textId="77777777" w:rsidTr="00140D81">
        <w:trPr>
          <w:trHeight w:val="20"/>
        </w:trPr>
        <w:tc>
          <w:tcPr>
            <w:tcW w:w="927" w:type="dxa"/>
            <w:vMerge w:val="restart"/>
            <w:hideMark/>
          </w:tcPr>
          <w:p w14:paraId="03EE3B7B"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2.5</w:t>
            </w:r>
          </w:p>
        </w:tc>
        <w:tc>
          <w:tcPr>
            <w:tcW w:w="3524" w:type="dxa"/>
            <w:vMerge w:val="restart"/>
            <w:hideMark/>
          </w:tcPr>
          <w:p w14:paraId="656CA09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İdarenin ve birimlerinin organizasyon yapısı, temel yetki ve sorumluluk dağılımı, hesap verebilirlik ve uygun raporlama ilişkisini gösterecek şekilde olmalıdır.</w:t>
            </w:r>
          </w:p>
        </w:tc>
        <w:tc>
          <w:tcPr>
            <w:tcW w:w="1508" w:type="dxa"/>
            <w:vMerge w:val="restart"/>
            <w:hideMark/>
          </w:tcPr>
          <w:p w14:paraId="4C43122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41B232D"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60214F1C"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359C8EE" w14:textId="78E4D63C"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767E008A" w14:textId="58D16430"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2.5.1</w:t>
            </w:r>
          </w:p>
        </w:tc>
        <w:tc>
          <w:tcPr>
            <w:tcW w:w="1340" w:type="dxa"/>
            <w:hideMark/>
          </w:tcPr>
          <w:p w14:paraId="5AE7A32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36B9E56" w14:textId="00B5C3B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52A60A6E" w14:textId="582184C4"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6EAF8D9" w14:textId="18EF2BC6"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F598356" w14:textId="2A6EFE55"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79680F7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826214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9D656B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810404C" w14:textId="0EC96261"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7C62C044" w14:textId="77777777" w:rsidTr="00140D81">
        <w:trPr>
          <w:trHeight w:val="20"/>
        </w:trPr>
        <w:tc>
          <w:tcPr>
            <w:tcW w:w="927" w:type="dxa"/>
            <w:vMerge/>
            <w:hideMark/>
          </w:tcPr>
          <w:p w14:paraId="04C7DF3B"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2CB927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56BF4D6D" w14:textId="7CA11F84" w:rsidR="00FE2463" w:rsidRPr="00D75A4A" w:rsidRDefault="00FE2463" w:rsidP="00FE2463">
            <w:pPr>
              <w:rPr>
                <w:rFonts w:ascii="Aptos" w:eastAsia="Times New Roman" w:hAnsi="Aptos" w:cs="Arial"/>
                <w:sz w:val="20"/>
                <w:szCs w:val="20"/>
                <w:lang w:eastAsia="tr-TR"/>
              </w:rPr>
            </w:pPr>
          </w:p>
        </w:tc>
        <w:tc>
          <w:tcPr>
            <w:tcW w:w="982" w:type="dxa"/>
            <w:hideMark/>
          </w:tcPr>
          <w:p w14:paraId="040A3927" w14:textId="5D399610"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2.5.2</w:t>
            </w:r>
          </w:p>
        </w:tc>
        <w:tc>
          <w:tcPr>
            <w:tcW w:w="1340" w:type="dxa"/>
            <w:hideMark/>
          </w:tcPr>
          <w:p w14:paraId="173F3C87"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001B2B9" w14:textId="7F1FCD9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C325F71" w14:textId="021EAAA5"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3842BD3" w14:textId="6D85236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091F2DB" w14:textId="27AD023D"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7A1E6DAF" w14:textId="0243AD9D" w:rsidR="00FE2463" w:rsidRPr="00D75A4A" w:rsidRDefault="00FE2463" w:rsidP="00FE2463">
            <w:pPr>
              <w:rPr>
                <w:rFonts w:ascii="Aptos" w:eastAsia="Times New Roman" w:hAnsi="Aptos" w:cs="Times New Roman"/>
                <w:sz w:val="18"/>
                <w:szCs w:val="18"/>
                <w:lang w:eastAsia="tr-TR"/>
              </w:rPr>
            </w:pPr>
          </w:p>
        </w:tc>
      </w:tr>
      <w:tr w:rsidR="00FE2463" w:rsidRPr="00D75A4A" w14:paraId="3F3055B4" w14:textId="77777777" w:rsidTr="00140D81">
        <w:trPr>
          <w:trHeight w:val="20"/>
        </w:trPr>
        <w:tc>
          <w:tcPr>
            <w:tcW w:w="927" w:type="dxa"/>
            <w:vMerge/>
            <w:hideMark/>
          </w:tcPr>
          <w:p w14:paraId="7376F97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64C7749"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E890283" w14:textId="6B76D889" w:rsidR="00FE2463" w:rsidRPr="00D75A4A" w:rsidRDefault="00FE2463" w:rsidP="00FE2463">
            <w:pPr>
              <w:rPr>
                <w:rFonts w:ascii="Aptos" w:eastAsia="Times New Roman" w:hAnsi="Aptos" w:cs="Arial"/>
                <w:sz w:val="20"/>
                <w:szCs w:val="20"/>
                <w:lang w:eastAsia="tr-TR"/>
              </w:rPr>
            </w:pPr>
          </w:p>
        </w:tc>
        <w:tc>
          <w:tcPr>
            <w:tcW w:w="982" w:type="dxa"/>
            <w:hideMark/>
          </w:tcPr>
          <w:p w14:paraId="59323102" w14:textId="555FE5EC"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2.5.3</w:t>
            </w:r>
          </w:p>
        </w:tc>
        <w:tc>
          <w:tcPr>
            <w:tcW w:w="1340" w:type="dxa"/>
            <w:hideMark/>
          </w:tcPr>
          <w:p w14:paraId="758EF64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88A4EB2" w14:textId="333BAF7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CF9BAF0" w14:textId="13C6F86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3854C79" w14:textId="5334DD56"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BD39C24" w14:textId="2E1C1C7C"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019F748" w14:textId="758B1285" w:rsidR="00FE2463" w:rsidRPr="00D75A4A" w:rsidRDefault="00FE2463" w:rsidP="00FE2463">
            <w:pPr>
              <w:rPr>
                <w:rFonts w:ascii="Aptos" w:eastAsia="Times New Roman" w:hAnsi="Aptos" w:cs="Times New Roman"/>
                <w:sz w:val="18"/>
                <w:szCs w:val="18"/>
                <w:lang w:eastAsia="tr-TR"/>
              </w:rPr>
            </w:pPr>
          </w:p>
        </w:tc>
      </w:tr>
      <w:tr w:rsidR="00FE2463" w:rsidRPr="00D75A4A" w14:paraId="4CD791E8" w14:textId="77777777" w:rsidTr="00140D81">
        <w:trPr>
          <w:trHeight w:val="20"/>
        </w:trPr>
        <w:tc>
          <w:tcPr>
            <w:tcW w:w="927" w:type="dxa"/>
            <w:vMerge/>
            <w:hideMark/>
          </w:tcPr>
          <w:p w14:paraId="3C54BE58"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A171BA6"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038C7571" w14:textId="7395E1C2" w:rsidR="00FE2463" w:rsidRPr="00D75A4A" w:rsidRDefault="00FE2463" w:rsidP="00FE2463">
            <w:pPr>
              <w:rPr>
                <w:rFonts w:ascii="Aptos" w:eastAsia="Times New Roman" w:hAnsi="Aptos" w:cs="Arial"/>
                <w:sz w:val="20"/>
                <w:szCs w:val="20"/>
                <w:lang w:eastAsia="tr-TR"/>
              </w:rPr>
            </w:pPr>
          </w:p>
        </w:tc>
        <w:tc>
          <w:tcPr>
            <w:tcW w:w="982" w:type="dxa"/>
            <w:hideMark/>
          </w:tcPr>
          <w:p w14:paraId="3E822420" w14:textId="18C15B08"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21B0C2A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5296C00" w14:textId="077D9EA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120E6DB" w14:textId="793B81A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6455BDE" w14:textId="7AEA6EA2"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DE2144F" w14:textId="0EA34440"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5321189" w14:textId="38F384FC" w:rsidR="00FE2463" w:rsidRPr="00D75A4A" w:rsidRDefault="00FE2463" w:rsidP="00FE2463">
            <w:pPr>
              <w:rPr>
                <w:rFonts w:ascii="Aptos" w:eastAsia="Times New Roman" w:hAnsi="Aptos" w:cs="Times New Roman"/>
                <w:sz w:val="18"/>
                <w:szCs w:val="18"/>
                <w:lang w:eastAsia="tr-TR"/>
              </w:rPr>
            </w:pPr>
          </w:p>
        </w:tc>
      </w:tr>
      <w:tr w:rsidR="00FE2463" w:rsidRPr="00D75A4A" w14:paraId="78A7C3AB" w14:textId="77777777" w:rsidTr="00140D81">
        <w:trPr>
          <w:trHeight w:val="20"/>
        </w:trPr>
        <w:tc>
          <w:tcPr>
            <w:tcW w:w="927" w:type="dxa"/>
            <w:vMerge w:val="restart"/>
            <w:hideMark/>
          </w:tcPr>
          <w:p w14:paraId="050542A8"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2.6</w:t>
            </w:r>
          </w:p>
        </w:tc>
        <w:tc>
          <w:tcPr>
            <w:tcW w:w="3524" w:type="dxa"/>
            <w:vMerge w:val="restart"/>
            <w:hideMark/>
          </w:tcPr>
          <w:p w14:paraId="35DAE48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İdarenin yöneticileri, faaliyetlerin yürütülmesinde hassas görevlere ilişkin prosedürleri belirlemeli ve personele duyurmalıdır. </w:t>
            </w:r>
          </w:p>
        </w:tc>
        <w:tc>
          <w:tcPr>
            <w:tcW w:w="1508" w:type="dxa"/>
            <w:vMerge w:val="restart"/>
            <w:hideMark/>
          </w:tcPr>
          <w:p w14:paraId="6C28716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6925673"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70B6D3F"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297EAD92" w14:textId="2C6AB9D8"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7BD5844A" w14:textId="5468D2D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2.6.1</w:t>
            </w:r>
          </w:p>
        </w:tc>
        <w:tc>
          <w:tcPr>
            <w:tcW w:w="1340" w:type="dxa"/>
            <w:hideMark/>
          </w:tcPr>
          <w:p w14:paraId="49410B4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F5BBC6D" w14:textId="287E076B"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5D587C8F" w14:textId="05EF683F"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26AF676C" w14:textId="4C7EDA3B"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21F5C2C" w14:textId="3986DCC1"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02C260F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60DC25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8E5445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1FD7D3" w14:textId="5E7B8D8D"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5AD01C0D" w14:textId="77777777" w:rsidTr="00140D81">
        <w:trPr>
          <w:trHeight w:val="20"/>
        </w:trPr>
        <w:tc>
          <w:tcPr>
            <w:tcW w:w="927" w:type="dxa"/>
            <w:vMerge/>
            <w:hideMark/>
          </w:tcPr>
          <w:p w14:paraId="570A6770"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52F185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AC4B318" w14:textId="5E57DF90" w:rsidR="00FE2463" w:rsidRPr="00D75A4A" w:rsidRDefault="00FE2463" w:rsidP="00FE2463">
            <w:pPr>
              <w:rPr>
                <w:rFonts w:ascii="Aptos" w:eastAsia="Times New Roman" w:hAnsi="Aptos" w:cs="Arial"/>
                <w:sz w:val="20"/>
                <w:szCs w:val="20"/>
                <w:lang w:eastAsia="tr-TR"/>
              </w:rPr>
            </w:pPr>
          </w:p>
        </w:tc>
        <w:tc>
          <w:tcPr>
            <w:tcW w:w="982" w:type="dxa"/>
            <w:hideMark/>
          </w:tcPr>
          <w:p w14:paraId="27176721" w14:textId="0EE994C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2.6.2</w:t>
            </w:r>
          </w:p>
        </w:tc>
        <w:tc>
          <w:tcPr>
            <w:tcW w:w="1340" w:type="dxa"/>
            <w:hideMark/>
          </w:tcPr>
          <w:p w14:paraId="47DC146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108D00C" w14:textId="05CFB15B"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A224184" w14:textId="0BD3B05A"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F3820AB" w14:textId="53211A5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74A3769" w14:textId="37FBD3BF"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53C7136" w14:textId="0207DD53" w:rsidR="00FE2463" w:rsidRPr="00D75A4A" w:rsidRDefault="00FE2463" w:rsidP="00FE2463">
            <w:pPr>
              <w:rPr>
                <w:rFonts w:ascii="Aptos" w:eastAsia="Times New Roman" w:hAnsi="Aptos" w:cs="Times New Roman"/>
                <w:sz w:val="18"/>
                <w:szCs w:val="18"/>
                <w:lang w:eastAsia="tr-TR"/>
              </w:rPr>
            </w:pPr>
          </w:p>
        </w:tc>
      </w:tr>
      <w:tr w:rsidR="00FE2463" w:rsidRPr="00D75A4A" w14:paraId="2FCEDE95" w14:textId="77777777" w:rsidTr="00140D81">
        <w:trPr>
          <w:trHeight w:val="20"/>
        </w:trPr>
        <w:tc>
          <w:tcPr>
            <w:tcW w:w="927" w:type="dxa"/>
            <w:vMerge/>
            <w:hideMark/>
          </w:tcPr>
          <w:p w14:paraId="7CD10D17"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AF01A8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68375BFA" w14:textId="698784D2" w:rsidR="00FE2463" w:rsidRPr="00D75A4A" w:rsidRDefault="00FE2463" w:rsidP="00FE2463">
            <w:pPr>
              <w:rPr>
                <w:rFonts w:ascii="Aptos" w:eastAsia="Times New Roman" w:hAnsi="Aptos" w:cs="Arial"/>
                <w:sz w:val="20"/>
                <w:szCs w:val="20"/>
                <w:lang w:eastAsia="tr-TR"/>
              </w:rPr>
            </w:pPr>
          </w:p>
        </w:tc>
        <w:tc>
          <w:tcPr>
            <w:tcW w:w="982" w:type="dxa"/>
            <w:hideMark/>
          </w:tcPr>
          <w:p w14:paraId="2ED06E0C" w14:textId="601778CD"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2.6.3</w:t>
            </w:r>
          </w:p>
        </w:tc>
        <w:tc>
          <w:tcPr>
            <w:tcW w:w="1340" w:type="dxa"/>
            <w:hideMark/>
          </w:tcPr>
          <w:p w14:paraId="0D1A8F3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EF5D892" w14:textId="52F707F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88248D5" w14:textId="69F8CCA4"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930ED84" w14:textId="08CFA7D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514CE7F" w14:textId="2166AB0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A42CD68" w14:textId="7F14590A" w:rsidR="00FE2463" w:rsidRPr="00D75A4A" w:rsidRDefault="00FE2463" w:rsidP="00FE2463">
            <w:pPr>
              <w:rPr>
                <w:rFonts w:ascii="Aptos" w:eastAsia="Times New Roman" w:hAnsi="Aptos" w:cs="Times New Roman"/>
                <w:sz w:val="18"/>
                <w:szCs w:val="18"/>
                <w:lang w:eastAsia="tr-TR"/>
              </w:rPr>
            </w:pPr>
          </w:p>
        </w:tc>
      </w:tr>
      <w:tr w:rsidR="00FE2463" w:rsidRPr="00D75A4A" w14:paraId="51B03EE4" w14:textId="77777777" w:rsidTr="00140D81">
        <w:trPr>
          <w:trHeight w:val="20"/>
        </w:trPr>
        <w:tc>
          <w:tcPr>
            <w:tcW w:w="927" w:type="dxa"/>
            <w:vMerge/>
            <w:hideMark/>
          </w:tcPr>
          <w:p w14:paraId="2E3DBEC4"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1CC275E"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600F0389" w14:textId="20801E64" w:rsidR="00FE2463" w:rsidRPr="00D75A4A" w:rsidRDefault="00FE2463" w:rsidP="00FE2463">
            <w:pPr>
              <w:rPr>
                <w:rFonts w:ascii="Aptos" w:eastAsia="Times New Roman" w:hAnsi="Aptos" w:cs="Arial"/>
                <w:sz w:val="20"/>
                <w:szCs w:val="20"/>
                <w:lang w:eastAsia="tr-TR"/>
              </w:rPr>
            </w:pPr>
          </w:p>
        </w:tc>
        <w:tc>
          <w:tcPr>
            <w:tcW w:w="982" w:type="dxa"/>
            <w:hideMark/>
          </w:tcPr>
          <w:p w14:paraId="3B077610" w14:textId="6640C3DC"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28490EB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5C75B14" w14:textId="7ABC607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BFDCFC1" w14:textId="27CEB504"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317EF82" w14:textId="40031C04"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84C4A9B" w14:textId="52569CD2"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1D70A3B" w14:textId="571C9AE1" w:rsidR="00FE2463" w:rsidRPr="00D75A4A" w:rsidRDefault="00FE2463" w:rsidP="00FE2463">
            <w:pPr>
              <w:rPr>
                <w:rFonts w:ascii="Aptos" w:eastAsia="Times New Roman" w:hAnsi="Aptos" w:cs="Times New Roman"/>
                <w:sz w:val="18"/>
                <w:szCs w:val="18"/>
                <w:lang w:eastAsia="tr-TR"/>
              </w:rPr>
            </w:pPr>
          </w:p>
        </w:tc>
      </w:tr>
      <w:tr w:rsidR="00FE2463" w:rsidRPr="00D75A4A" w14:paraId="619EDAE4" w14:textId="77777777" w:rsidTr="00140D81">
        <w:trPr>
          <w:trHeight w:val="20"/>
        </w:trPr>
        <w:tc>
          <w:tcPr>
            <w:tcW w:w="927" w:type="dxa"/>
            <w:vMerge w:val="restart"/>
            <w:hideMark/>
          </w:tcPr>
          <w:p w14:paraId="71699947"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2.7</w:t>
            </w:r>
          </w:p>
        </w:tc>
        <w:tc>
          <w:tcPr>
            <w:tcW w:w="3524" w:type="dxa"/>
            <w:vMerge w:val="restart"/>
            <w:hideMark/>
          </w:tcPr>
          <w:p w14:paraId="7B2A1A9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Her düzeydeki yöneticiler verilen görevlerin sonucunu izlemeye yönelik mekanizmalar oluşturmalıdır.</w:t>
            </w:r>
          </w:p>
        </w:tc>
        <w:tc>
          <w:tcPr>
            <w:tcW w:w="1508" w:type="dxa"/>
            <w:vMerge w:val="restart"/>
            <w:hideMark/>
          </w:tcPr>
          <w:p w14:paraId="143C005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E4BC60"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lastRenderedPageBreak/>
              <w:t> </w:t>
            </w:r>
          </w:p>
          <w:p w14:paraId="4E1B9B5F"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94A54E4" w14:textId="142465F4"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53A7806D" w14:textId="26822EC3"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KOS 2.7.1</w:t>
            </w:r>
          </w:p>
        </w:tc>
        <w:tc>
          <w:tcPr>
            <w:tcW w:w="1340" w:type="dxa"/>
            <w:hideMark/>
          </w:tcPr>
          <w:p w14:paraId="5BF6A80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0989A2A" w14:textId="5FCAF62F"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95F08A3" w14:textId="0853575F"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DDB24B6" w14:textId="004B9961"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B1C4F9C" w14:textId="6F47C4C0"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3C6CF8A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B8AEBA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B7FB4E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5826BFF4" w14:textId="4D4C853F"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484992EB" w14:textId="77777777" w:rsidTr="00140D81">
        <w:trPr>
          <w:trHeight w:val="20"/>
        </w:trPr>
        <w:tc>
          <w:tcPr>
            <w:tcW w:w="927" w:type="dxa"/>
            <w:vMerge/>
            <w:hideMark/>
          </w:tcPr>
          <w:p w14:paraId="26404235"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A38BBE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D8C6B4C" w14:textId="6F61C128" w:rsidR="00FE2463" w:rsidRPr="00D75A4A" w:rsidRDefault="00FE2463" w:rsidP="00FE2463">
            <w:pPr>
              <w:rPr>
                <w:rFonts w:ascii="Aptos" w:eastAsia="Times New Roman" w:hAnsi="Aptos" w:cs="Arial"/>
                <w:sz w:val="20"/>
                <w:szCs w:val="20"/>
                <w:lang w:eastAsia="tr-TR"/>
              </w:rPr>
            </w:pPr>
          </w:p>
        </w:tc>
        <w:tc>
          <w:tcPr>
            <w:tcW w:w="982" w:type="dxa"/>
            <w:hideMark/>
          </w:tcPr>
          <w:p w14:paraId="4EFD242A" w14:textId="6216AF1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2.7.2</w:t>
            </w:r>
          </w:p>
        </w:tc>
        <w:tc>
          <w:tcPr>
            <w:tcW w:w="1340" w:type="dxa"/>
            <w:hideMark/>
          </w:tcPr>
          <w:p w14:paraId="60614C2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FB264E9" w14:textId="2F53E187"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9D5E6BB" w14:textId="3FFFCFEF"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2E017498" w14:textId="53D8E02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8E2AAD6" w14:textId="421B7029"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7AC08F62" w14:textId="6E43DC72" w:rsidR="00FE2463" w:rsidRPr="00D75A4A" w:rsidRDefault="00FE2463" w:rsidP="00FE2463">
            <w:pPr>
              <w:rPr>
                <w:rFonts w:ascii="Aptos" w:eastAsia="Times New Roman" w:hAnsi="Aptos" w:cs="Times New Roman"/>
                <w:sz w:val="18"/>
                <w:szCs w:val="18"/>
                <w:lang w:eastAsia="tr-TR"/>
              </w:rPr>
            </w:pPr>
          </w:p>
        </w:tc>
      </w:tr>
      <w:tr w:rsidR="00FE2463" w:rsidRPr="00D75A4A" w14:paraId="55FAC6DE" w14:textId="77777777" w:rsidTr="00140D81">
        <w:trPr>
          <w:trHeight w:val="20"/>
        </w:trPr>
        <w:tc>
          <w:tcPr>
            <w:tcW w:w="927" w:type="dxa"/>
            <w:vMerge/>
            <w:hideMark/>
          </w:tcPr>
          <w:p w14:paraId="49962600"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03CA5AB"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51AC5887" w14:textId="3BE37575" w:rsidR="00FE2463" w:rsidRPr="00D75A4A" w:rsidRDefault="00FE2463" w:rsidP="00FE2463">
            <w:pPr>
              <w:rPr>
                <w:rFonts w:ascii="Aptos" w:eastAsia="Times New Roman" w:hAnsi="Aptos" w:cs="Arial"/>
                <w:sz w:val="20"/>
                <w:szCs w:val="20"/>
                <w:lang w:eastAsia="tr-TR"/>
              </w:rPr>
            </w:pPr>
          </w:p>
        </w:tc>
        <w:tc>
          <w:tcPr>
            <w:tcW w:w="982" w:type="dxa"/>
            <w:hideMark/>
          </w:tcPr>
          <w:p w14:paraId="5BCD10DA" w14:textId="22BCA36D"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2.7.3</w:t>
            </w:r>
          </w:p>
        </w:tc>
        <w:tc>
          <w:tcPr>
            <w:tcW w:w="1340" w:type="dxa"/>
            <w:hideMark/>
          </w:tcPr>
          <w:p w14:paraId="650C64E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7887087" w14:textId="31AABFB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851A6C3" w14:textId="7E8AB69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2F7757C4" w14:textId="2A8C6FAA"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06EB447" w14:textId="68A4A34C"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206B282" w14:textId="77E07696" w:rsidR="00FE2463" w:rsidRPr="00D75A4A" w:rsidRDefault="00FE2463" w:rsidP="00FE2463">
            <w:pPr>
              <w:rPr>
                <w:rFonts w:ascii="Aptos" w:eastAsia="Times New Roman" w:hAnsi="Aptos" w:cs="Times New Roman"/>
                <w:sz w:val="18"/>
                <w:szCs w:val="18"/>
                <w:lang w:eastAsia="tr-TR"/>
              </w:rPr>
            </w:pPr>
          </w:p>
        </w:tc>
      </w:tr>
      <w:tr w:rsidR="00FE2463" w:rsidRPr="00D75A4A" w14:paraId="7053AE02" w14:textId="77777777" w:rsidTr="00140D81">
        <w:trPr>
          <w:trHeight w:val="20"/>
        </w:trPr>
        <w:tc>
          <w:tcPr>
            <w:tcW w:w="927" w:type="dxa"/>
            <w:vMerge/>
            <w:hideMark/>
          </w:tcPr>
          <w:p w14:paraId="10AC21D9"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69B3B3A"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C3BFF27" w14:textId="71231EF2" w:rsidR="00FE2463" w:rsidRPr="00D75A4A" w:rsidRDefault="00FE2463" w:rsidP="00FE2463">
            <w:pPr>
              <w:rPr>
                <w:rFonts w:ascii="Aptos" w:eastAsia="Times New Roman" w:hAnsi="Aptos" w:cs="Arial"/>
                <w:sz w:val="20"/>
                <w:szCs w:val="20"/>
                <w:lang w:eastAsia="tr-TR"/>
              </w:rPr>
            </w:pPr>
          </w:p>
        </w:tc>
        <w:tc>
          <w:tcPr>
            <w:tcW w:w="982" w:type="dxa"/>
            <w:hideMark/>
          </w:tcPr>
          <w:p w14:paraId="24B86844" w14:textId="78B3282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5184BE2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C801358" w14:textId="0F1992F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872F8C1" w14:textId="63271CD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DBDB93D" w14:textId="6E893BAA"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2782AAF" w14:textId="21C2DC60"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70A4707" w14:textId="116E11E6" w:rsidR="00FE2463" w:rsidRPr="00D75A4A" w:rsidRDefault="00FE2463" w:rsidP="00FE2463">
            <w:pPr>
              <w:rPr>
                <w:rFonts w:ascii="Aptos" w:eastAsia="Times New Roman" w:hAnsi="Aptos" w:cs="Times New Roman"/>
                <w:sz w:val="18"/>
                <w:szCs w:val="18"/>
                <w:lang w:eastAsia="tr-TR"/>
              </w:rPr>
            </w:pPr>
          </w:p>
        </w:tc>
      </w:tr>
      <w:tr w:rsidR="00FE2463" w:rsidRPr="00D75A4A" w14:paraId="69BA9D74" w14:textId="77777777" w:rsidTr="00140D81">
        <w:trPr>
          <w:trHeight w:val="20"/>
        </w:trPr>
        <w:tc>
          <w:tcPr>
            <w:tcW w:w="14065" w:type="dxa"/>
            <w:gridSpan w:val="10"/>
            <w:shd w:val="clear" w:color="auto" w:fill="DEEAF6" w:themeFill="accent5" w:themeFillTint="33"/>
            <w:hideMark/>
          </w:tcPr>
          <w:p w14:paraId="2233EFDE" w14:textId="77777777" w:rsidR="00FE2463" w:rsidRPr="00D75A4A" w:rsidRDefault="00FE2463" w:rsidP="00FE2463">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KOS3</w:t>
            </w:r>
          </w:p>
          <w:p w14:paraId="53D39982" w14:textId="77777777" w:rsidR="00FE2463" w:rsidRPr="00D75A4A" w:rsidRDefault="00FE2463" w:rsidP="00FE2463">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 xml:space="preserve">Personelin yeterliliği ve performansı: </w:t>
            </w:r>
          </w:p>
          <w:p w14:paraId="74DD52B3" w14:textId="35872D49" w:rsidR="00FE2463" w:rsidRPr="00D75A4A" w:rsidRDefault="00FE2463" w:rsidP="00FE2463">
            <w:pPr>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 personelin yeterliliği ve görevleri arasındaki uyumu sağlamalı, performansın değerlendirilmesi ve geliştirilmesine yönelik önlemler almalıdır. </w:t>
            </w:r>
          </w:p>
        </w:tc>
      </w:tr>
      <w:tr w:rsidR="00FE2463" w:rsidRPr="00D75A4A" w14:paraId="79B6E6BF" w14:textId="77777777" w:rsidTr="00140D81">
        <w:trPr>
          <w:trHeight w:val="20"/>
        </w:trPr>
        <w:tc>
          <w:tcPr>
            <w:tcW w:w="927" w:type="dxa"/>
            <w:vMerge w:val="restart"/>
            <w:hideMark/>
          </w:tcPr>
          <w:p w14:paraId="373751DE"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3.1</w:t>
            </w:r>
          </w:p>
        </w:tc>
        <w:tc>
          <w:tcPr>
            <w:tcW w:w="3524" w:type="dxa"/>
            <w:vMerge w:val="restart"/>
            <w:hideMark/>
          </w:tcPr>
          <w:p w14:paraId="604C8C9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İnsan kaynakları yönetimi, idarenin amaç ve hedeflerinin gerçekleşmesini sağlamaya yönelik olmalıdır.</w:t>
            </w:r>
          </w:p>
        </w:tc>
        <w:tc>
          <w:tcPr>
            <w:tcW w:w="1508" w:type="dxa"/>
            <w:vMerge w:val="restart"/>
            <w:hideMark/>
          </w:tcPr>
          <w:p w14:paraId="28B4CAF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ADA49A8"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63489529"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73BB2A24" w14:textId="728F2BA5"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6E4C8F60" w14:textId="2441DDB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3.1.1</w:t>
            </w:r>
          </w:p>
        </w:tc>
        <w:tc>
          <w:tcPr>
            <w:tcW w:w="1340" w:type="dxa"/>
            <w:hideMark/>
          </w:tcPr>
          <w:p w14:paraId="0A25501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47E195C" w14:textId="374CB8D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49FAF33" w14:textId="155C91F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D10E3A8" w14:textId="1B5758A4"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BFAA3B6" w14:textId="00F044C1"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7FA82E57"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206CEC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A38201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9674460" w14:textId="2633937B"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0217F5E2" w14:textId="77777777" w:rsidTr="00140D81">
        <w:trPr>
          <w:trHeight w:val="20"/>
        </w:trPr>
        <w:tc>
          <w:tcPr>
            <w:tcW w:w="927" w:type="dxa"/>
            <w:vMerge/>
            <w:hideMark/>
          </w:tcPr>
          <w:p w14:paraId="78BF1F59"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722A42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67011C26" w14:textId="032B219A" w:rsidR="00FE2463" w:rsidRPr="00D75A4A" w:rsidRDefault="00FE2463" w:rsidP="00FE2463">
            <w:pPr>
              <w:rPr>
                <w:rFonts w:ascii="Aptos" w:eastAsia="Times New Roman" w:hAnsi="Aptos" w:cs="Arial"/>
                <w:sz w:val="20"/>
                <w:szCs w:val="20"/>
                <w:lang w:eastAsia="tr-TR"/>
              </w:rPr>
            </w:pPr>
          </w:p>
        </w:tc>
        <w:tc>
          <w:tcPr>
            <w:tcW w:w="982" w:type="dxa"/>
            <w:hideMark/>
          </w:tcPr>
          <w:p w14:paraId="30A1DAC9" w14:textId="57CB2E23"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3.1.2</w:t>
            </w:r>
          </w:p>
        </w:tc>
        <w:tc>
          <w:tcPr>
            <w:tcW w:w="1340" w:type="dxa"/>
            <w:hideMark/>
          </w:tcPr>
          <w:p w14:paraId="4C5329F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D7D8D26" w14:textId="1C8A43E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49CA8EC" w14:textId="7F5CD48E"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9092F77" w14:textId="275341CA"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06EB7E2" w14:textId="400F975C"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2910FCD" w14:textId="6A9C0CE9" w:rsidR="00FE2463" w:rsidRPr="00D75A4A" w:rsidRDefault="00FE2463" w:rsidP="00FE2463">
            <w:pPr>
              <w:rPr>
                <w:rFonts w:ascii="Aptos" w:eastAsia="Times New Roman" w:hAnsi="Aptos" w:cs="Times New Roman"/>
                <w:sz w:val="18"/>
                <w:szCs w:val="18"/>
                <w:lang w:eastAsia="tr-TR"/>
              </w:rPr>
            </w:pPr>
          </w:p>
        </w:tc>
      </w:tr>
      <w:tr w:rsidR="00FE2463" w:rsidRPr="00D75A4A" w14:paraId="552605F3" w14:textId="77777777" w:rsidTr="00140D81">
        <w:trPr>
          <w:trHeight w:val="20"/>
        </w:trPr>
        <w:tc>
          <w:tcPr>
            <w:tcW w:w="927" w:type="dxa"/>
            <w:vMerge/>
            <w:hideMark/>
          </w:tcPr>
          <w:p w14:paraId="6C4085E0"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25CCF5D"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D8BE1A7" w14:textId="787DDB0C" w:rsidR="00FE2463" w:rsidRPr="00D75A4A" w:rsidRDefault="00FE2463" w:rsidP="00FE2463">
            <w:pPr>
              <w:rPr>
                <w:rFonts w:ascii="Aptos" w:eastAsia="Times New Roman" w:hAnsi="Aptos" w:cs="Arial"/>
                <w:sz w:val="20"/>
                <w:szCs w:val="20"/>
                <w:lang w:eastAsia="tr-TR"/>
              </w:rPr>
            </w:pPr>
          </w:p>
        </w:tc>
        <w:tc>
          <w:tcPr>
            <w:tcW w:w="982" w:type="dxa"/>
            <w:hideMark/>
          </w:tcPr>
          <w:p w14:paraId="3A5C865B" w14:textId="63D5B755"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3.1.3</w:t>
            </w:r>
          </w:p>
        </w:tc>
        <w:tc>
          <w:tcPr>
            <w:tcW w:w="1340" w:type="dxa"/>
            <w:hideMark/>
          </w:tcPr>
          <w:p w14:paraId="0A9B34D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F47DA06" w14:textId="312E6802"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2840CEC" w14:textId="5C58E86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EF06D36" w14:textId="59D94CF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89A824C" w14:textId="0069FEB1"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A854147" w14:textId="38D1CC35" w:rsidR="00FE2463" w:rsidRPr="00D75A4A" w:rsidRDefault="00FE2463" w:rsidP="00FE2463">
            <w:pPr>
              <w:rPr>
                <w:rFonts w:ascii="Aptos" w:eastAsia="Times New Roman" w:hAnsi="Aptos" w:cs="Times New Roman"/>
                <w:sz w:val="18"/>
                <w:szCs w:val="18"/>
                <w:lang w:eastAsia="tr-TR"/>
              </w:rPr>
            </w:pPr>
          </w:p>
        </w:tc>
      </w:tr>
      <w:tr w:rsidR="00FE2463" w:rsidRPr="00D75A4A" w14:paraId="20565117" w14:textId="77777777" w:rsidTr="00140D81">
        <w:trPr>
          <w:trHeight w:val="20"/>
        </w:trPr>
        <w:tc>
          <w:tcPr>
            <w:tcW w:w="927" w:type="dxa"/>
            <w:vMerge/>
            <w:hideMark/>
          </w:tcPr>
          <w:p w14:paraId="2EBF2E38"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75CE63E"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1F9D8CD" w14:textId="2AB27891" w:rsidR="00FE2463" w:rsidRPr="00D75A4A" w:rsidRDefault="00FE2463" w:rsidP="00FE2463">
            <w:pPr>
              <w:rPr>
                <w:rFonts w:ascii="Aptos" w:eastAsia="Times New Roman" w:hAnsi="Aptos" w:cs="Arial"/>
                <w:sz w:val="20"/>
                <w:szCs w:val="20"/>
                <w:lang w:eastAsia="tr-TR"/>
              </w:rPr>
            </w:pPr>
          </w:p>
        </w:tc>
        <w:tc>
          <w:tcPr>
            <w:tcW w:w="982" w:type="dxa"/>
            <w:hideMark/>
          </w:tcPr>
          <w:p w14:paraId="28FF091D" w14:textId="06D7C28B"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5B0D72C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DFA1770" w14:textId="7D5C7BCD"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E61EBEA" w14:textId="60066DD2"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DA4741B" w14:textId="71AFED60"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690712A3" w14:textId="05325EC9"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F62E775" w14:textId="2163E172" w:rsidR="00FE2463" w:rsidRPr="00D75A4A" w:rsidRDefault="00FE2463" w:rsidP="00FE2463">
            <w:pPr>
              <w:rPr>
                <w:rFonts w:ascii="Aptos" w:eastAsia="Times New Roman" w:hAnsi="Aptos" w:cs="Times New Roman"/>
                <w:sz w:val="18"/>
                <w:szCs w:val="18"/>
                <w:lang w:eastAsia="tr-TR"/>
              </w:rPr>
            </w:pPr>
          </w:p>
        </w:tc>
      </w:tr>
      <w:tr w:rsidR="00FE2463" w:rsidRPr="00D75A4A" w14:paraId="29526AEF" w14:textId="77777777" w:rsidTr="00140D81">
        <w:trPr>
          <w:trHeight w:val="20"/>
        </w:trPr>
        <w:tc>
          <w:tcPr>
            <w:tcW w:w="927" w:type="dxa"/>
            <w:vMerge w:val="restart"/>
            <w:hideMark/>
          </w:tcPr>
          <w:p w14:paraId="2A71B42D"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3.2</w:t>
            </w:r>
          </w:p>
        </w:tc>
        <w:tc>
          <w:tcPr>
            <w:tcW w:w="3524" w:type="dxa"/>
            <w:vMerge w:val="restart"/>
            <w:hideMark/>
          </w:tcPr>
          <w:p w14:paraId="6719ED8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İdarenin yönetici ve personeli görevlerini etkin ve etkili bir şekilde yürütebilecek bilgi, deneyim ve yeteneğe sahip olmalıdır.</w:t>
            </w:r>
          </w:p>
        </w:tc>
        <w:tc>
          <w:tcPr>
            <w:tcW w:w="1508" w:type="dxa"/>
            <w:vMerge w:val="restart"/>
            <w:hideMark/>
          </w:tcPr>
          <w:p w14:paraId="46311CE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52E6EA2"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415716D7"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68B92874" w14:textId="451415B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2251EBFE" w14:textId="744929E2"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3.2.1</w:t>
            </w:r>
          </w:p>
        </w:tc>
        <w:tc>
          <w:tcPr>
            <w:tcW w:w="1340" w:type="dxa"/>
            <w:hideMark/>
          </w:tcPr>
          <w:p w14:paraId="3BD740C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BDD9D90" w14:textId="786AEF80"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FF273C8" w14:textId="39730154"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3508AA8" w14:textId="0C06C8D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3E4486B" w14:textId="7B54757D"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18409BA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19EF94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ACEF74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7BAEE3E" w14:textId="00F2609B"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3307E7F6" w14:textId="77777777" w:rsidTr="00140D81">
        <w:trPr>
          <w:trHeight w:val="20"/>
        </w:trPr>
        <w:tc>
          <w:tcPr>
            <w:tcW w:w="927" w:type="dxa"/>
            <w:vMerge/>
            <w:hideMark/>
          </w:tcPr>
          <w:p w14:paraId="59DD255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3ED941B"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C579711" w14:textId="4E5C4E35" w:rsidR="00FE2463" w:rsidRPr="00D75A4A" w:rsidRDefault="00FE2463" w:rsidP="00FE2463">
            <w:pPr>
              <w:rPr>
                <w:rFonts w:ascii="Aptos" w:eastAsia="Times New Roman" w:hAnsi="Aptos" w:cs="Arial"/>
                <w:sz w:val="20"/>
                <w:szCs w:val="20"/>
                <w:lang w:eastAsia="tr-TR"/>
              </w:rPr>
            </w:pPr>
          </w:p>
        </w:tc>
        <w:tc>
          <w:tcPr>
            <w:tcW w:w="982" w:type="dxa"/>
            <w:hideMark/>
          </w:tcPr>
          <w:p w14:paraId="674B370C" w14:textId="55C6D028"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3.2.2</w:t>
            </w:r>
          </w:p>
        </w:tc>
        <w:tc>
          <w:tcPr>
            <w:tcW w:w="1340" w:type="dxa"/>
            <w:hideMark/>
          </w:tcPr>
          <w:p w14:paraId="4B8BB95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A51898E" w14:textId="722C26E1"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516F5B6" w14:textId="22DC8A4A"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CDD1AE3" w14:textId="01B1F8C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95D5326" w14:textId="23A281A1"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C4BCD17" w14:textId="17404916" w:rsidR="00FE2463" w:rsidRPr="00D75A4A" w:rsidRDefault="00FE2463" w:rsidP="00FE2463">
            <w:pPr>
              <w:rPr>
                <w:rFonts w:ascii="Aptos" w:eastAsia="Times New Roman" w:hAnsi="Aptos" w:cs="Times New Roman"/>
                <w:sz w:val="18"/>
                <w:szCs w:val="18"/>
                <w:lang w:eastAsia="tr-TR"/>
              </w:rPr>
            </w:pPr>
          </w:p>
        </w:tc>
      </w:tr>
      <w:tr w:rsidR="00FE2463" w:rsidRPr="00D75A4A" w14:paraId="7878A5CB" w14:textId="77777777" w:rsidTr="00140D81">
        <w:trPr>
          <w:trHeight w:val="20"/>
        </w:trPr>
        <w:tc>
          <w:tcPr>
            <w:tcW w:w="927" w:type="dxa"/>
            <w:vMerge/>
            <w:hideMark/>
          </w:tcPr>
          <w:p w14:paraId="515AA4E7"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D751846"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030ED8D" w14:textId="0E3D26EB" w:rsidR="00FE2463" w:rsidRPr="00D75A4A" w:rsidRDefault="00FE2463" w:rsidP="00FE2463">
            <w:pPr>
              <w:rPr>
                <w:rFonts w:ascii="Aptos" w:eastAsia="Times New Roman" w:hAnsi="Aptos" w:cs="Arial"/>
                <w:sz w:val="20"/>
                <w:szCs w:val="20"/>
                <w:lang w:eastAsia="tr-TR"/>
              </w:rPr>
            </w:pPr>
          </w:p>
        </w:tc>
        <w:tc>
          <w:tcPr>
            <w:tcW w:w="982" w:type="dxa"/>
            <w:hideMark/>
          </w:tcPr>
          <w:p w14:paraId="601615EF" w14:textId="0EEBE7D5"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3.2.3</w:t>
            </w:r>
          </w:p>
        </w:tc>
        <w:tc>
          <w:tcPr>
            <w:tcW w:w="1340" w:type="dxa"/>
            <w:hideMark/>
          </w:tcPr>
          <w:p w14:paraId="4A54584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0CA74B5" w14:textId="2C53B6F6"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1EBF4FC" w14:textId="229ED21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242227FD" w14:textId="41ED695C"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D64D07A" w14:textId="4BEFB514"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F9EC1AC" w14:textId="5CBA1CF0" w:rsidR="00FE2463" w:rsidRPr="00D75A4A" w:rsidRDefault="00FE2463" w:rsidP="00FE2463">
            <w:pPr>
              <w:rPr>
                <w:rFonts w:ascii="Aptos" w:eastAsia="Times New Roman" w:hAnsi="Aptos" w:cs="Times New Roman"/>
                <w:sz w:val="18"/>
                <w:szCs w:val="18"/>
                <w:lang w:eastAsia="tr-TR"/>
              </w:rPr>
            </w:pPr>
          </w:p>
        </w:tc>
      </w:tr>
      <w:tr w:rsidR="00FE2463" w:rsidRPr="00D75A4A" w14:paraId="2117EBBA" w14:textId="77777777" w:rsidTr="00140D81">
        <w:trPr>
          <w:trHeight w:val="20"/>
        </w:trPr>
        <w:tc>
          <w:tcPr>
            <w:tcW w:w="927" w:type="dxa"/>
            <w:vMerge/>
            <w:hideMark/>
          </w:tcPr>
          <w:p w14:paraId="477D536F"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DF69860"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6840668D" w14:textId="350ADED3" w:rsidR="00FE2463" w:rsidRPr="00D75A4A" w:rsidRDefault="00FE2463" w:rsidP="00FE2463">
            <w:pPr>
              <w:rPr>
                <w:rFonts w:ascii="Aptos" w:eastAsia="Times New Roman" w:hAnsi="Aptos" w:cs="Arial"/>
                <w:sz w:val="20"/>
                <w:szCs w:val="20"/>
                <w:lang w:eastAsia="tr-TR"/>
              </w:rPr>
            </w:pPr>
          </w:p>
        </w:tc>
        <w:tc>
          <w:tcPr>
            <w:tcW w:w="982" w:type="dxa"/>
            <w:hideMark/>
          </w:tcPr>
          <w:p w14:paraId="09AB1A99" w14:textId="4666A1C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04281E3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21C44DB" w14:textId="4602A51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18A385C" w14:textId="6E855C78"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EA1011C" w14:textId="0D394901"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1B440EC" w14:textId="69B263EF"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B2B8EF4" w14:textId="287C8CA1" w:rsidR="00FE2463" w:rsidRPr="00D75A4A" w:rsidRDefault="00FE2463" w:rsidP="00FE2463">
            <w:pPr>
              <w:rPr>
                <w:rFonts w:ascii="Aptos" w:eastAsia="Times New Roman" w:hAnsi="Aptos" w:cs="Times New Roman"/>
                <w:sz w:val="18"/>
                <w:szCs w:val="18"/>
                <w:lang w:eastAsia="tr-TR"/>
              </w:rPr>
            </w:pPr>
          </w:p>
        </w:tc>
      </w:tr>
      <w:tr w:rsidR="00FE2463" w:rsidRPr="00D75A4A" w14:paraId="4E30EC63" w14:textId="77777777" w:rsidTr="00140D81">
        <w:trPr>
          <w:trHeight w:val="20"/>
        </w:trPr>
        <w:tc>
          <w:tcPr>
            <w:tcW w:w="927" w:type="dxa"/>
            <w:vMerge w:val="restart"/>
            <w:hideMark/>
          </w:tcPr>
          <w:p w14:paraId="2DBB042E"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3.3</w:t>
            </w:r>
          </w:p>
        </w:tc>
        <w:tc>
          <w:tcPr>
            <w:tcW w:w="3524" w:type="dxa"/>
            <w:vMerge w:val="restart"/>
            <w:hideMark/>
          </w:tcPr>
          <w:p w14:paraId="7A9C28B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Mesleki yeterliliğe önem verilmeli ve her görev için en uygun personel seçilmelidir. </w:t>
            </w:r>
          </w:p>
        </w:tc>
        <w:tc>
          <w:tcPr>
            <w:tcW w:w="1508" w:type="dxa"/>
            <w:vMerge w:val="restart"/>
            <w:hideMark/>
          </w:tcPr>
          <w:p w14:paraId="66D2413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B1C270F"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72132E1B"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53D38DD6" w14:textId="64DCC2D5"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75F526FA" w14:textId="53F943F6"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3.3.1</w:t>
            </w:r>
          </w:p>
        </w:tc>
        <w:tc>
          <w:tcPr>
            <w:tcW w:w="1340" w:type="dxa"/>
            <w:hideMark/>
          </w:tcPr>
          <w:p w14:paraId="58E535A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C488383" w14:textId="7BB0A6FB"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4EA20BE" w14:textId="4302DF3F"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4F6DF16" w14:textId="603B5BA9"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DD8FC19" w14:textId="60385230"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320B413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4D1701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1C6C48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84C3242" w14:textId="616F421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756167E8" w14:textId="77777777" w:rsidTr="00140D81">
        <w:trPr>
          <w:trHeight w:val="20"/>
        </w:trPr>
        <w:tc>
          <w:tcPr>
            <w:tcW w:w="927" w:type="dxa"/>
            <w:vMerge/>
            <w:hideMark/>
          </w:tcPr>
          <w:p w14:paraId="45E966B5"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616184E"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8AF270D" w14:textId="006CBE6E" w:rsidR="00FE2463" w:rsidRPr="00D75A4A" w:rsidRDefault="00FE2463" w:rsidP="00FE2463">
            <w:pPr>
              <w:rPr>
                <w:rFonts w:ascii="Aptos" w:eastAsia="Times New Roman" w:hAnsi="Aptos" w:cs="Arial"/>
                <w:sz w:val="20"/>
                <w:szCs w:val="20"/>
                <w:lang w:eastAsia="tr-TR"/>
              </w:rPr>
            </w:pPr>
          </w:p>
        </w:tc>
        <w:tc>
          <w:tcPr>
            <w:tcW w:w="982" w:type="dxa"/>
            <w:hideMark/>
          </w:tcPr>
          <w:p w14:paraId="3279F8D6" w14:textId="52075B9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3.3.2</w:t>
            </w:r>
          </w:p>
        </w:tc>
        <w:tc>
          <w:tcPr>
            <w:tcW w:w="1340" w:type="dxa"/>
            <w:hideMark/>
          </w:tcPr>
          <w:p w14:paraId="0C4BFEC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A7A4514" w14:textId="6BB5D59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FB8E4DD" w14:textId="39CF55F3"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330A889" w14:textId="6221145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CBE56BA" w14:textId="2A15DE8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D11F7EF" w14:textId="1FB65C9A" w:rsidR="00FE2463" w:rsidRPr="00D75A4A" w:rsidRDefault="00FE2463" w:rsidP="00FE2463">
            <w:pPr>
              <w:rPr>
                <w:rFonts w:ascii="Aptos" w:eastAsia="Times New Roman" w:hAnsi="Aptos" w:cs="Times New Roman"/>
                <w:sz w:val="18"/>
                <w:szCs w:val="18"/>
                <w:lang w:eastAsia="tr-TR"/>
              </w:rPr>
            </w:pPr>
          </w:p>
        </w:tc>
      </w:tr>
      <w:tr w:rsidR="00FE2463" w:rsidRPr="00D75A4A" w14:paraId="7F09E448" w14:textId="77777777" w:rsidTr="00140D81">
        <w:trPr>
          <w:trHeight w:val="20"/>
        </w:trPr>
        <w:tc>
          <w:tcPr>
            <w:tcW w:w="927" w:type="dxa"/>
            <w:vMerge/>
            <w:hideMark/>
          </w:tcPr>
          <w:p w14:paraId="34DC388D"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F724A1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5E906E00" w14:textId="17341BB6" w:rsidR="00FE2463" w:rsidRPr="00D75A4A" w:rsidRDefault="00FE2463" w:rsidP="00FE2463">
            <w:pPr>
              <w:rPr>
                <w:rFonts w:ascii="Aptos" w:eastAsia="Times New Roman" w:hAnsi="Aptos" w:cs="Arial"/>
                <w:sz w:val="20"/>
                <w:szCs w:val="20"/>
                <w:lang w:eastAsia="tr-TR"/>
              </w:rPr>
            </w:pPr>
          </w:p>
        </w:tc>
        <w:tc>
          <w:tcPr>
            <w:tcW w:w="982" w:type="dxa"/>
            <w:hideMark/>
          </w:tcPr>
          <w:p w14:paraId="65D8F1B4" w14:textId="571608AA"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3.3.3</w:t>
            </w:r>
          </w:p>
        </w:tc>
        <w:tc>
          <w:tcPr>
            <w:tcW w:w="1340" w:type="dxa"/>
            <w:hideMark/>
          </w:tcPr>
          <w:p w14:paraId="4EBD825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73D6E43" w14:textId="24072FE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ABBDE73" w14:textId="42C637C4"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451C103" w14:textId="49563B89"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F6664C3" w14:textId="0C36CEBD"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6344A0E" w14:textId="70A13DBE" w:rsidR="00FE2463" w:rsidRPr="00D75A4A" w:rsidRDefault="00FE2463" w:rsidP="00FE2463">
            <w:pPr>
              <w:rPr>
                <w:rFonts w:ascii="Aptos" w:eastAsia="Times New Roman" w:hAnsi="Aptos" w:cs="Times New Roman"/>
                <w:sz w:val="18"/>
                <w:szCs w:val="18"/>
                <w:lang w:eastAsia="tr-TR"/>
              </w:rPr>
            </w:pPr>
          </w:p>
        </w:tc>
      </w:tr>
      <w:tr w:rsidR="00FE2463" w:rsidRPr="00D75A4A" w14:paraId="75788B1E" w14:textId="77777777" w:rsidTr="00140D81">
        <w:trPr>
          <w:trHeight w:val="20"/>
        </w:trPr>
        <w:tc>
          <w:tcPr>
            <w:tcW w:w="927" w:type="dxa"/>
            <w:vMerge/>
            <w:hideMark/>
          </w:tcPr>
          <w:p w14:paraId="39879F4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2F57F9E"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F2DA5AB" w14:textId="5AF08AC7" w:rsidR="00FE2463" w:rsidRPr="00D75A4A" w:rsidRDefault="00FE2463" w:rsidP="00FE2463">
            <w:pPr>
              <w:rPr>
                <w:rFonts w:ascii="Aptos" w:eastAsia="Times New Roman" w:hAnsi="Aptos" w:cs="Arial"/>
                <w:sz w:val="20"/>
                <w:szCs w:val="20"/>
                <w:lang w:eastAsia="tr-TR"/>
              </w:rPr>
            </w:pPr>
          </w:p>
        </w:tc>
        <w:tc>
          <w:tcPr>
            <w:tcW w:w="982" w:type="dxa"/>
            <w:hideMark/>
          </w:tcPr>
          <w:p w14:paraId="55395FB8" w14:textId="41EC147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151A047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2291A6D" w14:textId="2DA5E59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DE783FE" w14:textId="50652C17"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5BF6A2F" w14:textId="54595994"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B596EC8" w14:textId="02CE59D6"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0FBC31A" w14:textId="7F3D9160" w:rsidR="00FE2463" w:rsidRPr="00D75A4A" w:rsidRDefault="00FE2463" w:rsidP="00FE2463">
            <w:pPr>
              <w:rPr>
                <w:rFonts w:ascii="Aptos" w:eastAsia="Times New Roman" w:hAnsi="Aptos" w:cs="Times New Roman"/>
                <w:sz w:val="18"/>
                <w:szCs w:val="18"/>
                <w:lang w:eastAsia="tr-TR"/>
              </w:rPr>
            </w:pPr>
          </w:p>
        </w:tc>
      </w:tr>
      <w:tr w:rsidR="00FE2463" w:rsidRPr="00D75A4A" w14:paraId="0F595EEC" w14:textId="77777777" w:rsidTr="00140D81">
        <w:trPr>
          <w:trHeight w:val="20"/>
        </w:trPr>
        <w:tc>
          <w:tcPr>
            <w:tcW w:w="927" w:type="dxa"/>
            <w:vMerge w:val="restart"/>
            <w:hideMark/>
          </w:tcPr>
          <w:p w14:paraId="2C7DF376"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3.4</w:t>
            </w:r>
          </w:p>
        </w:tc>
        <w:tc>
          <w:tcPr>
            <w:tcW w:w="3524" w:type="dxa"/>
            <w:vMerge w:val="restart"/>
            <w:hideMark/>
          </w:tcPr>
          <w:p w14:paraId="76F1CF8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Personelin işe alınması ile görevinde ilerleme ve yükselmesinde liyakat ilkesine uyulmalı ve bireysel performansı göz önünde bulundurulmalıdır.</w:t>
            </w:r>
          </w:p>
        </w:tc>
        <w:tc>
          <w:tcPr>
            <w:tcW w:w="1508" w:type="dxa"/>
            <w:vMerge w:val="restart"/>
            <w:hideMark/>
          </w:tcPr>
          <w:p w14:paraId="1BDB611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A28C4D6"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9142DE5"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35B464AF" w14:textId="3631701A"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64876F34" w14:textId="436B3BB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3.4.1</w:t>
            </w:r>
          </w:p>
        </w:tc>
        <w:tc>
          <w:tcPr>
            <w:tcW w:w="1340" w:type="dxa"/>
            <w:hideMark/>
          </w:tcPr>
          <w:p w14:paraId="3AC211B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22F05BB" w14:textId="41591CC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0FBA5C3" w14:textId="12B163A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112E09C" w14:textId="3A47A221"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C3FB867" w14:textId="69239DE2"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7AFF799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5E7CA07"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83E4F47"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39251D0" w14:textId="29741D61"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20B2E0B3" w14:textId="77777777" w:rsidTr="00140D81">
        <w:trPr>
          <w:trHeight w:val="20"/>
        </w:trPr>
        <w:tc>
          <w:tcPr>
            <w:tcW w:w="927" w:type="dxa"/>
            <w:vMerge/>
            <w:hideMark/>
          </w:tcPr>
          <w:p w14:paraId="729B4CB6"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ADADF2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9B07AF8" w14:textId="7EEE6D13" w:rsidR="00FE2463" w:rsidRPr="00D75A4A" w:rsidRDefault="00FE2463" w:rsidP="00FE2463">
            <w:pPr>
              <w:rPr>
                <w:rFonts w:ascii="Aptos" w:eastAsia="Times New Roman" w:hAnsi="Aptos" w:cs="Arial"/>
                <w:sz w:val="20"/>
                <w:szCs w:val="20"/>
                <w:lang w:eastAsia="tr-TR"/>
              </w:rPr>
            </w:pPr>
          </w:p>
        </w:tc>
        <w:tc>
          <w:tcPr>
            <w:tcW w:w="982" w:type="dxa"/>
            <w:hideMark/>
          </w:tcPr>
          <w:p w14:paraId="126A49B9" w14:textId="018B588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3.4.2</w:t>
            </w:r>
          </w:p>
        </w:tc>
        <w:tc>
          <w:tcPr>
            <w:tcW w:w="1340" w:type="dxa"/>
            <w:hideMark/>
          </w:tcPr>
          <w:p w14:paraId="129AF89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E3F0C59" w14:textId="166CD566"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3C99038" w14:textId="68436BEA"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6AE7EAC" w14:textId="7D8FE33E"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F3E6D83" w14:textId="140DCFA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18FC4369" w14:textId="347B5883" w:rsidR="00FE2463" w:rsidRPr="00D75A4A" w:rsidRDefault="00FE2463" w:rsidP="00FE2463">
            <w:pPr>
              <w:rPr>
                <w:rFonts w:ascii="Aptos" w:eastAsia="Times New Roman" w:hAnsi="Aptos" w:cs="Times New Roman"/>
                <w:sz w:val="18"/>
                <w:szCs w:val="18"/>
                <w:lang w:eastAsia="tr-TR"/>
              </w:rPr>
            </w:pPr>
          </w:p>
        </w:tc>
      </w:tr>
      <w:tr w:rsidR="00FE2463" w:rsidRPr="00D75A4A" w14:paraId="0364EFD2" w14:textId="77777777" w:rsidTr="00140D81">
        <w:trPr>
          <w:trHeight w:val="20"/>
        </w:trPr>
        <w:tc>
          <w:tcPr>
            <w:tcW w:w="927" w:type="dxa"/>
            <w:vMerge/>
            <w:hideMark/>
          </w:tcPr>
          <w:p w14:paraId="0962E66F"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22ED4AA"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9A15B45" w14:textId="5136F858" w:rsidR="00FE2463" w:rsidRPr="00D75A4A" w:rsidRDefault="00FE2463" w:rsidP="00FE2463">
            <w:pPr>
              <w:rPr>
                <w:rFonts w:ascii="Aptos" w:eastAsia="Times New Roman" w:hAnsi="Aptos" w:cs="Arial"/>
                <w:sz w:val="20"/>
                <w:szCs w:val="20"/>
                <w:lang w:eastAsia="tr-TR"/>
              </w:rPr>
            </w:pPr>
          </w:p>
        </w:tc>
        <w:tc>
          <w:tcPr>
            <w:tcW w:w="982" w:type="dxa"/>
            <w:hideMark/>
          </w:tcPr>
          <w:p w14:paraId="4E3733EB" w14:textId="76554F6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3.4.3</w:t>
            </w:r>
          </w:p>
        </w:tc>
        <w:tc>
          <w:tcPr>
            <w:tcW w:w="1340" w:type="dxa"/>
            <w:hideMark/>
          </w:tcPr>
          <w:p w14:paraId="36CF8DA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379D386" w14:textId="70E4764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3B49AB1" w14:textId="0799C973"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29F3811" w14:textId="31D203D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136ADC1" w14:textId="60EA1862"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59B4AD30" w14:textId="3B9B53A2" w:rsidR="00FE2463" w:rsidRPr="00D75A4A" w:rsidRDefault="00FE2463" w:rsidP="00FE2463">
            <w:pPr>
              <w:rPr>
                <w:rFonts w:ascii="Aptos" w:eastAsia="Times New Roman" w:hAnsi="Aptos" w:cs="Times New Roman"/>
                <w:sz w:val="18"/>
                <w:szCs w:val="18"/>
                <w:lang w:eastAsia="tr-TR"/>
              </w:rPr>
            </w:pPr>
          </w:p>
        </w:tc>
      </w:tr>
      <w:tr w:rsidR="00FE2463" w:rsidRPr="00D75A4A" w14:paraId="7AAA7B5C" w14:textId="77777777" w:rsidTr="00140D81">
        <w:trPr>
          <w:trHeight w:val="20"/>
        </w:trPr>
        <w:tc>
          <w:tcPr>
            <w:tcW w:w="927" w:type="dxa"/>
            <w:vMerge/>
            <w:hideMark/>
          </w:tcPr>
          <w:p w14:paraId="5250F58C"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6E8E6C9"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FEA6837" w14:textId="1F0FFF40" w:rsidR="00FE2463" w:rsidRPr="00D75A4A" w:rsidRDefault="00FE2463" w:rsidP="00FE2463">
            <w:pPr>
              <w:rPr>
                <w:rFonts w:ascii="Aptos" w:eastAsia="Times New Roman" w:hAnsi="Aptos" w:cs="Arial"/>
                <w:sz w:val="20"/>
                <w:szCs w:val="20"/>
                <w:lang w:eastAsia="tr-TR"/>
              </w:rPr>
            </w:pPr>
          </w:p>
        </w:tc>
        <w:tc>
          <w:tcPr>
            <w:tcW w:w="982" w:type="dxa"/>
            <w:hideMark/>
          </w:tcPr>
          <w:p w14:paraId="4EACCC7D" w14:textId="171AAC6A"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562DAE5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31859AF7" w14:textId="0FB65A2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D96D663" w14:textId="61ADF30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EAB79F1" w14:textId="6951DB8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371F4A2" w14:textId="045F2DB9"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5C2BBC6" w14:textId="6F26D97B" w:rsidR="00FE2463" w:rsidRPr="00D75A4A" w:rsidRDefault="00FE2463" w:rsidP="00FE2463">
            <w:pPr>
              <w:rPr>
                <w:rFonts w:ascii="Aptos" w:eastAsia="Times New Roman" w:hAnsi="Aptos" w:cs="Times New Roman"/>
                <w:sz w:val="18"/>
                <w:szCs w:val="18"/>
                <w:lang w:eastAsia="tr-TR"/>
              </w:rPr>
            </w:pPr>
          </w:p>
        </w:tc>
      </w:tr>
      <w:tr w:rsidR="00FE2463" w:rsidRPr="00D75A4A" w14:paraId="7D1AB865" w14:textId="77777777" w:rsidTr="00140D81">
        <w:trPr>
          <w:trHeight w:val="20"/>
        </w:trPr>
        <w:tc>
          <w:tcPr>
            <w:tcW w:w="927" w:type="dxa"/>
            <w:vMerge w:val="restart"/>
            <w:hideMark/>
          </w:tcPr>
          <w:p w14:paraId="794B6FDB"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3.5</w:t>
            </w:r>
          </w:p>
        </w:tc>
        <w:tc>
          <w:tcPr>
            <w:tcW w:w="3524" w:type="dxa"/>
            <w:vMerge w:val="restart"/>
            <w:hideMark/>
          </w:tcPr>
          <w:p w14:paraId="5E0F131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Her görev için gerekli eğitim ihtiyacı belirlenmeli, bu ihtiyacı giderecek eğitim faaliyetleri her yıl planlanarak yürütülmeli ve gerektiğinde güncellenmelidir. </w:t>
            </w:r>
          </w:p>
        </w:tc>
        <w:tc>
          <w:tcPr>
            <w:tcW w:w="1508" w:type="dxa"/>
            <w:vMerge w:val="restart"/>
            <w:hideMark/>
          </w:tcPr>
          <w:p w14:paraId="0528E5E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D0948A8"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3835182B"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035BBD1D" w14:textId="67ECF9DE"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7172A2A7" w14:textId="5C55D45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3.5.1</w:t>
            </w:r>
          </w:p>
        </w:tc>
        <w:tc>
          <w:tcPr>
            <w:tcW w:w="1340" w:type="dxa"/>
            <w:hideMark/>
          </w:tcPr>
          <w:p w14:paraId="55D6C57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B618C18" w14:textId="5269D2B8"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58483ADA" w14:textId="40C5C5BE"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60697A2" w14:textId="7E3FEF40"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5F404E9" w14:textId="75CA534C"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448FD0E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4CFE0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0BB79B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D6D1711" w14:textId="033A1DE8"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61324CFA" w14:textId="77777777" w:rsidTr="00140D81">
        <w:trPr>
          <w:trHeight w:val="20"/>
        </w:trPr>
        <w:tc>
          <w:tcPr>
            <w:tcW w:w="927" w:type="dxa"/>
            <w:vMerge/>
            <w:hideMark/>
          </w:tcPr>
          <w:p w14:paraId="0520F700"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CB07BA9"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984F93A" w14:textId="25CB592D" w:rsidR="00FE2463" w:rsidRPr="00D75A4A" w:rsidRDefault="00FE2463" w:rsidP="00FE2463">
            <w:pPr>
              <w:rPr>
                <w:rFonts w:ascii="Aptos" w:eastAsia="Times New Roman" w:hAnsi="Aptos" w:cs="Arial"/>
                <w:sz w:val="20"/>
                <w:szCs w:val="20"/>
                <w:lang w:eastAsia="tr-TR"/>
              </w:rPr>
            </w:pPr>
          </w:p>
        </w:tc>
        <w:tc>
          <w:tcPr>
            <w:tcW w:w="982" w:type="dxa"/>
            <w:hideMark/>
          </w:tcPr>
          <w:p w14:paraId="7D5A296B" w14:textId="3249F7BF"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3.5.2</w:t>
            </w:r>
          </w:p>
        </w:tc>
        <w:tc>
          <w:tcPr>
            <w:tcW w:w="1340" w:type="dxa"/>
            <w:hideMark/>
          </w:tcPr>
          <w:p w14:paraId="06F3D7C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3A88730" w14:textId="6DEA7DE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3571D40" w14:textId="57EDB58D"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009C770" w14:textId="555AD4F0"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234ED73" w14:textId="18A7D88D"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538645D8" w14:textId="049789D8" w:rsidR="00FE2463" w:rsidRPr="00D75A4A" w:rsidRDefault="00FE2463" w:rsidP="00FE2463">
            <w:pPr>
              <w:rPr>
                <w:rFonts w:ascii="Aptos" w:eastAsia="Times New Roman" w:hAnsi="Aptos" w:cs="Times New Roman"/>
                <w:sz w:val="18"/>
                <w:szCs w:val="18"/>
                <w:lang w:eastAsia="tr-TR"/>
              </w:rPr>
            </w:pPr>
          </w:p>
        </w:tc>
      </w:tr>
      <w:tr w:rsidR="00FE2463" w:rsidRPr="00D75A4A" w14:paraId="5BF22950" w14:textId="77777777" w:rsidTr="00140D81">
        <w:trPr>
          <w:trHeight w:val="20"/>
        </w:trPr>
        <w:tc>
          <w:tcPr>
            <w:tcW w:w="927" w:type="dxa"/>
            <w:vMerge/>
            <w:hideMark/>
          </w:tcPr>
          <w:p w14:paraId="61C00708"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EDAB38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726BC14" w14:textId="6722DECF" w:rsidR="00FE2463" w:rsidRPr="00D75A4A" w:rsidRDefault="00FE2463" w:rsidP="00FE2463">
            <w:pPr>
              <w:rPr>
                <w:rFonts w:ascii="Aptos" w:eastAsia="Times New Roman" w:hAnsi="Aptos" w:cs="Arial"/>
                <w:sz w:val="20"/>
                <w:szCs w:val="20"/>
                <w:lang w:eastAsia="tr-TR"/>
              </w:rPr>
            </w:pPr>
          </w:p>
        </w:tc>
        <w:tc>
          <w:tcPr>
            <w:tcW w:w="982" w:type="dxa"/>
            <w:hideMark/>
          </w:tcPr>
          <w:p w14:paraId="340A2A47" w14:textId="7F87DDE3"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3.5.3</w:t>
            </w:r>
          </w:p>
        </w:tc>
        <w:tc>
          <w:tcPr>
            <w:tcW w:w="1340" w:type="dxa"/>
            <w:hideMark/>
          </w:tcPr>
          <w:p w14:paraId="0504A59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E502888" w14:textId="7A2B5922"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42FAB1F" w14:textId="6C076B3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3C48334" w14:textId="73A99644"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4EA2B8C" w14:textId="4BF694D4"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76956289" w14:textId="0042BFCD" w:rsidR="00FE2463" w:rsidRPr="00D75A4A" w:rsidRDefault="00FE2463" w:rsidP="00FE2463">
            <w:pPr>
              <w:rPr>
                <w:rFonts w:ascii="Aptos" w:eastAsia="Times New Roman" w:hAnsi="Aptos" w:cs="Times New Roman"/>
                <w:sz w:val="18"/>
                <w:szCs w:val="18"/>
                <w:lang w:eastAsia="tr-TR"/>
              </w:rPr>
            </w:pPr>
          </w:p>
        </w:tc>
      </w:tr>
      <w:tr w:rsidR="00FE2463" w:rsidRPr="00D75A4A" w14:paraId="2906A170" w14:textId="77777777" w:rsidTr="00140D81">
        <w:trPr>
          <w:trHeight w:val="20"/>
        </w:trPr>
        <w:tc>
          <w:tcPr>
            <w:tcW w:w="927" w:type="dxa"/>
            <w:vMerge/>
            <w:hideMark/>
          </w:tcPr>
          <w:p w14:paraId="7427D287"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6C47789"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A2A8B3A" w14:textId="7F592E6D" w:rsidR="00FE2463" w:rsidRPr="00D75A4A" w:rsidRDefault="00FE2463" w:rsidP="00FE2463">
            <w:pPr>
              <w:rPr>
                <w:rFonts w:ascii="Aptos" w:eastAsia="Times New Roman" w:hAnsi="Aptos" w:cs="Arial"/>
                <w:sz w:val="20"/>
                <w:szCs w:val="20"/>
                <w:lang w:eastAsia="tr-TR"/>
              </w:rPr>
            </w:pPr>
          </w:p>
        </w:tc>
        <w:tc>
          <w:tcPr>
            <w:tcW w:w="982" w:type="dxa"/>
            <w:hideMark/>
          </w:tcPr>
          <w:p w14:paraId="3D2BFC59" w14:textId="7660C1A6"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5B7CB8B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AC77B9B" w14:textId="4DB87908"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1DDC074" w14:textId="390816F3"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232CDF22" w14:textId="0665497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B78EFA6" w14:textId="76BFFDE5"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98E740B" w14:textId="490A0CCB" w:rsidR="00FE2463" w:rsidRPr="00D75A4A" w:rsidRDefault="00FE2463" w:rsidP="00FE2463">
            <w:pPr>
              <w:rPr>
                <w:rFonts w:ascii="Aptos" w:eastAsia="Times New Roman" w:hAnsi="Aptos" w:cs="Times New Roman"/>
                <w:sz w:val="18"/>
                <w:szCs w:val="18"/>
                <w:lang w:eastAsia="tr-TR"/>
              </w:rPr>
            </w:pPr>
          </w:p>
        </w:tc>
      </w:tr>
      <w:tr w:rsidR="00FE2463" w:rsidRPr="00D75A4A" w14:paraId="753901D4" w14:textId="77777777" w:rsidTr="00140D81">
        <w:trPr>
          <w:trHeight w:val="20"/>
        </w:trPr>
        <w:tc>
          <w:tcPr>
            <w:tcW w:w="927" w:type="dxa"/>
            <w:vMerge w:val="restart"/>
            <w:hideMark/>
          </w:tcPr>
          <w:p w14:paraId="7E6C1E8D"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3.6</w:t>
            </w:r>
          </w:p>
        </w:tc>
        <w:tc>
          <w:tcPr>
            <w:tcW w:w="3524" w:type="dxa"/>
            <w:vMerge w:val="restart"/>
            <w:hideMark/>
          </w:tcPr>
          <w:p w14:paraId="14DCF16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Personelin yeterliliği ve performansı bağlı olduğu yöneticisi tarafından en az yılda bir kez değerlendirilmeli ve değerlendirme sonuçları personel ile görüşülmelidir.</w:t>
            </w:r>
          </w:p>
        </w:tc>
        <w:tc>
          <w:tcPr>
            <w:tcW w:w="1508" w:type="dxa"/>
            <w:vMerge w:val="restart"/>
            <w:hideMark/>
          </w:tcPr>
          <w:p w14:paraId="34C01467"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7DB7BB9"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4A264CE9"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7B25985D" w14:textId="3A616548"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6C531E78" w14:textId="49E77C96"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3.6.1</w:t>
            </w:r>
          </w:p>
        </w:tc>
        <w:tc>
          <w:tcPr>
            <w:tcW w:w="1340" w:type="dxa"/>
            <w:hideMark/>
          </w:tcPr>
          <w:p w14:paraId="4BC4D70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979337A" w14:textId="3E7C25B7"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9B8C1AA" w14:textId="3BBFAA22"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FEA5146" w14:textId="42EEAD39"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B3CE550" w14:textId="59783980"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259C244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22822A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8C6A50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A3603B5" w14:textId="47B6E712"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6B4D692F" w14:textId="77777777" w:rsidTr="00140D81">
        <w:trPr>
          <w:trHeight w:val="20"/>
        </w:trPr>
        <w:tc>
          <w:tcPr>
            <w:tcW w:w="927" w:type="dxa"/>
            <w:vMerge/>
            <w:hideMark/>
          </w:tcPr>
          <w:p w14:paraId="2708225F"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E1B4FD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8D2767E" w14:textId="4F2AB720" w:rsidR="00FE2463" w:rsidRPr="00D75A4A" w:rsidRDefault="00FE2463" w:rsidP="00FE2463">
            <w:pPr>
              <w:rPr>
                <w:rFonts w:ascii="Aptos" w:eastAsia="Times New Roman" w:hAnsi="Aptos" w:cs="Arial"/>
                <w:sz w:val="20"/>
                <w:szCs w:val="20"/>
                <w:lang w:eastAsia="tr-TR"/>
              </w:rPr>
            </w:pPr>
          </w:p>
        </w:tc>
        <w:tc>
          <w:tcPr>
            <w:tcW w:w="982" w:type="dxa"/>
            <w:hideMark/>
          </w:tcPr>
          <w:p w14:paraId="3D18B0FE" w14:textId="2928F23B"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3.6.2</w:t>
            </w:r>
          </w:p>
        </w:tc>
        <w:tc>
          <w:tcPr>
            <w:tcW w:w="1340" w:type="dxa"/>
            <w:hideMark/>
          </w:tcPr>
          <w:p w14:paraId="774AC56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A84FFE8" w14:textId="7442BC8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B5A0CF9" w14:textId="3F46E5B3"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38B06DF2" w14:textId="1DE6E476"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6376AD4F" w14:textId="3DD753F1"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5AE3AC14" w14:textId="160DAC6A" w:rsidR="00FE2463" w:rsidRPr="00D75A4A" w:rsidRDefault="00FE2463" w:rsidP="00FE2463">
            <w:pPr>
              <w:rPr>
                <w:rFonts w:ascii="Aptos" w:eastAsia="Times New Roman" w:hAnsi="Aptos" w:cs="Times New Roman"/>
                <w:sz w:val="18"/>
                <w:szCs w:val="18"/>
                <w:lang w:eastAsia="tr-TR"/>
              </w:rPr>
            </w:pPr>
          </w:p>
        </w:tc>
      </w:tr>
      <w:tr w:rsidR="00FE2463" w:rsidRPr="00D75A4A" w14:paraId="58192B3B" w14:textId="77777777" w:rsidTr="00140D81">
        <w:trPr>
          <w:trHeight w:val="20"/>
        </w:trPr>
        <w:tc>
          <w:tcPr>
            <w:tcW w:w="927" w:type="dxa"/>
            <w:vMerge/>
            <w:hideMark/>
          </w:tcPr>
          <w:p w14:paraId="13C91BD3"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53D28EC"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657B336" w14:textId="1BC4A920" w:rsidR="00FE2463" w:rsidRPr="00D75A4A" w:rsidRDefault="00FE2463" w:rsidP="00FE2463">
            <w:pPr>
              <w:rPr>
                <w:rFonts w:ascii="Aptos" w:eastAsia="Times New Roman" w:hAnsi="Aptos" w:cs="Arial"/>
                <w:sz w:val="20"/>
                <w:szCs w:val="20"/>
                <w:lang w:eastAsia="tr-TR"/>
              </w:rPr>
            </w:pPr>
          </w:p>
        </w:tc>
        <w:tc>
          <w:tcPr>
            <w:tcW w:w="982" w:type="dxa"/>
            <w:hideMark/>
          </w:tcPr>
          <w:p w14:paraId="5D82F169" w14:textId="40F821AB"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3.6.3</w:t>
            </w:r>
          </w:p>
        </w:tc>
        <w:tc>
          <w:tcPr>
            <w:tcW w:w="1340" w:type="dxa"/>
            <w:hideMark/>
          </w:tcPr>
          <w:p w14:paraId="03743E5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D882004" w14:textId="08BC0C90"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A410AD4" w14:textId="313A92C8"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C492487" w14:textId="2F1DCB6A"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D0B541E" w14:textId="2511634C"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56A6CD27" w14:textId="7AD0E106" w:rsidR="00FE2463" w:rsidRPr="00D75A4A" w:rsidRDefault="00FE2463" w:rsidP="00FE2463">
            <w:pPr>
              <w:rPr>
                <w:rFonts w:ascii="Aptos" w:eastAsia="Times New Roman" w:hAnsi="Aptos" w:cs="Times New Roman"/>
                <w:sz w:val="18"/>
                <w:szCs w:val="18"/>
                <w:lang w:eastAsia="tr-TR"/>
              </w:rPr>
            </w:pPr>
          </w:p>
        </w:tc>
      </w:tr>
      <w:tr w:rsidR="00FE2463" w:rsidRPr="00D75A4A" w14:paraId="66A37397" w14:textId="77777777" w:rsidTr="00140D81">
        <w:trPr>
          <w:trHeight w:val="20"/>
        </w:trPr>
        <w:tc>
          <w:tcPr>
            <w:tcW w:w="927" w:type="dxa"/>
            <w:vMerge/>
            <w:hideMark/>
          </w:tcPr>
          <w:p w14:paraId="589C5D0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1A9091F"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CCF933F" w14:textId="416ECFC2" w:rsidR="00FE2463" w:rsidRPr="00D75A4A" w:rsidRDefault="00FE2463" w:rsidP="00FE2463">
            <w:pPr>
              <w:rPr>
                <w:rFonts w:ascii="Aptos" w:eastAsia="Times New Roman" w:hAnsi="Aptos" w:cs="Arial"/>
                <w:sz w:val="20"/>
                <w:szCs w:val="20"/>
                <w:lang w:eastAsia="tr-TR"/>
              </w:rPr>
            </w:pPr>
          </w:p>
        </w:tc>
        <w:tc>
          <w:tcPr>
            <w:tcW w:w="982" w:type="dxa"/>
            <w:hideMark/>
          </w:tcPr>
          <w:p w14:paraId="5250BF70" w14:textId="46C08273"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7ECD120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C39E81F" w14:textId="271B208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48AA2AF" w14:textId="56BB53D9"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59000F9" w14:textId="6B8C9B40"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0820B6E" w14:textId="0C2CC3E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17FD2C91" w14:textId="49514D52" w:rsidR="00FE2463" w:rsidRPr="00D75A4A" w:rsidRDefault="00FE2463" w:rsidP="00FE2463">
            <w:pPr>
              <w:rPr>
                <w:rFonts w:ascii="Aptos" w:eastAsia="Times New Roman" w:hAnsi="Aptos" w:cs="Times New Roman"/>
                <w:sz w:val="18"/>
                <w:szCs w:val="18"/>
                <w:lang w:eastAsia="tr-TR"/>
              </w:rPr>
            </w:pPr>
          </w:p>
        </w:tc>
      </w:tr>
      <w:tr w:rsidR="00FE2463" w:rsidRPr="00D75A4A" w14:paraId="45456113" w14:textId="77777777" w:rsidTr="00140D81">
        <w:trPr>
          <w:trHeight w:val="20"/>
        </w:trPr>
        <w:tc>
          <w:tcPr>
            <w:tcW w:w="927" w:type="dxa"/>
            <w:vMerge w:val="restart"/>
            <w:hideMark/>
          </w:tcPr>
          <w:p w14:paraId="2796670C"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3.7</w:t>
            </w:r>
          </w:p>
        </w:tc>
        <w:tc>
          <w:tcPr>
            <w:tcW w:w="3524" w:type="dxa"/>
            <w:vMerge w:val="restart"/>
            <w:hideMark/>
          </w:tcPr>
          <w:p w14:paraId="4FFC0AD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Performans değerlendirmesine göre performansı yetersiz bulunan personelin </w:t>
            </w:r>
            <w:r w:rsidRPr="00D75A4A">
              <w:rPr>
                <w:rFonts w:ascii="Aptos" w:eastAsia="Times New Roman" w:hAnsi="Aptos" w:cs="Times New Roman"/>
                <w:sz w:val="18"/>
                <w:szCs w:val="18"/>
                <w:lang w:eastAsia="tr-TR"/>
              </w:rPr>
              <w:lastRenderedPageBreak/>
              <w:t>performansını geliştirmeye yönelik önlemler alınmalı, yüksek performans gösteren personel için ödüllendirme mekanizmaları geliştirilmelidir.</w:t>
            </w:r>
          </w:p>
        </w:tc>
        <w:tc>
          <w:tcPr>
            <w:tcW w:w="1508" w:type="dxa"/>
            <w:vMerge w:val="restart"/>
            <w:hideMark/>
          </w:tcPr>
          <w:p w14:paraId="5F50CEB3"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3A168078"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lastRenderedPageBreak/>
              <w:t> </w:t>
            </w:r>
          </w:p>
          <w:p w14:paraId="0C4B5476"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3384E32" w14:textId="40F3F6AD"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721C8C35" w14:textId="7D9BCC34"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KOS 3.7.1</w:t>
            </w:r>
          </w:p>
        </w:tc>
        <w:tc>
          <w:tcPr>
            <w:tcW w:w="1340" w:type="dxa"/>
            <w:hideMark/>
          </w:tcPr>
          <w:p w14:paraId="4C3BC85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C825C0C" w14:textId="2C649D9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011FE0C" w14:textId="2AFE3219"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D4BC2FC" w14:textId="74D4C22B"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E843955" w14:textId="2129EAB4"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751323B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A4D467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196401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0198280E" w14:textId="7C2596FB"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7C997D09" w14:textId="77777777" w:rsidTr="00140D81">
        <w:trPr>
          <w:trHeight w:val="20"/>
        </w:trPr>
        <w:tc>
          <w:tcPr>
            <w:tcW w:w="927" w:type="dxa"/>
            <w:vMerge/>
            <w:hideMark/>
          </w:tcPr>
          <w:p w14:paraId="11A9F464"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011612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5C8807C" w14:textId="793AC97E" w:rsidR="00FE2463" w:rsidRPr="00D75A4A" w:rsidRDefault="00FE2463" w:rsidP="00FE2463">
            <w:pPr>
              <w:rPr>
                <w:rFonts w:ascii="Aptos" w:eastAsia="Times New Roman" w:hAnsi="Aptos" w:cs="Arial"/>
                <w:sz w:val="20"/>
                <w:szCs w:val="20"/>
                <w:lang w:eastAsia="tr-TR"/>
              </w:rPr>
            </w:pPr>
          </w:p>
        </w:tc>
        <w:tc>
          <w:tcPr>
            <w:tcW w:w="982" w:type="dxa"/>
            <w:hideMark/>
          </w:tcPr>
          <w:p w14:paraId="27F61028" w14:textId="5FFA3D8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3.7.2</w:t>
            </w:r>
          </w:p>
        </w:tc>
        <w:tc>
          <w:tcPr>
            <w:tcW w:w="1340" w:type="dxa"/>
            <w:hideMark/>
          </w:tcPr>
          <w:p w14:paraId="25D692C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33CA3B6E" w14:textId="601DB14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056C1F3" w14:textId="6E26482E"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B5B830F" w14:textId="4DABFBAE"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0BFB2FD" w14:textId="59E31C80"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54253E7" w14:textId="74C6435C" w:rsidR="00FE2463" w:rsidRPr="00D75A4A" w:rsidRDefault="00FE2463" w:rsidP="00FE2463">
            <w:pPr>
              <w:rPr>
                <w:rFonts w:ascii="Aptos" w:eastAsia="Times New Roman" w:hAnsi="Aptos" w:cs="Times New Roman"/>
                <w:sz w:val="18"/>
                <w:szCs w:val="18"/>
                <w:lang w:eastAsia="tr-TR"/>
              </w:rPr>
            </w:pPr>
          </w:p>
        </w:tc>
      </w:tr>
      <w:tr w:rsidR="00FE2463" w:rsidRPr="00D75A4A" w14:paraId="7CBDA2AC" w14:textId="77777777" w:rsidTr="00140D81">
        <w:trPr>
          <w:trHeight w:val="20"/>
        </w:trPr>
        <w:tc>
          <w:tcPr>
            <w:tcW w:w="927" w:type="dxa"/>
            <w:vMerge/>
            <w:hideMark/>
          </w:tcPr>
          <w:p w14:paraId="275EC459"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99F4A6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6EF5EA24" w14:textId="468DA1FF" w:rsidR="00FE2463" w:rsidRPr="00D75A4A" w:rsidRDefault="00FE2463" w:rsidP="00FE2463">
            <w:pPr>
              <w:rPr>
                <w:rFonts w:ascii="Aptos" w:eastAsia="Times New Roman" w:hAnsi="Aptos" w:cs="Arial"/>
                <w:sz w:val="20"/>
                <w:szCs w:val="20"/>
                <w:lang w:eastAsia="tr-TR"/>
              </w:rPr>
            </w:pPr>
          </w:p>
        </w:tc>
        <w:tc>
          <w:tcPr>
            <w:tcW w:w="982" w:type="dxa"/>
            <w:hideMark/>
          </w:tcPr>
          <w:p w14:paraId="6B24652E" w14:textId="0C85C24C"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3.7.3</w:t>
            </w:r>
          </w:p>
        </w:tc>
        <w:tc>
          <w:tcPr>
            <w:tcW w:w="1340" w:type="dxa"/>
            <w:hideMark/>
          </w:tcPr>
          <w:p w14:paraId="6E4A8A8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3CB1176A" w14:textId="78C92F9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0DC042A" w14:textId="5934A76C"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398A41D" w14:textId="5407D12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1DCB2E4" w14:textId="4AEF5C65"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1AC7C42D" w14:textId="7E185839" w:rsidR="00FE2463" w:rsidRPr="00D75A4A" w:rsidRDefault="00FE2463" w:rsidP="00FE2463">
            <w:pPr>
              <w:rPr>
                <w:rFonts w:ascii="Aptos" w:eastAsia="Times New Roman" w:hAnsi="Aptos" w:cs="Times New Roman"/>
                <w:sz w:val="18"/>
                <w:szCs w:val="18"/>
                <w:lang w:eastAsia="tr-TR"/>
              </w:rPr>
            </w:pPr>
          </w:p>
        </w:tc>
      </w:tr>
      <w:tr w:rsidR="00FE2463" w:rsidRPr="00D75A4A" w14:paraId="39D30075" w14:textId="77777777" w:rsidTr="00140D81">
        <w:trPr>
          <w:trHeight w:val="20"/>
        </w:trPr>
        <w:tc>
          <w:tcPr>
            <w:tcW w:w="927" w:type="dxa"/>
            <w:vMerge/>
            <w:hideMark/>
          </w:tcPr>
          <w:p w14:paraId="1216A6C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A082723"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5D22834" w14:textId="2B1F26AB" w:rsidR="00FE2463" w:rsidRPr="00D75A4A" w:rsidRDefault="00FE2463" w:rsidP="00FE2463">
            <w:pPr>
              <w:rPr>
                <w:rFonts w:ascii="Aptos" w:eastAsia="Times New Roman" w:hAnsi="Aptos" w:cs="Arial"/>
                <w:sz w:val="20"/>
                <w:szCs w:val="20"/>
                <w:lang w:eastAsia="tr-TR"/>
              </w:rPr>
            </w:pPr>
          </w:p>
        </w:tc>
        <w:tc>
          <w:tcPr>
            <w:tcW w:w="982" w:type="dxa"/>
            <w:hideMark/>
          </w:tcPr>
          <w:p w14:paraId="1A5D3F77" w14:textId="1A7E9A1D"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0658735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A4E033D" w14:textId="5BB8745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DDEEFD5" w14:textId="4E5526A5"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CA3B2D2" w14:textId="33B86262"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F0FE041" w14:textId="43A3064B"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F1AFFC5" w14:textId="0760A564" w:rsidR="00FE2463" w:rsidRPr="00D75A4A" w:rsidRDefault="00FE2463" w:rsidP="00FE2463">
            <w:pPr>
              <w:rPr>
                <w:rFonts w:ascii="Aptos" w:eastAsia="Times New Roman" w:hAnsi="Aptos" w:cs="Times New Roman"/>
                <w:sz w:val="18"/>
                <w:szCs w:val="18"/>
                <w:lang w:eastAsia="tr-TR"/>
              </w:rPr>
            </w:pPr>
          </w:p>
        </w:tc>
      </w:tr>
      <w:tr w:rsidR="00FE2463" w:rsidRPr="00D75A4A" w14:paraId="76BA5BB6" w14:textId="77777777" w:rsidTr="00140D81">
        <w:trPr>
          <w:trHeight w:val="20"/>
        </w:trPr>
        <w:tc>
          <w:tcPr>
            <w:tcW w:w="927" w:type="dxa"/>
            <w:vMerge w:val="restart"/>
            <w:hideMark/>
          </w:tcPr>
          <w:p w14:paraId="6EC564D0"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3.8</w:t>
            </w:r>
          </w:p>
        </w:tc>
        <w:tc>
          <w:tcPr>
            <w:tcW w:w="3524" w:type="dxa"/>
            <w:vMerge w:val="restart"/>
            <w:hideMark/>
          </w:tcPr>
          <w:p w14:paraId="25B9776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Personel istihdamı, yer değiştirme, üst görevlere atanma, eğitim, performans değerlendirmesi, özlük hakları gibi insan kaynakları yönetimine ilişkin önemli hususlar yazılı olarak belirlenmiş olmalı ve personele duyurulmalıdır.</w:t>
            </w:r>
          </w:p>
        </w:tc>
        <w:tc>
          <w:tcPr>
            <w:tcW w:w="1508" w:type="dxa"/>
            <w:vMerge w:val="restart"/>
            <w:hideMark/>
          </w:tcPr>
          <w:p w14:paraId="21EE871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6C10539"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45F23852"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5725626F" w14:textId="786768BE"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503E1DE1" w14:textId="2649D0C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3.8.1</w:t>
            </w:r>
          </w:p>
        </w:tc>
        <w:tc>
          <w:tcPr>
            <w:tcW w:w="1340" w:type="dxa"/>
            <w:hideMark/>
          </w:tcPr>
          <w:p w14:paraId="7A0D2D9B"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69B9096" w14:textId="60354A07"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906BF4D" w14:textId="7765E62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2E5F3FF" w14:textId="1B3A55EF"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ACE3D67" w14:textId="27FF727D"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1230A7B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F9EFCB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15194C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51661FF" w14:textId="71C66FC9"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024162C6" w14:textId="77777777" w:rsidTr="00140D81">
        <w:trPr>
          <w:trHeight w:val="20"/>
        </w:trPr>
        <w:tc>
          <w:tcPr>
            <w:tcW w:w="927" w:type="dxa"/>
            <w:vMerge/>
            <w:hideMark/>
          </w:tcPr>
          <w:p w14:paraId="665D3A7E"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199EAD6"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8D2DF46" w14:textId="216B06BF" w:rsidR="00FE2463" w:rsidRPr="00D75A4A" w:rsidRDefault="00FE2463" w:rsidP="00FE2463">
            <w:pPr>
              <w:rPr>
                <w:rFonts w:ascii="Aptos" w:eastAsia="Times New Roman" w:hAnsi="Aptos" w:cs="Arial"/>
                <w:sz w:val="20"/>
                <w:szCs w:val="20"/>
                <w:lang w:eastAsia="tr-TR"/>
              </w:rPr>
            </w:pPr>
          </w:p>
        </w:tc>
        <w:tc>
          <w:tcPr>
            <w:tcW w:w="982" w:type="dxa"/>
            <w:hideMark/>
          </w:tcPr>
          <w:p w14:paraId="3CCC3781" w14:textId="0CDB3ED2"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3.8.2</w:t>
            </w:r>
          </w:p>
        </w:tc>
        <w:tc>
          <w:tcPr>
            <w:tcW w:w="1340" w:type="dxa"/>
            <w:hideMark/>
          </w:tcPr>
          <w:p w14:paraId="017A16C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3C770C8" w14:textId="0DD7F5E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553E88DD" w14:textId="3100BC17"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B157447" w14:textId="043C81CB"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611ABA82" w14:textId="204C0E82"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5971EA96" w14:textId="59A10B05" w:rsidR="00FE2463" w:rsidRPr="00D75A4A" w:rsidRDefault="00FE2463" w:rsidP="00FE2463">
            <w:pPr>
              <w:rPr>
                <w:rFonts w:ascii="Aptos" w:eastAsia="Times New Roman" w:hAnsi="Aptos" w:cs="Times New Roman"/>
                <w:sz w:val="18"/>
                <w:szCs w:val="18"/>
                <w:lang w:eastAsia="tr-TR"/>
              </w:rPr>
            </w:pPr>
          </w:p>
        </w:tc>
      </w:tr>
      <w:tr w:rsidR="00FE2463" w:rsidRPr="00D75A4A" w14:paraId="362CC829" w14:textId="77777777" w:rsidTr="00140D81">
        <w:trPr>
          <w:trHeight w:val="20"/>
        </w:trPr>
        <w:tc>
          <w:tcPr>
            <w:tcW w:w="927" w:type="dxa"/>
            <w:vMerge/>
            <w:hideMark/>
          </w:tcPr>
          <w:p w14:paraId="2176F716"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6BF1C076"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4716BEC" w14:textId="40A4C8A6" w:rsidR="00FE2463" w:rsidRPr="00D75A4A" w:rsidRDefault="00FE2463" w:rsidP="00FE2463">
            <w:pPr>
              <w:rPr>
                <w:rFonts w:ascii="Aptos" w:eastAsia="Times New Roman" w:hAnsi="Aptos" w:cs="Arial"/>
                <w:sz w:val="20"/>
                <w:szCs w:val="20"/>
                <w:lang w:eastAsia="tr-TR"/>
              </w:rPr>
            </w:pPr>
          </w:p>
        </w:tc>
        <w:tc>
          <w:tcPr>
            <w:tcW w:w="982" w:type="dxa"/>
            <w:hideMark/>
          </w:tcPr>
          <w:p w14:paraId="7E461CB7" w14:textId="41366A38"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3.8.3</w:t>
            </w:r>
          </w:p>
        </w:tc>
        <w:tc>
          <w:tcPr>
            <w:tcW w:w="1340" w:type="dxa"/>
            <w:hideMark/>
          </w:tcPr>
          <w:p w14:paraId="62C88C7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2C1B854" w14:textId="23444D9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CC9351A" w14:textId="0E60DFDD"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E06DDF7" w14:textId="3578E47F"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87E3D6D" w14:textId="79E2B35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E073944" w14:textId="1B6A1A71" w:rsidR="00FE2463" w:rsidRPr="00D75A4A" w:rsidRDefault="00FE2463" w:rsidP="00FE2463">
            <w:pPr>
              <w:rPr>
                <w:rFonts w:ascii="Aptos" w:eastAsia="Times New Roman" w:hAnsi="Aptos" w:cs="Times New Roman"/>
                <w:sz w:val="18"/>
                <w:szCs w:val="18"/>
                <w:lang w:eastAsia="tr-TR"/>
              </w:rPr>
            </w:pPr>
          </w:p>
        </w:tc>
      </w:tr>
      <w:tr w:rsidR="00FE2463" w:rsidRPr="00D75A4A" w14:paraId="225F6AEE" w14:textId="77777777" w:rsidTr="00140D81">
        <w:trPr>
          <w:trHeight w:val="20"/>
        </w:trPr>
        <w:tc>
          <w:tcPr>
            <w:tcW w:w="927" w:type="dxa"/>
            <w:vMerge/>
            <w:hideMark/>
          </w:tcPr>
          <w:p w14:paraId="6F079A4B"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11B7217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398A98A2" w14:textId="18E337B1" w:rsidR="00FE2463" w:rsidRPr="00D75A4A" w:rsidRDefault="00FE2463" w:rsidP="00FE2463">
            <w:pPr>
              <w:rPr>
                <w:rFonts w:ascii="Aptos" w:eastAsia="Times New Roman" w:hAnsi="Aptos" w:cs="Arial"/>
                <w:sz w:val="20"/>
                <w:szCs w:val="20"/>
                <w:lang w:eastAsia="tr-TR"/>
              </w:rPr>
            </w:pPr>
          </w:p>
        </w:tc>
        <w:tc>
          <w:tcPr>
            <w:tcW w:w="982" w:type="dxa"/>
            <w:hideMark/>
          </w:tcPr>
          <w:p w14:paraId="150E5B9E" w14:textId="291F12F2"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62DD6AE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35BFE95" w14:textId="09076E06"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5B4276F7" w14:textId="7D14861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FDABD98" w14:textId="17680242"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5A83E39" w14:textId="0C2B6DEE"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267C78E" w14:textId="0EA792F5" w:rsidR="00FE2463" w:rsidRPr="00D75A4A" w:rsidRDefault="00FE2463" w:rsidP="00FE2463">
            <w:pPr>
              <w:rPr>
                <w:rFonts w:ascii="Aptos" w:eastAsia="Times New Roman" w:hAnsi="Aptos" w:cs="Times New Roman"/>
                <w:sz w:val="18"/>
                <w:szCs w:val="18"/>
                <w:lang w:eastAsia="tr-TR"/>
              </w:rPr>
            </w:pPr>
          </w:p>
        </w:tc>
      </w:tr>
      <w:tr w:rsidR="00140D81" w:rsidRPr="00D75A4A" w14:paraId="2CA64348" w14:textId="282691F3" w:rsidTr="00140D81">
        <w:trPr>
          <w:trHeight w:val="20"/>
        </w:trPr>
        <w:tc>
          <w:tcPr>
            <w:tcW w:w="14065" w:type="dxa"/>
            <w:gridSpan w:val="10"/>
            <w:shd w:val="clear" w:color="auto" w:fill="DEEAF6" w:themeFill="accent5" w:themeFillTint="33"/>
            <w:hideMark/>
          </w:tcPr>
          <w:p w14:paraId="437DBDB6" w14:textId="77777777" w:rsidR="00140D81" w:rsidRPr="00D75A4A" w:rsidRDefault="00140D81" w:rsidP="00FE2463">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KOS4</w:t>
            </w:r>
          </w:p>
          <w:p w14:paraId="44253F38" w14:textId="77777777" w:rsidR="00140D81" w:rsidRPr="00D75A4A" w:rsidRDefault="00140D81" w:rsidP="00FE2463">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 xml:space="preserve">Yetki Devri: </w:t>
            </w:r>
          </w:p>
          <w:p w14:paraId="48B396A0" w14:textId="05165B57" w:rsidR="00140D81" w:rsidRPr="00D75A4A" w:rsidRDefault="00140D81" w:rsidP="00FE2463">
            <w:pPr>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İdarelerde yetkiler ve yetki devrinin sınırları açıkça belirlenmeli ve yazılı olarak bildirilmelidir. Devredilen yetkinin önemi ve riski dikkate alınarak yetki devri yapılmalıdır.</w:t>
            </w:r>
          </w:p>
        </w:tc>
      </w:tr>
      <w:tr w:rsidR="00FE2463" w:rsidRPr="00D75A4A" w14:paraId="10F3A81A" w14:textId="77777777" w:rsidTr="00140D81">
        <w:trPr>
          <w:trHeight w:val="20"/>
        </w:trPr>
        <w:tc>
          <w:tcPr>
            <w:tcW w:w="927" w:type="dxa"/>
            <w:vMerge w:val="restart"/>
            <w:hideMark/>
          </w:tcPr>
          <w:p w14:paraId="016FDBC1"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4.1</w:t>
            </w:r>
          </w:p>
        </w:tc>
        <w:tc>
          <w:tcPr>
            <w:tcW w:w="3524" w:type="dxa"/>
            <w:vMerge w:val="restart"/>
            <w:hideMark/>
          </w:tcPr>
          <w:p w14:paraId="3B4E303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İş akış süreçlerindeki imza ve onay mercileri belirlenmeli ve personele duyurulmalıdır.</w:t>
            </w:r>
          </w:p>
        </w:tc>
        <w:tc>
          <w:tcPr>
            <w:tcW w:w="1508" w:type="dxa"/>
            <w:vMerge w:val="restart"/>
            <w:hideMark/>
          </w:tcPr>
          <w:p w14:paraId="1DD36E9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47324F"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6D61E028"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419D65AF" w14:textId="5EE1481B"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4E52C17E" w14:textId="1C9E0F9D"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4.1.1</w:t>
            </w:r>
          </w:p>
        </w:tc>
        <w:tc>
          <w:tcPr>
            <w:tcW w:w="1340" w:type="dxa"/>
            <w:hideMark/>
          </w:tcPr>
          <w:p w14:paraId="57D5CD3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02EE45D" w14:textId="49FAF000"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1FBA9C3" w14:textId="3AD6015F"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EAC7FD9" w14:textId="3EFF7D64"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AB171CA" w14:textId="6A7A4409"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6CFB8C4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941F48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24E194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4671093" w14:textId="492CDB3D"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24338064" w14:textId="77777777" w:rsidTr="00140D81">
        <w:trPr>
          <w:trHeight w:val="20"/>
        </w:trPr>
        <w:tc>
          <w:tcPr>
            <w:tcW w:w="927" w:type="dxa"/>
            <w:vMerge/>
            <w:hideMark/>
          </w:tcPr>
          <w:p w14:paraId="6E84B8F8"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4B905E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923E925" w14:textId="7B699DB0" w:rsidR="00FE2463" w:rsidRPr="00D75A4A" w:rsidRDefault="00FE2463" w:rsidP="00FE2463">
            <w:pPr>
              <w:rPr>
                <w:rFonts w:ascii="Aptos" w:eastAsia="Times New Roman" w:hAnsi="Aptos" w:cs="Arial"/>
                <w:sz w:val="20"/>
                <w:szCs w:val="20"/>
                <w:lang w:eastAsia="tr-TR"/>
              </w:rPr>
            </w:pPr>
          </w:p>
        </w:tc>
        <w:tc>
          <w:tcPr>
            <w:tcW w:w="982" w:type="dxa"/>
            <w:hideMark/>
          </w:tcPr>
          <w:p w14:paraId="71B4313E" w14:textId="34FDAAA3"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4.1.2</w:t>
            </w:r>
          </w:p>
        </w:tc>
        <w:tc>
          <w:tcPr>
            <w:tcW w:w="1340" w:type="dxa"/>
            <w:hideMark/>
          </w:tcPr>
          <w:p w14:paraId="28D1FAA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A89BE80" w14:textId="6F90FDE2"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15DE235" w14:textId="2868C788"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79BBDD72" w14:textId="56BB6CC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72B6895" w14:textId="6F489C87"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1757F3DF" w14:textId="026B6482" w:rsidR="00FE2463" w:rsidRPr="00D75A4A" w:rsidRDefault="00FE2463" w:rsidP="00FE2463">
            <w:pPr>
              <w:rPr>
                <w:rFonts w:ascii="Aptos" w:eastAsia="Times New Roman" w:hAnsi="Aptos" w:cs="Times New Roman"/>
                <w:sz w:val="18"/>
                <w:szCs w:val="18"/>
                <w:lang w:eastAsia="tr-TR"/>
              </w:rPr>
            </w:pPr>
          </w:p>
        </w:tc>
      </w:tr>
      <w:tr w:rsidR="00FE2463" w:rsidRPr="00D75A4A" w14:paraId="7D7B3807" w14:textId="77777777" w:rsidTr="00140D81">
        <w:trPr>
          <w:trHeight w:val="20"/>
        </w:trPr>
        <w:tc>
          <w:tcPr>
            <w:tcW w:w="927" w:type="dxa"/>
            <w:vMerge/>
            <w:hideMark/>
          </w:tcPr>
          <w:p w14:paraId="66D12FA7"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21E03C5"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548357D5" w14:textId="4C858EC4" w:rsidR="00FE2463" w:rsidRPr="00D75A4A" w:rsidRDefault="00FE2463" w:rsidP="00FE2463">
            <w:pPr>
              <w:rPr>
                <w:rFonts w:ascii="Aptos" w:eastAsia="Times New Roman" w:hAnsi="Aptos" w:cs="Arial"/>
                <w:sz w:val="20"/>
                <w:szCs w:val="20"/>
                <w:lang w:eastAsia="tr-TR"/>
              </w:rPr>
            </w:pPr>
          </w:p>
        </w:tc>
        <w:tc>
          <w:tcPr>
            <w:tcW w:w="982" w:type="dxa"/>
            <w:hideMark/>
          </w:tcPr>
          <w:p w14:paraId="4DCD7A38" w14:textId="382C2B9F"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4.1.3</w:t>
            </w:r>
          </w:p>
        </w:tc>
        <w:tc>
          <w:tcPr>
            <w:tcW w:w="1340" w:type="dxa"/>
            <w:hideMark/>
          </w:tcPr>
          <w:p w14:paraId="5ED6A02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ACA7133" w14:textId="4FA9D48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3658F7C" w14:textId="414A8DF7"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A3E7FDC" w14:textId="6435178B"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6ABBDF7B" w14:textId="63D50F07"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4479533E" w14:textId="55BC89CD" w:rsidR="00FE2463" w:rsidRPr="00D75A4A" w:rsidRDefault="00FE2463" w:rsidP="00FE2463">
            <w:pPr>
              <w:rPr>
                <w:rFonts w:ascii="Aptos" w:eastAsia="Times New Roman" w:hAnsi="Aptos" w:cs="Times New Roman"/>
                <w:sz w:val="18"/>
                <w:szCs w:val="18"/>
                <w:lang w:eastAsia="tr-TR"/>
              </w:rPr>
            </w:pPr>
          </w:p>
        </w:tc>
      </w:tr>
      <w:tr w:rsidR="00FE2463" w:rsidRPr="00D75A4A" w14:paraId="09E940BD" w14:textId="77777777" w:rsidTr="00140D81">
        <w:trPr>
          <w:trHeight w:val="20"/>
        </w:trPr>
        <w:tc>
          <w:tcPr>
            <w:tcW w:w="927" w:type="dxa"/>
            <w:vMerge/>
            <w:hideMark/>
          </w:tcPr>
          <w:p w14:paraId="7B2161D2"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AB2AA1A"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334882E" w14:textId="12902241" w:rsidR="00FE2463" w:rsidRPr="00D75A4A" w:rsidRDefault="00FE2463" w:rsidP="00FE2463">
            <w:pPr>
              <w:rPr>
                <w:rFonts w:ascii="Aptos" w:eastAsia="Times New Roman" w:hAnsi="Aptos" w:cs="Arial"/>
                <w:sz w:val="20"/>
                <w:szCs w:val="20"/>
                <w:lang w:eastAsia="tr-TR"/>
              </w:rPr>
            </w:pPr>
          </w:p>
        </w:tc>
        <w:tc>
          <w:tcPr>
            <w:tcW w:w="982" w:type="dxa"/>
            <w:hideMark/>
          </w:tcPr>
          <w:p w14:paraId="5159134B" w14:textId="3708FF8D"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61460221"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5CC9CAE" w14:textId="7FAE701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5A3A03F" w14:textId="620ECF16"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1474CFB" w14:textId="6D2B69C3"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7610695" w14:textId="358557D3"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0467451" w14:textId="0C642802" w:rsidR="00FE2463" w:rsidRPr="00D75A4A" w:rsidRDefault="00FE2463" w:rsidP="00FE2463">
            <w:pPr>
              <w:rPr>
                <w:rFonts w:ascii="Aptos" w:eastAsia="Times New Roman" w:hAnsi="Aptos" w:cs="Times New Roman"/>
                <w:sz w:val="18"/>
                <w:szCs w:val="18"/>
                <w:lang w:eastAsia="tr-TR"/>
              </w:rPr>
            </w:pPr>
          </w:p>
        </w:tc>
      </w:tr>
      <w:tr w:rsidR="00FE2463" w:rsidRPr="00D75A4A" w14:paraId="3E5AD76F" w14:textId="77777777" w:rsidTr="00140D81">
        <w:trPr>
          <w:trHeight w:val="20"/>
        </w:trPr>
        <w:tc>
          <w:tcPr>
            <w:tcW w:w="927" w:type="dxa"/>
            <w:vMerge w:val="restart"/>
            <w:hideMark/>
          </w:tcPr>
          <w:p w14:paraId="5465490F"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4.2</w:t>
            </w:r>
          </w:p>
        </w:tc>
        <w:tc>
          <w:tcPr>
            <w:tcW w:w="3524" w:type="dxa"/>
            <w:vMerge w:val="restart"/>
            <w:hideMark/>
          </w:tcPr>
          <w:p w14:paraId="4CB0995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Yetki devirleri, üst yönetici tarafından belirlenen esaslar çerçevesinde devredilen yetkinin sınırlarını gösterecek şekilde yazılı olarak belirlenmeli ve ilgililere bildirilmelidir.</w:t>
            </w:r>
          </w:p>
        </w:tc>
        <w:tc>
          <w:tcPr>
            <w:tcW w:w="1508" w:type="dxa"/>
            <w:vMerge w:val="restart"/>
            <w:hideMark/>
          </w:tcPr>
          <w:p w14:paraId="1860D93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67AD146"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40BB5BA6"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2DF79717" w14:textId="6EB7B463"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0E6C2A32" w14:textId="31FC765E"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4.2.1</w:t>
            </w:r>
          </w:p>
        </w:tc>
        <w:tc>
          <w:tcPr>
            <w:tcW w:w="1340" w:type="dxa"/>
            <w:hideMark/>
          </w:tcPr>
          <w:p w14:paraId="669B75A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4FDC8C1" w14:textId="57870867"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70B97B0" w14:textId="725A2D95"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22C71348" w14:textId="0893A8F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A3B6A8D" w14:textId="23C6AF21"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583C691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097FE4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201E33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473824E" w14:textId="1D76D2DB"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229E9765" w14:textId="77777777" w:rsidTr="00140D81">
        <w:trPr>
          <w:trHeight w:val="20"/>
        </w:trPr>
        <w:tc>
          <w:tcPr>
            <w:tcW w:w="927" w:type="dxa"/>
            <w:vMerge/>
            <w:hideMark/>
          </w:tcPr>
          <w:p w14:paraId="3E0782C8"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1311B1B"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3E9BC98" w14:textId="4F9B6AE6" w:rsidR="00FE2463" w:rsidRPr="00D75A4A" w:rsidRDefault="00FE2463" w:rsidP="00FE2463">
            <w:pPr>
              <w:rPr>
                <w:rFonts w:ascii="Aptos" w:eastAsia="Times New Roman" w:hAnsi="Aptos" w:cs="Arial"/>
                <w:sz w:val="20"/>
                <w:szCs w:val="20"/>
                <w:lang w:eastAsia="tr-TR"/>
              </w:rPr>
            </w:pPr>
          </w:p>
        </w:tc>
        <w:tc>
          <w:tcPr>
            <w:tcW w:w="982" w:type="dxa"/>
            <w:hideMark/>
          </w:tcPr>
          <w:p w14:paraId="08F4C846" w14:textId="1CAFF868"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4.2.2</w:t>
            </w:r>
          </w:p>
        </w:tc>
        <w:tc>
          <w:tcPr>
            <w:tcW w:w="1340" w:type="dxa"/>
            <w:hideMark/>
          </w:tcPr>
          <w:p w14:paraId="31B3C99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94AA856" w14:textId="183947D4"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2028C156" w14:textId="68854463"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68DCEC4" w14:textId="5B9D88E4"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9421CD5" w14:textId="4599877E"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1858D2E0" w14:textId="07F83601" w:rsidR="00FE2463" w:rsidRPr="00D75A4A" w:rsidRDefault="00FE2463" w:rsidP="00FE2463">
            <w:pPr>
              <w:rPr>
                <w:rFonts w:ascii="Aptos" w:eastAsia="Times New Roman" w:hAnsi="Aptos" w:cs="Times New Roman"/>
                <w:sz w:val="18"/>
                <w:szCs w:val="18"/>
                <w:lang w:eastAsia="tr-TR"/>
              </w:rPr>
            </w:pPr>
          </w:p>
        </w:tc>
      </w:tr>
      <w:tr w:rsidR="00FE2463" w:rsidRPr="00D75A4A" w14:paraId="6650BD07" w14:textId="77777777" w:rsidTr="00140D81">
        <w:trPr>
          <w:trHeight w:val="20"/>
        </w:trPr>
        <w:tc>
          <w:tcPr>
            <w:tcW w:w="927" w:type="dxa"/>
            <w:vMerge/>
            <w:hideMark/>
          </w:tcPr>
          <w:p w14:paraId="3922C420"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5CACF9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508A0CF9" w14:textId="7E9366A0" w:rsidR="00FE2463" w:rsidRPr="00D75A4A" w:rsidRDefault="00FE2463" w:rsidP="00FE2463">
            <w:pPr>
              <w:rPr>
                <w:rFonts w:ascii="Aptos" w:eastAsia="Times New Roman" w:hAnsi="Aptos" w:cs="Arial"/>
                <w:sz w:val="20"/>
                <w:szCs w:val="20"/>
                <w:lang w:eastAsia="tr-TR"/>
              </w:rPr>
            </w:pPr>
          </w:p>
        </w:tc>
        <w:tc>
          <w:tcPr>
            <w:tcW w:w="982" w:type="dxa"/>
            <w:hideMark/>
          </w:tcPr>
          <w:p w14:paraId="5B208CBD" w14:textId="23BC216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4.2.3</w:t>
            </w:r>
          </w:p>
        </w:tc>
        <w:tc>
          <w:tcPr>
            <w:tcW w:w="1340" w:type="dxa"/>
            <w:hideMark/>
          </w:tcPr>
          <w:p w14:paraId="0AC4182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1FDFAD25" w14:textId="2DEFBF7F"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3022C85" w14:textId="619232FE"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572E07A" w14:textId="40BB1B88"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031A9352" w14:textId="651C0167"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D9272F4" w14:textId="56EB59B3" w:rsidR="00FE2463" w:rsidRPr="00D75A4A" w:rsidRDefault="00FE2463" w:rsidP="00FE2463">
            <w:pPr>
              <w:rPr>
                <w:rFonts w:ascii="Aptos" w:eastAsia="Times New Roman" w:hAnsi="Aptos" w:cs="Times New Roman"/>
                <w:sz w:val="18"/>
                <w:szCs w:val="18"/>
                <w:lang w:eastAsia="tr-TR"/>
              </w:rPr>
            </w:pPr>
          </w:p>
        </w:tc>
      </w:tr>
      <w:tr w:rsidR="00FE2463" w:rsidRPr="00D75A4A" w14:paraId="773FCE98" w14:textId="77777777" w:rsidTr="00140D81">
        <w:trPr>
          <w:trHeight w:val="20"/>
        </w:trPr>
        <w:tc>
          <w:tcPr>
            <w:tcW w:w="927" w:type="dxa"/>
            <w:vMerge/>
            <w:hideMark/>
          </w:tcPr>
          <w:p w14:paraId="4270A3D6"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64A30F7"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74566F9" w14:textId="1BF2F75A" w:rsidR="00FE2463" w:rsidRPr="00D75A4A" w:rsidRDefault="00FE2463" w:rsidP="00FE2463">
            <w:pPr>
              <w:rPr>
                <w:rFonts w:ascii="Aptos" w:eastAsia="Times New Roman" w:hAnsi="Aptos" w:cs="Arial"/>
                <w:sz w:val="20"/>
                <w:szCs w:val="20"/>
                <w:lang w:eastAsia="tr-TR"/>
              </w:rPr>
            </w:pPr>
          </w:p>
        </w:tc>
        <w:tc>
          <w:tcPr>
            <w:tcW w:w="982" w:type="dxa"/>
            <w:hideMark/>
          </w:tcPr>
          <w:p w14:paraId="5C8C2005" w14:textId="1917AB89"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06B5373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7112D7F8" w14:textId="7E6EB3D1"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7AF43363" w14:textId="77F54C3D"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5644532" w14:textId="187AAEFB"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2BF35C0" w14:textId="35979F89"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C7DF57F" w14:textId="693DE44A" w:rsidR="00FE2463" w:rsidRPr="00D75A4A" w:rsidRDefault="00FE2463" w:rsidP="00FE2463">
            <w:pPr>
              <w:rPr>
                <w:rFonts w:ascii="Aptos" w:eastAsia="Times New Roman" w:hAnsi="Aptos" w:cs="Times New Roman"/>
                <w:sz w:val="18"/>
                <w:szCs w:val="18"/>
                <w:lang w:eastAsia="tr-TR"/>
              </w:rPr>
            </w:pPr>
          </w:p>
        </w:tc>
      </w:tr>
      <w:tr w:rsidR="00FE2463" w:rsidRPr="00D75A4A" w14:paraId="0580C237" w14:textId="77777777" w:rsidTr="00140D81">
        <w:trPr>
          <w:trHeight w:val="20"/>
        </w:trPr>
        <w:tc>
          <w:tcPr>
            <w:tcW w:w="927" w:type="dxa"/>
            <w:vMerge w:val="restart"/>
            <w:hideMark/>
          </w:tcPr>
          <w:p w14:paraId="65E585AB"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4.3</w:t>
            </w:r>
          </w:p>
        </w:tc>
        <w:tc>
          <w:tcPr>
            <w:tcW w:w="3524" w:type="dxa"/>
            <w:vMerge w:val="restart"/>
            <w:hideMark/>
          </w:tcPr>
          <w:p w14:paraId="3145D30E"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Yetki devri, devredilen yetkinin önemi ile uyumlu olmalıdır. </w:t>
            </w:r>
          </w:p>
        </w:tc>
        <w:tc>
          <w:tcPr>
            <w:tcW w:w="1508" w:type="dxa"/>
            <w:vMerge w:val="restart"/>
            <w:hideMark/>
          </w:tcPr>
          <w:p w14:paraId="594244F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E5C3781"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2CA3B2A"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5EBE8312" w14:textId="734C71ED"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4DB73237" w14:textId="11610F25"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4.3.1</w:t>
            </w:r>
          </w:p>
        </w:tc>
        <w:tc>
          <w:tcPr>
            <w:tcW w:w="1340" w:type="dxa"/>
            <w:hideMark/>
          </w:tcPr>
          <w:p w14:paraId="080E384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492D763" w14:textId="14D02822"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05DBCA5" w14:textId="10A06045"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71ACAF4" w14:textId="7399E837"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9E8B147" w14:textId="726E8C2D"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042191F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6EA8F0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F7D932D"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EE5EB4C" w14:textId="4F83EF73"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23486BD0" w14:textId="77777777" w:rsidTr="00140D81">
        <w:trPr>
          <w:trHeight w:val="20"/>
        </w:trPr>
        <w:tc>
          <w:tcPr>
            <w:tcW w:w="927" w:type="dxa"/>
            <w:vMerge/>
            <w:hideMark/>
          </w:tcPr>
          <w:p w14:paraId="37A77858"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EC0A2EF"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2F3771EF" w14:textId="0BA8794D" w:rsidR="00FE2463" w:rsidRPr="00D75A4A" w:rsidRDefault="00FE2463" w:rsidP="00FE2463">
            <w:pPr>
              <w:rPr>
                <w:rFonts w:ascii="Aptos" w:eastAsia="Times New Roman" w:hAnsi="Aptos" w:cs="Arial"/>
                <w:sz w:val="20"/>
                <w:szCs w:val="20"/>
                <w:lang w:eastAsia="tr-TR"/>
              </w:rPr>
            </w:pPr>
          </w:p>
        </w:tc>
        <w:tc>
          <w:tcPr>
            <w:tcW w:w="982" w:type="dxa"/>
            <w:hideMark/>
          </w:tcPr>
          <w:p w14:paraId="7D1A9FC2" w14:textId="28150A76"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4.3.2</w:t>
            </w:r>
          </w:p>
        </w:tc>
        <w:tc>
          <w:tcPr>
            <w:tcW w:w="1340" w:type="dxa"/>
            <w:hideMark/>
          </w:tcPr>
          <w:p w14:paraId="016FCFB0"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397F504E" w14:textId="1604807A"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438911C" w14:textId="45C191FA"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923BD21" w14:textId="2E09EC81"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1B1B92A7" w14:textId="4DC2CBAE"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BD5C738" w14:textId="163ED943" w:rsidR="00FE2463" w:rsidRPr="00D75A4A" w:rsidRDefault="00FE2463" w:rsidP="00FE2463">
            <w:pPr>
              <w:rPr>
                <w:rFonts w:ascii="Aptos" w:eastAsia="Times New Roman" w:hAnsi="Aptos" w:cs="Times New Roman"/>
                <w:sz w:val="18"/>
                <w:szCs w:val="18"/>
                <w:lang w:eastAsia="tr-TR"/>
              </w:rPr>
            </w:pPr>
          </w:p>
        </w:tc>
      </w:tr>
      <w:tr w:rsidR="00FE2463" w:rsidRPr="00D75A4A" w14:paraId="2B89CD6F" w14:textId="77777777" w:rsidTr="00140D81">
        <w:trPr>
          <w:trHeight w:val="20"/>
        </w:trPr>
        <w:tc>
          <w:tcPr>
            <w:tcW w:w="927" w:type="dxa"/>
            <w:vMerge/>
            <w:hideMark/>
          </w:tcPr>
          <w:p w14:paraId="2C5CD471"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004ED0A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6AA6D208" w14:textId="55A49B5D" w:rsidR="00FE2463" w:rsidRPr="00D75A4A" w:rsidRDefault="00FE2463" w:rsidP="00FE2463">
            <w:pPr>
              <w:rPr>
                <w:rFonts w:ascii="Aptos" w:eastAsia="Times New Roman" w:hAnsi="Aptos" w:cs="Arial"/>
                <w:sz w:val="20"/>
                <w:szCs w:val="20"/>
                <w:lang w:eastAsia="tr-TR"/>
              </w:rPr>
            </w:pPr>
          </w:p>
        </w:tc>
        <w:tc>
          <w:tcPr>
            <w:tcW w:w="982" w:type="dxa"/>
            <w:hideMark/>
          </w:tcPr>
          <w:p w14:paraId="1CD46E6D" w14:textId="731CE185"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4.3.3</w:t>
            </w:r>
          </w:p>
        </w:tc>
        <w:tc>
          <w:tcPr>
            <w:tcW w:w="1340" w:type="dxa"/>
            <w:hideMark/>
          </w:tcPr>
          <w:p w14:paraId="1C9D149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12B4875" w14:textId="450CC29A"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487906B" w14:textId="15927978"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FBBF92A" w14:textId="2F4ABD2C"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952A51C" w14:textId="61480CE3"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2950FBF" w14:textId="1C9ADE56" w:rsidR="00FE2463" w:rsidRPr="00D75A4A" w:rsidRDefault="00FE2463" w:rsidP="00FE2463">
            <w:pPr>
              <w:rPr>
                <w:rFonts w:ascii="Aptos" w:eastAsia="Times New Roman" w:hAnsi="Aptos" w:cs="Times New Roman"/>
                <w:sz w:val="18"/>
                <w:szCs w:val="18"/>
                <w:lang w:eastAsia="tr-TR"/>
              </w:rPr>
            </w:pPr>
          </w:p>
        </w:tc>
      </w:tr>
      <w:tr w:rsidR="00FE2463" w:rsidRPr="00D75A4A" w14:paraId="340165CF" w14:textId="77777777" w:rsidTr="00140D81">
        <w:trPr>
          <w:trHeight w:val="20"/>
        </w:trPr>
        <w:tc>
          <w:tcPr>
            <w:tcW w:w="927" w:type="dxa"/>
            <w:vMerge/>
            <w:hideMark/>
          </w:tcPr>
          <w:p w14:paraId="609AD3E5"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EBFEE5B"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427DDB2" w14:textId="735649D3" w:rsidR="00FE2463" w:rsidRPr="00D75A4A" w:rsidRDefault="00FE2463" w:rsidP="00FE2463">
            <w:pPr>
              <w:rPr>
                <w:rFonts w:ascii="Aptos" w:eastAsia="Times New Roman" w:hAnsi="Aptos" w:cs="Arial"/>
                <w:sz w:val="20"/>
                <w:szCs w:val="20"/>
                <w:lang w:eastAsia="tr-TR"/>
              </w:rPr>
            </w:pPr>
          </w:p>
        </w:tc>
        <w:tc>
          <w:tcPr>
            <w:tcW w:w="982" w:type="dxa"/>
            <w:hideMark/>
          </w:tcPr>
          <w:p w14:paraId="5870B7D3" w14:textId="744D9CFC"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7749026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46EE00B6" w14:textId="24233A61"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39E111F" w14:textId="768373E0"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203A548" w14:textId="2C015402"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70E89EE2" w14:textId="4A009F7A"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7243B3D" w14:textId="71D6A015" w:rsidR="00FE2463" w:rsidRPr="00D75A4A" w:rsidRDefault="00FE2463" w:rsidP="00FE2463">
            <w:pPr>
              <w:rPr>
                <w:rFonts w:ascii="Aptos" w:eastAsia="Times New Roman" w:hAnsi="Aptos" w:cs="Times New Roman"/>
                <w:sz w:val="18"/>
                <w:szCs w:val="18"/>
                <w:lang w:eastAsia="tr-TR"/>
              </w:rPr>
            </w:pPr>
          </w:p>
        </w:tc>
      </w:tr>
      <w:tr w:rsidR="00FE2463" w:rsidRPr="00D75A4A" w14:paraId="0580ED44" w14:textId="77777777" w:rsidTr="00140D81">
        <w:trPr>
          <w:trHeight w:val="20"/>
        </w:trPr>
        <w:tc>
          <w:tcPr>
            <w:tcW w:w="927" w:type="dxa"/>
            <w:vMerge w:val="restart"/>
            <w:hideMark/>
          </w:tcPr>
          <w:p w14:paraId="34AB7717"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4.4</w:t>
            </w:r>
          </w:p>
        </w:tc>
        <w:tc>
          <w:tcPr>
            <w:tcW w:w="3524" w:type="dxa"/>
            <w:vMerge w:val="restart"/>
            <w:hideMark/>
          </w:tcPr>
          <w:p w14:paraId="31046C5F"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Yetki devredilen personel görevin gerektirdiği bilgi, deneyim ve yeteneğe sahip olmalıdır.</w:t>
            </w:r>
          </w:p>
        </w:tc>
        <w:tc>
          <w:tcPr>
            <w:tcW w:w="1508" w:type="dxa"/>
            <w:vMerge w:val="restart"/>
            <w:hideMark/>
          </w:tcPr>
          <w:p w14:paraId="2CD68B24"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3DA4A92A"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11BE4923" w14:textId="70FA75DD"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4C088846" w14:textId="6A775308"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4.4.1</w:t>
            </w:r>
          </w:p>
        </w:tc>
        <w:tc>
          <w:tcPr>
            <w:tcW w:w="1340" w:type="dxa"/>
            <w:hideMark/>
          </w:tcPr>
          <w:p w14:paraId="7E60C6F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1BE9E6A" w14:textId="14F2E17E"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8D045DC" w14:textId="44C14DE7"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91504B5" w14:textId="46D67A6C"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66249ED" w14:textId="2D236378"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002717A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6C3486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CBD25A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3BAEF74" w14:textId="3F5A7386"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E2463" w:rsidRPr="00D75A4A" w14:paraId="7D5B7DDB" w14:textId="77777777" w:rsidTr="00140D81">
        <w:trPr>
          <w:trHeight w:val="20"/>
        </w:trPr>
        <w:tc>
          <w:tcPr>
            <w:tcW w:w="927" w:type="dxa"/>
            <w:vMerge/>
            <w:hideMark/>
          </w:tcPr>
          <w:p w14:paraId="3E1AFF0D"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CB77C27"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1622A343" w14:textId="5C3D0ADC" w:rsidR="00FE2463" w:rsidRPr="00D75A4A" w:rsidRDefault="00FE2463" w:rsidP="00FE2463">
            <w:pPr>
              <w:rPr>
                <w:rFonts w:ascii="Aptos" w:eastAsia="Times New Roman" w:hAnsi="Aptos" w:cs="Arial"/>
                <w:sz w:val="20"/>
                <w:szCs w:val="20"/>
                <w:lang w:eastAsia="tr-TR"/>
              </w:rPr>
            </w:pPr>
          </w:p>
        </w:tc>
        <w:tc>
          <w:tcPr>
            <w:tcW w:w="982" w:type="dxa"/>
            <w:hideMark/>
          </w:tcPr>
          <w:p w14:paraId="49DDF291" w14:textId="25AEEDC5"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4.4.2</w:t>
            </w:r>
          </w:p>
        </w:tc>
        <w:tc>
          <w:tcPr>
            <w:tcW w:w="1340" w:type="dxa"/>
            <w:hideMark/>
          </w:tcPr>
          <w:p w14:paraId="62AF8B7A"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0386A941" w14:textId="41ABAB17"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017E599" w14:textId="71CF698B"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FD00743" w14:textId="3D10F1AE"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AB33F4D" w14:textId="4E148789"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09903C07" w14:textId="7FFF4C82" w:rsidR="00FE2463" w:rsidRPr="00D75A4A" w:rsidRDefault="00FE2463" w:rsidP="00FE2463">
            <w:pPr>
              <w:rPr>
                <w:rFonts w:ascii="Aptos" w:eastAsia="Times New Roman" w:hAnsi="Aptos" w:cs="Times New Roman"/>
                <w:sz w:val="18"/>
                <w:szCs w:val="18"/>
                <w:lang w:eastAsia="tr-TR"/>
              </w:rPr>
            </w:pPr>
          </w:p>
        </w:tc>
      </w:tr>
      <w:tr w:rsidR="00FE2463" w:rsidRPr="00D75A4A" w14:paraId="70BDDEDC" w14:textId="77777777" w:rsidTr="00140D81">
        <w:trPr>
          <w:trHeight w:val="20"/>
        </w:trPr>
        <w:tc>
          <w:tcPr>
            <w:tcW w:w="927" w:type="dxa"/>
            <w:vMerge/>
            <w:hideMark/>
          </w:tcPr>
          <w:p w14:paraId="39F825EE"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7FD40089"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03258940" w14:textId="7D68D1BE" w:rsidR="00FE2463" w:rsidRPr="00D75A4A" w:rsidRDefault="00FE2463" w:rsidP="00FE2463">
            <w:pPr>
              <w:rPr>
                <w:rFonts w:ascii="Aptos" w:eastAsia="Times New Roman" w:hAnsi="Aptos" w:cs="Arial"/>
                <w:sz w:val="20"/>
                <w:szCs w:val="20"/>
                <w:lang w:eastAsia="tr-TR"/>
              </w:rPr>
            </w:pPr>
          </w:p>
        </w:tc>
        <w:tc>
          <w:tcPr>
            <w:tcW w:w="982" w:type="dxa"/>
            <w:hideMark/>
          </w:tcPr>
          <w:p w14:paraId="520F0AEE" w14:textId="5122C881"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4.4.3</w:t>
            </w:r>
          </w:p>
        </w:tc>
        <w:tc>
          <w:tcPr>
            <w:tcW w:w="1340" w:type="dxa"/>
            <w:hideMark/>
          </w:tcPr>
          <w:p w14:paraId="26232C86"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E6FD5EA" w14:textId="04A07F1F"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136E458E" w14:textId="1C396E67"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86F205F" w14:textId="624D2A5A"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2A399070" w14:textId="455E9CBB"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7D66EDCD" w14:textId="275CBD84" w:rsidR="00FE2463" w:rsidRPr="00D75A4A" w:rsidRDefault="00FE2463" w:rsidP="00FE2463">
            <w:pPr>
              <w:rPr>
                <w:rFonts w:ascii="Aptos" w:eastAsia="Times New Roman" w:hAnsi="Aptos" w:cs="Times New Roman"/>
                <w:sz w:val="18"/>
                <w:szCs w:val="18"/>
                <w:lang w:eastAsia="tr-TR"/>
              </w:rPr>
            </w:pPr>
          </w:p>
        </w:tc>
      </w:tr>
      <w:tr w:rsidR="00FE2463" w:rsidRPr="00D75A4A" w14:paraId="5B20F5D4" w14:textId="77777777" w:rsidTr="00140D81">
        <w:trPr>
          <w:trHeight w:val="20"/>
        </w:trPr>
        <w:tc>
          <w:tcPr>
            <w:tcW w:w="927" w:type="dxa"/>
            <w:vMerge/>
            <w:hideMark/>
          </w:tcPr>
          <w:p w14:paraId="3F1B94D5"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20299369"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608E96D" w14:textId="1F9F3DE5" w:rsidR="00FE2463" w:rsidRPr="00D75A4A" w:rsidRDefault="00FE2463" w:rsidP="00FE2463">
            <w:pPr>
              <w:rPr>
                <w:rFonts w:ascii="Aptos" w:eastAsia="Times New Roman" w:hAnsi="Aptos" w:cs="Arial"/>
                <w:sz w:val="20"/>
                <w:szCs w:val="20"/>
                <w:lang w:eastAsia="tr-TR"/>
              </w:rPr>
            </w:pPr>
          </w:p>
        </w:tc>
        <w:tc>
          <w:tcPr>
            <w:tcW w:w="982" w:type="dxa"/>
            <w:hideMark/>
          </w:tcPr>
          <w:p w14:paraId="4EEFE2F9" w14:textId="201326DC"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63E34558"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20E82779" w14:textId="59AF8A33"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053F1305" w14:textId="3E559F51"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5FC953EC" w14:textId="75CDC9A1"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9A56BE9" w14:textId="72BD1235"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6A29A80D" w14:textId="4D01D04D" w:rsidR="00FE2463" w:rsidRPr="00D75A4A" w:rsidRDefault="00FE2463" w:rsidP="00FE2463">
            <w:pPr>
              <w:rPr>
                <w:rFonts w:ascii="Aptos" w:eastAsia="Times New Roman" w:hAnsi="Aptos" w:cs="Times New Roman"/>
                <w:sz w:val="18"/>
                <w:szCs w:val="18"/>
                <w:lang w:eastAsia="tr-TR"/>
              </w:rPr>
            </w:pPr>
          </w:p>
        </w:tc>
      </w:tr>
      <w:tr w:rsidR="00FE2463" w:rsidRPr="00D75A4A" w14:paraId="5275B3EC" w14:textId="77777777" w:rsidTr="00140D81">
        <w:trPr>
          <w:trHeight w:val="20"/>
        </w:trPr>
        <w:tc>
          <w:tcPr>
            <w:tcW w:w="927" w:type="dxa"/>
            <w:vMerge w:val="restart"/>
            <w:hideMark/>
          </w:tcPr>
          <w:p w14:paraId="1A83B091" w14:textId="7777777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4.5</w:t>
            </w:r>
          </w:p>
        </w:tc>
        <w:tc>
          <w:tcPr>
            <w:tcW w:w="3524" w:type="dxa"/>
            <w:vMerge w:val="restart"/>
            <w:hideMark/>
          </w:tcPr>
          <w:p w14:paraId="4919696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Yetki devredilen personel, yetkinin kullanımına ilişkin olarak belli dönemlerde </w:t>
            </w:r>
            <w:r w:rsidRPr="00D75A4A">
              <w:rPr>
                <w:rFonts w:ascii="Aptos" w:eastAsia="Times New Roman" w:hAnsi="Aptos" w:cs="Times New Roman"/>
                <w:sz w:val="18"/>
                <w:szCs w:val="18"/>
                <w:lang w:eastAsia="tr-TR"/>
              </w:rPr>
              <w:lastRenderedPageBreak/>
              <w:t>yetki devredene bilgi vermeli, yetki devreden ise bu bilgiyi aramalıdır.</w:t>
            </w:r>
          </w:p>
        </w:tc>
        <w:tc>
          <w:tcPr>
            <w:tcW w:w="1508" w:type="dxa"/>
            <w:vMerge w:val="restart"/>
            <w:hideMark/>
          </w:tcPr>
          <w:p w14:paraId="3C51F44C"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2F15E6D8"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t> </w:t>
            </w:r>
          </w:p>
          <w:p w14:paraId="7645C122" w14:textId="77777777" w:rsidR="00FE2463" w:rsidRPr="00D75A4A" w:rsidRDefault="00FE2463" w:rsidP="00FE2463">
            <w:pPr>
              <w:rPr>
                <w:rFonts w:ascii="Aptos" w:eastAsia="Times New Roman" w:hAnsi="Aptos" w:cs="Arial"/>
                <w:sz w:val="20"/>
                <w:szCs w:val="20"/>
                <w:lang w:eastAsia="tr-TR"/>
              </w:rPr>
            </w:pPr>
            <w:r w:rsidRPr="00D75A4A">
              <w:rPr>
                <w:rFonts w:ascii="Aptos" w:eastAsia="Times New Roman" w:hAnsi="Aptos" w:cs="Arial"/>
                <w:sz w:val="20"/>
                <w:szCs w:val="20"/>
                <w:lang w:eastAsia="tr-TR"/>
              </w:rPr>
              <w:lastRenderedPageBreak/>
              <w:t> </w:t>
            </w:r>
          </w:p>
          <w:p w14:paraId="6EECFC70" w14:textId="6D0F3F4B"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Arial"/>
                <w:sz w:val="20"/>
                <w:szCs w:val="20"/>
                <w:lang w:eastAsia="tr-TR"/>
              </w:rPr>
              <w:t> </w:t>
            </w:r>
          </w:p>
        </w:tc>
        <w:tc>
          <w:tcPr>
            <w:tcW w:w="982" w:type="dxa"/>
            <w:hideMark/>
          </w:tcPr>
          <w:p w14:paraId="149D5019" w14:textId="598EE770"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KOS 4.5.1</w:t>
            </w:r>
          </w:p>
        </w:tc>
        <w:tc>
          <w:tcPr>
            <w:tcW w:w="1340" w:type="dxa"/>
            <w:hideMark/>
          </w:tcPr>
          <w:p w14:paraId="721688D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58CEEC1" w14:textId="5A706AAC"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6AB0611D" w14:textId="25B92639"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0B8A912C" w14:textId="4AFC1519"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5DEFED38" w14:textId="43C2495B" w:rsidR="00FE2463" w:rsidRPr="00D75A4A" w:rsidRDefault="00FE2463" w:rsidP="00FE2463">
            <w:pPr>
              <w:jc w:val="center"/>
              <w:rPr>
                <w:rFonts w:ascii="Aptos" w:eastAsia="Times New Roman" w:hAnsi="Aptos" w:cs="Times New Roman"/>
                <w:sz w:val="18"/>
                <w:szCs w:val="18"/>
                <w:lang w:eastAsia="tr-TR"/>
              </w:rPr>
            </w:pPr>
          </w:p>
        </w:tc>
        <w:tc>
          <w:tcPr>
            <w:tcW w:w="1333" w:type="dxa"/>
            <w:vMerge w:val="restart"/>
            <w:hideMark/>
          </w:tcPr>
          <w:p w14:paraId="00AD37C4"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0410E9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AD91C55"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86C6BF0" w14:textId="6620C2AE"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tc>
      </w:tr>
      <w:tr w:rsidR="00FE2463" w:rsidRPr="00D75A4A" w14:paraId="52819E04" w14:textId="77777777" w:rsidTr="00140D81">
        <w:trPr>
          <w:trHeight w:val="20"/>
        </w:trPr>
        <w:tc>
          <w:tcPr>
            <w:tcW w:w="927" w:type="dxa"/>
            <w:vMerge/>
            <w:hideMark/>
          </w:tcPr>
          <w:p w14:paraId="0884477E"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55B76FAF"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79446E47" w14:textId="0B75ABF1" w:rsidR="00FE2463" w:rsidRPr="00D75A4A" w:rsidRDefault="00FE2463" w:rsidP="00FE2463">
            <w:pPr>
              <w:rPr>
                <w:rFonts w:ascii="Aptos" w:eastAsia="Times New Roman" w:hAnsi="Aptos" w:cs="Arial"/>
                <w:sz w:val="20"/>
                <w:szCs w:val="20"/>
                <w:lang w:eastAsia="tr-TR"/>
              </w:rPr>
            </w:pPr>
          </w:p>
        </w:tc>
        <w:tc>
          <w:tcPr>
            <w:tcW w:w="982" w:type="dxa"/>
            <w:hideMark/>
          </w:tcPr>
          <w:p w14:paraId="5147949A" w14:textId="060581D7"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4.5.2</w:t>
            </w:r>
          </w:p>
        </w:tc>
        <w:tc>
          <w:tcPr>
            <w:tcW w:w="1340" w:type="dxa"/>
            <w:hideMark/>
          </w:tcPr>
          <w:p w14:paraId="421CA6B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033D0D4" w14:textId="0F8509C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EDF50DF" w14:textId="7DD478A5"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182E5E85" w14:textId="5B2546FA"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5ECD02F" w14:textId="4020DA88"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28FB79EF" w14:textId="62CD7FD0" w:rsidR="00FE2463" w:rsidRPr="00D75A4A" w:rsidRDefault="00FE2463" w:rsidP="00FE2463">
            <w:pPr>
              <w:rPr>
                <w:rFonts w:ascii="Aptos" w:eastAsia="Times New Roman" w:hAnsi="Aptos" w:cs="Times New Roman"/>
                <w:sz w:val="18"/>
                <w:szCs w:val="18"/>
                <w:lang w:eastAsia="tr-TR"/>
              </w:rPr>
            </w:pPr>
          </w:p>
        </w:tc>
      </w:tr>
      <w:tr w:rsidR="00FE2463" w:rsidRPr="00D75A4A" w14:paraId="0825C1A3" w14:textId="77777777" w:rsidTr="00140D81">
        <w:trPr>
          <w:trHeight w:val="20"/>
        </w:trPr>
        <w:tc>
          <w:tcPr>
            <w:tcW w:w="927" w:type="dxa"/>
            <w:vMerge/>
            <w:hideMark/>
          </w:tcPr>
          <w:p w14:paraId="5197D146"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484451C1"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00014577" w14:textId="55367948" w:rsidR="00FE2463" w:rsidRPr="00D75A4A" w:rsidRDefault="00FE2463" w:rsidP="00FE2463">
            <w:pPr>
              <w:rPr>
                <w:rFonts w:ascii="Aptos" w:eastAsia="Times New Roman" w:hAnsi="Aptos" w:cs="Arial"/>
                <w:sz w:val="20"/>
                <w:szCs w:val="20"/>
                <w:lang w:eastAsia="tr-TR"/>
              </w:rPr>
            </w:pPr>
          </w:p>
        </w:tc>
        <w:tc>
          <w:tcPr>
            <w:tcW w:w="982" w:type="dxa"/>
            <w:hideMark/>
          </w:tcPr>
          <w:p w14:paraId="4BD28C5E" w14:textId="2D8CDD52"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KOS 4.5.3</w:t>
            </w:r>
          </w:p>
        </w:tc>
        <w:tc>
          <w:tcPr>
            <w:tcW w:w="1340" w:type="dxa"/>
            <w:hideMark/>
          </w:tcPr>
          <w:p w14:paraId="675FDD72"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63BF4A4F" w14:textId="476C7AF5"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3C92A81E" w14:textId="27B5E3E5"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6148648F" w14:textId="07F48855"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31469DBD" w14:textId="4B1EEAF0"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7D1E22B0" w14:textId="216EE073" w:rsidR="00FE2463" w:rsidRPr="00D75A4A" w:rsidRDefault="00FE2463" w:rsidP="00FE2463">
            <w:pPr>
              <w:rPr>
                <w:rFonts w:ascii="Aptos" w:eastAsia="Times New Roman" w:hAnsi="Aptos" w:cs="Times New Roman"/>
                <w:sz w:val="18"/>
                <w:szCs w:val="18"/>
                <w:lang w:eastAsia="tr-TR"/>
              </w:rPr>
            </w:pPr>
          </w:p>
        </w:tc>
      </w:tr>
      <w:tr w:rsidR="00FE2463" w:rsidRPr="00D75A4A" w14:paraId="50E54349" w14:textId="77777777" w:rsidTr="00140D81">
        <w:trPr>
          <w:trHeight w:val="20"/>
        </w:trPr>
        <w:tc>
          <w:tcPr>
            <w:tcW w:w="927" w:type="dxa"/>
            <w:vMerge/>
            <w:hideMark/>
          </w:tcPr>
          <w:p w14:paraId="2B823BE5" w14:textId="77777777" w:rsidR="00FE2463" w:rsidRPr="00D75A4A" w:rsidRDefault="00FE2463" w:rsidP="00FE2463">
            <w:pPr>
              <w:rPr>
                <w:rFonts w:ascii="Aptos" w:eastAsia="Times New Roman" w:hAnsi="Aptos" w:cs="Times New Roman"/>
                <w:sz w:val="18"/>
                <w:szCs w:val="18"/>
                <w:lang w:eastAsia="tr-TR"/>
              </w:rPr>
            </w:pPr>
          </w:p>
        </w:tc>
        <w:tc>
          <w:tcPr>
            <w:tcW w:w="3524" w:type="dxa"/>
            <w:vMerge/>
            <w:hideMark/>
          </w:tcPr>
          <w:p w14:paraId="3E408414" w14:textId="77777777" w:rsidR="00FE2463" w:rsidRPr="00D75A4A" w:rsidRDefault="00FE2463" w:rsidP="00FE2463">
            <w:pPr>
              <w:rPr>
                <w:rFonts w:ascii="Aptos" w:eastAsia="Times New Roman" w:hAnsi="Aptos" w:cs="Times New Roman"/>
                <w:sz w:val="18"/>
                <w:szCs w:val="18"/>
                <w:lang w:eastAsia="tr-TR"/>
              </w:rPr>
            </w:pPr>
          </w:p>
        </w:tc>
        <w:tc>
          <w:tcPr>
            <w:tcW w:w="1508" w:type="dxa"/>
            <w:vMerge/>
            <w:hideMark/>
          </w:tcPr>
          <w:p w14:paraId="4C17BC78" w14:textId="66697795" w:rsidR="00FE2463" w:rsidRPr="00D75A4A" w:rsidRDefault="00FE2463" w:rsidP="00FE2463">
            <w:pPr>
              <w:rPr>
                <w:rFonts w:ascii="Aptos" w:eastAsia="Times New Roman" w:hAnsi="Aptos" w:cs="Arial"/>
                <w:sz w:val="20"/>
                <w:szCs w:val="20"/>
                <w:lang w:eastAsia="tr-TR"/>
              </w:rPr>
            </w:pPr>
          </w:p>
        </w:tc>
        <w:tc>
          <w:tcPr>
            <w:tcW w:w="982" w:type="dxa"/>
            <w:hideMark/>
          </w:tcPr>
          <w:p w14:paraId="45A63331" w14:textId="2E3E6D88" w:rsidR="00FE2463" w:rsidRPr="00D75A4A" w:rsidRDefault="00FE2463" w:rsidP="00FE2463">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40" w:type="dxa"/>
            <w:hideMark/>
          </w:tcPr>
          <w:p w14:paraId="1406B259" w14:textId="77777777" w:rsidR="00FE2463" w:rsidRPr="00D75A4A" w:rsidRDefault="00FE2463" w:rsidP="00FE2463">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4" w:type="dxa"/>
            <w:hideMark/>
          </w:tcPr>
          <w:p w14:paraId="5FF4C81D" w14:textId="7C27CCA7" w:rsidR="00FE2463" w:rsidRPr="00D75A4A" w:rsidRDefault="00FE2463" w:rsidP="00FE2463">
            <w:pPr>
              <w:jc w:val="center"/>
              <w:rPr>
                <w:rFonts w:ascii="Aptos" w:eastAsia="Times New Roman" w:hAnsi="Aptos" w:cs="Times New Roman"/>
                <w:sz w:val="18"/>
                <w:szCs w:val="18"/>
                <w:lang w:eastAsia="tr-TR"/>
              </w:rPr>
            </w:pPr>
          </w:p>
        </w:tc>
        <w:tc>
          <w:tcPr>
            <w:tcW w:w="1022" w:type="dxa"/>
            <w:hideMark/>
          </w:tcPr>
          <w:p w14:paraId="4CADDAD3" w14:textId="1DE33036" w:rsidR="00FE2463" w:rsidRPr="00D75A4A" w:rsidRDefault="00FE2463" w:rsidP="00FE2463">
            <w:pPr>
              <w:jc w:val="center"/>
              <w:rPr>
                <w:rFonts w:ascii="Aptos" w:eastAsia="Times New Roman" w:hAnsi="Aptos" w:cs="Times New Roman"/>
                <w:sz w:val="18"/>
                <w:szCs w:val="18"/>
                <w:lang w:eastAsia="tr-TR"/>
              </w:rPr>
            </w:pPr>
          </w:p>
        </w:tc>
        <w:tc>
          <w:tcPr>
            <w:tcW w:w="1093" w:type="dxa"/>
            <w:hideMark/>
          </w:tcPr>
          <w:p w14:paraId="44B0A5C5" w14:textId="2FBD3FBD" w:rsidR="00FE2463" w:rsidRPr="00D75A4A" w:rsidRDefault="00FE2463" w:rsidP="00FE2463">
            <w:pPr>
              <w:jc w:val="center"/>
              <w:rPr>
                <w:rFonts w:ascii="Aptos" w:eastAsia="Times New Roman" w:hAnsi="Aptos" w:cs="Times New Roman"/>
                <w:sz w:val="18"/>
                <w:szCs w:val="18"/>
                <w:lang w:eastAsia="tr-TR"/>
              </w:rPr>
            </w:pPr>
          </w:p>
        </w:tc>
        <w:tc>
          <w:tcPr>
            <w:tcW w:w="1342" w:type="dxa"/>
            <w:hideMark/>
          </w:tcPr>
          <w:p w14:paraId="47D45D98" w14:textId="0A431160" w:rsidR="00FE2463" w:rsidRPr="00D75A4A" w:rsidRDefault="00FE2463" w:rsidP="00FE2463">
            <w:pPr>
              <w:jc w:val="center"/>
              <w:rPr>
                <w:rFonts w:ascii="Aptos" w:eastAsia="Times New Roman" w:hAnsi="Aptos" w:cs="Times New Roman"/>
                <w:sz w:val="18"/>
                <w:szCs w:val="18"/>
                <w:lang w:eastAsia="tr-TR"/>
              </w:rPr>
            </w:pPr>
          </w:p>
        </w:tc>
        <w:tc>
          <w:tcPr>
            <w:tcW w:w="1333" w:type="dxa"/>
            <w:vMerge/>
            <w:hideMark/>
          </w:tcPr>
          <w:p w14:paraId="391760B1" w14:textId="06502837" w:rsidR="00FE2463" w:rsidRPr="00D75A4A" w:rsidRDefault="00FE2463" w:rsidP="00FE2463">
            <w:pPr>
              <w:rPr>
                <w:rFonts w:ascii="Aptos" w:eastAsia="Times New Roman" w:hAnsi="Aptos" w:cs="Times New Roman"/>
                <w:sz w:val="18"/>
                <w:szCs w:val="18"/>
                <w:lang w:eastAsia="tr-TR"/>
              </w:rPr>
            </w:pPr>
          </w:p>
        </w:tc>
      </w:tr>
    </w:tbl>
    <w:p w14:paraId="3AD01D36" w14:textId="77777777" w:rsidR="002E0315" w:rsidRPr="00D75A4A" w:rsidRDefault="002E0315" w:rsidP="002E0315">
      <w:pPr>
        <w:rPr>
          <w:rFonts w:ascii="Aptos" w:hAnsi="Aptos"/>
        </w:rPr>
      </w:pPr>
    </w:p>
    <w:p w14:paraId="694FEECA" w14:textId="77777777" w:rsidR="006D4C36" w:rsidRPr="00D75A4A" w:rsidRDefault="006D4C36" w:rsidP="002E0315">
      <w:pPr>
        <w:rPr>
          <w:rFonts w:ascii="Aptos" w:hAnsi="Aptos"/>
        </w:rPr>
        <w:sectPr w:rsidR="006D4C36" w:rsidRPr="00D75A4A" w:rsidSect="002E0315">
          <w:footerReference w:type="default" r:id="rId73"/>
          <w:pgSz w:w="16838" w:h="11906" w:orient="landscape"/>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7EEFF1E2" w14:textId="40B2EE93" w:rsidR="002F0A82" w:rsidRPr="00D75A4A" w:rsidRDefault="00241189" w:rsidP="00241189">
      <w:pPr>
        <w:pStyle w:val="Balk2"/>
        <w:rPr>
          <w:rFonts w:ascii="Aptos" w:hAnsi="Aptos"/>
        </w:rPr>
      </w:pPr>
      <w:bookmarkStart w:id="64" w:name="_Toc210138412"/>
      <w:r w:rsidRPr="00D75A4A">
        <w:rPr>
          <w:rFonts w:ascii="Aptos" w:hAnsi="Aptos"/>
        </w:rPr>
        <w:lastRenderedPageBreak/>
        <w:t xml:space="preserve">2. </w:t>
      </w:r>
      <w:r w:rsidR="002F0A82" w:rsidRPr="00D75A4A">
        <w:rPr>
          <w:rFonts w:ascii="Aptos" w:hAnsi="Aptos"/>
        </w:rPr>
        <w:t>Risk Değerlendirme</w:t>
      </w:r>
      <w:r w:rsidRPr="00D75A4A">
        <w:rPr>
          <w:rFonts w:ascii="Aptos" w:hAnsi="Aptos"/>
        </w:rPr>
        <w:t xml:space="preserve"> Standartlarına </w:t>
      </w:r>
      <w:r w:rsidR="002E7C50" w:rsidRPr="00D75A4A">
        <w:rPr>
          <w:rFonts w:ascii="Aptos" w:hAnsi="Aptos"/>
        </w:rPr>
        <w:t xml:space="preserve">(RDS) </w:t>
      </w:r>
      <w:r w:rsidRPr="00D75A4A">
        <w:rPr>
          <w:rFonts w:ascii="Aptos" w:hAnsi="Aptos"/>
        </w:rPr>
        <w:t>Uyum Eylemleri</w:t>
      </w:r>
      <w:bookmarkEnd w:id="64"/>
    </w:p>
    <w:p w14:paraId="79EAD39E" w14:textId="77777777" w:rsidR="004755D7" w:rsidRPr="00D75A4A" w:rsidRDefault="004755D7" w:rsidP="004755D7">
      <w:pPr>
        <w:rPr>
          <w:rFonts w:ascii="Aptos" w:hAnsi="Aptos"/>
        </w:rPr>
      </w:pPr>
    </w:p>
    <w:tbl>
      <w:tblPr>
        <w:tblStyle w:val="TabloKlavuzu"/>
        <w:tblW w:w="14104" w:type="dxa"/>
        <w:tblLook w:val="04A0" w:firstRow="1" w:lastRow="0" w:firstColumn="1" w:lastColumn="0" w:noHBand="0" w:noVBand="1"/>
      </w:tblPr>
      <w:tblGrid>
        <w:gridCol w:w="1151"/>
        <w:gridCol w:w="3675"/>
        <w:gridCol w:w="1477"/>
        <w:gridCol w:w="1063"/>
        <w:gridCol w:w="1132"/>
        <w:gridCol w:w="954"/>
        <w:gridCol w:w="1022"/>
        <w:gridCol w:w="735"/>
        <w:gridCol w:w="1342"/>
        <w:gridCol w:w="1553"/>
      </w:tblGrid>
      <w:tr w:rsidR="00796ED9" w:rsidRPr="00D75A4A" w14:paraId="434C3666" w14:textId="77777777" w:rsidTr="00B44B76">
        <w:trPr>
          <w:trHeight w:val="20"/>
          <w:tblHeader/>
        </w:trPr>
        <w:tc>
          <w:tcPr>
            <w:tcW w:w="1151" w:type="dxa"/>
            <w:hideMark/>
          </w:tcPr>
          <w:p w14:paraId="2F78F5AB"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Standart Kod No</w:t>
            </w:r>
          </w:p>
        </w:tc>
        <w:tc>
          <w:tcPr>
            <w:tcW w:w="3675" w:type="dxa"/>
            <w:hideMark/>
          </w:tcPr>
          <w:p w14:paraId="4E757C29" w14:textId="77777777" w:rsidR="004755D7" w:rsidRPr="00D75A4A" w:rsidRDefault="004755D7" w:rsidP="004755D7">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Kamu İç Kontrol Standardı ve Genel Şartı</w:t>
            </w:r>
          </w:p>
        </w:tc>
        <w:tc>
          <w:tcPr>
            <w:tcW w:w="1477" w:type="dxa"/>
            <w:hideMark/>
          </w:tcPr>
          <w:p w14:paraId="0C28FEF9"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Mevcut Durum</w:t>
            </w:r>
          </w:p>
        </w:tc>
        <w:tc>
          <w:tcPr>
            <w:tcW w:w="1063" w:type="dxa"/>
            <w:hideMark/>
          </w:tcPr>
          <w:p w14:paraId="1BCA5447"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Eylem Kod No</w:t>
            </w:r>
          </w:p>
        </w:tc>
        <w:tc>
          <w:tcPr>
            <w:tcW w:w="1132" w:type="dxa"/>
            <w:hideMark/>
          </w:tcPr>
          <w:p w14:paraId="3C0FD5A6"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Öngörülen Eylem veya Eylemler</w:t>
            </w:r>
          </w:p>
        </w:tc>
        <w:tc>
          <w:tcPr>
            <w:tcW w:w="954" w:type="dxa"/>
            <w:hideMark/>
          </w:tcPr>
          <w:p w14:paraId="46842170"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Sorumlu Birim veya Çalışma grubu üyeleri</w:t>
            </w:r>
          </w:p>
        </w:tc>
        <w:tc>
          <w:tcPr>
            <w:tcW w:w="1022" w:type="dxa"/>
            <w:hideMark/>
          </w:tcPr>
          <w:p w14:paraId="5603A140" w14:textId="09BB6BF2" w:rsidR="004755D7" w:rsidRPr="00D75A4A" w:rsidRDefault="00796ED9"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İş Birliği</w:t>
            </w:r>
            <w:r w:rsidR="004755D7" w:rsidRPr="00D75A4A">
              <w:rPr>
                <w:rFonts w:ascii="Aptos" w:eastAsia="Times New Roman" w:hAnsi="Aptos" w:cs="Times New Roman"/>
                <w:b/>
                <w:bCs/>
                <w:sz w:val="18"/>
                <w:szCs w:val="18"/>
                <w:lang w:eastAsia="tr-TR"/>
              </w:rPr>
              <w:t xml:space="preserve"> Yapılacak Birim</w:t>
            </w:r>
          </w:p>
        </w:tc>
        <w:tc>
          <w:tcPr>
            <w:tcW w:w="735" w:type="dxa"/>
            <w:hideMark/>
          </w:tcPr>
          <w:p w14:paraId="644DECBD"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Çıktı/ Sonuç</w:t>
            </w:r>
          </w:p>
        </w:tc>
        <w:tc>
          <w:tcPr>
            <w:tcW w:w="1342" w:type="dxa"/>
            <w:hideMark/>
          </w:tcPr>
          <w:p w14:paraId="1C7FFC5C"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Tamamlanma Tarihi</w:t>
            </w:r>
          </w:p>
        </w:tc>
        <w:tc>
          <w:tcPr>
            <w:tcW w:w="1553" w:type="dxa"/>
            <w:hideMark/>
          </w:tcPr>
          <w:p w14:paraId="750105E6"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Açıklama</w:t>
            </w:r>
          </w:p>
        </w:tc>
      </w:tr>
      <w:tr w:rsidR="00796ED9" w:rsidRPr="00D75A4A" w14:paraId="6F9A3CAB" w14:textId="77777777" w:rsidTr="00B44B76">
        <w:trPr>
          <w:trHeight w:val="20"/>
        </w:trPr>
        <w:tc>
          <w:tcPr>
            <w:tcW w:w="14104" w:type="dxa"/>
            <w:gridSpan w:val="10"/>
            <w:shd w:val="clear" w:color="auto" w:fill="DEEAF6" w:themeFill="accent5" w:themeFillTint="33"/>
            <w:hideMark/>
          </w:tcPr>
          <w:p w14:paraId="6A5E2E5C" w14:textId="77777777" w:rsidR="00796ED9" w:rsidRPr="00D75A4A" w:rsidRDefault="00796ED9" w:rsidP="004755D7">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RDS5</w:t>
            </w:r>
          </w:p>
          <w:p w14:paraId="47793E85" w14:textId="77777777" w:rsidR="00796ED9" w:rsidRPr="00D75A4A" w:rsidRDefault="00796ED9" w:rsidP="004755D7">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Planlama ve Programlama:</w:t>
            </w:r>
          </w:p>
          <w:p w14:paraId="04C0B2DB" w14:textId="742BF7EF" w:rsidR="00796ED9" w:rsidRPr="00D75A4A" w:rsidRDefault="00796ED9" w:rsidP="00796ED9">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 faaliyetlerini, amaç, hedef ve göstergelerini ve bunları gerçekleştirmek için ihtiyaç duydukları kaynakları içeren plan ve programlarını oluşturmalı ve duyurmalı, faaliyetlerinin plan ve programlara uygunluğunu sağlamalıdır</w:t>
            </w:r>
            <w:r w:rsidRPr="00D75A4A">
              <w:rPr>
                <w:rFonts w:ascii="Aptos" w:eastAsia="Times New Roman" w:hAnsi="Aptos" w:cs="Times New Roman"/>
                <w:b/>
                <w:bCs/>
                <w:sz w:val="18"/>
                <w:szCs w:val="18"/>
                <w:lang w:eastAsia="tr-TR"/>
              </w:rPr>
              <w:t>.</w:t>
            </w:r>
          </w:p>
        </w:tc>
      </w:tr>
      <w:tr w:rsidR="00796ED9" w:rsidRPr="00D75A4A" w14:paraId="1A5840CD" w14:textId="77777777" w:rsidTr="00B44B76">
        <w:trPr>
          <w:trHeight w:val="20"/>
        </w:trPr>
        <w:tc>
          <w:tcPr>
            <w:tcW w:w="1151" w:type="dxa"/>
            <w:vMerge w:val="restart"/>
            <w:hideMark/>
          </w:tcPr>
          <w:p w14:paraId="0B166668" w14:textId="77777777"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5.1</w:t>
            </w:r>
          </w:p>
        </w:tc>
        <w:tc>
          <w:tcPr>
            <w:tcW w:w="3675" w:type="dxa"/>
            <w:vMerge w:val="restart"/>
            <w:hideMark/>
          </w:tcPr>
          <w:p w14:paraId="7563680A" w14:textId="77777777" w:rsidR="00796ED9" w:rsidRPr="00D75A4A" w:rsidRDefault="00796ED9" w:rsidP="00796ED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misyon ve vizyonlarını oluşturmak, stratejik amaçlar ve ölçülebilir hedefler saptamak, performanslarını ölçmek, izlemek ve değerlendirmek amacıyla katılımcı yöntemlerle stratejik plan hazırlamalıdır.</w:t>
            </w:r>
          </w:p>
        </w:tc>
        <w:tc>
          <w:tcPr>
            <w:tcW w:w="1477" w:type="dxa"/>
            <w:vMerge w:val="restart"/>
            <w:hideMark/>
          </w:tcPr>
          <w:p w14:paraId="32B22B44" w14:textId="77777777"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32AA84" w14:textId="77777777"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AC4807D" w14:textId="77777777"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19B33AF" w14:textId="6F822309"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3A1A715A" w14:textId="3F12B4C3" w:rsidR="00796ED9"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5.1.1</w:t>
            </w:r>
          </w:p>
        </w:tc>
        <w:tc>
          <w:tcPr>
            <w:tcW w:w="1132" w:type="dxa"/>
            <w:hideMark/>
          </w:tcPr>
          <w:p w14:paraId="237B6D0E" w14:textId="77777777"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51136B7B" w14:textId="3B9D4198" w:rsidR="00796ED9" w:rsidRPr="00D75A4A" w:rsidRDefault="00796ED9" w:rsidP="00B44B76">
            <w:pPr>
              <w:jc w:val="center"/>
              <w:rPr>
                <w:rFonts w:ascii="Aptos" w:eastAsia="Times New Roman" w:hAnsi="Aptos" w:cs="Times New Roman"/>
                <w:sz w:val="18"/>
                <w:szCs w:val="18"/>
                <w:lang w:eastAsia="tr-TR"/>
              </w:rPr>
            </w:pPr>
          </w:p>
        </w:tc>
        <w:tc>
          <w:tcPr>
            <w:tcW w:w="1022" w:type="dxa"/>
            <w:hideMark/>
          </w:tcPr>
          <w:p w14:paraId="710F2CC4" w14:textId="1AEA3418" w:rsidR="00796ED9" w:rsidRPr="00D75A4A" w:rsidRDefault="00796ED9" w:rsidP="00B44B76">
            <w:pPr>
              <w:jc w:val="center"/>
              <w:rPr>
                <w:rFonts w:ascii="Aptos" w:eastAsia="Times New Roman" w:hAnsi="Aptos" w:cs="Times New Roman"/>
                <w:sz w:val="18"/>
                <w:szCs w:val="18"/>
                <w:lang w:eastAsia="tr-TR"/>
              </w:rPr>
            </w:pPr>
          </w:p>
        </w:tc>
        <w:tc>
          <w:tcPr>
            <w:tcW w:w="735" w:type="dxa"/>
            <w:hideMark/>
          </w:tcPr>
          <w:p w14:paraId="6E35484C" w14:textId="25DD4853" w:rsidR="00796ED9" w:rsidRPr="00D75A4A" w:rsidRDefault="00796ED9" w:rsidP="00B44B76">
            <w:pPr>
              <w:jc w:val="center"/>
              <w:rPr>
                <w:rFonts w:ascii="Aptos" w:eastAsia="Times New Roman" w:hAnsi="Aptos" w:cs="Times New Roman"/>
                <w:sz w:val="18"/>
                <w:szCs w:val="18"/>
                <w:lang w:eastAsia="tr-TR"/>
              </w:rPr>
            </w:pPr>
          </w:p>
        </w:tc>
        <w:tc>
          <w:tcPr>
            <w:tcW w:w="1342" w:type="dxa"/>
            <w:hideMark/>
          </w:tcPr>
          <w:p w14:paraId="0D23776F" w14:textId="352C5632" w:rsidR="00796ED9" w:rsidRPr="00D75A4A" w:rsidRDefault="00796ED9" w:rsidP="00B44B76">
            <w:pPr>
              <w:jc w:val="center"/>
              <w:rPr>
                <w:rFonts w:ascii="Aptos" w:eastAsia="Times New Roman" w:hAnsi="Aptos" w:cs="Times New Roman"/>
                <w:sz w:val="18"/>
                <w:szCs w:val="18"/>
                <w:lang w:eastAsia="tr-TR"/>
              </w:rPr>
            </w:pPr>
          </w:p>
        </w:tc>
        <w:tc>
          <w:tcPr>
            <w:tcW w:w="1553" w:type="dxa"/>
            <w:vMerge w:val="restart"/>
            <w:hideMark/>
          </w:tcPr>
          <w:p w14:paraId="2C99B231" w14:textId="77777777"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F55DB7E" w14:textId="77777777"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BD23482" w14:textId="77777777"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4A99F7D" w14:textId="0A3540DD" w:rsidR="00796ED9" w:rsidRPr="00D75A4A" w:rsidRDefault="00796ED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42C417B7" w14:textId="77777777" w:rsidTr="00B44B76">
        <w:trPr>
          <w:trHeight w:val="20"/>
        </w:trPr>
        <w:tc>
          <w:tcPr>
            <w:tcW w:w="1151" w:type="dxa"/>
            <w:vMerge/>
            <w:hideMark/>
          </w:tcPr>
          <w:p w14:paraId="46BAA967"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02019F5A"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134AE563" w14:textId="024BD835" w:rsidR="00B44B76" w:rsidRPr="00D75A4A" w:rsidRDefault="00B44B76" w:rsidP="00B44B76">
            <w:pPr>
              <w:rPr>
                <w:rFonts w:ascii="Aptos" w:eastAsia="Times New Roman" w:hAnsi="Aptos" w:cs="Times New Roman"/>
                <w:sz w:val="18"/>
                <w:szCs w:val="18"/>
                <w:lang w:eastAsia="tr-TR"/>
              </w:rPr>
            </w:pPr>
          </w:p>
        </w:tc>
        <w:tc>
          <w:tcPr>
            <w:tcW w:w="1063" w:type="dxa"/>
            <w:hideMark/>
          </w:tcPr>
          <w:p w14:paraId="3B4EC875" w14:textId="14E137F3"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5.1.2</w:t>
            </w:r>
          </w:p>
        </w:tc>
        <w:tc>
          <w:tcPr>
            <w:tcW w:w="1132" w:type="dxa"/>
            <w:hideMark/>
          </w:tcPr>
          <w:p w14:paraId="586CF18A"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667B2E72" w14:textId="00F37EEE"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EB1BA29" w14:textId="18591DDF"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233F7C35" w14:textId="2DDBAA56"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558CB167" w14:textId="5F227EAB"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117EA672" w14:textId="6A327404" w:rsidR="00B44B76" w:rsidRPr="00D75A4A" w:rsidRDefault="00B44B76" w:rsidP="00B44B76">
            <w:pPr>
              <w:rPr>
                <w:rFonts w:ascii="Aptos" w:eastAsia="Times New Roman" w:hAnsi="Aptos" w:cs="Times New Roman"/>
                <w:sz w:val="18"/>
                <w:szCs w:val="18"/>
                <w:lang w:eastAsia="tr-TR"/>
              </w:rPr>
            </w:pPr>
          </w:p>
        </w:tc>
      </w:tr>
      <w:tr w:rsidR="00B44B76" w:rsidRPr="00D75A4A" w14:paraId="7A8A4FB2" w14:textId="77777777" w:rsidTr="00B44B76">
        <w:trPr>
          <w:trHeight w:val="20"/>
        </w:trPr>
        <w:tc>
          <w:tcPr>
            <w:tcW w:w="1151" w:type="dxa"/>
            <w:vMerge/>
            <w:hideMark/>
          </w:tcPr>
          <w:p w14:paraId="77CE9913"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4BD366B0"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0817404A" w14:textId="1352B918" w:rsidR="00B44B76" w:rsidRPr="00D75A4A" w:rsidRDefault="00B44B76" w:rsidP="00B44B76">
            <w:pPr>
              <w:rPr>
                <w:rFonts w:ascii="Aptos" w:eastAsia="Times New Roman" w:hAnsi="Aptos" w:cs="Times New Roman"/>
                <w:sz w:val="18"/>
                <w:szCs w:val="18"/>
                <w:lang w:eastAsia="tr-TR"/>
              </w:rPr>
            </w:pPr>
          </w:p>
        </w:tc>
        <w:tc>
          <w:tcPr>
            <w:tcW w:w="1063" w:type="dxa"/>
            <w:hideMark/>
          </w:tcPr>
          <w:p w14:paraId="7F09FBE5" w14:textId="79B0166E"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5.1.3</w:t>
            </w:r>
          </w:p>
        </w:tc>
        <w:tc>
          <w:tcPr>
            <w:tcW w:w="1132" w:type="dxa"/>
            <w:hideMark/>
          </w:tcPr>
          <w:p w14:paraId="3D11760E"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61EAC649" w14:textId="49624B03"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06C5B823" w14:textId="5AE48F00"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6A35D37B" w14:textId="0D4ED5D5"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2DFEFB70" w14:textId="246E1643"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2A00C4CA" w14:textId="0A1B344F" w:rsidR="00B44B76" w:rsidRPr="00D75A4A" w:rsidRDefault="00B44B76" w:rsidP="00B44B76">
            <w:pPr>
              <w:rPr>
                <w:rFonts w:ascii="Aptos" w:eastAsia="Times New Roman" w:hAnsi="Aptos" w:cs="Times New Roman"/>
                <w:sz w:val="18"/>
                <w:szCs w:val="18"/>
                <w:lang w:eastAsia="tr-TR"/>
              </w:rPr>
            </w:pPr>
          </w:p>
        </w:tc>
      </w:tr>
      <w:tr w:rsidR="00B44B76" w:rsidRPr="00D75A4A" w14:paraId="7A57644E" w14:textId="77777777" w:rsidTr="00B44B76">
        <w:trPr>
          <w:trHeight w:val="20"/>
        </w:trPr>
        <w:tc>
          <w:tcPr>
            <w:tcW w:w="1151" w:type="dxa"/>
            <w:vMerge/>
            <w:hideMark/>
          </w:tcPr>
          <w:p w14:paraId="27206976"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217A88D8"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74E08A0D" w14:textId="262B6AF3" w:rsidR="00B44B76" w:rsidRPr="00D75A4A" w:rsidRDefault="00B44B76" w:rsidP="00B44B76">
            <w:pPr>
              <w:rPr>
                <w:rFonts w:ascii="Aptos" w:eastAsia="Times New Roman" w:hAnsi="Aptos" w:cs="Times New Roman"/>
                <w:sz w:val="18"/>
                <w:szCs w:val="18"/>
                <w:lang w:eastAsia="tr-TR"/>
              </w:rPr>
            </w:pPr>
          </w:p>
        </w:tc>
        <w:tc>
          <w:tcPr>
            <w:tcW w:w="1063" w:type="dxa"/>
            <w:hideMark/>
          </w:tcPr>
          <w:p w14:paraId="651D0EC7" w14:textId="7FB065D9"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26CCE473"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1D64E8CB" w14:textId="2E58BF90"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4343857E" w14:textId="1DB9CC22"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10651322" w14:textId="7BD8FF80"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109BC975" w14:textId="4ECED8D2"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438C59A2" w14:textId="095C96BB" w:rsidR="00B44B76" w:rsidRPr="00D75A4A" w:rsidRDefault="00B44B76" w:rsidP="00B44B76">
            <w:pPr>
              <w:rPr>
                <w:rFonts w:ascii="Aptos" w:eastAsia="Times New Roman" w:hAnsi="Aptos" w:cs="Times New Roman"/>
                <w:sz w:val="18"/>
                <w:szCs w:val="18"/>
                <w:lang w:eastAsia="tr-TR"/>
              </w:rPr>
            </w:pPr>
          </w:p>
        </w:tc>
      </w:tr>
      <w:tr w:rsidR="00B44B76" w:rsidRPr="00D75A4A" w14:paraId="2E7DD047" w14:textId="77777777" w:rsidTr="00B44B76">
        <w:trPr>
          <w:trHeight w:val="20"/>
        </w:trPr>
        <w:tc>
          <w:tcPr>
            <w:tcW w:w="1151" w:type="dxa"/>
            <w:vMerge w:val="restart"/>
            <w:hideMark/>
          </w:tcPr>
          <w:p w14:paraId="05AFF6F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5.2</w:t>
            </w:r>
          </w:p>
        </w:tc>
        <w:tc>
          <w:tcPr>
            <w:tcW w:w="3675" w:type="dxa"/>
            <w:vMerge w:val="restart"/>
            <w:hideMark/>
          </w:tcPr>
          <w:p w14:paraId="4AA2AB5D"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yürütecekleri program, faaliyet ve projeleri ile bunların kaynak ihtiyacını, performans hedef ve göstergelerini içeren performans programı hazırlamalıdır.</w:t>
            </w:r>
          </w:p>
        </w:tc>
        <w:tc>
          <w:tcPr>
            <w:tcW w:w="1477" w:type="dxa"/>
            <w:vMerge w:val="restart"/>
            <w:hideMark/>
          </w:tcPr>
          <w:p w14:paraId="4196DD8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BCFB93"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40C227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D94E0C1" w14:textId="30926CC5"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337F4161" w14:textId="3E1A0FA5"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5.2.1</w:t>
            </w:r>
          </w:p>
        </w:tc>
        <w:tc>
          <w:tcPr>
            <w:tcW w:w="1132" w:type="dxa"/>
            <w:hideMark/>
          </w:tcPr>
          <w:p w14:paraId="33FBE3F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6165E16F" w14:textId="7060CBEC"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C864395" w14:textId="4C7C228E"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65DB5FF4" w14:textId="51468B4F"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2BFCEFA7" w14:textId="1A5B3ADB" w:rsidR="00B44B76" w:rsidRPr="00D75A4A" w:rsidRDefault="00B44B76" w:rsidP="00B44B76">
            <w:pPr>
              <w:jc w:val="center"/>
              <w:rPr>
                <w:rFonts w:ascii="Aptos" w:eastAsia="Times New Roman" w:hAnsi="Aptos" w:cs="Times New Roman"/>
                <w:sz w:val="18"/>
                <w:szCs w:val="18"/>
                <w:lang w:eastAsia="tr-TR"/>
              </w:rPr>
            </w:pPr>
          </w:p>
        </w:tc>
        <w:tc>
          <w:tcPr>
            <w:tcW w:w="1553" w:type="dxa"/>
            <w:vMerge w:val="restart"/>
            <w:hideMark/>
          </w:tcPr>
          <w:p w14:paraId="0BF079A5"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3775F59"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59199D9"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182B59B" w14:textId="2DC7DC5F"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15D77503" w14:textId="77777777" w:rsidTr="00B44B76">
        <w:trPr>
          <w:trHeight w:val="20"/>
        </w:trPr>
        <w:tc>
          <w:tcPr>
            <w:tcW w:w="1151" w:type="dxa"/>
            <w:vMerge/>
            <w:hideMark/>
          </w:tcPr>
          <w:p w14:paraId="2BAC0CE2"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027712D2"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2D19B82A" w14:textId="73B3537D" w:rsidR="00B44B76" w:rsidRPr="00D75A4A" w:rsidRDefault="00B44B76" w:rsidP="00B44B76">
            <w:pPr>
              <w:rPr>
                <w:rFonts w:ascii="Aptos" w:eastAsia="Times New Roman" w:hAnsi="Aptos" w:cs="Times New Roman"/>
                <w:sz w:val="18"/>
                <w:szCs w:val="18"/>
                <w:lang w:eastAsia="tr-TR"/>
              </w:rPr>
            </w:pPr>
          </w:p>
        </w:tc>
        <w:tc>
          <w:tcPr>
            <w:tcW w:w="1063" w:type="dxa"/>
            <w:hideMark/>
          </w:tcPr>
          <w:p w14:paraId="4EBAEDBD" w14:textId="3BA4DE68"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5.2.2</w:t>
            </w:r>
          </w:p>
        </w:tc>
        <w:tc>
          <w:tcPr>
            <w:tcW w:w="1132" w:type="dxa"/>
            <w:hideMark/>
          </w:tcPr>
          <w:p w14:paraId="743F4B4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3B376737" w14:textId="38ED9F47"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577F7807" w14:textId="0F0437B8"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502C9695" w14:textId="2FDA47EA"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5999BD80" w14:textId="6405AD14"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7A07BC80" w14:textId="4C1CE7AB" w:rsidR="00B44B76" w:rsidRPr="00D75A4A" w:rsidRDefault="00B44B76" w:rsidP="00B44B76">
            <w:pPr>
              <w:rPr>
                <w:rFonts w:ascii="Aptos" w:eastAsia="Times New Roman" w:hAnsi="Aptos" w:cs="Times New Roman"/>
                <w:sz w:val="18"/>
                <w:szCs w:val="18"/>
                <w:lang w:eastAsia="tr-TR"/>
              </w:rPr>
            </w:pPr>
          </w:p>
        </w:tc>
      </w:tr>
      <w:tr w:rsidR="00B44B76" w:rsidRPr="00D75A4A" w14:paraId="59E86EF1" w14:textId="77777777" w:rsidTr="00B44B76">
        <w:trPr>
          <w:trHeight w:val="20"/>
        </w:trPr>
        <w:tc>
          <w:tcPr>
            <w:tcW w:w="1151" w:type="dxa"/>
            <w:vMerge/>
            <w:hideMark/>
          </w:tcPr>
          <w:p w14:paraId="05B0A6F8"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65023861"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2139DB99" w14:textId="67520043" w:rsidR="00B44B76" w:rsidRPr="00D75A4A" w:rsidRDefault="00B44B76" w:rsidP="00B44B76">
            <w:pPr>
              <w:rPr>
                <w:rFonts w:ascii="Aptos" w:eastAsia="Times New Roman" w:hAnsi="Aptos" w:cs="Times New Roman"/>
                <w:sz w:val="18"/>
                <w:szCs w:val="18"/>
                <w:lang w:eastAsia="tr-TR"/>
              </w:rPr>
            </w:pPr>
          </w:p>
        </w:tc>
        <w:tc>
          <w:tcPr>
            <w:tcW w:w="1063" w:type="dxa"/>
            <w:hideMark/>
          </w:tcPr>
          <w:p w14:paraId="43AA47CF" w14:textId="5B81E3FA"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5.2.3</w:t>
            </w:r>
          </w:p>
        </w:tc>
        <w:tc>
          <w:tcPr>
            <w:tcW w:w="1132" w:type="dxa"/>
            <w:hideMark/>
          </w:tcPr>
          <w:p w14:paraId="7691B81F"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4F517AFE" w14:textId="48CDC6A3"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03E83453" w14:textId="194A240C"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7E2C03A7" w14:textId="4C55A91D"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79952403" w14:textId="0D45A5B0"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69937B27" w14:textId="26B975B8" w:rsidR="00B44B76" w:rsidRPr="00D75A4A" w:rsidRDefault="00B44B76" w:rsidP="00B44B76">
            <w:pPr>
              <w:rPr>
                <w:rFonts w:ascii="Aptos" w:eastAsia="Times New Roman" w:hAnsi="Aptos" w:cs="Times New Roman"/>
                <w:sz w:val="18"/>
                <w:szCs w:val="18"/>
                <w:lang w:eastAsia="tr-TR"/>
              </w:rPr>
            </w:pPr>
          </w:p>
        </w:tc>
      </w:tr>
      <w:tr w:rsidR="00B44B76" w:rsidRPr="00D75A4A" w14:paraId="6F9373B9" w14:textId="77777777" w:rsidTr="00B44B76">
        <w:trPr>
          <w:trHeight w:val="20"/>
        </w:trPr>
        <w:tc>
          <w:tcPr>
            <w:tcW w:w="1151" w:type="dxa"/>
            <w:vMerge/>
            <w:hideMark/>
          </w:tcPr>
          <w:p w14:paraId="44F50358"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068E211C"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1598F65B" w14:textId="46AC4ECE" w:rsidR="00B44B76" w:rsidRPr="00D75A4A" w:rsidRDefault="00B44B76" w:rsidP="00B44B76">
            <w:pPr>
              <w:rPr>
                <w:rFonts w:ascii="Aptos" w:eastAsia="Times New Roman" w:hAnsi="Aptos" w:cs="Times New Roman"/>
                <w:sz w:val="18"/>
                <w:szCs w:val="18"/>
                <w:lang w:eastAsia="tr-TR"/>
              </w:rPr>
            </w:pPr>
          </w:p>
        </w:tc>
        <w:tc>
          <w:tcPr>
            <w:tcW w:w="1063" w:type="dxa"/>
            <w:hideMark/>
          </w:tcPr>
          <w:p w14:paraId="282FC9F7" w14:textId="6F40280F"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4C63D87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2D73BE2C" w14:textId="43F216D8"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4C536444" w14:textId="3963485E"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363A6D14" w14:textId="30DC0734"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7A777313" w14:textId="040D338E"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5386A5CC" w14:textId="1B4922EE" w:rsidR="00B44B76" w:rsidRPr="00D75A4A" w:rsidRDefault="00B44B76" w:rsidP="00B44B76">
            <w:pPr>
              <w:rPr>
                <w:rFonts w:ascii="Aptos" w:eastAsia="Times New Roman" w:hAnsi="Aptos" w:cs="Times New Roman"/>
                <w:sz w:val="18"/>
                <w:szCs w:val="18"/>
                <w:lang w:eastAsia="tr-TR"/>
              </w:rPr>
            </w:pPr>
          </w:p>
        </w:tc>
      </w:tr>
      <w:tr w:rsidR="00B44B76" w:rsidRPr="00D75A4A" w14:paraId="6240E547" w14:textId="77777777" w:rsidTr="00B44B76">
        <w:trPr>
          <w:trHeight w:val="20"/>
        </w:trPr>
        <w:tc>
          <w:tcPr>
            <w:tcW w:w="1151" w:type="dxa"/>
            <w:vMerge w:val="restart"/>
            <w:hideMark/>
          </w:tcPr>
          <w:p w14:paraId="06CB80A3"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5.3</w:t>
            </w:r>
          </w:p>
        </w:tc>
        <w:tc>
          <w:tcPr>
            <w:tcW w:w="3675" w:type="dxa"/>
            <w:vMerge w:val="restart"/>
            <w:hideMark/>
          </w:tcPr>
          <w:p w14:paraId="4812AD9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bütçelerini stratejik planlarına ve performans programlarına uygun olarak hazırlamalıdır.</w:t>
            </w:r>
          </w:p>
        </w:tc>
        <w:tc>
          <w:tcPr>
            <w:tcW w:w="1477" w:type="dxa"/>
            <w:vMerge w:val="restart"/>
            <w:hideMark/>
          </w:tcPr>
          <w:p w14:paraId="11CBF856"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902A7D3"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5ED266A"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F99E1BB" w14:textId="05E78568"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1D758A0B" w14:textId="3D75B9B7"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5.3.1</w:t>
            </w:r>
          </w:p>
        </w:tc>
        <w:tc>
          <w:tcPr>
            <w:tcW w:w="1132" w:type="dxa"/>
            <w:hideMark/>
          </w:tcPr>
          <w:p w14:paraId="413D89EF"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70E169AB" w14:textId="097F8403"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29FA8C7" w14:textId="7BF82E1E"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121AA440" w14:textId="7B0E3C97"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231BE971" w14:textId="6C376B42" w:rsidR="00B44B76" w:rsidRPr="00D75A4A" w:rsidRDefault="00B44B76" w:rsidP="00B44B76">
            <w:pPr>
              <w:jc w:val="center"/>
              <w:rPr>
                <w:rFonts w:ascii="Aptos" w:eastAsia="Times New Roman" w:hAnsi="Aptos" w:cs="Times New Roman"/>
                <w:sz w:val="18"/>
                <w:szCs w:val="18"/>
                <w:lang w:eastAsia="tr-TR"/>
              </w:rPr>
            </w:pPr>
          </w:p>
        </w:tc>
        <w:tc>
          <w:tcPr>
            <w:tcW w:w="1553" w:type="dxa"/>
            <w:vMerge w:val="restart"/>
            <w:hideMark/>
          </w:tcPr>
          <w:p w14:paraId="325D33D9"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C9AE0A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CA931D3"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0D764C1" w14:textId="21E92640"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3C217C1D" w14:textId="77777777" w:rsidTr="00B44B76">
        <w:trPr>
          <w:trHeight w:val="20"/>
        </w:trPr>
        <w:tc>
          <w:tcPr>
            <w:tcW w:w="1151" w:type="dxa"/>
            <w:vMerge/>
            <w:hideMark/>
          </w:tcPr>
          <w:p w14:paraId="6EA8B23A"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58CA53C7"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64FCEB1B" w14:textId="1EC1F475" w:rsidR="00B44B76" w:rsidRPr="00D75A4A" w:rsidRDefault="00B44B76" w:rsidP="00B44B76">
            <w:pPr>
              <w:rPr>
                <w:rFonts w:ascii="Aptos" w:eastAsia="Times New Roman" w:hAnsi="Aptos" w:cs="Times New Roman"/>
                <w:sz w:val="18"/>
                <w:szCs w:val="18"/>
                <w:lang w:eastAsia="tr-TR"/>
              </w:rPr>
            </w:pPr>
          </w:p>
        </w:tc>
        <w:tc>
          <w:tcPr>
            <w:tcW w:w="1063" w:type="dxa"/>
            <w:hideMark/>
          </w:tcPr>
          <w:p w14:paraId="55D467A3" w14:textId="27245350"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5.3.2</w:t>
            </w:r>
          </w:p>
        </w:tc>
        <w:tc>
          <w:tcPr>
            <w:tcW w:w="1132" w:type="dxa"/>
            <w:hideMark/>
          </w:tcPr>
          <w:p w14:paraId="5098C995"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107A2C27" w14:textId="251AAD4D"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39FC9189" w14:textId="0B773339"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2968058B" w14:textId="76F4D9C9"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16A977FF" w14:textId="2A53EA2F"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7E6D2496" w14:textId="343D651F" w:rsidR="00B44B76" w:rsidRPr="00D75A4A" w:rsidRDefault="00B44B76" w:rsidP="00B44B76">
            <w:pPr>
              <w:rPr>
                <w:rFonts w:ascii="Aptos" w:eastAsia="Times New Roman" w:hAnsi="Aptos" w:cs="Times New Roman"/>
                <w:sz w:val="18"/>
                <w:szCs w:val="18"/>
                <w:lang w:eastAsia="tr-TR"/>
              </w:rPr>
            </w:pPr>
          </w:p>
        </w:tc>
      </w:tr>
      <w:tr w:rsidR="00B44B76" w:rsidRPr="00D75A4A" w14:paraId="60315413" w14:textId="77777777" w:rsidTr="00B44B76">
        <w:trPr>
          <w:trHeight w:val="20"/>
        </w:trPr>
        <w:tc>
          <w:tcPr>
            <w:tcW w:w="1151" w:type="dxa"/>
            <w:vMerge/>
            <w:hideMark/>
          </w:tcPr>
          <w:p w14:paraId="6BA3347B"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6F214B9E"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6B5ECCD4" w14:textId="7459C350" w:rsidR="00B44B76" w:rsidRPr="00D75A4A" w:rsidRDefault="00B44B76" w:rsidP="00B44B76">
            <w:pPr>
              <w:rPr>
                <w:rFonts w:ascii="Aptos" w:eastAsia="Times New Roman" w:hAnsi="Aptos" w:cs="Times New Roman"/>
                <w:sz w:val="18"/>
                <w:szCs w:val="18"/>
                <w:lang w:eastAsia="tr-TR"/>
              </w:rPr>
            </w:pPr>
          </w:p>
        </w:tc>
        <w:tc>
          <w:tcPr>
            <w:tcW w:w="1063" w:type="dxa"/>
            <w:hideMark/>
          </w:tcPr>
          <w:p w14:paraId="2EE4D887" w14:textId="1B63C880"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5.3.3</w:t>
            </w:r>
          </w:p>
        </w:tc>
        <w:tc>
          <w:tcPr>
            <w:tcW w:w="1132" w:type="dxa"/>
            <w:hideMark/>
          </w:tcPr>
          <w:p w14:paraId="1C538218"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4AB29E65" w14:textId="704BD1C8"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41737410" w14:textId="27BBD527"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05386ED2" w14:textId="6BECF76E"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61001C12" w14:textId="7CDD34FD"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5C41B7B4" w14:textId="1E3883F0" w:rsidR="00B44B76" w:rsidRPr="00D75A4A" w:rsidRDefault="00B44B76" w:rsidP="00B44B76">
            <w:pPr>
              <w:rPr>
                <w:rFonts w:ascii="Aptos" w:eastAsia="Times New Roman" w:hAnsi="Aptos" w:cs="Times New Roman"/>
                <w:sz w:val="18"/>
                <w:szCs w:val="18"/>
                <w:lang w:eastAsia="tr-TR"/>
              </w:rPr>
            </w:pPr>
          </w:p>
        </w:tc>
      </w:tr>
      <w:tr w:rsidR="00B44B76" w:rsidRPr="00D75A4A" w14:paraId="70891CAF" w14:textId="77777777" w:rsidTr="00B44B76">
        <w:trPr>
          <w:trHeight w:val="20"/>
        </w:trPr>
        <w:tc>
          <w:tcPr>
            <w:tcW w:w="1151" w:type="dxa"/>
            <w:vMerge/>
            <w:hideMark/>
          </w:tcPr>
          <w:p w14:paraId="5F733504"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61C5CBAB"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7C234A91" w14:textId="28A2007E" w:rsidR="00B44B76" w:rsidRPr="00D75A4A" w:rsidRDefault="00B44B76" w:rsidP="00B44B76">
            <w:pPr>
              <w:rPr>
                <w:rFonts w:ascii="Aptos" w:eastAsia="Times New Roman" w:hAnsi="Aptos" w:cs="Times New Roman"/>
                <w:sz w:val="18"/>
                <w:szCs w:val="18"/>
                <w:lang w:eastAsia="tr-TR"/>
              </w:rPr>
            </w:pPr>
          </w:p>
        </w:tc>
        <w:tc>
          <w:tcPr>
            <w:tcW w:w="1063" w:type="dxa"/>
            <w:hideMark/>
          </w:tcPr>
          <w:p w14:paraId="70F088A5" w14:textId="6E1304F2"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56B7186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49300800" w14:textId="4D46BBD4"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52AFC702" w14:textId="2DA09FD7"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3C727DDB" w14:textId="0620BD32"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0F530424" w14:textId="3106E295"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7ED29AC9" w14:textId="5D72C01E" w:rsidR="00B44B76" w:rsidRPr="00D75A4A" w:rsidRDefault="00B44B76" w:rsidP="00B44B76">
            <w:pPr>
              <w:rPr>
                <w:rFonts w:ascii="Aptos" w:eastAsia="Times New Roman" w:hAnsi="Aptos" w:cs="Times New Roman"/>
                <w:sz w:val="18"/>
                <w:szCs w:val="18"/>
                <w:lang w:eastAsia="tr-TR"/>
              </w:rPr>
            </w:pPr>
          </w:p>
        </w:tc>
      </w:tr>
      <w:tr w:rsidR="00B44B76" w:rsidRPr="00D75A4A" w14:paraId="30C8B1F7" w14:textId="77777777" w:rsidTr="00B44B76">
        <w:trPr>
          <w:trHeight w:val="20"/>
        </w:trPr>
        <w:tc>
          <w:tcPr>
            <w:tcW w:w="1151" w:type="dxa"/>
            <w:vMerge w:val="restart"/>
            <w:hideMark/>
          </w:tcPr>
          <w:p w14:paraId="571E559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5.4</w:t>
            </w:r>
          </w:p>
        </w:tc>
        <w:tc>
          <w:tcPr>
            <w:tcW w:w="3675" w:type="dxa"/>
            <w:vMerge w:val="restart"/>
            <w:hideMark/>
          </w:tcPr>
          <w:p w14:paraId="41C670F9"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Yöneticiler, faaliyetlerin ilgili mevzuat, stratejik plan ve performans programıyla belirlenen amaç ve hedeflere</w:t>
            </w:r>
            <w:r w:rsidRPr="00D75A4A">
              <w:rPr>
                <w:rFonts w:ascii="Aptos" w:eastAsia="Times New Roman" w:hAnsi="Aptos" w:cs="Times New Roman"/>
                <w:sz w:val="18"/>
                <w:szCs w:val="18"/>
                <w:lang w:eastAsia="tr-TR"/>
              </w:rPr>
              <w:br/>
              <w:t>uygunluğunu sağlamalıdır.</w:t>
            </w:r>
          </w:p>
        </w:tc>
        <w:tc>
          <w:tcPr>
            <w:tcW w:w="1477" w:type="dxa"/>
            <w:vMerge w:val="restart"/>
            <w:hideMark/>
          </w:tcPr>
          <w:p w14:paraId="77BA5A13"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31E82A3"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4868B40"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4E8E89B" w14:textId="3898B62C"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26306E95" w14:textId="093EBAB8"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5.4.1</w:t>
            </w:r>
          </w:p>
        </w:tc>
        <w:tc>
          <w:tcPr>
            <w:tcW w:w="1132" w:type="dxa"/>
            <w:hideMark/>
          </w:tcPr>
          <w:p w14:paraId="2B0F0FBD"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7BDB95AE" w14:textId="702F498A"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320A341D" w14:textId="6125240C"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4C7E18C5" w14:textId="68E4D65F"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1C892E69" w14:textId="2E00D793" w:rsidR="00B44B76" w:rsidRPr="00D75A4A" w:rsidRDefault="00B44B76" w:rsidP="00B44B76">
            <w:pPr>
              <w:jc w:val="center"/>
              <w:rPr>
                <w:rFonts w:ascii="Aptos" w:eastAsia="Times New Roman" w:hAnsi="Aptos" w:cs="Times New Roman"/>
                <w:sz w:val="18"/>
                <w:szCs w:val="18"/>
                <w:lang w:eastAsia="tr-TR"/>
              </w:rPr>
            </w:pPr>
          </w:p>
        </w:tc>
        <w:tc>
          <w:tcPr>
            <w:tcW w:w="1553" w:type="dxa"/>
            <w:vMerge w:val="restart"/>
            <w:hideMark/>
          </w:tcPr>
          <w:p w14:paraId="5F8B3815"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AF358AA"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49D6632"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5C63AC0" w14:textId="0566707F"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2AE1FD13" w14:textId="77777777" w:rsidTr="00B44B76">
        <w:trPr>
          <w:trHeight w:val="20"/>
        </w:trPr>
        <w:tc>
          <w:tcPr>
            <w:tcW w:w="1151" w:type="dxa"/>
            <w:vMerge/>
            <w:hideMark/>
          </w:tcPr>
          <w:p w14:paraId="1E601EE2"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688D88E2"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18C93C91" w14:textId="69B59FA5" w:rsidR="00B44B76" w:rsidRPr="00D75A4A" w:rsidRDefault="00B44B76" w:rsidP="00B44B76">
            <w:pPr>
              <w:rPr>
                <w:rFonts w:ascii="Aptos" w:eastAsia="Times New Roman" w:hAnsi="Aptos" w:cs="Times New Roman"/>
                <w:sz w:val="18"/>
                <w:szCs w:val="18"/>
                <w:lang w:eastAsia="tr-TR"/>
              </w:rPr>
            </w:pPr>
          </w:p>
        </w:tc>
        <w:tc>
          <w:tcPr>
            <w:tcW w:w="1063" w:type="dxa"/>
            <w:hideMark/>
          </w:tcPr>
          <w:p w14:paraId="7B2540D1" w14:textId="4B152EEF"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5.4.2</w:t>
            </w:r>
          </w:p>
        </w:tc>
        <w:tc>
          <w:tcPr>
            <w:tcW w:w="1132" w:type="dxa"/>
            <w:hideMark/>
          </w:tcPr>
          <w:p w14:paraId="5F34905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7E91D0D6" w14:textId="715AECCE"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3B059848" w14:textId="483B82D6"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60AFC36B" w14:textId="2E172A14"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51E8C1BA" w14:textId="49B60F0A"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695CDEF3" w14:textId="3E445C06" w:rsidR="00B44B76" w:rsidRPr="00D75A4A" w:rsidRDefault="00B44B76" w:rsidP="00B44B76">
            <w:pPr>
              <w:rPr>
                <w:rFonts w:ascii="Aptos" w:eastAsia="Times New Roman" w:hAnsi="Aptos" w:cs="Times New Roman"/>
                <w:sz w:val="18"/>
                <w:szCs w:val="18"/>
                <w:lang w:eastAsia="tr-TR"/>
              </w:rPr>
            </w:pPr>
          </w:p>
        </w:tc>
      </w:tr>
      <w:tr w:rsidR="00B44B76" w:rsidRPr="00D75A4A" w14:paraId="5BB4A0F4" w14:textId="77777777" w:rsidTr="00B44B76">
        <w:trPr>
          <w:trHeight w:val="20"/>
        </w:trPr>
        <w:tc>
          <w:tcPr>
            <w:tcW w:w="1151" w:type="dxa"/>
            <w:vMerge/>
            <w:hideMark/>
          </w:tcPr>
          <w:p w14:paraId="3AB691DA"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09062AC5"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4CA3817C" w14:textId="0056240A" w:rsidR="00B44B76" w:rsidRPr="00D75A4A" w:rsidRDefault="00B44B76" w:rsidP="00B44B76">
            <w:pPr>
              <w:rPr>
                <w:rFonts w:ascii="Aptos" w:eastAsia="Times New Roman" w:hAnsi="Aptos" w:cs="Times New Roman"/>
                <w:sz w:val="18"/>
                <w:szCs w:val="18"/>
                <w:lang w:eastAsia="tr-TR"/>
              </w:rPr>
            </w:pPr>
          </w:p>
        </w:tc>
        <w:tc>
          <w:tcPr>
            <w:tcW w:w="1063" w:type="dxa"/>
            <w:hideMark/>
          </w:tcPr>
          <w:p w14:paraId="37AB5B8C" w14:textId="1EF77C4D"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5.4.3</w:t>
            </w:r>
          </w:p>
        </w:tc>
        <w:tc>
          <w:tcPr>
            <w:tcW w:w="1132" w:type="dxa"/>
            <w:hideMark/>
          </w:tcPr>
          <w:p w14:paraId="43E3DA1C"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17332C41" w14:textId="686BE14D"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2135896A" w14:textId="0DAF2BAE"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1DE56C25" w14:textId="142B6A7C"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0572899B" w14:textId="60A0DA55"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1615C1B3" w14:textId="5C693CA9" w:rsidR="00B44B76" w:rsidRPr="00D75A4A" w:rsidRDefault="00B44B76" w:rsidP="00B44B76">
            <w:pPr>
              <w:rPr>
                <w:rFonts w:ascii="Aptos" w:eastAsia="Times New Roman" w:hAnsi="Aptos" w:cs="Times New Roman"/>
                <w:sz w:val="18"/>
                <w:szCs w:val="18"/>
                <w:lang w:eastAsia="tr-TR"/>
              </w:rPr>
            </w:pPr>
          </w:p>
        </w:tc>
      </w:tr>
      <w:tr w:rsidR="00B44B76" w:rsidRPr="00D75A4A" w14:paraId="1EC5AB36" w14:textId="77777777" w:rsidTr="00B44B76">
        <w:trPr>
          <w:trHeight w:val="20"/>
        </w:trPr>
        <w:tc>
          <w:tcPr>
            <w:tcW w:w="1151" w:type="dxa"/>
            <w:vMerge/>
            <w:hideMark/>
          </w:tcPr>
          <w:p w14:paraId="3B8FA1EF"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104419E1"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1FA18E3A" w14:textId="62B4A342" w:rsidR="00B44B76" w:rsidRPr="00D75A4A" w:rsidRDefault="00B44B76" w:rsidP="00B44B76">
            <w:pPr>
              <w:rPr>
                <w:rFonts w:ascii="Aptos" w:eastAsia="Times New Roman" w:hAnsi="Aptos" w:cs="Times New Roman"/>
                <w:sz w:val="18"/>
                <w:szCs w:val="18"/>
                <w:lang w:eastAsia="tr-TR"/>
              </w:rPr>
            </w:pPr>
          </w:p>
        </w:tc>
        <w:tc>
          <w:tcPr>
            <w:tcW w:w="1063" w:type="dxa"/>
            <w:hideMark/>
          </w:tcPr>
          <w:p w14:paraId="13DA1779" w14:textId="22337072"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30C32C9D"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4A934A97" w14:textId="15E4CD11"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0FA16E9B" w14:textId="059BC505"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3F1CEB6D" w14:textId="43E1FB00"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53809A80" w14:textId="4F6712F4"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07B3FB8B" w14:textId="2CC7307A" w:rsidR="00B44B76" w:rsidRPr="00D75A4A" w:rsidRDefault="00B44B76" w:rsidP="00B44B76">
            <w:pPr>
              <w:rPr>
                <w:rFonts w:ascii="Aptos" w:eastAsia="Times New Roman" w:hAnsi="Aptos" w:cs="Times New Roman"/>
                <w:sz w:val="18"/>
                <w:szCs w:val="18"/>
                <w:lang w:eastAsia="tr-TR"/>
              </w:rPr>
            </w:pPr>
          </w:p>
        </w:tc>
      </w:tr>
      <w:tr w:rsidR="00B44B76" w:rsidRPr="00D75A4A" w14:paraId="06D95470" w14:textId="77777777" w:rsidTr="00B44B76">
        <w:trPr>
          <w:trHeight w:val="20"/>
        </w:trPr>
        <w:tc>
          <w:tcPr>
            <w:tcW w:w="1151" w:type="dxa"/>
            <w:vMerge w:val="restart"/>
            <w:hideMark/>
          </w:tcPr>
          <w:p w14:paraId="2045F46F"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5.5</w:t>
            </w:r>
          </w:p>
        </w:tc>
        <w:tc>
          <w:tcPr>
            <w:tcW w:w="3675" w:type="dxa"/>
            <w:vMerge w:val="restart"/>
            <w:hideMark/>
          </w:tcPr>
          <w:p w14:paraId="36BF1A8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Yöneticiler, görev alanları çerçevesinde idarenin hedeflerine uygun özel hedefler belirlemeli ve personeline duyurmalıdır.</w:t>
            </w:r>
          </w:p>
        </w:tc>
        <w:tc>
          <w:tcPr>
            <w:tcW w:w="1477" w:type="dxa"/>
            <w:vMerge w:val="restart"/>
            <w:hideMark/>
          </w:tcPr>
          <w:p w14:paraId="7833D8A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0C0776"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087371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6A26A1" w14:textId="5E589B75"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6F58CA0C" w14:textId="6F00EB70"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5.5.1</w:t>
            </w:r>
          </w:p>
        </w:tc>
        <w:tc>
          <w:tcPr>
            <w:tcW w:w="1132" w:type="dxa"/>
            <w:hideMark/>
          </w:tcPr>
          <w:p w14:paraId="3C4C2D3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516F5E63" w14:textId="404F0052"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3884D9C7" w14:textId="31CC0FEC"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5BA36AA7" w14:textId="7C8BAB2B"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273F6DD3" w14:textId="15329A0B" w:rsidR="00B44B76" w:rsidRPr="00D75A4A" w:rsidRDefault="00B44B76" w:rsidP="00B44B76">
            <w:pPr>
              <w:jc w:val="center"/>
              <w:rPr>
                <w:rFonts w:ascii="Aptos" w:eastAsia="Times New Roman" w:hAnsi="Aptos" w:cs="Times New Roman"/>
                <w:sz w:val="18"/>
                <w:szCs w:val="18"/>
                <w:lang w:eastAsia="tr-TR"/>
              </w:rPr>
            </w:pPr>
          </w:p>
        </w:tc>
        <w:tc>
          <w:tcPr>
            <w:tcW w:w="1553" w:type="dxa"/>
            <w:vMerge w:val="restart"/>
            <w:hideMark/>
          </w:tcPr>
          <w:p w14:paraId="0273AD5E"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ACE9EE1"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B1EC4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764F35F" w14:textId="6BC1C4F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3320D18C" w14:textId="77777777" w:rsidTr="00B44B76">
        <w:trPr>
          <w:trHeight w:val="20"/>
        </w:trPr>
        <w:tc>
          <w:tcPr>
            <w:tcW w:w="1151" w:type="dxa"/>
            <w:vMerge/>
            <w:hideMark/>
          </w:tcPr>
          <w:p w14:paraId="5A8906C1"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55D5118C"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6A0F163A" w14:textId="6983968F" w:rsidR="00B44B76" w:rsidRPr="00D75A4A" w:rsidRDefault="00B44B76" w:rsidP="00B44B76">
            <w:pPr>
              <w:rPr>
                <w:rFonts w:ascii="Aptos" w:eastAsia="Times New Roman" w:hAnsi="Aptos" w:cs="Times New Roman"/>
                <w:sz w:val="18"/>
                <w:szCs w:val="18"/>
                <w:lang w:eastAsia="tr-TR"/>
              </w:rPr>
            </w:pPr>
          </w:p>
        </w:tc>
        <w:tc>
          <w:tcPr>
            <w:tcW w:w="1063" w:type="dxa"/>
            <w:hideMark/>
          </w:tcPr>
          <w:p w14:paraId="5FD49E43" w14:textId="194096A6"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5.5.2</w:t>
            </w:r>
          </w:p>
        </w:tc>
        <w:tc>
          <w:tcPr>
            <w:tcW w:w="1132" w:type="dxa"/>
            <w:hideMark/>
          </w:tcPr>
          <w:p w14:paraId="7AC85F75"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7402F3A7" w14:textId="514C5091"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304A3A17" w14:textId="77BBA9D5"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2AA357E7" w14:textId="756F4471"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577000B3" w14:textId="48A18AD4"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7ED7AD50" w14:textId="2F73A452" w:rsidR="00B44B76" w:rsidRPr="00D75A4A" w:rsidRDefault="00B44B76" w:rsidP="00B44B76">
            <w:pPr>
              <w:rPr>
                <w:rFonts w:ascii="Aptos" w:eastAsia="Times New Roman" w:hAnsi="Aptos" w:cs="Times New Roman"/>
                <w:sz w:val="18"/>
                <w:szCs w:val="18"/>
                <w:lang w:eastAsia="tr-TR"/>
              </w:rPr>
            </w:pPr>
          </w:p>
        </w:tc>
      </w:tr>
      <w:tr w:rsidR="00B44B76" w:rsidRPr="00D75A4A" w14:paraId="7E7DD430" w14:textId="77777777" w:rsidTr="00B44B76">
        <w:trPr>
          <w:trHeight w:val="20"/>
        </w:trPr>
        <w:tc>
          <w:tcPr>
            <w:tcW w:w="1151" w:type="dxa"/>
            <w:vMerge/>
            <w:hideMark/>
          </w:tcPr>
          <w:p w14:paraId="0D13A887"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4634ED27"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777ACE27" w14:textId="12D1FF9F" w:rsidR="00B44B76" w:rsidRPr="00D75A4A" w:rsidRDefault="00B44B76" w:rsidP="00B44B76">
            <w:pPr>
              <w:rPr>
                <w:rFonts w:ascii="Aptos" w:eastAsia="Times New Roman" w:hAnsi="Aptos" w:cs="Times New Roman"/>
                <w:sz w:val="18"/>
                <w:szCs w:val="18"/>
                <w:lang w:eastAsia="tr-TR"/>
              </w:rPr>
            </w:pPr>
          </w:p>
        </w:tc>
        <w:tc>
          <w:tcPr>
            <w:tcW w:w="1063" w:type="dxa"/>
            <w:hideMark/>
          </w:tcPr>
          <w:p w14:paraId="3D4397F8" w14:textId="7778DE70"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5.5.3</w:t>
            </w:r>
          </w:p>
        </w:tc>
        <w:tc>
          <w:tcPr>
            <w:tcW w:w="1132" w:type="dxa"/>
            <w:hideMark/>
          </w:tcPr>
          <w:p w14:paraId="6529CADA"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0F57EB29" w14:textId="7857B084"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3AE52ED4" w14:textId="571BBF6C"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054257EE" w14:textId="5E8B7BA8"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5D3401ED" w14:textId="2813CBAD"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2F3AD157" w14:textId="09B0A21B" w:rsidR="00B44B76" w:rsidRPr="00D75A4A" w:rsidRDefault="00B44B76" w:rsidP="00B44B76">
            <w:pPr>
              <w:rPr>
                <w:rFonts w:ascii="Aptos" w:eastAsia="Times New Roman" w:hAnsi="Aptos" w:cs="Times New Roman"/>
                <w:sz w:val="18"/>
                <w:szCs w:val="18"/>
                <w:lang w:eastAsia="tr-TR"/>
              </w:rPr>
            </w:pPr>
          </w:p>
        </w:tc>
      </w:tr>
      <w:tr w:rsidR="00B44B76" w:rsidRPr="00D75A4A" w14:paraId="463E4C19" w14:textId="77777777" w:rsidTr="00B44B76">
        <w:trPr>
          <w:trHeight w:val="20"/>
        </w:trPr>
        <w:tc>
          <w:tcPr>
            <w:tcW w:w="1151" w:type="dxa"/>
            <w:vMerge/>
            <w:hideMark/>
          </w:tcPr>
          <w:p w14:paraId="3C42309F"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52500EEA"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645907F7" w14:textId="16570CEA" w:rsidR="00B44B76" w:rsidRPr="00D75A4A" w:rsidRDefault="00B44B76" w:rsidP="00B44B76">
            <w:pPr>
              <w:rPr>
                <w:rFonts w:ascii="Aptos" w:eastAsia="Times New Roman" w:hAnsi="Aptos" w:cs="Times New Roman"/>
                <w:sz w:val="18"/>
                <w:szCs w:val="18"/>
                <w:lang w:eastAsia="tr-TR"/>
              </w:rPr>
            </w:pPr>
          </w:p>
        </w:tc>
        <w:tc>
          <w:tcPr>
            <w:tcW w:w="1063" w:type="dxa"/>
            <w:hideMark/>
          </w:tcPr>
          <w:p w14:paraId="46936A38" w14:textId="3804444D"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205EB7DE"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6CC08B19" w14:textId="1A79780D"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31A53AEA" w14:textId="40FF5A26"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2AD1EE2A" w14:textId="1F322BF7"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52AA7BDA" w14:textId="62CD5322"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715E35AE" w14:textId="199FDD23" w:rsidR="00B44B76" w:rsidRPr="00D75A4A" w:rsidRDefault="00B44B76" w:rsidP="00B44B76">
            <w:pPr>
              <w:rPr>
                <w:rFonts w:ascii="Aptos" w:eastAsia="Times New Roman" w:hAnsi="Aptos" w:cs="Times New Roman"/>
                <w:sz w:val="18"/>
                <w:szCs w:val="18"/>
                <w:lang w:eastAsia="tr-TR"/>
              </w:rPr>
            </w:pPr>
          </w:p>
        </w:tc>
      </w:tr>
      <w:tr w:rsidR="00B44B76" w:rsidRPr="00D75A4A" w14:paraId="0B1C429C" w14:textId="77777777" w:rsidTr="00B44B76">
        <w:trPr>
          <w:trHeight w:val="20"/>
        </w:trPr>
        <w:tc>
          <w:tcPr>
            <w:tcW w:w="1151" w:type="dxa"/>
            <w:vMerge w:val="restart"/>
            <w:hideMark/>
          </w:tcPr>
          <w:p w14:paraId="5EFA2689"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5.6</w:t>
            </w:r>
          </w:p>
        </w:tc>
        <w:tc>
          <w:tcPr>
            <w:tcW w:w="3675" w:type="dxa"/>
            <w:vMerge w:val="restart"/>
            <w:hideMark/>
          </w:tcPr>
          <w:p w14:paraId="3DA52C3D"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İdarenin ve birimlerinin hedefleri, spesifik, ölçülebilir, ulaşılabilir, ilgili ve süreli olmalıdır.</w:t>
            </w:r>
          </w:p>
        </w:tc>
        <w:tc>
          <w:tcPr>
            <w:tcW w:w="1477" w:type="dxa"/>
            <w:vMerge w:val="restart"/>
            <w:hideMark/>
          </w:tcPr>
          <w:p w14:paraId="5365FC9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A97AB10"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78A2A80"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49EEB2B" w14:textId="0A8D585B"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5FB07D47" w14:textId="04B1BDC8"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5.6.1</w:t>
            </w:r>
          </w:p>
        </w:tc>
        <w:tc>
          <w:tcPr>
            <w:tcW w:w="1132" w:type="dxa"/>
            <w:hideMark/>
          </w:tcPr>
          <w:p w14:paraId="10C2F08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21921574" w14:textId="79FB263A"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7C4DD5A2" w14:textId="32F667F9"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5109A787" w14:textId="31FF7A53"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7A6CD3A9" w14:textId="310484D7" w:rsidR="00B44B76" w:rsidRPr="00D75A4A" w:rsidRDefault="00B44B76" w:rsidP="00B44B76">
            <w:pPr>
              <w:jc w:val="center"/>
              <w:rPr>
                <w:rFonts w:ascii="Aptos" w:eastAsia="Times New Roman" w:hAnsi="Aptos" w:cs="Times New Roman"/>
                <w:sz w:val="18"/>
                <w:szCs w:val="18"/>
                <w:lang w:eastAsia="tr-TR"/>
              </w:rPr>
            </w:pPr>
          </w:p>
        </w:tc>
        <w:tc>
          <w:tcPr>
            <w:tcW w:w="1553" w:type="dxa"/>
            <w:vMerge w:val="restart"/>
            <w:hideMark/>
          </w:tcPr>
          <w:p w14:paraId="240A234F"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3F9631E"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15C5270"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C00F0A2" w14:textId="4DD352AD"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5DDFD85C" w14:textId="77777777" w:rsidTr="00B44B76">
        <w:trPr>
          <w:trHeight w:val="20"/>
        </w:trPr>
        <w:tc>
          <w:tcPr>
            <w:tcW w:w="1151" w:type="dxa"/>
            <w:vMerge/>
            <w:hideMark/>
          </w:tcPr>
          <w:p w14:paraId="56340049"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23FBD167"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0E9D30F1" w14:textId="268B91D2" w:rsidR="00B44B76" w:rsidRPr="00D75A4A" w:rsidRDefault="00B44B76" w:rsidP="00B44B76">
            <w:pPr>
              <w:rPr>
                <w:rFonts w:ascii="Aptos" w:eastAsia="Times New Roman" w:hAnsi="Aptos" w:cs="Times New Roman"/>
                <w:sz w:val="18"/>
                <w:szCs w:val="18"/>
                <w:lang w:eastAsia="tr-TR"/>
              </w:rPr>
            </w:pPr>
          </w:p>
        </w:tc>
        <w:tc>
          <w:tcPr>
            <w:tcW w:w="1063" w:type="dxa"/>
            <w:hideMark/>
          </w:tcPr>
          <w:p w14:paraId="3F6B3CD5" w14:textId="3BFF9634"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5.6.2</w:t>
            </w:r>
          </w:p>
        </w:tc>
        <w:tc>
          <w:tcPr>
            <w:tcW w:w="1132" w:type="dxa"/>
            <w:hideMark/>
          </w:tcPr>
          <w:p w14:paraId="10098276"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57DE9C7E" w14:textId="1568F8E9"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2266D63" w14:textId="7721BD16"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673F19BF" w14:textId="645FE8E8"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7ACBA9B9" w14:textId="4E76E61F"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723B0947" w14:textId="1B7CF686" w:rsidR="00B44B76" w:rsidRPr="00D75A4A" w:rsidRDefault="00B44B76" w:rsidP="00B44B76">
            <w:pPr>
              <w:rPr>
                <w:rFonts w:ascii="Aptos" w:eastAsia="Times New Roman" w:hAnsi="Aptos" w:cs="Times New Roman"/>
                <w:sz w:val="18"/>
                <w:szCs w:val="18"/>
                <w:lang w:eastAsia="tr-TR"/>
              </w:rPr>
            </w:pPr>
          </w:p>
        </w:tc>
      </w:tr>
      <w:tr w:rsidR="00B44B76" w:rsidRPr="00D75A4A" w14:paraId="6AF2B1B9" w14:textId="77777777" w:rsidTr="00B44B76">
        <w:trPr>
          <w:trHeight w:val="20"/>
        </w:trPr>
        <w:tc>
          <w:tcPr>
            <w:tcW w:w="1151" w:type="dxa"/>
            <w:vMerge/>
            <w:hideMark/>
          </w:tcPr>
          <w:p w14:paraId="6F7C2D17"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09DACC3C"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29D9DD75" w14:textId="75B021E1" w:rsidR="00B44B76" w:rsidRPr="00D75A4A" w:rsidRDefault="00B44B76" w:rsidP="00B44B76">
            <w:pPr>
              <w:rPr>
                <w:rFonts w:ascii="Aptos" w:eastAsia="Times New Roman" w:hAnsi="Aptos" w:cs="Times New Roman"/>
                <w:sz w:val="18"/>
                <w:szCs w:val="18"/>
                <w:lang w:eastAsia="tr-TR"/>
              </w:rPr>
            </w:pPr>
          </w:p>
        </w:tc>
        <w:tc>
          <w:tcPr>
            <w:tcW w:w="1063" w:type="dxa"/>
            <w:hideMark/>
          </w:tcPr>
          <w:p w14:paraId="2611AC2B" w14:textId="37A7E5E9"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5.6.3</w:t>
            </w:r>
          </w:p>
        </w:tc>
        <w:tc>
          <w:tcPr>
            <w:tcW w:w="1132" w:type="dxa"/>
            <w:hideMark/>
          </w:tcPr>
          <w:p w14:paraId="0F06BF39"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10E299C5" w14:textId="426704EF"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6031C68C" w14:textId="05351E38"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709ADA99" w14:textId="61D4F234"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7FC11571" w14:textId="415CA702"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2D60859D" w14:textId="04EF819F" w:rsidR="00B44B76" w:rsidRPr="00D75A4A" w:rsidRDefault="00B44B76" w:rsidP="00B44B76">
            <w:pPr>
              <w:rPr>
                <w:rFonts w:ascii="Aptos" w:eastAsia="Times New Roman" w:hAnsi="Aptos" w:cs="Times New Roman"/>
                <w:sz w:val="18"/>
                <w:szCs w:val="18"/>
                <w:lang w:eastAsia="tr-TR"/>
              </w:rPr>
            </w:pPr>
          </w:p>
        </w:tc>
      </w:tr>
      <w:tr w:rsidR="00B44B76" w:rsidRPr="00D75A4A" w14:paraId="1905EBE4" w14:textId="77777777" w:rsidTr="00B44B76">
        <w:trPr>
          <w:trHeight w:val="20"/>
        </w:trPr>
        <w:tc>
          <w:tcPr>
            <w:tcW w:w="1151" w:type="dxa"/>
            <w:vMerge/>
            <w:hideMark/>
          </w:tcPr>
          <w:p w14:paraId="7B98F04D"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3547C1F8"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1CE914A6" w14:textId="4C250741" w:rsidR="00B44B76" w:rsidRPr="00D75A4A" w:rsidRDefault="00B44B76" w:rsidP="00B44B76">
            <w:pPr>
              <w:rPr>
                <w:rFonts w:ascii="Aptos" w:eastAsia="Times New Roman" w:hAnsi="Aptos" w:cs="Times New Roman"/>
                <w:sz w:val="18"/>
                <w:szCs w:val="18"/>
                <w:lang w:eastAsia="tr-TR"/>
              </w:rPr>
            </w:pPr>
          </w:p>
        </w:tc>
        <w:tc>
          <w:tcPr>
            <w:tcW w:w="1063" w:type="dxa"/>
            <w:hideMark/>
          </w:tcPr>
          <w:p w14:paraId="34C9D7B5" w14:textId="32F9AF22"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3E650575"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448F3704" w14:textId="1A7FC3B5"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453E624E" w14:textId="3283B146"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054E199D" w14:textId="01349EF4"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20395642" w14:textId="5AC2A5EB"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52AEDA9F" w14:textId="60898B10" w:rsidR="00B44B76" w:rsidRPr="00D75A4A" w:rsidRDefault="00B44B76" w:rsidP="00B44B76">
            <w:pPr>
              <w:rPr>
                <w:rFonts w:ascii="Aptos" w:eastAsia="Times New Roman" w:hAnsi="Aptos" w:cs="Times New Roman"/>
                <w:sz w:val="18"/>
                <w:szCs w:val="18"/>
                <w:lang w:eastAsia="tr-TR"/>
              </w:rPr>
            </w:pPr>
          </w:p>
        </w:tc>
      </w:tr>
      <w:tr w:rsidR="00B44B76" w:rsidRPr="00D75A4A" w14:paraId="01F80AB8" w14:textId="77777777" w:rsidTr="00B44B76">
        <w:trPr>
          <w:trHeight w:val="20"/>
        </w:trPr>
        <w:tc>
          <w:tcPr>
            <w:tcW w:w="14104" w:type="dxa"/>
            <w:gridSpan w:val="10"/>
            <w:shd w:val="clear" w:color="auto" w:fill="DEEAF6" w:themeFill="accent5" w:themeFillTint="33"/>
            <w:hideMark/>
          </w:tcPr>
          <w:p w14:paraId="44B6DBEE" w14:textId="77777777" w:rsidR="00B44B76" w:rsidRPr="00D75A4A" w:rsidRDefault="00B44B76" w:rsidP="00B44B76">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RDS6</w:t>
            </w:r>
          </w:p>
          <w:p w14:paraId="0996AB5F" w14:textId="77777777" w:rsidR="00B44B76" w:rsidRPr="00D75A4A" w:rsidRDefault="00B44B76" w:rsidP="00B44B76">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lastRenderedPageBreak/>
              <w:t xml:space="preserve">Risklerin belirlenmesi ve değerlendirilmesi: </w:t>
            </w:r>
          </w:p>
          <w:p w14:paraId="29A03402" w14:textId="6610437A" w:rsidR="00B44B76" w:rsidRPr="00D75A4A" w:rsidRDefault="00B44B76" w:rsidP="00B44B76">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 sistemli bir şekilde analizler yaparak amaç ve hedeflerinin gerçekleşmesini engelleyebilecek iç ve dış riskleri tanımlayarak değerlendirmeli ve alınacak önlemleri belirlemelidir.</w:t>
            </w:r>
          </w:p>
        </w:tc>
      </w:tr>
      <w:tr w:rsidR="00B44B76" w:rsidRPr="00D75A4A" w14:paraId="4068C407" w14:textId="77777777" w:rsidTr="00B44B76">
        <w:trPr>
          <w:trHeight w:val="20"/>
        </w:trPr>
        <w:tc>
          <w:tcPr>
            <w:tcW w:w="1151" w:type="dxa"/>
            <w:vMerge w:val="restart"/>
            <w:hideMark/>
          </w:tcPr>
          <w:p w14:paraId="23BFEE1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RDS 6.1</w:t>
            </w:r>
          </w:p>
        </w:tc>
        <w:tc>
          <w:tcPr>
            <w:tcW w:w="3675" w:type="dxa"/>
            <w:vMerge w:val="restart"/>
            <w:hideMark/>
          </w:tcPr>
          <w:p w14:paraId="151DB982"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her yıl sistemli bir şekilde amaç ve hedeflerine yönelik riskleri belirlemelidir.</w:t>
            </w:r>
          </w:p>
        </w:tc>
        <w:tc>
          <w:tcPr>
            <w:tcW w:w="1477" w:type="dxa"/>
            <w:vMerge w:val="restart"/>
            <w:hideMark/>
          </w:tcPr>
          <w:p w14:paraId="524D470F"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9ABE09D"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1D4E2E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0626FD8" w14:textId="6F112868"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4B696D1C" w14:textId="0AACB21A"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6.1.1</w:t>
            </w:r>
          </w:p>
        </w:tc>
        <w:tc>
          <w:tcPr>
            <w:tcW w:w="1132" w:type="dxa"/>
            <w:hideMark/>
          </w:tcPr>
          <w:p w14:paraId="268BBB7E"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59A48EF6" w14:textId="0DCC8C58"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90D6A6E" w14:textId="7B30BFB4"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32B8C97D" w14:textId="183759A3"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76169DD8" w14:textId="1E767A0A" w:rsidR="00B44B76" w:rsidRPr="00D75A4A" w:rsidRDefault="00B44B76" w:rsidP="00B44B76">
            <w:pPr>
              <w:jc w:val="center"/>
              <w:rPr>
                <w:rFonts w:ascii="Aptos" w:eastAsia="Times New Roman" w:hAnsi="Aptos" w:cs="Times New Roman"/>
                <w:sz w:val="18"/>
                <w:szCs w:val="18"/>
                <w:lang w:eastAsia="tr-TR"/>
              </w:rPr>
            </w:pPr>
          </w:p>
        </w:tc>
        <w:tc>
          <w:tcPr>
            <w:tcW w:w="1553" w:type="dxa"/>
            <w:vMerge w:val="restart"/>
            <w:hideMark/>
          </w:tcPr>
          <w:p w14:paraId="0E7D2F9A"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397D0E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2362355"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B254B6" w14:textId="11F63FA2"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646418B4" w14:textId="77777777" w:rsidTr="00B44B76">
        <w:trPr>
          <w:trHeight w:val="20"/>
        </w:trPr>
        <w:tc>
          <w:tcPr>
            <w:tcW w:w="1151" w:type="dxa"/>
            <w:vMerge/>
            <w:hideMark/>
          </w:tcPr>
          <w:p w14:paraId="0E350854"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238D3271"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7AD4EE2B" w14:textId="62FE569A" w:rsidR="00B44B76" w:rsidRPr="00D75A4A" w:rsidRDefault="00B44B76" w:rsidP="00B44B76">
            <w:pPr>
              <w:rPr>
                <w:rFonts w:ascii="Aptos" w:eastAsia="Times New Roman" w:hAnsi="Aptos" w:cs="Times New Roman"/>
                <w:sz w:val="18"/>
                <w:szCs w:val="18"/>
                <w:lang w:eastAsia="tr-TR"/>
              </w:rPr>
            </w:pPr>
          </w:p>
        </w:tc>
        <w:tc>
          <w:tcPr>
            <w:tcW w:w="1063" w:type="dxa"/>
            <w:hideMark/>
          </w:tcPr>
          <w:p w14:paraId="55C1CEA6" w14:textId="172D995F"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6.1.2</w:t>
            </w:r>
          </w:p>
        </w:tc>
        <w:tc>
          <w:tcPr>
            <w:tcW w:w="1132" w:type="dxa"/>
            <w:hideMark/>
          </w:tcPr>
          <w:p w14:paraId="072186D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2C3F3D27" w14:textId="42349179"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119C07C" w14:textId="75BD9F81"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23FA1B2F" w14:textId="069CFBD2"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4CF18E26" w14:textId="4F7566C1"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69E72ADC" w14:textId="41199BDC" w:rsidR="00B44B76" w:rsidRPr="00D75A4A" w:rsidRDefault="00B44B76" w:rsidP="00B44B76">
            <w:pPr>
              <w:rPr>
                <w:rFonts w:ascii="Aptos" w:eastAsia="Times New Roman" w:hAnsi="Aptos" w:cs="Times New Roman"/>
                <w:sz w:val="18"/>
                <w:szCs w:val="18"/>
                <w:lang w:eastAsia="tr-TR"/>
              </w:rPr>
            </w:pPr>
          </w:p>
        </w:tc>
      </w:tr>
      <w:tr w:rsidR="00B44B76" w:rsidRPr="00D75A4A" w14:paraId="03CC2835" w14:textId="77777777" w:rsidTr="00B44B76">
        <w:trPr>
          <w:trHeight w:val="20"/>
        </w:trPr>
        <w:tc>
          <w:tcPr>
            <w:tcW w:w="1151" w:type="dxa"/>
            <w:vMerge/>
            <w:hideMark/>
          </w:tcPr>
          <w:p w14:paraId="6F14A8F9"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06A354C4"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42F7A3DE" w14:textId="09DD6186" w:rsidR="00B44B76" w:rsidRPr="00D75A4A" w:rsidRDefault="00B44B76" w:rsidP="00B44B76">
            <w:pPr>
              <w:rPr>
                <w:rFonts w:ascii="Aptos" w:eastAsia="Times New Roman" w:hAnsi="Aptos" w:cs="Times New Roman"/>
                <w:sz w:val="18"/>
                <w:szCs w:val="18"/>
                <w:lang w:eastAsia="tr-TR"/>
              </w:rPr>
            </w:pPr>
          </w:p>
        </w:tc>
        <w:tc>
          <w:tcPr>
            <w:tcW w:w="1063" w:type="dxa"/>
            <w:hideMark/>
          </w:tcPr>
          <w:p w14:paraId="31564C1F" w14:textId="7B0EC359"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6.1.3</w:t>
            </w:r>
          </w:p>
        </w:tc>
        <w:tc>
          <w:tcPr>
            <w:tcW w:w="1132" w:type="dxa"/>
            <w:hideMark/>
          </w:tcPr>
          <w:p w14:paraId="56B31E3F"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309C40B0" w14:textId="65F3CE2E"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756A65B1" w14:textId="5539B345"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0DCC3BA1" w14:textId="219F41E0"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6F183A92" w14:textId="75AEDFC0"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0F8BDDE4" w14:textId="76244BB1" w:rsidR="00B44B76" w:rsidRPr="00D75A4A" w:rsidRDefault="00B44B76" w:rsidP="00B44B76">
            <w:pPr>
              <w:rPr>
                <w:rFonts w:ascii="Aptos" w:eastAsia="Times New Roman" w:hAnsi="Aptos" w:cs="Times New Roman"/>
                <w:sz w:val="18"/>
                <w:szCs w:val="18"/>
                <w:lang w:eastAsia="tr-TR"/>
              </w:rPr>
            </w:pPr>
          </w:p>
        </w:tc>
      </w:tr>
      <w:tr w:rsidR="00B44B76" w:rsidRPr="00D75A4A" w14:paraId="33113B82" w14:textId="77777777" w:rsidTr="00B44B76">
        <w:trPr>
          <w:trHeight w:val="20"/>
        </w:trPr>
        <w:tc>
          <w:tcPr>
            <w:tcW w:w="1151" w:type="dxa"/>
            <w:vMerge/>
            <w:hideMark/>
          </w:tcPr>
          <w:p w14:paraId="4A2F2B75"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0EA2F5CF"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1CBCB28F" w14:textId="08EC43F7" w:rsidR="00B44B76" w:rsidRPr="00D75A4A" w:rsidRDefault="00B44B76" w:rsidP="00B44B76">
            <w:pPr>
              <w:rPr>
                <w:rFonts w:ascii="Aptos" w:eastAsia="Times New Roman" w:hAnsi="Aptos" w:cs="Times New Roman"/>
                <w:sz w:val="18"/>
                <w:szCs w:val="18"/>
                <w:lang w:eastAsia="tr-TR"/>
              </w:rPr>
            </w:pPr>
          </w:p>
        </w:tc>
        <w:tc>
          <w:tcPr>
            <w:tcW w:w="1063" w:type="dxa"/>
            <w:hideMark/>
          </w:tcPr>
          <w:p w14:paraId="0E1ADFCF" w14:textId="1449A599"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3808C318"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433140B7" w14:textId="50CABD7D"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538C93E1" w14:textId="0CD43E41"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5312120D" w14:textId="4564EEEC"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774B6B77" w14:textId="4C2EAD20"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23669FE8" w14:textId="297BBF9F" w:rsidR="00B44B76" w:rsidRPr="00D75A4A" w:rsidRDefault="00B44B76" w:rsidP="00B44B76">
            <w:pPr>
              <w:rPr>
                <w:rFonts w:ascii="Aptos" w:eastAsia="Times New Roman" w:hAnsi="Aptos" w:cs="Times New Roman"/>
                <w:sz w:val="18"/>
                <w:szCs w:val="18"/>
                <w:lang w:eastAsia="tr-TR"/>
              </w:rPr>
            </w:pPr>
          </w:p>
        </w:tc>
      </w:tr>
      <w:tr w:rsidR="00B44B76" w:rsidRPr="00D75A4A" w14:paraId="1FAF47A0" w14:textId="77777777" w:rsidTr="00B44B76">
        <w:trPr>
          <w:trHeight w:val="20"/>
        </w:trPr>
        <w:tc>
          <w:tcPr>
            <w:tcW w:w="1151" w:type="dxa"/>
            <w:vMerge w:val="restart"/>
            <w:hideMark/>
          </w:tcPr>
          <w:p w14:paraId="3724B4D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6.2</w:t>
            </w:r>
          </w:p>
        </w:tc>
        <w:tc>
          <w:tcPr>
            <w:tcW w:w="3675" w:type="dxa"/>
            <w:vMerge w:val="restart"/>
            <w:hideMark/>
          </w:tcPr>
          <w:p w14:paraId="163B0C1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Risklerin gerçekleşme olasılığı ve muhtemel etkileri yılda en az bir kez analiz edilmelidir.</w:t>
            </w:r>
          </w:p>
        </w:tc>
        <w:tc>
          <w:tcPr>
            <w:tcW w:w="1477" w:type="dxa"/>
            <w:vMerge w:val="restart"/>
            <w:hideMark/>
          </w:tcPr>
          <w:p w14:paraId="1C6F57A2"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6819E81"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5AAA958"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24C136A" w14:textId="5F2F7B8B"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6B91BEC5" w14:textId="5F74A1F6"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6.2.1</w:t>
            </w:r>
          </w:p>
        </w:tc>
        <w:tc>
          <w:tcPr>
            <w:tcW w:w="1132" w:type="dxa"/>
            <w:hideMark/>
          </w:tcPr>
          <w:p w14:paraId="51506FBF"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15DBC6AF" w14:textId="35B472DA"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2B61E850" w14:textId="66A6E0F2"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661A1C80" w14:textId="2B109642"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12C459BB" w14:textId="36611C7F" w:rsidR="00B44B76" w:rsidRPr="00D75A4A" w:rsidRDefault="00B44B76" w:rsidP="00B44B76">
            <w:pPr>
              <w:jc w:val="center"/>
              <w:rPr>
                <w:rFonts w:ascii="Aptos" w:eastAsia="Times New Roman" w:hAnsi="Aptos" w:cs="Times New Roman"/>
                <w:sz w:val="18"/>
                <w:szCs w:val="18"/>
                <w:lang w:eastAsia="tr-TR"/>
              </w:rPr>
            </w:pPr>
          </w:p>
        </w:tc>
        <w:tc>
          <w:tcPr>
            <w:tcW w:w="1553" w:type="dxa"/>
            <w:vMerge w:val="restart"/>
            <w:hideMark/>
          </w:tcPr>
          <w:p w14:paraId="4FF0C6B1"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30358DA"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2749A42"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1B31EBF" w14:textId="1E4EA182"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32EFC5FF" w14:textId="77777777" w:rsidTr="00B44B76">
        <w:trPr>
          <w:trHeight w:val="20"/>
        </w:trPr>
        <w:tc>
          <w:tcPr>
            <w:tcW w:w="1151" w:type="dxa"/>
            <w:vMerge/>
            <w:hideMark/>
          </w:tcPr>
          <w:p w14:paraId="225B8E7B"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2D75D7DB"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1CE6B7DD" w14:textId="1D2B2D23" w:rsidR="00B44B76" w:rsidRPr="00D75A4A" w:rsidRDefault="00B44B76" w:rsidP="00B44B76">
            <w:pPr>
              <w:rPr>
                <w:rFonts w:ascii="Aptos" w:eastAsia="Times New Roman" w:hAnsi="Aptos" w:cs="Times New Roman"/>
                <w:sz w:val="18"/>
                <w:szCs w:val="18"/>
                <w:lang w:eastAsia="tr-TR"/>
              </w:rPr>
            </w:pPr>
          </w:p>
        </w:tc>
        <w:tc>
          <w:tcPr>
            <w:tcW w:w="1063" w:type="dxa"/>
            <w:hideMark/>
          </w:tcPr>
          <w:p w14:paraId="5A2861D1" w14:textId="0C27B983"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6.2.2</w:t>
            </w:r>
          </w:p>
        </w:tc>
        <w:tc>
          <w:tcPr>
            <w:tcW w:w="1132" w:type="dxa"/>
            <w:hideMark/>
          </w:tcPr>
          <w:p w14:paraId="5A3D622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7FEC0441" w14:textId="468F08A8"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C6C1C63" w14:textId="784BEAAC"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7A89D5A8" w14:textId="1376B9EE"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14D68A1E" w14:textId="4CC7933C"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057D4C96" w14:textId="587D09E0" w:rsidR="00B44B76" w:rsidRPr="00D75A4A" w:rsidRDefault="00B44B76" w:rsidP="00B44B76">
            <w:pPr>
              <w:rPr>
                <w:rFonts w:ascii="Aptos" w:eastAsia="Times New Roman" w:hAnsi="Aptos" w:cs="Times New Roman"/>
                <w:sz w:val="18"/>
                <w:szCs w:val="18"/>
                <w:lang w:eastAsia="tr-TR"/>
              </w:rPr>
            </w:pPr>
          </w:p>
        </w:tc>
      </w:tr>
      <w:tr w:rsidR="00B44B76" w:rsidRPr="00D75A4A" w14:paraId="3014B640" w14:textId="77777777" w:rsidTr="00B44B76">
        <w:trPr>
          <w:trHeight w:val="20"/>
        </w:trPr>
        <w:tc>
          <w:tcPr>
            <w:tcW w:w="1151" w:type="dxa"/>
            <w:vMerge/>
            <w:hideMark/>
          </w:tcPr>
          <w:p w14:paraId="338BA79F"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0FAA4C64"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134152B3" w14:textId="74BFF881" w:rsidR="00B44B76" w:rsidRPr="00D75A4A" w:rsidRDefault="00B44B76" w:rsidP="00B44B76">
            <w:pPr>
              <w:rPr>
                <w:rFonts w:ascii="Aptos" w:eastAsia="Times New Roman" w:hAnsi="Aptos" w:cs="Times New Roman"/>
                <w:sz w:val="18"/>
                <w:szCs w:val="18"/>
                <w:lang w:eastAsia="tr-TR"/>
              </w:rPr>
            </w:pPr>
          </w:p>
        </w:tc>
        <w:tc>
          <w:tcPr>
            <w:tcW w:w="1063" w:type="dxa"/>
            <w:hideMark/>
          </w:tcPr>
          <w:p w14:paraId="4C0E639C" w14:textId="26DB6F3D"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6.2.3</w:t>
            </w:r>
          </w:p>
        </w:tc>
        <w:tc>
          <w:tcPr>
            <w:tcW w:w="1132" w:type="dxa"/>
            <w:hideMark/>
          </w:tcPr>
          <w:p w14:paraId="5F10358E"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0BE37948" w14:textId="1F685258"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30B079D4" w14:textId="002BC2E1"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7D3E761B" w14:textId="29DFDB1A"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6045DD92" w14:textId="0BE5321E"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73521C4D" w14:textId="18198C4E" w:rsidR="00B44B76" w:rsidRPr="00D75A4A" w:rsidRDefault="00B44B76" w:rsidP="00B44B76">
            <w:pPr>
              <w:rPr>
                <w:rFonts w:ascii="Aptos" w:eastAsia="Times New Roman" w:hAnsi="Aptos" w:cs="Times New Roman"/>
                <w:sz w:val="18"/>
                <w:szCs w:val="18"/>
                <w:lang w:eastAsia="tr-TR"/>
              </w:rPr>
            </w:pPr>
          </w:p>
        </w:tc>
      </w:tr>
      <w:tr w:rsidR="00B44B76" w:rsidRPr="00D75A4A" w14:paraId="26C3402C" w14:textId="77777777" w:rsidTr="00B44B76">
        <w:trPr>
          <w:trHeight w:val="20"/>
        </w:trPr>
        <w:tc>
          <w:tcPr>
            <w:tcW w:w="1151" w:type="dxa"/>
            <w:vMerge/>
            <w:hideMark/>
          </w:tcPr>
          <w:p w14:paraId="25A08DE4"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1B703919"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3B4B42AF" w14:textId="20F88AD5" w:rsidR="00B44B76" w:rsidRPr="00D75A4A" w:rsidRDefault="00B44B76" w:rsidP="00B44B76">
            <w:pPr>
              <w:rPr>
                <w:rFonts w:ascii="Aptos" w:eastAsia="Times New Roman" w:hAnsi="Aptos" w:cs="Times New Roman"/>
                <w:sz w:val="18"/>
                <w:szCs w:val="18"/>
                <w:lang w:eastAsia="tr-TR"/>
              </w:rPr>
            </w:pPr>
          </w:p>
        </w:tc>
        <w:tc>
          <w:tcPr>
            <w:tcW w:w="1063" w:type="dxa"/>
            <w:hideMark/>
          </w:tcPr>
          <w:p w14:paraId="5149FBCE" w14:textId="227C374C"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1E4DEB93"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2E5322CC" w14:textId="72C05734"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466AAF05" w14:textId="57DE4978"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05C93487" w14:textId="05B569DF"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12F0CD20" w14:textId="1BAB4B5C"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3AFA134D" w14:textId="442DC744" w:rsidR="00B44B76" w:rsidRPr="00D75A4A" w:rsidRDefault="00B44B76" w:rsidP="00B44B76">
            <w:pPr>
              <w:rPr>
                <w:rFonts w:ascii="Aptos" w:eastAsia="Times New Roman" w:hAnsi="Aptos" w:cs="Times New Roman"/>
                <w:sz w:val="18"/>
                <w:szCs w:val="18"/>
                <w:lang w:eastAsia="tr-TR"/>
              </w:rPr>
            </w:pPr>
          </w:p>
        </w:tc>
      </w:tr>
      <w:tr w:rsidR="00B44B76" w:rsidRPr="00D75A4A" w14:paraId="4BE718C4" w14:textId="77777777" w:rsidTr="00B44B76">
        <w:trPr>
          <w:trHeight w:val="20"/>
        </w:trPr>
        <w:tc>
          <w:tcPr>
            <w:tcW w:w="1151" w:type="dxa"/>
            <w:vMerge w:val="restart"/>
            <w:hideMark/>
          </w:tcPr>
          <w:p w14:paraId="2B81B19A"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6.3</w:t>
            </w:r>
          </w:p>
        </w:tc>
        <w:tc>
          <w:tcPr>
            <w:tcW w:w="3675" w:type="dxa"/>
            <w:vMerge w:val="restart"/>
            <w:hideMark/>
          </w:tcPr>
          <w:p w14:paraId="29871DB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Risklere karşı alınacak önlemler belirlenerek eylem planları oluşturulmalıdır.</w:t>
            </w:r>
          </w:p>
        </w:tc>
        <w:tc>
          <w:tcPr>
            <w:tcW w:w="1477" w:type="dxa"/>
            <w:vMerge w:val="restart"/>
            <w:hideMark/>
          </w:tcPr>
          <w:p w14:paraId="006895E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74B0B36"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4F9F6F5"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F8BB4DF" w14:textId="2483E9D3"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63" w:type="dxa"/>
            <w:hideMark/>
          </w:tcPr>
          <w:p w14:paraId="6DA69C1C" w14:textId="08ADCDAD"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6.3.1</w:t>
            </w:r>
          </w:p>
        </w:tc>
        <w:tc>
          <w:tcPr>
            <w:tcW w:w="1132" w:type="dxa"/>
            <w:hideMark/>
          </w:tcPr>
          <w:p w14:paraId="2BBFDADB"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7A3BC09F" w14:textId="1576B681"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61599563" w14:textId="0644418B"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44C4DA18" w14:textId="03931A56"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4EEFB079" w14:textId="3D66087E" w:rsidR="00B44B76" w:rsidRPr="00D75A4A" w:rsidRDefault="00B44B76" w:rsidP="00B44B76">
            <w:pPr>
              <w:jc w:val="center"/>
              <w:rPr>
                <w:rFonts w:ascii="Aptos" w:eastAsia="Times New Roman" w:hAnsi="Aptos" w:cs="Times New Roman"/>
                <w:sz w:val="18"/>
                <w:szCs w:val="18"/>
                <w:lang w:eastAsia="tr-TR"/>
              </w:rPr>
            </w:pPr>
          </w:p>
        </w:tc>
        <w:tc>
          <w:tcPr>
            <w:tcW w:w="1553" w:type="dxa"/>
            <w:vMerge w:val="restart"/>
            <w:hideMark/>
          </w:tcPr>
          <w:p w14:paraId="702614CA"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FF86A7C"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1A26D5"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51DF0F" w14:textId="1E50A919"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B44B76" w:rsidRPr="00D75A4A" w14:paraId="4B0A5035" w14:textId="77777777" w:rsidTr="00B44B76">
        <w:trPr>
          <w:trHeight w:val="20"/>
        </w:trPr>
        <w:tc>
          <w:tcPr>
            <w:tcW w:w="1151" w:type="dxa"/>
            <w:vMerge/>
            <w:hideMark/>
          </w:tcPr>
          <w:p w14:paraId="7BADFAA1"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5C74F41D"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0DC5DFAB" w14:textId="01499F15" w:rsidR="00B44B76" w:rsidRPr="00D75A4A" w:rsidRDefault="00B44B76" w:rsidP="00B44B76">
            <w:pPr>
              <w:rPr>
                <w:rFonts w:ascii="Aptos" w:eastAsia="Times New Roman" w:hAnsi="Aptos" w:cs="Times New Roman"/>
                <w:sz w:val="18"/>
                <w:szCs w:val="18"/>
                <w:lang w:eastAsia="tr-TR"/>
              </w:rPr>
            </w:pPr>
          </w:p>
        </w:tc>
        <w:tc>
          <w:tcPr>
            <w:tcW w:w="1063" w:type="dxa"/>
            <w:hideMark/>
          </w:tcPr>
          <w:p w14:paraId="7B226282" w14:textId="4A457914"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6.3.2</w:t>
            </w:r>
          </w:p>
        </w:tc>
        <w:tc>
          <w:tcPr>
            <w:tcW w:w="1132" w:type="dxa"/>
            <w:hideMark/>
          </w:tcPr>
          <w:p w14:paraId="712A08B0"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749C44B1" w14:textId="0E60ACE8"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2A0424C7" w14:textId="2DD5FFAC"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7C039E1C" w14:textId="05BE3697"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31D5A4BD" w14:textId="6D40EECF"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6C1DB735" w14:textId="1D5C11DD" w:rsidR="00B44B76" w:rsidRPr="00D75A4A" w:rsidRDefault="00B44B76" w:rsidP="00B44B76">
            <w:pPr>
              <w:rPr>
                <w:rFonts w:ascii="Aptos" w:eastAsia="Times New Roman" w:hAnsi="Aptos" w:cs="Times New Roman"/>
                <w:sz w:val="18"/>
                <w:szCs w:val="18"/>
                <w:lang w:eastAsia="tr-TR"/>
              </w:rPr>
            </w:pPr>
          </w:p>
        </w:tc>
      </w:tr>
      <w:tr w:rsidR="00B44B76" w:rsidRPr="00D75A4A" w14:paraId="0AB79E74" w14:textId="77777777" w:rsidTr="00B44B76">
        <w:trPr>
          <w:trHeight w:val="20"/>
        </w:trPr>
        <w:tc>
          <w:tcPr>
            <w:tcW w:w="1151" w:type="dxa"/>
            <w:vMerge/>
            <w:hideMark/>
          </w:tcPr>
          <w:p w14:paraId="65B3E714"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41B4E4B3"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53B67939" w14:textId="07BA9A3B" w:rsidR="00B44B76" w:rsidRPr="00D75A4A" w:rsidRDefault="00B44B76" w:rsidP="00B44B76">
            <w:pPr>
              <w:rPr>
                <w:rFonts w:ascii="Aptos" w:eastAsia="Times New Roman" w:hAnsi="Aptos" w:cs="Times New Roman"/>
                <w:sz w:val="18"/>
                <w:szCs w:val="18"/>
                <w:lang w:eastAsia="tr-TR"/>
              </w:rPr>
            </w:pPr>
          </w:p>
        </w:tc>
        <w:tc>
          <w:tcPr>
            <w:tcW w:w="1063" w:type="dxa"/>
            <w:hideMark/>
          </w:tcPr>
          <w:p w14:paraId="1A556384" w14:textId="2D87A0DC"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RDS 6.3.3</w:t>
            </w:r>
          </w:p>
        </w:tc>
        <w:tc>
          <w:tcPr>
            <w:tcW w:w="1132" w:type="dxa"/>
            <w:hideMark/>
          </w:tcPr>
          <w:p w14:paraId="58D77054"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5BFD3B41" w14:textId="6F165EA0"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CD7064E" w14:textId="483921D3"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0019A213" w14:textId="52D385AD"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726B6E2B" w14:textId="17BC1884"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1E6E5B77" w14:textId="734405B2" w:rsidR="00B44B76" w:rsidRPr="00D75A4A" w:rsidRDefault="00B44B76" w:rsidP="00B44B76">
            <w:pPr>
              <w:rPr>
                <w:rFonts w:ascii="Aptos" w:eastAsia="Times New Roman" w:hAnsi="Aptos" w:cs="Times New Roman"/>
                <w:sz w:val="18"/>
                <w:szCs w:val="18"/>
                <w:lang w:eastAsia="tr-TR"/>
              </w:rPr>
            </w:pPr>
          </w:p>
        </w:tc>
      </w:tr>
      <w:tr w:rsidR="00B44B76" w:rsidRPr="00D75A4A" w14:paraId="7289F610" w14:textId="77777777" w:rsidTr="00B44B76">
        <w:trPr>
          <w:trHeight w:val="20"/>
        </w:trPr>
        <w:tc>
          <w:tcPr>
            <w:tcW w:w="1151" w:type="dxa"/>
            <w:vMerge/>
            <w:hideMark/>
          </w:tcPr>
          <w:p w14:paraId="414680C9" w14:textId="77777777" w:rsidR="00B44B76" w:rsidRPr="00D75A4A" w:rsidRDefault="00B44B76" w:rsidP="00B44B76">
            <w:pPr>
              <w:rPr>
                <w:rFonts w:ascii="Aptos" w:eastAsia="Times New Roman" w:hAnsi="Aptos" w:cs="Times New Roman"/>
                <w:sz w:val="18"/>
                <w:szCs w:val="18"/>
                <w:lang w:eastAsia="tr-TR"/>
              </w:rPr>
            </w:pPr>
          </w:p>
        </w:tc>
        <w:tc>
          <w:tcPr>
            <w:tcW w:w="3675" w:type="dxa"/>
            <w:vMerge/>
            <w:hideMark/>
          </w:tcPr>
          <w:p w14:paraId="48C78526" w14:textId="77777777" w:rsidR="00B44B76" w:rsidRPr="00D75A4A" w:rsidRDefault="00B44B76" w:rsidP="00B44B76">
            <w:pPr>
              <w:rPr>
                <w:rFonts w:ascii="Aptos" w:eastAsia="Times New Roman" w:hAnsi="Aptos" w:cs="Times New Roman"/>
                <w:sz w:val="18"/>
                <w:szCs w:val="18"/>
                <w:lang w:eastAsia="tr-TR"/>
              </w:rPr>
            </w:pPr>
          </w:p>
        </w:tc>
        <w:tc>
          <w:tcPr>
            <w:tcW w:w="1477" w:type="dxa"/>
            <w:vMerge/>
            <w:hideMark/>
          </w:tcPr>
          <w:p w14:paraId="294BCC63" w14:textId="3D860B61" w:rsidR="00B44B76" w:rsidRPr="00D75A4A" w:rsidRDefault="00B44B76" w:rsidP="00B44B76">
            <w:pPr>
              <w:rPr>
                <w:rFonts w:ascii="Aptos" w:eastAsia="Times New Roman" w:hAnsi="Aptos" w:cs="Times New Roman"/>
                <w:sz w:val="18"/>
                <w:szCs w:val="18"/>
                <w:lang w:eastAsia="tr-TR"/>
              </w:rPr>
            </w:pPr>
          </w:p>
        </w:tc>
        <w:tc>
          <w:tcPr>
            <w:tcW w:w="1063" w:type="dxa"/>
            <w:hideMark/>
          </w:tcPr>
          <w:p w14:paraId="5BECB3AD" w14:textId="67C34FCC" w:rsidR="00B44B76" w:rsidRPr="00D75A4A" w:rsidRDefault="00B44B76" w:rsidP="00B44B76">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32" w:type="dxa"/>
            <w:hideMark/>
          </w:tcPr>
          <w:p w14:paraId="22B5D927" w14:textId="77777777" w:rsidR="00B44B76" w:rsidRPr="00D75A4A" w:rsidRDefault="00B44B76" w:rsidP="00B44B76">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4" w:type="dxa"/>
            <w:hideMark/>
          </w:tcPr>
          <w:p w14:paraId="355876D3" w14:textId="26052B30" w:rsidR="00B44B76" w:rsidRPr="00D75A4A" w:rsidRDefault="00B44B76" w:rsidP="00B44B76">
            <w:pPr>
              <w:jc w:val="center"/>
              <w:rPr>
                <w:rFonts w:ascii="Aptos" w:eastAsia="Times New Roman" w:hAnsi="Aptos" w:cs="Times New Roman"/>
                <w:sz w:val="18"/>
                <w:szCs w:val="18"/>
                <w:lang w:eastAsia="tr-TR"/>
              </w:rPr>
            </w:pPr>
          </w:p>
        </w:tc>
        <w:tc>
          <w:tcPr>
            <w:tcW w:w="1022" w:type="dxa"/>
            <w:hideMark/>
          </w:tcPr>
          <w:p w14:paraId="1DD34556" w14:textId="2F56A2DC" w:rsidR="00B44B76" w:rsidRPr="00D75A4A" w:rsidRDefault="00B44B76" w:rsidP="00B44B76">
            <w:pPr>
              <w:jc w:val="center"/>
              <w:rPr>
                <w:rFonts w:ascii="Aptos" w:eastAsia="Times New Roman" w:hAnsi="Aptos" w:cs="Times New Roman"/>
                <w:sz w:val="18"/>
                <w:szCs w:val="18"/>
                <w:lang w:eastAsia="tr-TR"/>
              </w:rPr>
            </w:pPr>
          </w:p>
        </w:tc>
        <w:tc>
          <w:tcPr>
            <w:tcW w:w="735" w:type="dxa"/>
            <w:hideMark/>
          </w:tcPr>
          <w:p w14:paraId="4D17AF0F" w14:textId="29B2A445" w:rsidR="00B44B76" w:rsidRPr="00D75A4A" w:rsidRDefault="00B44B76" w:rsidP="00B44B76">
            <w:pPr>
              <w:jc w:val="center"/>
              <w:rPr>
                <w:rFonts w:ascii="Aptos" w:eastAsia="Times New Roman" w:hAnsi="Aptos" w:cs="Times New Roman"/>
                <w:sz w:val="18"/>
                <w:szCs w:val="18"/>
                <w:lang w:eastAsia="tr-TR"/>
              </w:rPr>
            </w:pPr>
          </w:p>
        </w:tc>
        <w:tc>
          <w:tcPr>
            <w:tcW w:w="1342" w:type="dxa"/>
            <w:hideMark/>
          </w:tcPr>
          <w:p w14:paraId="20A3C2D8" w14:textId="4554B672" w:rsidR="00B44B76" w:rsidRPr="00D75A4A" w:rsidRDefault="00B44B76" w:rsidP="00B44B76">
            <w:pPr>
              <w:jc w:val="center"/>
              <w:rPr>
                <w:rFonts w:ascii="Aptos" w:eastAsia="Times New Roman" w:hAnsi="Aptos" w:cs="Times New Roman"/>
                <w:sz w:val="18"/>
                <w:szCs w:val="18"/>
                <w:lang w:eastAsia="tr-TR"/>
              </w:rPr>
            </w:pPr>
          </w:p>
        </w:tc>
        <w:tc>
          <w:tcPr>
            <w:tcW w:w="1553" w:type="dxa"/>
            <w:vMerge/>
            <w:hideMark/>
          </w:tcPr>
          <w:p w14:paraId="45769DA1" w14:textId="109BBABA" w:rsidR="00B44B76" w:rsidRPr="00D75A4A" w:rsidRDefault="00B44B76" w:rsidP="00B44B76">
            <w:pPr>
              <w:rPr>
                <w:rFonts w:ascii="Aptos" w:eastAsia="Times New Roman" w:hAnsi="Aptos" w:cs="Times New Roman"/>
                <w:sz w:val="18"/>
                <w:szCs w:val="18"/>
                <w:lang w:eastAsia="tr-TR"/>
              </w:rPr>
            </w:pPr>
          </w:p>
        </w:tc>
      </w:tr>
    </w:tbl>
    <w:p w14:paraId="6B4600F8" w14:textId="77777777" w:rsidR="004755D7" w:rsidRPr="00D75A4A" w:rsidRDefault="004755D7" w:rsidP="004755D7">
      <w:pPr>
        <w:rPr>
          <w:rFonts w:ascii="Aptos" w:hAnsi="Aptos"/>
        </w:rPr>
      </w:pPr>
    </w:p>
    <w:p w14:paraId="3C847B7D" w14:textId="53F663DD" w:rsidR="002F0A82" w:rsidRPr="00D75A4A" w:rsidRDefault="002F0A82" w:rsidP="002F0A82">
      <w:pPr>
        <w:rPr>
          <w:rFonts w:ascii="Aptos" w:hAnsi="Aptos"/>
        </w:rPr>
      </w:pPr>
    </w:p>
    <w:p w14:paraId="71E222AD" w14:textId="77777777" w:rsidR="00F03EC6" w:rsidRPr="00D75A4A" w:rsidRDefault="00F03EC6" w:rsidP="00F03EC6">
      <w:pPr>
        <w:rPr>
          <w:rFonts w:ascii="Aptos" w:hAnsi="Aptos"/>
          <w:sz w:val="21"/>
          <w:szCs w:val="21"/>
        </w:rPr>
      </w:pPr>
    </w:p>
    <w:p w14:paraId="77CEA00C" w14:textId="77777777" w:rsidR="002E0315" w:rsidRPr="00D75A4A" w:rsidRDefault="002E0315" w:rsidP="00F03EC6">
      <w:pPr>
        <w:rPr>
          <w:rFonts w:ascii="Aptos" w:hAnsi="Aptos"/>
          <w:sz w:val="21"/>
          <w:szCs w:val="21"/>
        </w:rPr>
      </w:pPr>
    </w:p>
    <w:p w14:paraId="1DF28FD3" w14:textId="77777777" w:rsidR="002E0315" w:rsidRPr="00D75A4A" w:rsidRDefault="002E0315" w:rsidP="00F03EC6">
      <w:pPr>
        <w:rPr>
          <w:rFonts w:ascii="Aptos" w:hAnsi="Aptos"/>
          <w:sz w:val="21"/>
          <w:szCs w:val="21"/>
        </w:rPr>
      </w:pPr>
    </w:p>
    <w:p w14:paraId="3A88B18C" w14:textId="77777777" w:rsidR="006D4C36" w:rsidRPr="00D75A4A" w:rsidRDefault="006D4C36" w:rsidP="00F03EC6">
      <w:pPr>
        <w:rPr>
          <w:rFonts w:ascii="Aptos" w:hAnsi="Aptos"/>
          <w:sz w:val="21"/>
          <w:szCs w:val="21"/>
        </w:rPr>
        <w:sectPr w:rsidR="006D4C36" w:rsidRPr="00D75A4A" w:rsidSect="002E0315">
          <w:pgSz w:w="16838" w:h="11906" w:orient="landscape"/>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59355340" w14:textId="5BC5ACA6" w:rsidR="002F0A82" w:rsidRPr="00D75A4A" w:rsidRDefault="00241189" w:rsidP="00241189">
      <w:pPr>
        <w:pStyle w:val="Balk2"/>
        <w:rPr>
          <w:rFonts w:ascii="Aptos" w:hAnsi="Aptos"/>
        </w:rPr>
      </w:pPr>
      <w:bookmarkStart w:id="65" w:name="_Toc210138413"/>
      <w:r w:rsidRPr="00D75A4A">
        <w:rPr>
          <w:rFonts w:ascii="Aptos" w:hAnsi="Aptos"/>
        </w:rPr>
        <w:lastRenderedPageBreak/>
        <w:t xml:space="preserve">3. </w:t>
      </w:r>
      <w:r w:rsidR="002F0A82" w:rsidRPr="00D75A4A">
        <w:rPr>
          <w:rFonts w:ascii="Aptos" w:hAnsi="Aptos"/>
        </w:rPr>
        <w:t>Kontrol Faaliyetleri</w:t>
      </w:r>
      <w:r w:rsidRPr="00D75A4A">
        <w:rPr>
          <w:rFonts w:ascii="Aptos" w:hAnsi="Aptos"/>
        </w:rPr>
        <w:t xml:space="preserve"> Standartlarına </w:t>
      </w:r>
      <w:r w:rsidR="002E7C50" w:rsidRPr="00D75A4A">
        <w:rPr>
          <w:rFonts w:ascii="Aptos" w:hAnsi="Aptos"/>
        </w:rPr>
        <w:t xml:space="preserve">(KFS) </w:t>
      </w:r>
      <w:r w:rsidRPr="00D75A4A">
        <w:rPr>
          <w:rFonts w:ascii="Aptos" w:hAnsi="Aptos"/>
        </w:rPr>
        <w:t>Uyum Eylemleri</w:t>
      </w:r>
      <w:bookmarkEnd w:id="65"/>
    </w:p>
    <w:p w14:paraId="03EBAE70" w14:textId="77777777" w:rsidR="002E0315" w:rsidRPr="00D75A4A" w:rsidRDefault="002E0315" w:rsidP="002E0315">
      <w:pPr>
        <w:rPr>
          <w:rFonts w:ascii="Aptos" w:hAnsi="Aptos"/>
        </w:rPr>
      </w:pPr>
    </w:p>
    <w:tbl>
      <w:tblPr>
        <w:tblStyle w:val="TabloKlavuzu"/>
        <w:tblW w:w="14175" w:type="dxa"/>
        <w:tblLook w:val="04A0" w:firstRow="1" w:lastRow="0" w:firstColumn="1" w:lastColumn="0" w:noHBand="0" w:noVBand="1"/>
      </w:tblPr>
      <w:tblGrid>
        <w:gridCol w:w="939"/>
        <w:gridCol w:w="3508"/>
        <w:gridCol w:w="1336"/>
        <w:gridCol w:w="1158"/>
        <w:gridCol w:w="1172"/>
        <w:gridCol w:w="957"/>
        <w:gridCol w:w="1022"/>
        <w:gridCol w:w="1182"/>
        <w:gridCol w:w="1342"/>
        <w:gridCol w:w="1559"/>
      </w:tblGrid>
      <w:tr w:rsidR="00D32EED" w:rsidRPr="00D75A4A" w14:paraId="536D3943" w14:textId="77777777" w:rsidTr="006D4C36">
        <w:trPr>
          <w:trHeight w:val="20"/>
          <w:tblHeader/>
        </w:trPr>
        <w:tc>
          <w:tcPr>
            <w:tcW w:w="939" w:type="dxa"/>
            <w:hideMark/>
          </w:tcPr>
          <w:p w14:paraId="464CF56B"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Standart Kod No</w:t>
            </w:r>
          </w:p>
        </w:tc>
        <w:tc>
          <w:tcPr>
            <w:tcW w:w="3508" w:type="dxa"/>
            <w:hideMark/>
          </w:tcPr>
          <w:p w14:paraId="116FD554" w14:textId="77777777" w:rsidR="004755D7" w:rsidRPr="00D75A4A" w:rsidRDefault="004755D7" w:rsidP="004755D7">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Kamu İç Kontrol Standardı ve Genel Şartı</w:t>
            </w:r>
          </w:p>
        </w:tc>
        <w:tc>
          <w:tcPr>
            <w:tcW w:w="1336" w:type="dxa"/>
            <w:hideMark/>
          </w:tcPr>
          <w:p w14:paraId="0A57A7A0"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Mevcut Durum</w:t>
            </w:r>
          </w:p>
        </w:tc>
        <w:tc>
          <w:tcPr>
            <w:tcW w:w="1158" w:type="dxa"/>
            <w:hideMark/>
          </w:tcPr>
          <w:p w14:paraId="5FC649C3"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Eylem Kod No</w:t>
            </w:r>
          </w:p>
        </w:tc>
        <w:tc>
          <w:tcPr>
            <w:tcW w:w="1172" w:type="dxa"/>
            <w:hideMark/>
          </w:tcPr>
          <w:p w14:paraId="5508B739"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Öngörülen Eylem veya Eylemler</w:t>
            </w:r>
          </w:p>
        </w:tc>
        <w:tc>
          <w:tcPr>
            <w:tcW w:w="957" w:type="dxa"/>
            <w:hideMark/>
          </w:tcPr>
          <w:p w14:paraId="4A69E970"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Sorumlu Birim veya Çalışma grubu üyeleri</w:t>
            </w:r>
          </w:p>
        </w:tc>
        <w:tc>
          <w:tcPr>
            <w:tcW w:w="1022" w:type="dxa"/>
            <w:hideMark/>
          </w:tcPr>
          <w:p w14:paraId="5C2D3E75" w14:textId="4C862CDA" w:rsidR="004755D7" w:rsidRPr="00D75A4A" w:rsidRDefault="00796ED9"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İş Birliği</w:t>
            </w:r>
            <w:r w:rsidR="004755D7" w:rsidRPr="00D75A4A">
              <w:rPr>
                <w:rFonts w:ascii="Aptos" w:eastAsia="Times New Roman" w:hAnsi="Aptos" w:cs="Times New Roman"/>
                <w:b/>
                <w:bCs/>
                <w:sz w:val="18"/>
                <w:szCs w:val="18"/>
                <w:lang w:eastAsia="tr-TR"/>
              </w:rPr>
              <w:t xml:space="preserve"> Yapılacak Birim</w:t>
            </w:r>
          </w:p>
        </w:tc>
        <w:tc>
          <w:tcPr>
            <w:tcW w:w="1182" w:type="dxa"/>
            <w:hideMark/>
          </w:tcPr>
          <w:p w14:paraId="4EC2075D"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Çıktı/ Sonuç</w:t>
            </w:r>
          </w:p>
        </w:tc>
        <w:tc>
          <w:tcPr>
            <w:tcW w:w="1342" w:type="dxa"/>
            <w:hideMark/>
          </w:tcPr>
          <w:p w14:paraId="04A1541B"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Tamamlanma Tarihi</w:t>
            </w:r>
          </w:p>
        </w:tc>
        <w:tc>
          <w:tcPr>
            <w:tcW w:w="1559" w:type="dxa"/>
            <w:hideMark/>
          </w:tcPr>
          <w:p w14:paraId="3C2430B4"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Açıklama</w:t>
            </w:r>
          </w:p>
        </w:tc>
      </w:tr>
      <w:tr w:rsidR="00D32EED" w:rsidRPr="00D75A4A" w14:paraId="34887056" w14:textId="77777777" w:rsidTr="006D4C36">
        <w:trPr>
          <w:trHeight w:val="20"/>
        </w:trPr>
        <w:tc>
          <w:tcPr>
            <w:tcW w:w="14175" w:type="dxa"/>
            <w:gridSpan w:val="10"/>
            <w:shd w:val="clear" w:color="auto" w:fill="DEEAF6" w:themeFill="accent5" w:themeFillTint="33"/>
            <w:hideMark/>
          </w:tcPr>
          <w:p w14:paraId="50025A24" w14:textId="77777777" w:rsidR="00D32EED" w:rsidRPr="00D75A4A" w:rsidRDefault="00D32EED" w:rsidP="004755D7">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KFS7</w:t>
            </w:r>
          </w:p>
          <w:p w14:paraId="5C464269" w14:textId="77777777" w:rsidR="00D32EED" w:rsidRPr="00D75A4A" w:rsidRDefault="00D32EED" w:rsidP="004755D7">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 xml:space="preserve">Kontrol stratejileri ve yöntemleri: </w:t>
            </w:r>
          </w:p>
          <w:p w14:paraId="05A5610A" w14:textId="4F1AF684" w:rsidR="00D32EED" w:rsidRPr="00D75A4A" w:rsidRDefault="00D32EED" w:rsidP="00D32EED">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 hedeflerine ulaşmayı amaçlayan ve riskleri karşılamaya uygun kontrol strateji ve yöntemlerini belirlemeli ve uygulamalıdır.</w:t>
            </w:r>
          </w:p>
        </w:tc>
      </w:tr>
      <w:tr w:rsidR="00D32EED" w:rsidRPr="00D75A4A" w14:paraId="62940F59" w14:textId="77777777" w:rsidTr="006D4C36">
        <w:trPr>
          <w:trHeight w:val="20"/>
        </w:trPr>
        <w:tc>
          <w:tcPr>
            <w:tcW w:w="939" w:type="dxa"/>
            <w:vMerge w:val="restart"/>
            <w:hideMark/>
          </w:tcPr>
          <w:p w14:paraId="714A5374"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7.1</w:t>
            </w:r>
          </w:p>
        </w:tc>
        <w:tc>
          <w:tcPr>
            <w:tcW w:w="3508" w:type="dxa"/>
            <w:vMerge w:val="restart"/>
            <w:hideMark/>
          </w:tcPr>
          <w:p w14:paraId="4B707C88" w14:textId="77777777" w:rsidR="00D32EED" w:rsidRPr="00D75A4A" w:rsidRDefault="00D32EED" w:rsidP="00796ED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Her bir faaliyet ve riskleri için uygun kontrol strateji ve yöntemleri (düzenli gözden geçirme, örnekleme yoluyla kontrol, karşılaştırma, onaylama, raporlama, koordinasyon, doğrulama, analiz etme, yetkilendirme, gözetim, inceleme, izleme </w:t>
            </w:r>
            <w:proofErr w:type="spellStart"/>
            <w:r w:rsidRPr="00D75A4A">
              <w:rPr>
                <w:rFonts w:ascii="Aptos" w:eastAsia="Times New Roman" w:hAnsi="Aptos" w:cs="Times New Roman"/>
                <w:sz w:val="18"/>
                <w:szCs w:val="18"/>
                <w:lang w:eastAsia="tr-TR"/>
              </w:rPr>
              <w:t>v.b</w:t>
            </w:r>
            <w:proofErr w:type="spellEnd"/>
            <w:r w:rsidRPr="00D75A4A">
              <w:rPr>
                <w:rFonts w:ascii="Aptos" w:eastAsia="Times New Roman" w:hAnsi="Aptos" w:cs="Times New Roman"/>
                <w:sz w:val="18"/>
                <w:szCs w:val="18"/>
                <w:lang w:eastAsia="tr-TR"/>
              </w:rPr>
              <w:t>.) belirlenmeli ve uygulanmalıdır.</w:t>
            </w:r>
          </w:p>
        </w:tc>
        <w:tc>
          <w:tcPr>
            <w:tcW w:w="1336" w:type="dxa"/>
            <w:vMerge w:val="restart"/>
            <w:hideMark/>
          </w:tcPr>
          <w:p w14:paraId="381936BF"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A5608C4"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19B16B5"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5663CC2" w14:textId="05C2C685"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2E359FAA" w14:textId="103C7084" w:rsidR="00D32EED"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7.1.1</w:t>
            </w:r>
          </w:p>
        </w:tc>
        <w:tc>
          <w:tcPr>
            <w:tcW w:w="1172" w:type="dxa"/>
            <w:hideMark/>
          </w:tcPr>
          <w:p w14:paraId="5A3B17A5"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806FB72" w14:textId="079EE815" w:rsidR="00D32EED" w:rsidRPr="00D75A4A" w:rsidRDefault="00D32EED" w:rsidP="00342F19">
            <w:pPr>
              <w:jc w:val="center"/>
              <w:rPr>
                <w:rFonts w:ascii="Aptos" w:eastAsia="Times New Roman" w:hAnsi="Aptos" w:cs="Times New Roman"/>
                <w:sz w:val="18"/>
                <w:szCs w:val="18"/>
                <w:lang w:eastAsia="tr-TR"/>
              </w:rPr>
            </w:pPr>
          </w:p>
        </w:tc>
        <w:tc>
          <w:tcPr>
            <w:tcW w:w="1022" w:type="dxa"/>
            <w:hideMark/>
          </w:tcPr>
          <w:p w14:paraId="2EE90A79" w14:textId="763A21ED" w:rsidR="00D32EED" w:rsidRPr="00D75A4A" w:rsidRDefault="00D32EED" w:rsidP="00342F19">
            <w:pPr>
              <w:jc w:val="center"/>
              <w:rPr>
                <w:rFonts w:ascii="Aptos" w:eastAsia="Times New Roman" w:hAnsi="Aptos" w:cs="Times New Roman"/>
                <w:sz w:val="18"/>
                <w:szCs w:val="18"/>
                <w:lang w:eastAsia="tr-TR"/>
              </w:rPr>
            </w:pPr>
          </w:p>
        </w:tc>
        <w:tc>
          <w:tcPr>
            <w:tcW w:w="1182" w:type="dxa"/>
            <w:hideMark/>
          </w:tcPr>
          <w:p w14:paraId="3D43976D" w14:textId="2F34790F" w:rsidR="00D32EED" w:rsidRPr="00D75A4A" w:rsidRDefault="00D32EED" w:rsidP="00342F19">
            <w:pPr>
              <w:jc w:val="center"/>
              <w:rPr>
                <w:rFonts w:ascii="Aptos" w:eastAsia="Times New Roman" w:hAnsi="Aptos" w:cs="Times New Roman"/>
                <w:sz w:val="18"/>
                <w:szCs w:val="18"/>
                <w:lang w:eastAsia="tr-TR"/>
              </w:rPr>
            </w:pPr>
          </w:p>
        </w:tc>
        <w:tc>
          <w:tcPr>
            <w:tcW w:w="1342" w:type="dxa"/>
            <w:hideMark/>
          </w:tcPr>
          <w:p w14:paraId="651517C6" w14:textId="0B1506F3" w:rsidR="00D32EED" w:rsidRPr="00D75A4A" w:rsidRDefault="00D32EED" w:rsidP="00342F19">
            <w:pPr>
              <w:jc w:val="center"/>
              <w:rPr>
                <w:rFonts w:ascii="Aptos" w:eastAsia="Times New Roman" w:hAnsi="Aptos" w:cs="Times New Roman"/>
                <w:sz w:val="18"/>
                <w:szCs w:val="18"/>
                <w:lang w:eastAsia="tr-TR"/>
              </w:rPr>
            </w:pPr>
          </w:p>
        </w:tc>
        <w:tc>
          <w:tcPr>
            <w:tcW w:w="1559" w:type="dxa"/>
            <w:vMerge w:val="restart"/>
            <w:hideMark/>
          </w:tcPr>
          <w:p w14:paraId="06CF69F0"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E1FCE59"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53C19B4"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53DE556" w14:textId="6DB2C1F0"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0F400B83" w14:textId="77777777" w:rsidTr="006D4C36">
        <w:trPr>
          <w:trHeight w:val="20"/>
        </w:trPr>
        <w:tc>
          <w:tcPr>
            <w:tcW w:w="939" w:type="dxa"/>
            <w:vMerge/>
            <w:hideMark/>
          </w:tcPr>
          <w:p w14:paraId="651DB3F4"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3F8D83B0" w14:textId="77777777" w:rsidR="00342F19" w:rsidRPr="00D75A4A" w:rsidRDefault="00342F19" w:rsidP="00796ED9">
            <w:pPr>
              <w:rPr>
                <w:rFonts w:ascii="Aptos" w:eastAsia="Times New Roman" w:hAnsi="Aptos" w:cs="Times New Roman"/>
                <w:sz w:val="18"/>
                <w:szCs w:val="18"/>
                <w:lang w:eastAsia="tr-TR"/>
              </w:rPr>
            </w:pPr>
          </w:p>
        </w:tc>
        <w:tc>
          <w:tcPr>
            <w:tcW w:w="1336" w:type="dxa"/>
            <w:vMerge/>
            <w:hideMark/>
          </w:tcPr>
          <w:p w14:paraId="3301CDEE" w14:textId="4F2E239E" w:rsidR="00342F19" w:rsidRPr="00D75A4A" w:rsidRDefault="00342F19" w:rsidP="00342F19">
            <w:pPr>
              <w:rPr>
                <w:rFonts w:ascii="Aptos" w:eastAsia="Times New Roman" w:hAnsi="Aptos" w:cs="Times New Roman"/>
                <w:sz w:val="18"/>
                <w:szCs w:val="18"/>
                <w:lang w:eastAsia="tr-TR"/>
              </w:rPr>
            </w:pPr>
          </w:p>
        </w:tc>
        <w:tc>
          <w:tcPr>
            <w:tcW w:w="1158" w:type="dxa"/>
            <w:hideMark/>
          </w:tcPr>
          <w:p w14:paraId="6745F8E1" w14:textId="3FFA95A5"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7.1.2</w:t>
            </w:r>
          </w:p>
        </w:tc>
        <w:tc>
          <w:tcPr>
            <w:tcW w:w="1172" w:type="dxa"/>
            <w:hideMark/>
          </w:tcPr>
          <w:p w14:paraId="0269AC4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B02DFC9" w14:textId="40B84B3B"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284FDA25" w14:textId="792ADDB0"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1A7089CC" w14:textId="7C879F2C"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6A630E1B" w14:textId="79F24D19"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5210815" w14:textId="00884518" w:rsidR="00342F19" w:rsidRPr="00D75A4A" w:rsidRDefault="00342F19" w:rsidP="00342F19">
            <w:pPr>
              <w:rPr>
                <w:rFonts w:ascii="Aptos" w:eastAsia="Times New Roman" w:hAnsi="Aptos" w:cs="Times New Roman"/>
                <w:sz w:val="18"/>
                <w:szCs w:val="18"/>
                <w:lang w:eastAsia="tr-TR"/>
              </w:rPr>
            </w:pPr>
          </w:p>
        </w:tc>
      </w:tr>
      <w:tr w:rsidR="00342F19" w:rsidRPr="00D75A4A" w14:paraId="312BB94D" w14:textId="77777777" w:rsidTr="006D4C36">
        <w:trPr>
          <w:trHeight w:val="20"/>
        </w:trPr>
        <w:tc>
          <w:tcPr>
            <w:tcW w:w="939" w:type="dxa"/>
            <w:vMerge/>
            <w:hideMark/>
          </w:tcPr>
          <w:p w14:paraId="27065A10"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39B9D781" w14:textId="77777777" w:rsidR="00342F19" w:rsidRPr="00D75A4A" w:rsidRDefault="00342F19" w:rsidP="00796ED9">
            <w:pPr>
              <w:rPr>
                <w:rFonts w:ascii="Aptos" w:eastAsia="Times New Roman" w:hAnsi="Aptos" w:cs="Times New Roman"/>
                <w:sz w:val="18"/>
                <w:szCs w:val="18"/>
                <w:lang w:eastAsia="tr-TR"/>
              </w:rPr>
            </w:pPr>
          </w:p>
        </w:tc>
        <w:tc>
          <w:tcPr>
            <w:tcW w:w="1336" w:type="dxa"/>
            <w:vMerge/>
            <w:hideMark/>
          </w:tcPr>
          <w:p w14:paraId="298D327A" w14:textId="5DC0C1B8" w:rsidR="00342F19" w:rsidRPr="00D75A4A" w:rsidRDefault="00342F19" w:rsidP="00342F19">
            <w:pPr>
              <w:rPr>
                <w:rFonts w:ascii="Aptos" w:eastAsia="Times New Roman" w:hAnsi="Aptos" w:cs="Times New Roman"/>
                <w:sz w:val="18"/>
                <w:szCs w:val="18"/>
                <w:lang w:eastAsia="tr-TR"/>
              </w:rPr>
            </w:pPr>
          </w:p>
        </w:tc>
        <w:tc>
          <w:tcPr>
            <w:tcW w:w="1158" w:type="dxa"/>
            <w:hideMark/>
          </w:tcPr>
          <w:p w14:paraId="28D63828" w14:textId="7035876A"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7.1.3</w:t>
            </w:r>
          </w:p>
        </w:tc>
        <w:tc>
          <w:tcPr>
            <w:tcW w:w="1172" w:type="dxa"/>
            <w:hideMark/>
          </w:tcPr>
          <w:p w14:paraId="3D35151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8772D42" w14:textId="5F84AA7F"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4F101A43" w14:textId="7F8DB20F"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7CC5BA6" w14:textId="79F4E72D"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5E4CAF1" w14:textId="4355A1C2"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254A5F03" w14:textId="55B471E9" w:rsidR="00342F19" w:rsidRPr="00D75A4A" w:rsidRDefault="00342F19" w:rsidP="00342F19">
            <w:pPr>
              <w:rPr>
                <w:rFonts w:ascii="Aptos" w:eastAsia="Times New Roman" w:hAnsi="Aptos" w:cs="Times New Roman"/>
                <w:sz w:val="18"/>
                <w:szCs w:val="18"/>
                <w:lang w:eastAsia="tr-TR"/>
              </w:rPr>
            </w:pPr>
          </w:p>
        </w:tc>
      </w:tr>
      <w:tr w:rsidR="00D32EED" w:rsidRPr="00D75A4A" w14:paraId="4A10196B" w14:textId="77777777" w:rsidTr="006D4C36">
        <w:trPr>
          <w:trHeight w:val="20"/>
        </w:trPr>
        <w:tc>
          <w:tcPr>
            <w:tcW w:w="939" w:type="dxa"/>
            <w:vMerge/>
            <w:hideMark/>
          </w:tcPr>
          <w:p w14:paraId="75709630" w14:textId="77777777" w:rsidR="00D32EED" w:rsidRPr="00D75A4A" w:rsidRDefault="00D32EED" w:rsidP="004755D7">
            <w:pPr>
              <w:rPr>
                <w:rFonts w:ascii="Aptos" w:eastAsia="Times New Roman" w:hAnsi="Aptos" w:cs="Times New Roman"/>
                <w:sz w:val="18"/>
                <w:szCs w:val="18"/>
                <w:lang w:eastAsia="tr-TR"/>
              </w:rPr>
            </w:pPr>
          </w:p>
        </w:tc>
        <w:tc>
          <w:tcPr>
            <w:tcW w:w="3508" w:type="dxa"/>
            <w:vMerge/>
            <w:hideMark/>
          </w:tcPr>
          <w:p w14:paraId="7B3E99C2" w14:textId="77777777" w:rsidR="00D32EED" w:rsidRPr="00D75A4A" w:rsidRDefault="00D32EED" w:rsidP="00796ED9">
            <w:pPr>
              <w:rPr>
                <w:rFonts w:ascii="Aptos" w:eastAsia="Times New Roman" w:hAnsi="Aptos" w:cs="Times New Roman"/>
                <w:sz w:val="18"/>
                <w:szCs w:val="18"/>
                <w:lang w:eastAsia="tr-TR"/>
              </w:rPr>
            </w:pPr>
          </w:p>
        </w:tc>
        <w:tc>
          <w:tcPr>
            <w:tcW w:w="1336" w:type="dxa"/>
            <w:vMerge/>
            <w:hideMark/>
          </w:tcPr>
          <w:p w14:paraId="2B9D9E17" w14:textId="717E73AE" w:rsidR="00D32EED" w:rsidRPr="00D75A4A" w:rsidRDefault="00D32EED" w:rsidP="004755D7">
            <w:pPr>
              <w:rPr>
                <w:rFonts w:ascii="Aptos" w:eastAsia="Times New Roman" w:hAnsi="Aptos" w:cs="Times New Roman"/>
                <w:sz w:val="18"/>
                <w:szCs w:val="18"/>
                <w:lang w:eastAsia="tr-TR"/>
              </w:rPr>
            </w:pPr>
          </w:p>
        </w:tc>
        <w:tc>
          <w:tcPr>
            <w:tcW w:w="1158" w:type="dxa"/>
            <w:hideMark/>
          </w:tcPr>
          <w:p w14:paraId="58C6A083" w14:textId="0BE7341A" w:rsidR="00D32EED"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5708985B" w14:textId="77777777" w:rsidR="00D32EED" w:rsidRPr="00D75A4A" w:rsidRDefault="00D32EED"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7FC9C1EE" w14:textId="472B656B" w:rsidR="00D32EED" w:rsidRPr="00D75A4A" w:rsidRDefault="00D32EED" w:rsidP="00342F19">
            <w:pPr>
              <w:jc w:val="center"/>
              <w:rPr>
                <w:rFonts w:ascii="Aptos" w:eastAsia="Times New Roman" w:hAnsi="Aptos" w:cs="Times New Roman"/>
                <w:sz w:val="18"/>
                <w:szCs w:val="18"/>
                <w:lang w:eastAsia="tr-TR"/>
              </w:rPr>
            </w:pPr>
          </w:p>
        </w:tc>
        <w:tc>
          <w:tcPr>
            <w:tcW w:w="1022" w:type="dxa"/>
            <w:hideMark/>
          </w:tcPr>
          <w:p w14:paraId="7A21D6B8" w14:textId="66DEA0D2" w:rsidR="00D32EED" w:rsidRPr="00D75A4A" w:rsidRDefault="00D32EED" w:rsidP="00342F19">
            <w:pPr>
              <w:jc w:val="center"/>
              <w:rPr>
                <w:rFonts w:ascii="Aptos" w:eastAsia="Times New Roman" w:hAnsi="Aptos" w:cs="Times New Roman"/>
                <w:sz w:val="18"/>
                <w:szCs w:val="18"/>
                <w:lang w:eastAsia="tr-TR"/>
              </w:rPr>
            </w:pPr>
          </w:p>
        </w:tc>
        <w:tc>
          <w:tcPr>
            <w:tcW w:w="1182" w:type="dxa"/>
            <w:hideMark/>
          </w:tcPr>
          <w:p w14:paraId="7F375C6E" w14:textId="05CC8829" w:rsidR="00D32EED" w:rsidRPr="00D75A4A" w:rsidRDefault="00D32EED" w:rsidP="00342F19">
            <w:pPr>
              <w:jc w:val="center"/>
              <w:rPr>
                <w:rFonts w:ascii="Aptos" w:eastAsia="Times New Roman" w:hAnsi="Aptos" w:cs="Times New Roman"/>
                <w:sz w:val="18"/>
                <w:szCs w:val="18"/>
                <w:lang w:eastAsia="tr-TR"/>
              </w:rPr>
            </w:pPr>
          </w:p>
        </w:tc>
        <w:tc>
          <w:tcPr>
            <w:tcW w:w="1342" w:type="dxa"/>
            <w:hideMark/>
          </w:tcPr>
          <w:p w14:paraId="09E1F774" w14:textId="129047A4" w:rsidR="00D32EED" w:rsidRPr="00D75A4A" w:rsidRDefault="00D32EED" w:rsidP="00342F19">
            <w:pPr>
              <w:jc w:val="center"/>
              <w:rPr>
                <w:rFonts w:ascii="Aptos" w:eastAsia="Times New Roman" w:hAnsi="Aptos" w:cs="Times New Roman"/>
                <w:sz w:val="18"/>
                <w:szCs w:val="18"/>
                <w:lang w:eastAsia="tr-TR"/>
              </w:rPr>
            </w:pPr>
          </w:p>
        </w:tc>
        <w:tc>
          <w:tcPr>
            <w:tcW w:w="1559" w:type="dxa"/>
            <w:vMerge/>
            <w:hideMark/>
          </w:tcPr>
          <w:p w14:paraId="3CDECA9F" w14:textId="3DA4E5B6" w:rsidR="00D32EED" w:rsidRPr="00D75A4A" w:rsidRDefault="00D32EED" w:rsidP="004755D7">
            <w:pPr>
              <w:rPr>
                <w:rFonts w:ascii="Aptos" w:eastAsia="Times New Roman" w:hAnsi="Aptos" w:cs="Times New Roman"/>
                <w:sz w:val="18"/>
                <w:szCs w:val="18"/>
                <w:lang w:eastAsia="tr-TR"/>
              </w:rPr>
            </w:pPr>
          </w:p>
        </w:tc>
      </w:tr>
      <w:tr w:rsidR="00342F19" w:rsidRPr="00D75A4A" w14:paraId="7021C376" w14:textId="77777777" w:rsidTr="006D4C36">
        <w:trPr>
          <w:trHeight w:val="20"/>
        </w:trPr>
        <w:tc>
          <w:tcPr>
            <w:tcW w:w="939" w:type="dxa"/>
            <w:vMerge w:val="restart"/>
            <w:hideMark/>
          </w:tcPr>
          <w:p w14:paraId="66ABE7A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7.2</w:t>
            </w:r>
          </w:p>
        </w:tc>
        <w:tc>
          <w:tcPr>
            <w:tcW w:w="3508" w:type="dxa"/>
            <w:vMerge w:val="restart"/>
            <w:hideMark/>
          </w:tcPr>
          <w:p w14:paraId="6BE3AE76" w14:textId="77777777" w:rsidR="00342F19" w:rsidRPr="00D75A4A" w:rsidRDefault="00342F19" w:rsidP="00796ED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Kontroller, gerekli hallerde, işlem öncesi kontrol, süreç kontrolü ve işlem sonrası kontrolleri de kapsamalıdır.</w:t>
            </w:r>
          </w:p>
        </w:tc>
        <w:tc>
          <w:tcPr>
            <w:tcW w:w="1336" w:type="dxa"/>
            <w:vMerge w:val="restart"/>
            <w:hideMark/>
          </w:tcPr>
          <w:p w14:paraId="4E15BB3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2BC80F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6EC7F5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8A8E42C" w14:textId="29DEC36A"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224636D7" w14:textId="17C89F2A"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7.2.1</w:t>
            </w:r>
          </w:p>
        </w:tc>
        <w:tc>
          <w:tcPr>
            <w:tcW w:w="1172" w:type="dxa"/>
            <w:hideMark/>
          </w:tcPr>
          <w:p w14:paraId="7AB29B3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0F86C69" w14:textId="441921A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4563C83E" w14:textId="132C59D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2005D309" w14:textId="27801920"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1A7DB1F3" w14:textId="7850B00C"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7F79208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4E22B5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A5A74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3207B29" w14:textId="15106176"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164B0B15" w14:textId="77777777" w:rsidTr="006D4C36">
        <w:trPr>
          <w:trHeight w:val="20"/>
        </w:trPr>
        <w:tc>
          <w:tcPr>
            <w:tcW w:w="939" w:type="dxa"/>
            <w:vMerge/>
            <w:hideMark/>
          </w:tcPr>
          <w:p w14:paraId="5A547177"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491B5C6" w14:textId="77777777" w:rsidR="00342F19" w:rsidRPr="00D75A4A" w:rsidRDefault="00342F19" w:rsidP="00796ED9">
            <w:pPr>
              <w:rPr>
                <w:rFonts w:ascii="Aptos" w:eastAsia="Times New Roman" w:hAnsi="Aptos" w:cs="Times New Roman"/>
                <w:sz w:val="18"/>
                <w:szCs w:val="18"/>
                <w:lang w:eastAsia="tr-TR"/>
              </w:rPr>
            </w:pPr>
          </w:p>
        </w:tc>
        <w:tc>
          <w:tcPr>
            <w:tcW w:w="1336" w:type="dxa"/>
            <w:vMerge/>
            <w:hideMark/>
          </w:tcPr>
          <w:p w14:paraId="14F75B14" w14:textId="18740B91" w:rsidR="00342F19" w:rsidRPr="00D75A4A" w:rsidRDefault="00342F19" w:rsidP="00342F19">
            <w:pPr>
              <w:rPr>
                <w:rFonts w:ascii="Aptos" w:eastAsia="Times New Roman" w:hAnsi="Aptos" w:cs="Times New Roman"/>
                <w:sz w:val="18"/>
                <w:szCs w:val="18"/>
                <w:lang w:eastAsia="tr-TR"/>
              </w:rPr>
            </w:pPr>
          </w:p>
        </w:tc>
        <w:tc>
          <w:tcPr>
            <w:tcW w:w="1158" w:type="dxa"/>
            <w:hideMark/>
          </w:tcPr>
          <w:p w14:paraId="706DC257" w14:textId="31BBAC27"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7.2.2</w:t>
            </w:r>
          </w:p>
        </w:tc>
        <w:tc>
          <w:tcPr>
            <w:tcW w:w="1172" w:type="dxa"/>
            <w:hideMark/>
          </w:tcPr>
          <w:p w14:paraId="3DC566A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9004054" w14:textId="4A7EAAE1"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79B0B5AC" w14:textId="786E5094"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B367B8D" w14:textId="3B162B9C"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42E91A3" w14:textId="5C93E499"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4995E3A5" w14:textId="68362011" w:rsidR="00342F19" w:rsidRPr="00D75A4A" w:rsidRDefault="00342F19" w:rsidP="00342F19">
            <w:pPr>
              <w:rPr>
                <w:rFonts w:ascii="Aptos" w:eastAsia="Times New Roman" w:hAnsi="Aptos" w:cs="Times New Roman"/>
                <w:sz w:val="18"/>
                <w:szCs w:val="18"/>
                <w:lang w:eastAsia="tr-TR"/>
              </w:rPr>
            </w:pPr>
          </w:p>
        </w:tc>
      </w:tr>
      <w:tr w:rsidR="00342F19" w:rsidRPr="00D75A4A" w14:paraId="2A40696B" w14:textId="77777777" w:rsidTr="006D4C36">
        <w:trPr>
          <w:trHeight w:val="20"/>
        </w:trPr>
        <w:tc>
          <w:tcPr>
            <w:tcW w:w="939" w:type="dxa"/>
            <w:vMerge/>
            <w:hideMark/>
          </w:tcPr>
          <w:p w14:paraId="57F4EBCF"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A075377" w14:textId="77777777" w:rsidR="00342F19" w:rsidRPr="00D75A4A" w:rsidRDefault="00342F19" w:rsidP="00796ED9">
            <w:pPr>
              <w:rPr>
                <w:rFonts w:ascii="Aptos" w:eastAsia="Times New Roman" w:hAnsi="Aptos" w:cs="Times New Roman"/>
                <w:sz w:val="18"/>
                <w:szCs w:val="18"/>
                <w:lang w:eastAsia="tr-TR"/>
              </w:rPr>
            </w:pPr>
          </w:p>
        </w:tc>
        <w:tc>
          <w:tcPr>
            <w:tcW w:w="1336" w:type="dxa"/>
            <w:vMerge/>
            <w:hideMark/>
          </w:tcPr>
          <w:p w14:paraId="3619F252" w14:textId="0556B84A" w:rsidR="00342F19" w:rsidRPr="00D75A4A" w:rsidRDefault="00342F19" w:rsidP="00342F19">
            <w:pPr>
              <w:rPr>
                <w:rFonts w:ascii="Aptos" w:eastAsia="Times New Roman" w:hAnsi="Aptos" w:cs="Times New Roman"/>
                <w:sz w:val="18"/>
                <w:szCs w:val="18"/>
                <w:lang w:eastAsia="tr-TR"/>
              </w:rPr>
            </w:pPr>
          </w:p>
        </w:tc>
        <w:tc>
          <w:tcPr>
            <w:tcW w:w="1158" w:type="dxa"/>
            <w:hideMark/>
          </w:tcPr>
          <w:p w14:paraId="1C71F175" w14:textId="262F4DAD"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7.2.3</w:t>
            </w:r>
          </w:p>
        </w:tc>
        <w:tc>
          <w:tcPr>
            <w:tcW w:w="1172" w:type="dxa"/>
            <w:hideMark/>
          </w:tcPr>
          <w:p w14:paraId="5A48DBC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8249665" w14:textId="30B5B51F"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EAA7B81" w14:textId="45F2438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1D50E366" w14:textId="7A16312A"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3308A4F" w14:textId="40691A42"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3836D2C4" w14:textId="02069D4F" w:rsidR="00342F19" w:rsidRPr="00D75A4A" w:rsidRDefault="00342F19" w:rsidP="00342F19">
            <w:pPr>
              <w:rPr>
                <w:rFonts w:ascii="Aptos" w:eastAsia="Times New Roman" w:hAnsi="Aptos" w:cs="Times New Roman"/>
                <w:sz w:val="18"/>
                <w:szCs w:val="18"/>
                <w:lang w:eastAsia="tr-TR"/>
              </w:rPr>
            </w:pPr>
          </w:p>
        </w:tc>
      </w:tr>
      <w:tr w:rsidR="00342F19" w:rsidRPr="00D75A4A" w14:paraId="529D99CE" w14:textId="77777777" w:rsidTr="006D4C36">
        <w:trPr>
          <w:trHeight w:val="20"/>
        </w:trPr>
        <w:tc>
          <w:tcPr>
            <w:tcW w:w="939" w:type="dxa"/>
            <w:vMerge/>
            <w:hideMark/>
          </w:tcPr>
          <w:p w14:paraId="0418FAE7"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4D5E18E7" w14:textId="77777777" w:rsidR="00342F19" w:rsidRPr="00D75A4A" w:rsidRDefault="00342F19" w:rsidP="00796ED9">
            <w:pPr>
              <w:rPr>
                <w:rFonts w:ascii="Aptos" w:eastAsia="Times New Roman" w:hAnsi="Aptos" w:cs="Times New Roman"/>
                <w:sz w:val="18"/>
                <w:szCs w:val="18"/>
                <w:lang w:eastAsia="tr-TR"/>
              </w:rPr>
            </w:pPr>
          </w:p>
        </w:tc>
        <w:tc>
          <w:tcPr>
            <w:tcW w:w="1336" w:type="dxa"/>
            <w:vMerge/>
            <w:hideMark/>
          </w:tcPr>
          <w:p w14:paraId="2DEE3D78" w14:textId="45D885C6" w:rsidR="00342F19" w:rsidRPr="00D75A4A" w:rsidRDefault="00342F19" w:rsidP="00342F19">
            <w:pPr>
              <w:rPr>
                <w:rFonts w:ascii="Aptos" w:eastAsia="Times New Roman" w:hAnsi="Aptos" w:cs="Times New Roman"/>
                <w:sz w:val="18"/>
                <w:szCs w:val="18"/>
                <w:lang w:eastAsia="tr-TR"/>
              </w:rPr>
            </w:pPr>
          </w:p>
        </w:tc>
        <w:tc>
          <w:tcPr>
            <w:tcW w:w="1158" w:type="dxa"/>
            <w:hideMark/>
          </w:tcPr>
          <w:p w14:paraId="27B8FF7C" w14:textId="08AEA04A"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7F2DF82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1970F7F" w14:textId="1B213583"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B3A4EAF" w14:textId="640EACC4"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6E9575B" w14:textId="2206D4AA"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00C9185A" w14:textId="7B194217"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3DB7E373" w14:textId="6CB2B1FA" w:rsidR="00342F19" w:rsidRPr="00D75A4A" w:rsidRDefault="00342F19" w:rsidP="00342F19">
            <w:pPr>
              <w:rPr>
                <w:rFonts w:ascii="Aptos" w:eastAsia="Times New Roman" w:hAnsi="Aptos" w:cs="Times New Roman"/>
                <w:sz w:val="18"/>
                <w:szCs w:val="18"/>
                <w:lang w:eastAsia="tr-TR"/>
              </w:rPr>
            </w:pPr>
          </w:p>
        </w:tc>
      </w:tr>
      <w:tr w:rsidR="00342F19" w:rsidRPr="00D75A4A" w14:paraId="533350BA" w14:textId="77777777" w:rsidTr="006D4C36">
        <w:trPr>
          <w:trHeight w:val="20"/>
        </w:trPr>
        <w:tc>
          <w:tcPr>
            <w:tcW w:w="939" w:type="dxa"/>
            <w:vMerge w:val="restart"/>
            <w:hideMark/>
          </w:tcPr>
          <w:p w14:paraId="03224FC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7.3</w:t>
            </w:r>
          </w:p>
        </w:tc>
        <w:tc>
          <w:tcPr>
            <w:tcW w:w="3508" w:type="dxa"/>
            <w:vMerge w:val="restart"/>
            <w:hideMark/>
          </w:tcPr>
          <w:p w14:paraId="565B33E6" w14:textId="77777777" w:rsidR="00342F19" w:rsidRPr="00D75A4A" w:rsidRDefault="00342F19" w:rsidP="00796ED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Kontrol faaliyetleri, varlıkların dönemsel kontrolünü ve güvenliğinin sağlanmasını kapsamalıdır.</w:t>
            </w:r>
          </w:p>
        </w:tc>
        <w:tc>
          <w:tcPr>
            <w:tcW w:w="1336" w:type="dxa"/>
            <w:vMerge w:val="restart"/>
            <w:hideMark/>
          </w:tcPr>
          <w:p w14:paraId="2CDDE25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73FD6D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7214C9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3E2D7A7" w14:textId="63844B4B"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3077C4A9" w14:textId="23310454"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7.3.1</w:t>
            </w:r>
          </w:p>
        </w:tc>
        <w:tc>
          <w:tcPr>
            <w:tcW w:w="1172" w:type="dxa"/>
            <w:hideMark/>
          </w:tcPr>
          <w:p w14:paraId="7DC05A9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75F37FA" w14:textId="13095F60"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7AF360C9" w14:textId="699C9275"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65D4FF98" w14:textId="36AB6F44"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75E5EBC" w14:textId="69D85898"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7FA55C5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5D4162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4619D2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A651715" w14:textId="1FD768C5"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4742491E" w14:textId="77777777" w:rsidTr="006D4C36">
        <w:trPr>
          <w:trHeight w:val="20"/>
        </w:trPr>
        <w:tc>
          <w:tcPr>
            <w:tcW w:w="939" w:type="dxa"/>
            <w:vMerge/>
            <w:hideMark/>
          </w:tcPr>
          <w:p w14:paraId="72ACD013"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AB7674E" w14:textId="77777777" w:rsidR="00342F19" w:rsidRPr="00D75A4A" w:rsidRDefault="00342F19" w:rsidP="00796ED9">
            <w:pPr>
              <w:rPr>
                <w:rFonts w:ascii="Aptos" w:eastAsia="Times New Roman" w:hAnsi="Aptos" w:cs="Times New Roman"/>
                <w:sz w:val="18"/>
                <w:szCs w:val="18"/>
                <w:lang w:eastAsia="tr-TR"/>
              </w:rPr>
            </w:pPr>
          </w:p>
        </w:tc>
        <w:tc>
          <w:tcPr>
            <w:tcW w:w="1336" w:type="dxa"/>
            <w:vMerge/>
            <w:hideMark/>
          </w:tcPr>
          <w:p w14:paraId="190305A9" w14:textId="5A8EA1B1" w:rsidR="00342F19" w:rsidRPr="00D75A4A" w:rsidRDefault="00342F19" w:rsidP="00342F19">
            <w:pPr>
              <w:rPr>
                <w:rFonts w:ascii="Aptos" w:eastAsia="Times New Roman" w:hAnsi="Aptos" w:cs="Times New Roman"/>
                <w:sz w:val="18"/>
                <w:szCs w:val="18"/>
                <w:lang w:eastAsia="tr-TR"/>
              </w:rPr>
            </w:pPr>
          </w:p>
        </w:tc>
        <w:tc>
          <w:tcPr>
            <w:tcW w:w="1158" w:type="dxa"/>
            <w:hideMark/>
          </w:tcPr>
          <w:p w14:paraId="23FCF492" w14:textId="06BBD07E"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7.3.2</w:t>
            </w:r>
          </w:p>
        </w:tc>
        <w:tc>
          <w:tcPr>
            <w:tcW w:w="1172" w:type="dxa"/>
            <w:hideMark/>
          </w:tcPr>
          <w:p w14:paraId="3A3F462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8731A17" w14:textId="2BCBB7B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2BCA89D" w14:textId="4153513A"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7A9D7B14" w14:textId="345FF9EF"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0687ABA0" w14:textId="610413D3"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1DCFC842" w14:textId="05A4001F" w:rsidR="00342F19" w:rsidRPr="00D75A4A" w:rsidRDefault="00342F19" w:rsidP="00342F19">
            <w:pPr>
              <w:rPr>
                <w:rFonts w:ascii="Aptos" w:eastAsia="Times New Roman" w:hAnsi="Aptos" w:cs="Times New Roman"/>
                <w:sz w:val="18"/>
                <w:szCs w:val="18"/>
                <w:lang w:eastAsia="tr-TR"/>
              </w:rPr>
            </w:pPr>
          </w:p>
        </w:tc>
      </w:tr>
      <w:tr w:rsidR="00342F19" w:rsidRPr="00D75A4A" w14:paraId="351A950C" w14:textId="77777777" w:rsidTr="006D4C36">
        <w:trPr>
          <w:trHeight w:val="20"/>
        </w:trPr>
        <w:tc>
          <w:tcPr>
            <w:tcW w:w="939" w:type="dxa"/>
            <w:vMerge/>
            <w:hideMark/>
          </w:tcPr>
          <w:p w14:paraId="54FBE621"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5EB85ED9" w14:textId="77777777" w:rsidR="00342F19" w:rsidRPr="00D75A4A" w:rsidRDefault="00342F19" w:rsidP="00796ED9">
            <w:pPr>
              <w:rPr>
                <w:rFonts w:ascii="Aptos" w:eastAsia="Times New Roman" w:hAnsi="Aptos" w:cs="Times New Roman"/>
                <w:sz w:val="18"/>
                <w:szCs w:val="18"/>
                <w:lang w:eastAsia="tr-TR"/>
              </w:rPr>
            </w:pPr>
          </w:p>
        </w:tc>
        <w:tc>
          <w:tcPr>
            <w:tcW w:w="1336" w:type="dxa"/>
            <w:vMerge/>
            <w:hideMark/>
          </w:tcPr>
          <w:p w14:paraId="621B8305" w14:textId="3E19A147" w:rsidR="00342F19" w:rsidRPr="00D75A4A" w:rsidRDefault="00342F19" w:rsidP="00342F19">
            <w:pPr>
              <w:rPr>
                <w:rFonts w:ascii="Aptos" w:eastAsia="Times New Roman" w:hAnsi="Aptos" w:cs="Times New Roman"/>
                <w:sz w:val="18"/>
                <w:szCs w:val="18"/>
                <w:lang w:eastAsia="tr-TR"/>
              </w:rPr>
            </w:pPr>
          </w:p>
        </w:tc>
        <w:tc>
          <w:tcPr>
            <w:tcW w:w="1158" w:type="dxa"/>
            <w:hideMark/>
          </w:tcPr>
          <w:p w14:paraId="547E4F00" w14:textId="4A31FD36"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7.3.3</w:t>
            </w:r>
          </w:p>
        </w:tc>
        <w:tc>
          <w:tcPr>
            <w:tcW w:w="1172" w:type="dxa"/>
            <w:hideMark/>
          </w:tcPr>
          <w:p w14:paraId="0CA99A5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61924E7F" w14:textId="747962DC"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44DA5100" w14:textId="6FD2909F"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662584D" w14:textId="7C0329F4"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05E239A6" w14:textId="206D8222"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52CA4735" w14:textId="6615C00C" w:rsidR="00342F19" w:rsidRPr="00D75A4A" w:rsidRDefault="00342F19" w:rsidP="00342F19">
            <w:pPr>
              <w:rPr>
                <w:rFonts w:ascii="Aptos" w:eastAsia="Times New Roman" w:hAnsi="Aptos" w:cs="Times New Roman"/>
                <w:sz w:val="18"/>
                <w:szCs w:val="18"/>
                <w:lang w:eastAsia="tr-TR"/>
              </w:rPr>
            </w:pPr>
          </w:p>
        </w:tc>
      </w:tr>
      <w:tr w:rsidR="00342F19" w:rsidRPr="00D75A4A" w14:paraId="54A6DA60" w14:textId="77777777" w:rsidTr="006D4C36">
        <w:trPr>
          <w:trHeight w:val="20"/>
        </w:trPr>
        <w:tc>
          <w:tcPr>
            <w:tcW w:w="939" w:type="dxa"/>
            <w:vMerge/>
            <w:hideMark/>
          </w:tcPr>
          <w:p w14:paraId="57D4AA33"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14925340" w14:textId="77777777" w:rsidR="00342F19" w:rsidRPr="00D75A4A" w:rsidRDefault="00342F19" w:rsidP="00796ED9">
            <w:pPr>
              <w:rPr>
                <w:rFonts w:ascii="Aptos" w:eastAsia="Times New Roman" w:hAnsi="Aptos" w:cs="Times New Roman"/>
                <w:sz w:val="18"/>
                <w:szCs w:val="18"/>
                <w:lang w:eastAsia="tr-TR"/>
              </w:rPr>
            </w:pPr>
          </w:p>
        </w:tc>
        <w:tc>
          <w:tcPr>
            <w:tcW w:w="1336" w:type="dxa"/>
            <w:vMerge/>
            <w:hideMark/>
          </w:tcPr>
          <w:p w14:paraId="4C90873B" w14:textId="5CF0F061" w:rsidR="00342F19" w:rsidRPr="00D75A4A" w:rsidRDefault="00342F19" w:rsidP="00342F19">
            <w:pPr>
              <w:rPr>
                <w:rFonts w:ascii="Aptos" w:eastAsia="Times New Roman" w:hAnsi="Aptos" w:cs="Times New Roman"/>
                <w:sz w:val="18"/>
                <w:szCs w:val="18"/>
                <w:lang w:eastAsia="tr-TR"/>
              </w:rPr>
            </w:pPr>
          </w:p>
        </w:tc>
        <w:tc>
          <w:tcPr>
            <w:tcW w:w="1158" w:type="dxa"/>
            <w:hideMark/>
          </w:tcPr>
          <w:p w14:paraId="5FA0B920" w14:textId="298CE4B5"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33EAE08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4B4AE6D" w14:textId="24261C02"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2947074" w14:textId="650D4168"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3AAD85A" w14:textId="489313F7"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C3AAFBD" w14:textId="4D71B4C2"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0274C499" w14:textId="377517B1" w:rsidR="00342F19" w:rsidRPr="00D75A4A" w:rsidRDefault="00342F19" w:rsidP="00342F19">
            <w:pPr>
              <w:rPr>
                <w:rFonts w:ascii="Aptos" w:eastAsia="Times New Roman" w:hAnsi="Aptos" w:cs="Times New Roman"/>
                <w:sz w:val="18"/>
                <w:szCs w:val="18"/>
                <w:lang w:eastAsia="tr-TR"/>
              </w:rPr>
            </w:pPr>
          </w:p>
        </w:tc>
      </w:tr>
      <w:tr w:rsidR="00342F19" w:rsidRPr="00D75A4A" w14:paraId="03709548" w14:textId="77777777" w:rsidTr="006D4C36">
        <w:trPr>
          <w:trHeight w:val="20"/>
        </w:trPr>
        <w:tc>
          <w:tcPr>
            <w:tcW w:w="939" w:type="dxa"/>
            <w:vMerge w:val="restart"/>
            <w:hideMark/>
          </w:tcPr>
          <w:p w14:paraId="201488F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7.4</w:t>
            </w:r>
          </w:p>
        </w:tc>
        <w:tc>
          <w:tcPr>
            <w:tcW w:w="3508" w:type="dxa"/>
            <w:vMerge w:val="restart"/>
            <w:hideMark/>
          </w:tcPr>
          <w:p w14:paraId="4ED65DE4" w14:textId="77777777" w:rsidR="00342F19" w:rsidRPr="00D75A4A" w:rsidRDefault="00342F19" w:rsidP="00796ED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Belirlenen kontrol yönteminin maliyeti beklenen faydayı aşmamalıdır.</w:t>
            </w:r>
          </w:p>
        </w:tc>
        <w:tc>
          <w:tcPr>
            <w:tcW w:w="1336" w:type="dxa"/>
            <w:vMerge w:val="restart"/>
            <w:hideMark/>
          </w:tcPr>
          <w:p w14:paraId="5F811F3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797099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58082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0DCD397" w14:textId="643D846D"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02AE0095" w14:textId="1C588476"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7.4.1</w:t>
            </w:r>
          </w:p>
        </w:tc>
        <w:tc>
          <w:tcPr>
            <w:tcW w:w="1172" w:type="dxa"/>
            <w:hideMark/>
          </w:tcPr>
          <w:p w14:paraId="6858F47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7A897F6" w14:textId="1E306200"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59DA9175" w14:textId="412C6694"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10B0E38" w14:textId="5F6807AB"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102D5695" w14:textId="34FB0509"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6C79C60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6AF087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E44B8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65F5C9C" w14:textId="7832E191"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70DB3828" w14:textId="77777777" w:rsidTr="006D4C36">
        <w:trPr>
          <w:trHeight w:val="20"/>
        </w:trPr>
        <w:tc>
          <w:tcPr>
            <w:tcW w:w="939" w:type="dxa"/>
            <w:vMerge/>
            <w:hideMark/>
          </w:tcPr>
          <w:p w14:paraId="111B9F03"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BAFDDE0"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54DFC586" w14:textId="6CA3B5C4" w:rsidR="00342F19" w:rsidRPr="00D75A4A" w:rsidRDefault="00342F19" w:rsidP="00342F19">
            <w:pPr>
              <w:rPr>
                <w:rFonts w:ascii="Aptos" w:eastAsia="Times New Roman" w:hAnsi="Aptos" w:cs="Times New Roman"/>
                <w:sz w:val="18"/>
                <w:szCs w:val="18"/>
                <w:lang w:eastAsia="tr-TR"/>
              </w:rPr>
            </w:pPr>
          </w:p>
        </w:tc>
        <w:tc>
          <w:tcPr>
            <w:tcW w:w="1158" w:type="dxa"/>
            <w:hideMark/>
          </w:tcPr>
          <w:p w14:paraId="27A975EE" w14:textId="0E7261D8"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7.4.2</w:t>
            </w:r>
          </w:p>
        </w:tc>
        <w:tc>
          <w:tcPr>
            <w:tcW w:w="1172" w:type="dxa"/>
            <w:hideMark/>
          </w:tcPr>
          <w:p w14:paraId="2B1DF38B"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714EB4C" w14:textId="1CFD02EA"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893873F" w14:textId="316579EA"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EB83E0D" w14:textId="1D02D49C"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D313B1C" w14:textId="10A32CE8"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4B57876" w14:textId="0B0C287C" w:rsidR="00342F19" w:rsidRPr="00D75A4A" w:rsidRDefault="00342F19" w:rsidP="00342F19">
            <w:pPr>
              <w:rPr>
                <w:rFonts w:ascii="Aptos" w:eastAsia="Times New Roman" w:hAnsi="Aptos" w:cs="Times New Roman"/>
                <w:sz w:val="18"/>
                <w:szCs w:val="18"/>
                <w:lang w:eastAsia="tr-TR"/>
              </w:rPr>
            </w:pPr>
          </w:p>
        </w:tc>
      </w:tr>
      <w:tr w:rsidR="00342F19" w:rsidRPr="00D75A4A" w14:paraId="07E55683" w14:textId="77777777" w:rsidTr="006D4C36">
        <w:trPr>
          <w:trHeight w:val="20"/>
        </w:trPr>
        <w:tc>
          <w:tcPr>
            <w:tcW w:w="939" w:type="dxa"/>
            <w:vMerge/>
            <w:hideMark/>
          </w:tcPr>
          <w:p w14:paraId="250648F3"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D2953D6"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35823679" w14:textId="37D88D5E" w:rsidR="00342F19" w:rsidRPr="00D75A4A" w:rsidRDefault="00342F19" w:rsidP="00342F19">
            <w:pPr>
              <w:rPr>
                <w:rFonts w:ascii="Aptos" w:eastAsia="Times New Roman" w:hAnsi="Aptos" w:cs="Times New Roman"/>
                <w:sz w:val="18"/>
                <w:szCs w:val="18"/>
                <w:lang w:eastAsia="tr-TR"/>
              </w:rPr>
            </w:pPr>
          </w:p>
        </w:tc>
        <w:tc>
          <w:tcPr>
            <w:tcW w:w="1158" w:type="dxa"/>
            <w:hideMark/>
          </w:tcPr>
          <w:p w14:paraId="5F709200" w14:textId="527057DF"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7.4.3</w:t>
            </w:r>
          </w:p>
        </w:tc>
        <w:tc>
          <w:tcPr>
            <w:tcW w:w="1172" w:type="dxa"/>
            <w:hideMark/>
          </w:tcPr>
          <w:p w14:paraId="7C9E063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561E56A" w14:textId="5EFE77A7"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27AB0793" w14:textId="6341246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674E53BD" w14:textId="551F2C82"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2EF627C" w14:textId="27FB58EF"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4A20D4E" w14:textId="0C0C4C6B" w:rsidR="00342F19" w:rsidRPr="00D75A4A" w:rsidRDefault="00342F19" w:rsidP="00342F19">
            <w:pPr>
              <w:rPr>
                <w:rFonts w:ascii="Aptos" w:eastAsia="Times New Roman" w:hAnsi="Aptos" w:cs="Times New Roman"/>
                <w:sz w:val="18"/>
                <w:szCs w:val="18"/>
                <w:lang w:eastAsia="tr-TR"/>
              </w:rPr>
            </w:pPr>
          </w:p>
        </w:tc>
      </w:tr>
      <w:tr w:rsidR="00342F19" w:rsidRPr="00D75A4A" w14:paraId="0040A0A5" w14:textId="77777777" w:rsidTr="006D4C36">
        <w:trPr>
          <w:trHeight w:val="20"/>
        </w:trPr>
        <w:tc>
          <w:tcPr>
            <w:tcW w:w="939" w:type="dxa"/>
            <w:vMerge/>
            <w:hideMark/>
          </w:tcPr>
          <w:p w14:paraId="043485BB"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DFB1BDD"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5568F1AF" w14:textId="31A3BECF" w:rsidR="00342F19" w:rsidRPr="00D75A4A" w:rsidRDefault="00342F19" w:rsidP="00342F19">
            <w:pPr>
              <w:rPr>
                <w:rFonts w:ascii="Aptos" w:eastAsia="Times New Roman" w:hAnsi="Aptos" w:cs="Times New Roman"/>
                <w:sz w:val="18"/>
                <w:szCs w:val="18"/>
                <w:lang w:eastAsia="tr-TR"/>
              </w:rPr>
            </w:pPr>
          </w:p>
        </w:tc>
        <w:tc>
          <w:tcPr>
            <w:tcW w:w="1158" w:type="dxa"/>
            <w:hideMark/>
          </w:tcPr>
          <w:p w14:paraId="360C9EEA" w14:textId="1A69A32A"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1D3956C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BC27C4A" w14:textId="708F9D4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2F26E99E" w14:textId="50912EBE"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2DD17DC" w14:textId="6CBAFE5F"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76E91501" w14:textId="5CBD6A10"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66D7CF82" w14:textId="3616B35E" w:rsidR="00342F19" w:rsidRPr="00D75A4A" w:rsidRDefault="00342F19" w:rsidP="00342F19">
            <w:pPr>
              <w:rPr>
                <w:rFonts w:ascii="Aptos" w:eastAsia="Times New Roman" w:hAnsi="Aptos" w:cs="Times New Roman"/>
                <w:sz w:val="18"/>
                <w:szCs w:val="18"/>
                <w:lang w:eastAsia="tr-TR"/>
              </w:rPr>
            </w:pPr>
          </w:p>
        </w:tc>
      </w:tr>
      <w:tr w:rsidR="00342F19" w:rsidRPr="00D75A4A" w14:paraId="31423D1E" w14:textId="77777777" w:rsidTr="006D4C36">
        <w:trPr>
          <w:trHeight w:val="20"/>
        </w:trPr>
        <w:tc>
          <w:tcPr>
            <w:tcW w:w="14175" w:type="dxa"/>
            <w:gridSpan w:val="10"/>
            <w:shd w:val="clear" w:color="auto" w:fill="DEEAF6" w:themeFill="accent5" w:themeFillTint="33"/>
            <w:hideMark/>
          </w:tcPr>
          <w:p w14:paraId="2CB93A99" w14:textId="77777777" w:rsidR="00342F19" w:rsidRPr="00D75A4A" w:rsidRDefault="00342F19" w:rsidP="00342F19">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KFS8</w:t>
            </w:r>
          </w:p>
          <w:p w14:paraId="69097FDD" w14:textId="77777777" w:rsidR="00342F19" w:rsidRPr="00D75A4A" w:rsidRDefault="00342F19" w:rsidP="00342F19">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Prosedürlerin belirlenmesi ve belgelendirilmesi:</w:t>
            </w:r>
          </w:p>
          <w:p w14:paraId="7DEE1255" w14:textId="6804E0FB"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b/>
                <w:bCs/>
                <w:sz w:val="18"/>
                <w:szCs w:val="18"/>
                <w:lang w:eastAsia="tr-TR"/>
              </w:rPr>
              <w:t>İ</w:t>
            </w:r>
            <w:r w:rsidRPr="00D75A4A">
              <w:rPr>
                <w:rFonts w:ascii="Aptos" w:eastAsia="Times New Roman" w:hAnsi="Aptos" w:cs="Times New Roman"/>
                <w:sz w:val="18"/>
                <w:szCs w:val="18"/>
                <w:lang w:eastAsia="tr-TR"/>
              </w:rPr>
              <w:t>dareler, faaliyetleri ile mali karar ve işlemleri için gerekli yazılı prosedürleri ve bu alanlara ilişkin düzenlemeleri hazırlamalı, güncellemeli ve ilgili personelin erişimine sunmalıdır.</w:t>
            </w:r>
          </w:p>
        </w:tc>
      </w:tr>
      <w:tr w:rsidR="00342F19" w:rsidRPr="00D75A4A" w14:paraId="072ECE1D" w14:textId="77777777" w:rsidTr="006D4C36">
        <w:trPr>
          <w:trHeight w:val="20"/>
        </w:trPr>
        <w:tc>
          <w:tcPr>
            <w:tcW w:w="939" w:type="dxa"/>
            <w:vMerge w:val="restart"/>
            <w:hideMark/>
          </w:tcPr>
          <w:p w14:paraId="552F73A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8.1</w:t>
            </w:r>
          </w:p>
        </w:tc>
        <w:tc>
          <w:tcPr>
            <w:tcW w:w="3508" w:type="dxa"/>
            <w:vMerge w:val="restart"/>
            <w:hideMark/>
          </w:tcPr>
          <w:p w14:paraId="187499A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faaliyetleri ile mali karar ve işlemleri hakkında yazılı prosedürler belirlemelidir.</w:t>
            </w:r>
          </w:p>
        </w:tc>
        <w:tc>
          <w:tcPr>
            <w:tcW w:w="1336" w:type="dxa"/>
            <w:vMerge w:val="restart"/>
            <w:hideMark/>
          </w:tcPr>
          <w:p w14:paraId="4D6CC78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12F1F5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7D3421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C372FD3" w14:textId="2E9C8B76"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7C32862B" w14:textId="4337786F"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8.1.1</w:t>
            </w:r>
          </w:p>
        </w:tc>
        <w:tc>
          <w:tcPr>
            <w:tcW w:w="1172" w:type="dxa"/>
            <w:hideMark/>
          </w:tcPr>
          <w:p w14:paraId="39521BA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1DFABAA5" w14:textId="0BED7852"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6D70689" w14:textId="302D8EA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72229141" w14:textId="5EC72EC1"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32B6280" w14:textId="1A598CE4"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0ED8A2CD"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7EA3A1D"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FC4216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26E93F4" w14:textId="024184F2"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6C46FFD9" w14:textId="77777777" w:rsidTr="006D4C36">
        <w:trPr>
          <w:trHeight w:val="20"/>
        </w:trPr>
        <w:tc>
          <w:tcPr>
            <w:tcW w:w="939" w:type="dxa"/>
            <w:vMerge/>
            <w:hideMark/>
          </w:tcPr>
          <w:p w14:paraId="29A5D32D"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59A3385E"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65B651E0" w14:textId="327BAB70" w:rsidR="00342F19" w:rsidRPr="00D75A4A" w:rsidRDefault="00342F19" w:rsidP="00342F19">
            <w:pPr>
              <w:rPr>
                <w:rFonts w:ascii="Aptos" w:eastAsia="Times New Roman" w:hAnsi="Aptos" w:cs="Times New Roman"/>
                <w:sz w:val="18"/>
                <w:szCs w:val="18"/>
                <w:lang w:eastAsia="tr-TR"/>
              </w:rPr>
            </w:pPr>
          </w:p>
        </w:tc>
        <w:tc>
          <w:tcPr>
            <w:tcW w:w="1158" w:type="dxa"/>
            <w:hideMark/>
          </w:tcPr>
          <w:p w14:paraId="1E6FF583" w14:textId="1722A343"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8.1.2</w:t>
            </w:r>
          </w:p>
        </w:tc>
        <w:tc>
          <w:tcPr>
            <w:tcW w:w="1172" w:type="dxa"/>
            <w:hideMark/>
          </w:tcPr>
          <w:p w14:paraId="482A751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1FDAA64F" w14:textId="787EB415"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222AEBF5" w14:textId="2FCF7EBE"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63AAE5E0" w14:textId="463E1544"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2E41B458" w14:textId="56C2AE2A"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29B05203" w14:textId="11D0B5BC" w:rsidR="00342F19" w:rsidRPr="00D75A4A" w:rsidRDefault="00342F19" w:rsidP="00342F19">
            <w:pPr>
              <w:rPr>
                <w:rFonts w:ascii="Aptos" w:eastAsia="Times New Roman" w:hAnsi="Aptos" w:cs="Times New Roman"/>
                <w:sz w:val="18"/>
                <w:szCs w:val="18"/>
                <w:lang w:eastAsia="tr-TR"/>
              </w:rPr>
            </w:pPr>
          </w:p>
        </w:tc>
      </w:tr>
      <w:tr w:rsidR="00342F19" w:rsidRPr="00D75A4A" w14:paraId="660396C7" w14:textId="77777777" w:rsidTr="006D4C36">
        <w:trPr>
          <w:trHeight w:val="20"/>
        </w:trPr>
        <w:tc>
          <w:tcPr>
            <w:tcW w:w="939" w:type="dxa"/>
            <w:vMerge/>
            <w:hideMark/>
          </w:tcPr>
          <w:p w14:paraId="7AD221F6"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A6DDD90"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13D9DF9E" w14:textId="06681E4C" w:rsidR="00342F19" w:rsidRPr="00D75A4A" w:rsidRDefault="00342F19" w:rsidP="00342F19">
            <w:pPr>
              <w:rPr>
                <w:rFonts w:ascii="Aptos" w:eastAsia="Times New Roman" w:hAnsi="Aptos" w:cs="Times New Roman"/>
                <w:sz w:val="18"/>
                <w:szCs w:val="18"/>
                <w:lang w:eastAsia="tr-TR"/>
              </w:rPr>
            </w:pPr>
          </w:p>
        </w:tc>
        <w:tc>
          <w:tcPr>
            <w:tcW w:w="1158" w:type="dxa"/>
            <w:hideMark/>
          </w:tcPr>
          <w:p w14:paraId="28645F01" w14:textId="2B92CCC6"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8.1.3</w:t>
            </w:r>
          </w:p>
        </w:tc>
        <w:tc>
          <w:tcPr>
            <w:tcW w:w="1172" w:type="dxa"/>
            <w:hideMark/>
          </w:tcPr>
          <w:p w14:paraId="2D9D827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0EA274DC" w14:textId="05A060A5"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0969D1CD" w14:textId="74A8562E"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BA24997" w14:textId="78FF2469"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BEDEE76" w14:textId="6F24BA2A"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51E1FF15" w14:textId="76DB2BC3" w:rsidR="00342F19" w:rsidRPr="00D75A4A" w:rsidRDefault="00342F19" w:rsidP="00342F19">
            <w:pPr>
              <w:rPr>
                <w:rFonts w:ascii="Aptos" w:eastAsia="Times New Roman" w:hAnsi="Aptos" w:cs="Times New Roman"/>
                <w:sz w:val="18"/>
                <w:szCs w:val="18"/>
                <w:lang w:eastAsia="tr-TR"/>
              </w:rPr>
            </w:pPr>
          </w:p>
        </w:tc>
      </w:tr>
      <w:tr w:rsidR="00342F19" w:rsidRPr="00D75A4A" w14:paraId="79542933" w14:textId="77777777" w:rsidTr="006D4C36">
        <w:trPr>
          <w:trHeight w:val="20"/>
        </w:trPr>
        <w:tc>
          <w:tcPr>
            <w:tcW w:w="939" w:type="dxa"/>
            <w:vMerge/>
            <w:hideMark/>
          </w:tcPr>
          <w:p w14:paraId="32BC3B71"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A412E25"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31944850" w14:textId="2BBDF882" w:rsidR="00342F19" w:rsidRPr="00D75A4A" w:rsidRDefault="00342F19" w:rsidP="00342F19">
            <w:pPr>
              <w:rPr>
                <w:rFonts w:ascii="Aptos" w:eastAsia="Times New Roman" w:hAnsi="Aptos" w:cs="Times New Roman"/>
                <w:sz w:val="18"/>
                <w:szCs w:val="18"/>
                <w:lang w:eastAsia="tr-TR"/>
              </w:rPr>
            </w:pPr>
          </w:p>
        </w:tc>
        <w:tc>
          <w:tcPr>
            <w:tcW w:w="1158" w:type="dxa"/>
            <w:hideMark/>
          </w:tcPr>
          <w:p w14:paraId="20A6FD1B" w14:textId="07B5DEDE"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4148B8B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1DE24DDF" w14:textId="6F06DE5B"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0DD22940" w14:textId="758D480F"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5285296E" w14:textId="48126328"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9934F1B" w14:textId="0472CB2E"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034E991A" w14:textId="05162D37" w:rsidR="00342F19" w:rsidRPr="00D75A4A" w:rsidRDefault="00342F19" w:rsidP="00342F19">
            <w:pPr>
              <w:rPr>
                <w:rFonts w:ascii="Aptos" w:eastAsia="Times New Roman" w:hAnsi="Aptos" w:cs="Times New Roman"/>
                <w:sz w:val="18"/>
                <w:szCs w:val="18"/>
                <w:lang w:eastAsia="tr-TR"/>
              </w:rPr>
            </w:pPr>
          </w:p>
        </w:tc>
      </w:tr>
      <w:tr w:rsidR="00342F19" w:rsidRPr="00D75A4A" w14:paraId="38BBD3A4" w14:textId="77777777" w:rsidTr="006D4C36">
        <w:trPr>
          <w:trHeight w:val="20"/>
        </w:trPr>
        <w:tc>
          <w:tcPr>
            <w:tcW w:w="939" w:type="dxa"/>
            <w:vMerge w:val="restart"/>
            <w:hideMark/>
          </w:tcPr>
          <w:p w14:paraId="2CBD708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KFS 8.2</w:t>
            </w:r>
          </w:p>
        </w:tc>
        <w:tc>
          <w:tcPr>
            <w:tcW w:w="3508" w:type="dxa"/>
            <w:vMerge w:val="restart"/>
            <w:hideMark/>
          </w:tcPr>
          <w:p w14:paraId="7A93DF0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Prosedürler ve ilgili dokümanlar, faaliyet veya mali karar ve işlemin başlaması, uygulanması ve sonuçlandırılması aşamalarını kapsamalıdır.</w:t>
            </w:r>
          </w:p>
        </w:tc>
        <w:tc>
          <w:tcPr>
            <w:tcW w:w="1336" w:type="dxa"/>
            <w:vMerge w:val="restart"/>
            <w:hideMark/>
          </w:tcPr>
          <w:p w14:paraId="3D2CA15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4376D4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D68771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5E13CBC" w14:textId="7BAC903A"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7CE3BC8E" w14:textId="2288D175"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8.2.1</w:t>
            </w:r>
          </w:p>
        </w:tc>
        <w:tc>
          <w:tcPr>
            <w:tcW w:w="1172" w:type="dxa"/>
            <w:hideMark/>
          </w:tcPr>
          <w:p w14:paraId="47C57FA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7EBE40FD" w14:textId="42E9486D"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3D033A0" w14:textId="0A8C5797"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5597BEF" w14:textId="4508F51A"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14F44E80" w14:textId="03AFB799"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2323580B"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DF5663B"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A5F9CC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B7453B2" w14:textId="710F6D9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13DF58A3" w14:textId="77777777" w:rsidTr="006D4C36">
        <w:trPr>
          <w:trHeight w:val="20"/>
        </w:trPr>
        <w:tc>
          <w:tcPr>
            <w:tcW w:w="939" w:type="dxa"/>
            <w:vMerge/>
            <w:hideMark/>
          </w:tcPr>
          <w:p w14:paraId="18B31DB6"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2A878E82"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2D72DE54" w14:textId="3FD3D8B0" w:rsidR="00342F19" w:rsidRPr="00D75A4A" w:rsidRDefault="00342F19" w:rsidP="00342F19">
            <w:pPr>
              <w:rPr>
                <w:rFonts w:ascii="Aptos" w:eastAsia="Times New Roman" w:hAnsi="Aptos" w:cs="Times New Roman"/>
                <w:sz w:val="18"/>
                <w:szCs w:val="18"/>
                <w:lang w:eastAsia="tr-TR"/>
              </w:rPr>
            </w:pPr>
          </w:p>
        </w:tc>
        <w:tc>
          <w:tcPr>
            <w:tcW w:w="1158" w:type="dxa"/>
            <w:hideMark/>
          </w:tcPr>
          <w:p w14:paraId="2AC812D6" w14:textId="00867869"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8.2.2</w:t>
            </w:r>
          </w:p>
        </w:tc>
        <w:tc>
          <w:tcPr>
            <w:tcW w:w="1172" w:type="dxa"/>
            <w:hideMark/>
          </w:tcPr>
          <w:p w14:paraId="588758C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B66D876" w14:textId="07231132"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38B09DA" w14:textId="67576FDF"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5805A1A6" w14:textId="206BAD82"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6B1732A5" w14:textId="5DEC127E"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3FEDFDF" w14:textId="21891625" w:rsidR="00342F19" w:rsidRPr="00D75A4A" w:rsidRDefault="00342F19" w:rsidP="00342F19">
            <w:pPr>
              <w:rPr>
                <w:rFonts w:ascii="Aptos" w:eastAsia="Times New Roman" w:hAnsi="Aptos" w:cs="Times New Roman"/>
                <w:sz w:val="18"/>
                <w:szCs w:val="18"/>
                <w:lang w:eastAsia="tr-TR"/>
              </w:rPr>
            </w:pPr>
          </w:p>
        </w:tc>
      </w:tr>
      <w:tr w:rsidR="00342F19" w:rsidRPr="00D75A4A" w14:paraId="5E218FFC" w14:textId="77777777" w:rsidTr="006D4C36">
        <w:trPr>
          <w:trHeight w:val="20"/>
        </w:trPr>
        <w:tc>
          <w:tcPr>
            <w:tcW w:w="939" w:type="dxa"/>
            <w:vMerge/>
            <w:hideMark/>
          </w:tcPr>
          <w:p w14:paraId="7A582AF8"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2375706B"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6B668A51" w14:textId="44138B03" w:rsidR="00342F19" w:rsidRPr="00D75A4A" w:rsidRDefault="00342F19" w:rsidP="00342F19">
            <w:pPr>
              <w:rPr>
                <w:rFonts w:ascii="Aptos" w:eastAsia="Times New Roman" w:hAnsi="Aptos" w:cs="Times New Roman"/>
                <w:sz w:val="18"/>
                <w:szCs w:val="18"/>
                <w:lang w:eastAsia="tr-TR"/>
              </w:rPr>
            </w:pPr>
          </w:p>
        </w:tc>
        <w:tc>
          <w:tcPr>
            <w:tcW w:w="1158" w:type="dxa"/>
            <w:hideMark/>
          </w:tcPr>
          <w:p w14:paraId="57D53046" w14:textId="66BD1DCF"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8.2.3</w:t>
            </w:r>
          </w:p>
        </w:tc>
        <w:tc>
          <w:tcPr>
            <w:tcW w:w="1172" w:type="dxa"/>
            <w:hideMark/>
          </w:tcPr>
          <w:p w14:paraId="28A9C82B"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1470F230" w14:textId="448E4371"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4C07E9BD" w14:textId="20BE0D76"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669ECA61" w14:textId="36171F51"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74C6D974" w14:textId="301929CA"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0B913EC4" w14:textId="5D43FCC3" w:rsidR="00342F19" w:rsidRPr="00D75A4A" w:rsidRDefault="00342F19" w:rsidP="00342F19">
            <w:pPr>
              <w:rPr>
                <w:rFonts w:ascii="Aptos" w:eastAsia="Times New Roman" w:hAnsi="Aptos" w:cs="Times New Roman"/>
                <w:sz w:val="18"/>
                <w:szCs w:val="18"/>
                <w:lang w:eastAsia="tr-TR"/>
              </w:rPr>
            </w:pPr>
          </w:p>
        </w:tc>
      </w:tr>
      <w:tr w:rsidR="00342F19" w:rsidRPr="00D75A4A" w14:paraId="62CAD5D9" w14:textId="77777777" w:rsidTr="006D4C36">
        <w:trPr>
          <w:trHeight w:val="20"/>
        </w:trPr>
        <w:tc>
          <w:tcPr>
            <w:tcW w:w="939" w:type="dxa"/>
            <w:vMerge/>
            <w:hideMark/>
          </w:tcPr>
          <w:p w14:paraId="489DABE2"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3D7E82C"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6CF2CF7A" w14:textId="4CC0917C" w:rsidR="00342F19" w:rsidRPr="00D75A4A" w:rsidRDefault="00342F19" w:rsidP="00342F19">
            <w:pPr>
              <w:rPr>
                <w:rFonts w:ascii="Aptos" w:eastAsia="Times New Roman" w:hAnsi="Aptos" w:cs="Times New Roman"/>
                <w:sz w:val="18"/>
                <w:szCs w:val="18"/>
                <w:lang w:eastAsia="tr-TR"/>
              </w:rPr>
            </w:pPr>
          </w:p>
        </w:tc>
        <w:tc>
          <w:tcPr>
            <w:tcW w:w="1158" w:type="dxa"/>
            <w:hideMark/>
          </w:tcPr>
          <w:p w14:paraId="3A0E5FF3" w14:textId="1310DF00"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5483C50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E2A1F31" w14:textId="5064E92C"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0FB747E" w14:textId="4A521F11"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19B0C983" w14:textId="4B7EA019"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2E2F61DC" w14:textId="53D0BF84"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6ACA0265" w14:textId="77F196CF" w:rsidR="00342F19" w:rsidRPr="00D75A4A" w:rsidRDefault="00342F19" w:rsidP="00342F19">
            <w:pPr>
              <w:rPr>
                <w:rFonts w:ascii="Aptos" w:eastAsia="Times New Roman" w:hAnsi="Aptos" w:cs="Times New Roman"/>
                <w:sz w:val="18"/>
                <w:szCs w:val="18"/>
                <w:lang w:eastAsia="tr-TR"/>
              </w:rPr>
            </w:pPr>
          </w:p>
        </w:tc>
      </w:tr>
      <w:tr w:rsidR="00342F19" w:rsidRPr="00D75A4A" w14:paraId="7656A6D6" w14:textId="77777777" w:rsidTr="006D4C36">
        <w:trPr>
          <w:trHeight w:val="20"/>
        </w:trPr>
        <w:tc>
          <w:tcPr>
            <w:tcW w:w="939" w:type="dxa"/>
            <w:vMerge w:val="restart"/>
            <w:hideMark/>
          </w:tcPr>
          <w:p w14:paraId="1A7ADB1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8.3</w:t>
            </w:r>
          </w:p>
        </w:tc>
        <w:tc>
          <w:tcPr>
            <w:tcW w:w="3508" w:type="dxa"/>
            <w:vMerge w:val="restart"/>
            <w:hideMark/>
          </w:tcPr>
          <w:p w14:paraId="76340BD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Prosedürler ve ilgili dokümanlar, güncel, kapsamlı, mevzuata uygun ve ilgili personel tarafından anlaşılabilir</w:t>
            </w:r>
            <w:r w:rsidRPr="00D75A4A">
              <w:rPr>
                <w:rFonts w:ascii="Aptos" w:eastAsia="Times New Roman" w:hAnsi="Aptos" w:cs="Times New Roman"/>
                <w:sz w:val="18"/>
                <w:szCs w:val="18"/>
                <w:lang w:eastAsia="tr-TR"/>
              </w:rPr>
              <w:br/>
              <w:t>ve ulaşılabilir olmalıdır.</w:t>
            </w:r>
          </w:p>
        </w:tc>
        <w:tc>
          <w:tcPr>
            <w:tcW w:w="1336" w:type="dxa"/>
            <w:vMerge w:val="restart"/>
            <w:hideMark/>
          </w:tcPr>
          <w:p w14:paraId="3C09A1A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88AB33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095BDB"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5B66AE7" w14:textId="6E15C0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02300440" w14:textId="6185090A"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8.3.1</w:t>
            </w:r>
          </w:p>
        </w:tc>
        <w:tc>
          <w:tcPr>
            <w:tcW w:w="1172" w:type="dxa"/>
            <w:hideMark/>
          </w:tcPr>
          <w:p w14:paraId="071FC70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6923C8E3" w14:textId="0A4FFC07"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CDE9FC6" w14:textId="3984608D"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23A42807" w14:textId="2678CA0E"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6BA057C0" w14:textId="02EC43D8"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5E3AE82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4E904F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A6F9D8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1535E55" w14:textId="36FAB67B"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67587841" w14:textId="77777777" w:rsidTr="006D4C36">
        <w:trPr>
          <w:trHeight w:val="20"/>
        </w:trPr>
        <w:tc>
          <w:tcPr>
            <w:tcW w:w="939" w:type="dxa"/>
            <w:vMerge/>
            <w:hideMark/>
          </w:tcPr>
          <w:p w14:paraId="754B5647"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639D4CE"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53A5DC25" w14:textId="19B125F3" w:rsidR="00342F19" w:rsidRPr="00D75A4A" w:rsidRDefault="00342F19" w:rsidP="00342F19">
            <w:pPr>
              <w:rPr>
                <w:rFonts w:ascii="Aptos" w:eastAsia="Times New Roman" w:hAnsi="Aptos" w:cs="Times New Roman"/>
                <w:sz w:val="18"/>
                <w:szCs w:val="18"/>
                <w:lang w:eastAsia="tr-TR"/>
              </w:rPr>
            </w:pPr>
          </w:p>
        </w:tc>
        <w:tc>
          <w:tcPr>
            <w:tcW w:w="1158" w:type="dxa"/>
            <w:hideMark/>
          </w:tcPr>
          <w:p w14:paraId="1CFB5435" w14:textId="1419B1CD"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8.3.2</w:t>
            </w:r>
          </w:p>
        </w:tc>
        <w:tc>
          <w:tcPr>
            <w:tcW w:w="1172" w:type="dxa"/>
            <w:hideMark/>
          </w:tcPr>
          <w:p w14:paraId="70DA23C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7B9BA823" w14:textId="3CF37742"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D8E49EB" w14:textId="6332E4E3"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76B671F1" w14:textId="3283B501"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03E25E2" w14:textId="01C3A75B"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B402856" w14:textId="755BCFAC" w:rsidR="00342F19" w:rsidRPr="00D75A4A" w:rsidRDefault="00342F19" w:rsidP="00342F19">
            <w:pPr>
              <w:rPr>
                <w:rFonts w:ascii="Aptos" w:eastAsia="Times New Roman" w:hAnsi="Aptos" w:cs="Times New Roman"/>
                <w:sz w:val="18"/>
                <w:szCs w:val="18"/>
                <w:lang w:eastAsia="tr-TR"/>
              </w:rPr>
            </w:pPr>
          </w:p>
        </w:tc>
      </w:tr>
      <w:tr w:rsidR="00342F19" w:rsidRPr="00D75A4A" w14:paraId="702F7417" w14:textId="77777777" w:rsidTr="006D4C36">
        <w:trPr>
          <w:trHeight w:val="20"/>
        </w:trPr>
        <w:tc>
          <w:tcPr>
            <w:tcW w:w="939" w:type="dxa"/>
            <w:vMerge/>
            <w:hideMark/>
          </w:tcPr>
          <w:p w14:paraId="480A501F"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4EB08E6D"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6654CB47" w14:textId="34F3640E" w:rsidR="00342F19" w:rsidRPr="00D75A4A" w:rsidRDefault="00342F19" w:rsidP="00342F19">
            <w:pPr>
              <w:rPr>
                <w:rFonts w:ascii="Aptos" w:eastAsia="Times New Roman" w:hAnsi="Aptos" w:cs="Times New Roman"/>
                <w:sz w:val="18"/>
                <w:szCs w:val="18"/>
                <w:lang w:eastAsia="tr-TR"/>
              </w:rPr>
            </w:pPr>
          </w:p>
        </w:tc>
        <w:tc>
          <w:tcPr>
            <w:tcW w:w="1158" w:type="dxa"/>
            <w:hideMark/>
          </w:tcPr>
          <w:p w14:paraId="5E076145" w14:textId="3A225A6B"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8.3.3</w:t>
            </w:r>
          </w:p>
        </w:tc>
        <w:tc>
          <w:tcPr>
            <w:tcW w:w="1172" w:type="dxa"/>
            <w:hideMark/>
          </w:tcPr>
          <w:p w14:paraId="5C2B854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0CA5069B" w14:textId="49F8062E"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1FB2DEB" w14:textId="4B11EE6D"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C1D6066" w14:textId="09F4A2AB"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E07DC3B" w14:textId="09113026"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6E989F98" w14:textId="7860F0D5" w:rsidR="00342F19" w:rsidRPr="00D75A4A" w:rsidRDefault="00342F19" w:rsidP="00342F19">
            <w:pPr>
              <w:rPr>
                <w:rFonts w:ascii="Aptos" w:eastAsia="Times New Roman" w:hAnsi="Aptos" w:cs="Times New Roman"/>
                <w:sz w:val="18"/>
                <w:szCs w:val="18"/>
                <w:lang w:eastAsia="tr-TR"/>
              </w:rPr>
            </w:pPr>
          </w:p>
        </w:tc>
      </w:tr>
      <w:tr w:rsidR="00342F19" w:rsidRPr="00D75A4A" w14:paraId="3D3515E5" w14:textId="77777777" w:rsidTr="006D4C36">
        <w:trPr>
          <w:trHeight w:val="20"/>
        </w:trPr>
        <w:tc>
          <w:tcPr>
            <w:tcW w:w="939" w:type="dxa"/>
            <w:vMerge/>
            <w:hideMark/>
          </w:tcPr>
          <w:p w14:paraId="67858985"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08F99434"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69B73D0B" w14:textId="5A63A662" w:rsidR="00342F19" w:rsidRPr="00D75A4A" w:rsidRDefault="00342F19" w:rsidP="00342F19">
            <w:pPr>
              <w:rPr>
                <w:rFonts w:ascii="Aptos" w:eastAsia="Times New Roman" w:hAnsi="Aptos" w:cs="Times New Roman"/>
                <w:sz w:val="18"/>
                <w:szCs w:val="18"/>
                <w:lang w:eastAsia="tr-TR"/>
              </w:rPr>
            </w:pPr>
          </w:p>
        </w:tc>
        <w:tc>
          <w:tcPr>
            <w:tcW w:w="1158" w:type="dxa"/>
            <w:hideMark/>
          </w:tcPr>
          <w:p w14:paraId="35ADCB01" w14:textId="173240B2"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6751B07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43EAB90A" w14:textId="7370D3DB"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EC9943E" w14:textId="4A7C5F49"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648DFAC" w14:textId="20604E8F"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24B99876" w14:textId="29B29207"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F1AAB93" w14:textId="69C57D6B" w:rsidR="00342F19" w:rsidRPr="00D75A4A" w:rsidRDefault="00342F19" w:rsidP="00342F19">
            <w:pPr>
              <w:rPr>
                <w:rFonts w:ascii="Aptos" w:eastAsia="Times New Roman" w:hAnsi="Aptos" w:cs="Times New Roman"/>
                <w:sz w:val="18"/>
                <w:szCs w:val="18"/>
                <w:lang w:eastAsia="tr-TR"/>
              </w:rPr>
            </w:pPr>
          </w:p>
        </w:tc>
      </w:tr>
      <w:tr w:rsidR="00342F19" w:rsidRPr="00D75A4A" w14:paraId="2C61A301" w14:textId="77777777" w:rsidTr="006D4C36">
        <w:trPr>
          <w:trHeight w:val="20"/>
        </w:trPr>
        <w:tc>
          <w:tcPr>
            <w:tcW w:w="14175" w:type="dxa"/>
            <w:gridSpan w:val="10"/>
            <w:shd w:val="clear" w:color="auto" w:fill="DEEAF6" w:themeFill="accent5" w:themeFillTint="33"/>
            <w:hideMark/>
          </w:tcPr>
          <w:p w14:paraId="7C0A40E2" w14:textId="77777777" w:rsidR="00342F19" w:rsidRPr="00D75A4A" w:rsidRDefault="00342F19" w:rsidP="00342F19">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KFS9</w:t>
            </w:r>
          </w:p>
          <w:p w14:paraId="2511CB80" w14:textId="77777777" w:rsidR="00342F19" w:rsidRPr="00D75A4A" w:rsidRDefault="00342F19" w:rsidP="00342F19">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Görevler ayrılığı:</w:t>
            </w:r>
          </w:p>
          <w:p w14:paraId="7E62B90A" w14:textId="24ECB567" w:rsidR="00342F19" w:rsidRPr="00D75A4A" w:rsidRDefault="00342F19" w:rsidP="00342F19">
            <w:pPr>
              <w:jc w:val="both"/>
              <w:rPr>
                <w:rFonts w:ascii="Aptos" w:eastAsia="Times New Roman" w:hAnsi="Aptos" w:cs="Arial"/>
                <w:sz w:val="20"/>
                <w:szCs w:val="20"/>
                <w:lang w:eastAsia="tr-TR"/>
              </w:rPr>
            </w:pPr>
            <w:r w:rsidRPr="00D75A4A">
              <w:rPr>
                <w:rFonts w:ascii="Aptos" w:eastAsia="Times New Roman" w:hAnsi="Aptos" w:cs="Times New Roman"/>
                <w:sz w:val="18"/>
                <w:szCs w:val="18"/>
                <w:lang w:eastAsia="tr-TR"/>
              </w:rPr>
              <w:t>Hata, eksiklik, yanlışlık, usulsüzlük ve yolsuzluk risklerini azaltmak için faaliyetler ile mali karar ve işlemlerin onaylanması, uygulanması, kaydedilmesi ve kontrol edilmesi görevleri personel arasında paylaştırılmalıdır.</w:t>
            </w:r>
          </w:p>
        </w:tc>
      </w:tr>
      <w:tr w:rsidR="00342F19" w:rsidRPr="00D75A4A" w14:paraId="56E43816" w14:textId="77777777" w:rsidTr="006D4C36">
        <w:trPr>
          <w:trHeight w:val="20"/>
        </w:trPr>
        <w:tc>
          <w:tcPr>
            <w:tcW w:w="939" w:type="dxa"/>
            <w:vMerge w:val="restart"/>
            <w:hideMark/>
          </w:tcPr>
          <w:p w14:paraId="38B7264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9.1</w:t>
            </w:r>
          </w:p>
        </w:tc>
        <w:tc>
          <w:tcPr>
            <w:tcW w:w="3508" w:type="dxa"/>
            <w:vMerge w:val="restart"/>
            <w:hideMark/>
          </w:tcPr>
          <w:p w14:paraId="6543F4C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Her faaliyet veya mali karar ve işlemin onaylanması, uygulanması, kaydedilmesi ve kontrolü görevleri farklı</w:t>
            </w:r>
            <w:r w:rsidRPr="00D75A4A">
              <w:rPr>
                <w:rFonts w:ascii="Aptos" w:eastAsia="Times New Roman" w:hAnsi="Aptos" w:cs="Times New Roman"/>
                <w:sz w:val="18"/>
                <w:szCs w:val="18"/>
                <w:lang w:eastAsia="tr-TR"/>
              </w:rPr>
              <w:br/>
              <w:t>kişilere verilmelidir.</w:t>
            </w:r>
          </w:p>
        </w:tc>
        <w:tc>
          <w:tcPr>
            <w:tcW w:w="1336" w:type="dxa"/>
            <w:vMerge w:val="restart"/>
            <w:hideMark/>
          </w:tcPr>
          <w:p w14:paraId="78C1053B"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FF2AD0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BE5DF6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B12CD69" w14:textId="7CB87324"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1B5F21CB" w14:textId="644702CA"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9.1.1</w:t>
            </w:r>
          </w:p>
        </w:tc>
        <w:tc>
          <w:tcPr>
            <w:tcW w:w="1172" w:type="dxa"/>
            <w:hideMark/>
          </w:tcPr>
          <w:p w14:paraId="2BA02AE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A9AEF08" w14:textId="7BCD2C93"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4D0DD32" w14:textId="0933EAE2"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BC2B875" w14:textId="27C68DBC"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82B2C8F" w14:textId="07383087"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49913B8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3A4E97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89CF15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B592B6F" w14:textId="47E272AA"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4C5EBC14" w14:textId="77777777" w:rsidTr="006D4C36">
        <w:trPr>
          <w:trHeight w:val="20"/>
        </w:trPr>
        <w:tc>
          <w:tcPr>
            <w:tcW w:w="939" w:type="dxa"/>
            <w:vMerge/>
            <w:hideMark/>
          </w:tcPr>
          <w:p w14:paraId="0C487A17"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53806C84"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00CFEB95" w14:textId="2D2ED57E" w:rsidR="00342F19" w:rsidRPr="00D75A4A" w:rsidRDefault="00342F19" w:rsidP="00342F19">
            <w:pPr>
              <w:rPr>
                <w:rFonts w:ascii="Aptos" w:eastAsia="Times New Roman" w:hAnsi="Aptos" w:cs="Times New Roman"/>
                <w:sz w:val="18"/>
                <w:szCs w:val="18"/>
                <w:lang w:eastAsia="tr-TR"/>
              </w:rPr>
            </w:pPr>
          </w:p>
        </w:tc>
        <w:tc>
          <w:tcPr>
            <w:tcW w:w="1158" w:type="dxa"/>
            <w:hideMark/>
          </w:tcPr>
          <w:p w14:paraId="438D6E9F" w14:textId="0A658569"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9.1.2</w:t>
            </w:r>
          </w:p>
        </w:tc>
        <w:tc>
          <w:tcPr>
            <w:tcW w:w="1172" w:type="dxa"/>
            <w:hideMark/>
          </w:tcPr>
          <w:p w14:paraId="23D9AC2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70ADD956" w14:textId="11AA6C9C"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5877A689" w14:textId="52154DAD"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13CBE00" w14:textId="1651B7BF"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1251AC84" w14:textId="5802E251"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6254055D" w14:textId="18E94F3B" w:rsidR="00342F19" w:rsidRPr="00D75A4A" w:rsidRDefault="00342F19" w:rsidP="00342F19">
            <w:pPr>
              <w:rPr>
                <w:rFonts w:ascii="Aptos" w:eastAsia="Times New Roman" w:hAnsi="Aptos" w:cs="Times New Roman"/>
                <w:sz w:val="18"/>
                <w:szCs w:val="18"/>
                <w:lang w:eastAsia="tr-TR"/>
              </w:rPr>
            </w:pPr>
          </w:p>
        </w:tc>
      </w:tr>
      <w:tr w:rsidR="00342F19" w:rsidRPr="00D75A4A" w14:paraId="508A5731" w14:textId="77777777" w:rsidTr="006D4C36">
        <w:trPr>
          <w:trHeight w:val="20"/>
        </w:trPr>
        <w:tc>
          <w:tcPr>
            <w:tcW w:w="939" w:type="dxa"/>
            <w:vMerge/>
            <w:hideMark/>
          </w:tcPr>
          <w:p w14:paraId="69623403"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77254BE"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7829EE50" w14:textId="143A762E" w:rsidR="00342F19" w:rsidRPr="00D75A4A" w:rsidRDefault="00342F19" w:rsidP="00342F19">
            <w:pPr>
              <w:rPr>
                <w:rFonts w:ascii="Aptos" w:eastAsia="Times New Roman" w:hAnsi="Aptos" w:cs="Times New Roman"/>
                <w:sz w:val="18"/>
                <w:szCs w:val="18"/>
                <w:lang w:eastAsia="tr-TR"/>
              </w:rPr>
            </w:pPr>
          </w:p>
        </w:tc>
        <w:tc>
          <w:tcPr>
            <w:tcW w:w="1158" w:type="dxa"/>
            <w:hideMark/>
          </w:tcPr>
          <w:p w14:paraId="7BA8657A" w14:textId="078586A8"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9.1.3</w:t>
            </w:r>
          </w:p>
        </w:tc>
        <w:tc>
          <w:tcPr>
            <w:tcW w:w="1172" w:type="dxa"/>
            <w:hideMark/>
          </w:tcPr>
          <w:p w14:paraId="0649E14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B530554" w14:textId="01B125A8"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B004062" w14:textId="03FE448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73B2B369" w14:textId="4C987046"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2999ABBF" w14:textId="0F180DDB"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075E87BF" w14:textId="3D5607AF" w:rsidR="00342F19" w:rsidRPr="00D75A4A" w:rsidRDefault="00342F19" w:rsidP="00342F19">
            <w:pPr>
              <w:rPr>
                <w:rFonts w:ascii="Aptos" w:eastAsia="Times New Roman" w:hAnsi="Aptos" w:cs="Times New Roman"/>
                <w:sz w:val="18"/>
                <w:szCs w:val="18"/>
                <w:lang w:eastAsia="tr-TR"/>
              </w:rPr>
            </w:pPr>
          </w:p>
        </w:tc>
      </w:tr>
      <w:tr w:rsidR="00342F19" w:rsidRPr="00D75A4A" w14:paraId="4B36760E" w14:textId="77777777" w:rsidTr="006D4C36">
        <w:trPr>
          <w:trHeight w:val="20"/>
        </w:trPr>
        <w:tc>
          <w:tcPr>
            <w:tcW w:w="939" w:type="dxa"/>
            <w:vMerge/>
            <w:hideMark/>
          </w:tcPr>
          <w:p w14:paraId="663FE477"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3C2C9820"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15D4D6E0" w14:textId="36DD31E0" w:rsidR="00342F19" w:rsidRPr="00D75A4A" w:rsidRDefault="00342F19" w:rsidP="00342F19">
            <w:pPr>
              <w:rPr>
                <w:rFonts w:ascii="Aptos" w:eastAsia="Times New Roman" w:hAnsi="Aptos" w:cs="Times New Roman"/>
                <w:sz w:val="18"/>
                <w:szCs w:val="18"/>
                <w:lang w:eastAsia="tr-TR"/>
              </w:rPr>
            </w:pPr>
          </w:p>
        </w:tc>
        <w:tc>
          <w:tcPr>
            <w:tcW w:w="1158" w:type="dxa"/>
            <w:hideMark/>
          </w:tcPr>
          <w:p w14:paraId="2143FB49" w14:textId="3048E04D"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480BE3E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0B33F516" w14:textId="28D84C59"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34DF560" w14:textId="0CF5B83E"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0CB6068" w14:textId="49A9E80E"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53E4B46" w14:textId="16385082"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51DA9FEF" w14:textId="69F40706" w:rsidR="00342F19" w:rsidRPr="00D75A4A" w:rsidRDefault="00342F19" w:rsidP="00342F19">
            <w:pPr>
              <w:rPr>
                <w:rFonts w:ascii="Aptos" w:eastAsia="Times New Roman" w:hAnsi="Aptos" w:cs="Times New Roman"/>
                <w:sz w:val="18"/>
                <w:szCs w:val="18"/>
                <w:lang w:eastAsia="tr-TR"/>
              </w:rPr>
            </w:pPr>
          </w:p>
        </w:tc>
      </w:tr>
      <w:tr w:rsidR="00342F19" w:rsidRPr="00D75A4A" w14:paraId="1EC53E75" w14:textId="77777777" w:rsidTr="006D4C36">
        <w:trPr>
          <w:trHeight w:val="20"/>
        </w:trPr>
        <w:tc>
          <w:tcPr>
            <w:tcW w:w="939" w:type="dxa"/>
            <w:vMerge w:val="restart"/>
            <w:hideMark/>
          </w:tcPr>
          <w:p w14:paraId="035BD5F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9.2</w:t>
            </w:r>
          </w:p>
        </w:tc>
        <w:tc>
          <w:tcPr>
            <w:tcW w:w="3508" w:type="dxa"/>
            <w:vMerge w:val="restart"/>
            <w:hideMark/>
          </w:tcPr>
          <w:p w14:paraId="752B7D1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Personel sayısının yetersizliği nedeniyle görevler ayrılığı ilkesinin tam olarak uygulanamadığı idarelerin</w:t>
            </w:r>
            <w:r w:rsidRPr="00D75A4A">
              <w:rPr>
                <w:rFonts w:ascii="Aptos" w:eastAsia="Times New Roman" w:hAnsi="Aptos" w:cs="Times New Roman"/>
                <w:sz w:val="18"/>
                <w:szCs w:val="18"/>
                <w:lang w:eastAsia="tr-TR"/>
              </w:rPr>
              <w:br/>
              <w:t>yöneticileri risklerin farkında olmalı ve gerekli önlemleri almalıdır.</w:t>
            </w:r>
          </w:p>
        </w:tc>
        <w:tc>
          <w:tcPr>
            <w:tcW w:w="1336" w:type="dxa"/>
            <w:vMerge w:val="restart"/>
            <w:hideMark/>
          </w:tcPr>
          <w:p w14:paraId="223146D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776B0F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F70DDC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06B46A2" w14:textId="27F935DF"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4E8175D0" w14:textId="5DCEC9B8"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9.2.1</w:t>
            </w:r>
          </w:p>
        </w:tc>
        <w:tc>
          <w:tcPr>
            <w:tcW w:w="1172" w:type="dxa"/>
            <w:hideMark/>
          </w:tcPr>
          <w:p w14:paraId="579198E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07A3EF26" w14:textId="09754287"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71A49BD" w14:textId="7285EA77"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68BB5B3" w14:textId="1680C4A1"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8C645EE" w14:textId="65040F74"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7F73FF2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010669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03D812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9759441" w14:textId="4290B97E"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73ED2668" w14:textId="77777777" w:rsidTr="006D4C36">
        <w:trPr>
          <w:trHeight w:val="20"/>
        </w:trPr>
        <w:tc>
          <w:tcPr>
            <w:tcW w:w="939" w:type="dxa"/>
            <w:vMerge/>
            <w:hideMark/>
          </w:tcPr>
          <w:p w14:paraId="0FF9D4DD"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E67EB43"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73B96664" w14:textId="2B4F7466" w:rsidR="00342F19" w:rsidRPr="00D75A4A" w:rsidRDefault="00342F19" w:rsidP="00342F19">
            <w:pPr>
              <w:rPr>
                <w:rFonts w:ascii="Aptos" w:eastAsia="Times New Roman" w:hAnsi="Aptos" w:cs="Times New Roman"/>
                <w:sz w:val="18"/>
                <w:szCs w:val="18"/>
                <w:lang w:eastAsia="tr-TR"/>
              </w:rPr>
            </w:pPr>
          </w:p>
        </w:tc>
        <w:tc>
          <w:tcPr>
            <w:tcW w:w="1158" w:type="dxa"/>
            <w:hideMark/>
          </w:tcPr>
          <w:p w14:paraId="2A9A10AD" w14:textId="41F2747F"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9.2.2</w:t>
            </w:r>
          </w:p>
        </w:tc>
        <w:tc>
          <w:tcPr>
            <w:tcW w:w="1172" w:type="dxa"/>
            <w:hideMark/>
          </w:tcPr>
          <w:p w14:paraId="737E8A8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896048F" w14:textId="67D1D378"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0E39CAC7" w14:textId="77AA85DF"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5A24EC30" w14:textId="63DEAFB3"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585DA9B" w14:textId="7107513F"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0B205F1A" w14:textId="1D9886B1" w:rsidR="00342F19" w:rsidRPr="00D75A4A" w:rsidRDefault="00342F19" w:rsidP="00342F19">
            <w:pPr>
              <w:rPr>
                <w:rFonts w:ascii="Aptos" w:eastAsia="Times New Roman" w:hAnsi="Aptos" w:cs="Times New Roman"/>
                <w:sz w:val="18"/>
                <w:szCs w:val="18"/>
                <w:lang w:eastAsia="tr-TR"/>
              </w:rPr>
            </w:pPr>
          </w:p>
        </w:tc>
      </w:tr>
      <w:tr w:rsidR="00342F19" w:rsidRPr="00D75A4A" w14:paraId="7FF86B8E" w14:textId="77777777" w:rsidTr="006D4C36">
        <w:trPr>
          <w:trHeight w:val="20"/>
        </w:trPr>
        <w:tc>
          <w:tcPr>
            <w:tcW w:w="939" w:type="dxa"/>
            <w:vMerge/>
            <w:hideMark/>
          </w:tcPr>
          <w:p w14:paraId="6BE76C4C"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28329E04"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38E4C36A" w14:textId="5C3A4FD1" w:rsidR="00342F19" w:rsidRPr="00D75A4A" w:rsidRDefault="00342F19" w:rsidP="00342F19">
            <w:pPr>
              <w:rPr>
                <w:rFonts w:ascii="Aptos" w:eastAsia="Times New Roman" w:hAnsi="Aptos" w:cs="Times New Roman"/>
                <w:sz w:val="18"/>
                <w:szCs w:val="18"/>
                <w:lang w:eastAsia="tr-TR"/>
              </w:rPr>
            </w:pPr>
          </w:p>
        </w:tc>
        <w:tc>
          <w:tcPr>
            <w:tcW w:w="1158" w:type="dxa"/>
            <w:hideMark/>
          </w:tcPr>
          <w:p w14:paraId="3B2989AF" w14:textId="037341E7"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9.2.3</w:t>
            </w:r>
          </w:p>
        </w:tc>
        <w:tc>
          <w:tcPr>
            <w:tcW w:w="1172" w:type="dxa"/>
            <w:hideMark/>
          </w:tcPr>
          <w:p w14:paraId="4393BFB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162D96DC" w14:textId="40C4DB51"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E013A2E" w14:textId="5B1E8EF6"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021E2C2" w14:textId="3E5F59B8"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6F05039E" w14:textId="6B01C653"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2E68A7C1" w14:textId="0E132EB4" w:rsidR="00342F19" w:rsidRPr="00D75A4A" w:rsidRDefault="00342F19" w:rsidP="00342F19">
            <w:pPr>
              <w:rPr>
                <w:rFonts w:ascii="Aptos" w:eastAsia="Times New Roman" w:hAnsi="Aptos" w:cs="Times New Roman"/>
                <w:sz w:val="18"/>
                <w:szCs w:val="18"/>
                <w:lang w:eastAsia="tr-TR"/>
              </w:rPr>
            </w:pPr>
          </w:p>
        </w:tc>
      </w:tr>
      <w:tr w:rsidR="00342F19" w:rsidRPr="00D75A4A" w14:paraId="6B21A285" w14:textId="77777777" w:rsidTr="006D4C36">
        <w:trPr>
          <w:trHeight w:val="20"/>
        </w:trPr>
        <w:tc>
          <w:tcPr>
            <w:tcW w:w="939" w:type="dxa"/>
            <w:vMerge/>
            <w:hideMark/>
          </w:tcPr>
          <w:p w14:paraId="78431B9F"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41879879"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09F14196" w14:textId="0EBF7AFB" w:rsidR="00342F19" w:rsidRPr="00D75A4A" w:rsidRDefault="00342F19" w:rsidP="00342F19">
            <w:pPr>
              <w:rPr>
                <w:rFonts w:ascii="Aptos" w:eastAsia="Times New Roman" w:hAnsi="Aptos" w:cs="Times New Roman"/>
                <w:sz w:val="18"/>
                <w:szCs w:val="18"/>
                <w:lang w:eastAsia="tr-TR"/>
              </w:rPr>
            </w:pPr>
          </w:p>
        </w:tc>
        <w:tc>
          <w:tcPr>
            <w:tcW w:w="1158" w:type="dxa"/>
            <w:hideMark/>
          </w:tcPr>
          <w:p w14:paraId="076DD2FD" w14:textId="6FB19E24"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1B43EFE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185843E5" w14:textId="3E22603A"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0D317825" w14:textId="47D2777F"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DDACFA6" w14:textId="703F2896"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0E5CF397" w14:textId="42050072"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1EF9AAFE" w14:textId="4543C298" w:rsidR="00342F19" w:rsidRPr="00D75A4A" w:rsidRDefault="00342F19" w:rsidP="00342F19">
            <w:pPr>
              <w:rPr>
                <w:rFonts w:ascii="Aptos" w:eastAsia="Times New Roman" w:hAnsi="Aptos" w:cs="Times New Roman"/>
                <w:sz w:val="18"/>
                <w:szCs w:val="18"/>
                <w:lang w:eastAsia="tr-TR"/>
              </w:rPr>
            </w:pPr>
          </w:p>
        </w:tc>
      </w:tr>
      <w:tr w:rsidR="00342F19" w:rsidRPr="00D75A4A" w14:paraId="7A16D240" w14:textId="77777777" w:rsidTr="006D4C36">
        <w:trPr>
          <w:trHeight w:val="20"/>
        </w:trPr>
        <w:tc>
          <w:tcPr>
            <w:tcW w:w="14175" w:type="dxa"/>
            <w:gridSpan w:val="10"/>
            <w:shd w:val="clear" w:color="auto" w:fill="DEEAF6" w:themeFill="accent5" w:themeFillTint="33"/>
            <w:hideMark/>
          </w:tcPr>
          <w:p w14:paraId="0D5FA386" w14:textId="77777777" w:rsidR="00342F19" w:rsidRPr="00D75A4A" w:rsidRDefault="00342F19" w:rsidP="00342F19">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KFS10</w:t>
            </w:r>
          </w:p>
          <w:p w14:paraId="0D55A4FB" w14:textId="77777777" w:rsidR="00342F19" w:rsidRPr="00D75A4A" w:rsidRDefault="00342F19" w:rsidP="00342F19">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Hiyerarşik kontroller:</w:t>
            </w:r>
          </w:p>
          <w:p w14:paraId="4A6404BE" w14:textId="469F28EB" w:rsidR="00342F19" w:rsidRPr="00D75A4A" w:rsidRDefault="00342F19" w:rsidP="00342F19">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Yöneticiler, iş ve işlemlerin prosedürlere uygunluğunu sistemli bir şekilde kontrol etmelidir.</w:t>
            </w:r>
          </w:p>
        </w:tc>
      </w:tr>
      <w:tr w:rsidR="00342F19" w:rsidRPr="00D75A4A" w14:paraId="05230A3D" w14:textId="77777777" w:rsidTr="006D4C36">
        <w:trPr>
          <w:trHeight w:val="20"/>
        </w:trPr>
        <w:tc>
          <w:tcPr>
            <w:tcW w:w="939" w:type="dxa"/>
            <w:vMerge w:val="restart"/>
            <w:hideMark/>
          </w:tcPr>
          <w:p w14:paraId="588CE14D"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10.1</w:t>
            </w:r>
          </w:p>
        </w:tc>
        <w:tc>
          <w:tcPr>
            <w:tcW w:w="3508" w:type="dxa"/>
            <w:vMerge w:val="restart"/>
            <w:hideMark/>
          </w:tcPr>
          <w:p w14:paraId="2FAC312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Yöneticiler, prosedürlerin etkili ve sürekli bir şekilde uygulanması için gerekli kontrolleri yapmalıdır.</w:t>
            </w:r>
          </w:p>
        </w:tc>
        <w:tc>
          <w:tcPr>
            <w:tcW w:w="1336" w:type="dxa"/>
            <w:vMerge w:val="restart"/>
            <w:hideMark/>
          </w:tcPr>
          <w:p w14:paraId="5F81AF7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D36934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1BBB84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BE6410A" w14:textId="199812FE"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4B5A0C5A" w14:textId="0B04F2A6"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10.1.1</w:t>
            </w:r>
          </w:p>
        </w:tc>
        <w:tc>
          <w:tcPr>
            <w:tcW w:w="1172" w:type="dxa"/>
            <w:hideMark/>
          </w:tcPr>
          <w:p w14:paraId="5898ABF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74090ED2" w14:textId="56518808"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A8A7911" w14:textId="10DC7A4B"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D532E82" w14:textId="754C4B7C"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0B2C06F3" w14:textId="0AF8D5C0"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0C26332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084FD2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F01AB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31343F6" w14:textId="2E3E4ACE"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6BB16A31" w14:textId="77777777" w:rsidTr="006D4C36">
        <w:trPr>
          <w:trHeight w:val="20"/>
        </w:trPr>
        <w:tc>
          <w:tcPr>
            <w:tcW w:w="939" w:type="dxa"/>
            <w:vMerge/>
            <w:hideMark/>
          </w:tcPr>
          <w:p w14:paraId="2C4C7FC8"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0DCEE949"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55D84FE3" w14:textId="17F650AD" w:rsidR="00342F19" w:rsidRPr="00D75A4A" w:rsidRDefault="00342F19" w:rsidP="00342F19">
            <w:pPr>
              <w:rPr>
                <w:rFonts w:ascii="Aptos" w:eastAsia="Times New Roman" w:hAnsi="Aptos" w:cs="Times New Roman"/>
                <w:sz w:val="18"/>
                <w:szCs w:val="18"/>
                <w:lang w:eastAsia="tr-TR"/>
              </w:rPr>
            </w:pPr>
          </w:p>
        </w:tc>
        <w:tc>
          <w:tcPr>
            <w:tcW w:w="1158" w:type="dxa"/>
            <w:hideMark/>
          </w:tcPr>
          <w:p w14:paraId="667DA469" w14:textId="45A77A56"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10.1.2</w:t>
            </w:r>
          </w:p>
        </w:tc>
        <w:tc>
          <w:tcPr>
            <w:tcW w:w="1172" w:type="dxa"/>
            <w:hideMark/>
          </w:tcPr>
          <w:p w14:paraId="7D192E0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4A07B33C" w14:textId="072CEA6A"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2473E5D5" w14:textId="612998CE"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D44D87A" w14:textId="13D80ECD"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2531675C" w14:textId="62BC7A87"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357003F" w14:textId="47A12571" w:rsidR="00342F19" w:rsidRPr="00D75A4A" w:rsidRDefault="00342F19" w:rsidP="00342F19">
            <w:pPr>
              <w:rPr>
                <w:rFonts w:ascii="Aptos" w:eastAsia="Times New Roman" w:hAnsi="Aptos" w:cs="Times New Roman"/>
                <w:sz w:val="18"/>
                <w:szCs w:val="18"/>
                <w:lang w:eastAsia="tr-TR"/>
              </w:rPr>
            </w:pPr>
          </w:p>
        </w:tc>
      </w:tr>
      <w:tr w:rsidR="00342F19" w:rsidRPr="00D75A4A" w14:paraId="4A29A6CE" w14:textId="77777777" w:rsidTr="006D4C36">
        <w:trPr>
          <w:trHeight w:val="20"/>
        </w:trPr>
        <w:tc>
          <w:tcPr>
            <w:tcW w:w="939" w:type="dxa"/>
            <w:vMerge/>
            <w:hideMark/>
          </w:tcPr>
          <w:p w14:paraId="1043DD01"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168224F1"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19CFE029" w14:textId="26CE6B02" w:rsidR="00342F19" w:rsidRPr="00D75A4A" w:rsidRDefault="00342F19" w:rsidP="00342F19">
            <w:pPr>
              <w:rPr>
                <w:rFonts w:ascii="Aptos" w:eastAsia="Times New Roman" w:hAnsi="Aptos" w:cs="Times New Roman"/>
                <w:sz w:val="18"/>
                <w:szCs w:val="18"/>
                <w:lang w:eastAsia="tr-TR"/>
              </w:rPr>
            </w:pPr>
          </w:p>
        </w:tc>
        <w:tc>
          <w:tcPr>
            <w:tcW w:w="1158" w:type="dxa"/>
            <w:hideMark/>
          </w:tcPr>
          <w:p w14:paraId="56D7379F" w14:textId="5CC9C96D"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10.1.3</w:t>
            </w:r>
          </w:p>
        </w:tc>
        <w:tc>
          <w:tcPr>
            <w:tcW w:w="1172" w:type="dxa"/>
            <w:hideMark/>
          </w:tcPr>
          <w:p w14:paraId="197DA77B"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048ECF90" w14:textId="73B585C0"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75BD6B6D" w14:textId="15D9087E"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7ECF2390" w14:textId="4227996C"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6B944BF6" w14:textId="0435A14D"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333317ED" w14:textId="18E901E5" w:rsidR="00342F19" w:rsidRPr="00D75A4A" w:rsidRDefault="00342F19" w:rsidP="00342F19">
            <w:pPr>
              <w:rPr>
                <w:rFonts w:ascii="Aptos" w:eastAsia="Times New Roman" w:hAnsi="Aptos" w:cs="Times New Roman"/>
                <w:sz w:val="18"/>
                <w:szCs w:val="18"/>
                <w:lang w:eastAsia="tr-TR"/>
              </w:rPr>
            </w:pPr>
          </w:p>
        </w:tc>
      </w:tr>
      <w:tr w:rsidR="00342F19" w:rsidRPr="00D75A4A" w14:paraId="1D2EBF6B" w14:textId="77777777" w:rsidTr="006D4C36">
        <w:trPr>
          <w:trHeight w:val="20"/>
        </w:trPr>
        <w:tc>
          <w:tcPr>
            <w:tcW w:w="939" w:type="dxa"/>
            <w:vMerge/>
            <w:hideMark/>
          </w:tcPr>
          <w:p w14:paraId="3AF10028"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4A9FD7C5"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71258737" w14:textId="20B36811" w:rsidR="00342F19" w:rsidRPr="00D75A4A" w:rsidRDefault="00342F19" w:rsidP="00342F19">
            <w:pPr>
              <w:rPr>
                <w:rFonts w:ascii="Aptos" w:eastAsia="Times New Roman" w:hAnsi="Aptos" w:cs="Times New Roman"/>
                <w:sz w:val="18"/>
                <w:szCs w:val="18"/>
                <w:lang w:eastAsia="tr-TR"/>
              </w:rPr>
            </w:pPr>
          </w:p>
        </w:tc>
        <w:tc>
          <w:tcPr>
            <w:tcW w:w="1158" w:type="dxa"/>
            <w:hideMark/>
          </w:tcPr>
          <w:p w14:paraId="47C14357" w14:textId="6A965CF9"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5C412BE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4B3E522D" w14:textId="1879AB0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0E35B98" w14:textId="0EA27A18"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1D3DA87E" w14:textId="0A32A2B2"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6175AE2E" w14:textId="53982E13"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AA814B1" w14:textId="3FC2D327" w:rsidR="00342F19" w:rsidRPr="00D75A4A" w:rsidRDefault="00342F19" w:rsidP="00342F19">
            <w:pPr>
              <w:rPr>
                <w:rFonts w:ascii="Aptos" w:eastAsia="Times New Roman" w:hAnsi="Aptos" w:cs="Times New Roman"/>
                <w:sz w:val="18"/>
                <w:szCs w:val="18"/>
                <w:lang w:eastAsia="tr-TR"/>
              </w:rPr>
            </w:pPr>
          </w:p>
        </w:tc>
      </w:tr>
      <w:tr w:rsidR="00342F19" w:rsidRPr="00D75A4A" w14:paraId="6E6DD0EA" w14:textId="77777777" w:rsidTr="006D4C36">
        <w:trPr>
          <w:trHeight w:val="20"/>
        </w:trPr>
        <w:tc>
          <w:tcPr>
            <w:tcW w:w="939" w:type="dxa"/>
            <w:vMerge w:val="restart"/>
            <w:hideMark/>
          </w:tcPr>
          <w:p w14:paraId="25721BC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10.2</w:t>
            </w:r>
          </w:p>
        </w:tc>
        <w:tc>
          <w:tcPr>
            <w:tcW w:w="3508" w:type="dxa"/>
            <w:vMerge w:val="restart"/>
            <w:hideMark/>
          </w:tcPr>
          <w:p w14:paraId="259F713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Yöneticiler, personelin iş ve işlemlerini izlemeli ve onaylamalı, hata ve usulsüzlüklerin giderilmesi için</w:t>
            </w:r>
            <w:r w:rsidRPr="00D75A4A">
              <w:rPr>
                <w:rFonts w:ascii="Aptos" w:eastAsia="Times New Roman" w:hAnsi="Aptos" w:cs="Times New Roman"/>
                <w:sz w:val="18"/>
                <w:szCs w:val="18"/>
                <w:lang w:eastAsia="tr-TR"/>
              </w:rPr>
              <w:br/>
              <w:t>gerekli talimatları vermelidir.</w:t>
            </w:r>
          </w:p>
        </w:tc>
        <w:tc>
          <w:tcPr>
            <w:tcW w:w="1336" w:type="dxa"/>
            <w:vMerge w:val="restart"/>
            <w:hideMark/>
          </w:tcPr>
          <w:p w14:paraId="50DA825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9C76C5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29447E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0C70400" w14:textId="2D976440"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1DF1569C" w14:textId="5D9BBF11"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10.2.1</w:t>
            </w:r>
          </w:p>
        </w:tc>
        <w:tc>
          <w:tcPr>
            <w:tcW w:w="1172" w:type="dxa"/>
            <w:hideMark/>
          </w:tcPr>
          <w:p w14:paraId="4E9453A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B59CAE4" w14:textId="102C7D93"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2EC96086" w14:textId="15DA2EBF"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7E88CA65" w14:textId="6E400DA8"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60C97D19" w14:textId="2A58CFAF"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43B87AA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745CE9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C13535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CD12464" w14:textId="3C7029CF"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1731AD20" w14:textId="77777777" w:rsidTr="006D4C36">
        <w:trPr>
          <w:trHeight w:val="20"/>
        </w:trPr>
        <w:tc>
          <w:tcPr>
            <w:tcW w:w="939" w:type="dxa"/>
            <w:vMerge/>
            <w:hideMark/>
          </w:tcPr>
          <w:p w14:paraId="05F490E1"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1266C28F"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0B42B1FB" w14:textId="3D285F3D" w:rsidR="00342F19" w:rsidRPr="00D75A4A" w:rsidRDefault="00342F19" w:rsidP="00342F19">
            <w:pPr>
              <w:rPr>
                <w:rFonts w:ascii="Aptos" w:eastAsia="Times New Roman" w:hAnsi="Aptos" w:cs="Times New Roman"/>
                <w:sz w:val="18"/>
                <w:szCs w:val="18"/>
                <w:lang w:eastAsia="tr-TR"/>
              </w:rPr>
            </w:pPr>
          </w:p>
        </w:tc>
        <w:tc>
          <w:tcPr>
            <w:tcW w:w="1158" w:type="dxa"/>
            <w:hideMark/>
          </w:tcPr>
          <w:p w14:paraId="18B2AF58" w14:textId="3665C0FF"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10.2.2</w:t>
            </w:r>
          </w:p>
        </w:tc>
        <w:tc>
          <w:tcPr>
            <w:tcW w:w="1172" w:type="dxa"/>
            <w:hideMark/>
          </w:tcPr>
          <w:p w14:paraId="19FD8F8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F78B9C3" w14:textId="2C24248C"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457B47C1" w14:textId="019ADCA4"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257C8FC1" w14:textId="2D0F2186"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6A3B462" w14:textId="3885D006"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414BE234" w14:textId="152190B0" w:rsidR="00342F19" w:rsidRPr="00D75A4A" w:rsidRDefault="00342F19" w:rsidP="00342F19">
            <w:pPr>
              <w:rPr>
                <w:rFonts w:ascii="Aptos" w:eastAsia="Times New Roman" w:hAnsi="Aptos" w:cs="Times New Roman"/>
                <w:sz w:val="18"/>
                <w:szCs w:val="18"/>
                <w:lang w:eastAsia="tr-TR"/>
              </w:rPr>
            </w:pPr>
          </w:p>
        </w:tc>
      </w:tr>
      <w:tr w:rsidR="00342F19" w:rsidRPr="00D75A4A" w14:paraId="1A98DCBF" w14:textId="77777777" w:rsidTr="006D4C36">
        <w:trPr>
          <w:trHeight w:val="20"/>
        </w:trPr>
        <w:tc>
          <w:tcPr>
            <w:tcW w:w="939" w:type="dxa"/>
            <w:vMerge/>
            <w:hideMark/>
          </w:tcPr>
          <w:p w14:paraId="67CB5BFF"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F952863"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183B6D9B" w14:textId="30E6CE0B" w:rsidR="00342F19" w:rsidRPr="00D75A4A" w:rsidRDefault="00342F19" w:rsidP="00342F19">
            <w:pPr>
              <w:rPr>
                <w:rFonts w:ascii="Aptos" w:eastAsia="Times New Roman" w:hAnsi="Aptos" w:cs="Times New Roman"/>
                <w:sz w:val="18"/>
                <w:szCs w:val="18"/>
                <w:lang w:eastAsia="tr-TR"/>
              </w:rPr>
            </w:pPr>
          </w:p>
        </w:tc>
        <w:tc>
          <w:tcPr>
            <w:tcW w:w="1158" w:type="dxa"/>
            <w:hideMark/>
          </w:tcPr>
          <w:p w14:paraId="3AE88EBA" w14:textId="2259F067"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10.2.3</w:t>
            </w:r>
          </w:p>
        </w:tc>
        <w:tc>
          <w:tcPr>
            <w:tcW w:w="1172" w:type="dxa"/>
            <w:hideMark/>
          </w:tcPr>
          <w:p w14:paraId="06B850FD"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68079E19" w14:textId="008A39F5"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07491B06" w14:textId="51DE179D"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1A9E64E9" w14:textId="503CB0EF"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9920D2B" w14:textId="435CB064"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03101240" w14:textId="5320FFFF" w:rsidR="00342F19" w:rsidRPr="00D75A4A" w:rsidRDefault="00342F19" w:rsidP="00342F19">
            <w:pPr>
              <w:rPr>
                <w:rFonts w:ascii="Aptos" w:eastAsia="Times New Roman" w:hAnsi="Aptos" w:cs="Times New Roman"/>
                <w:sz w:val="18"/>
                <w:szCs w:val="18"/>
                <w:lang w:eastAsia="tr-TR"/>
              </w:rPr>
            </w:pPr>
          </w:p>
        </w:tc>
      </w:tr>
      <w:tr w:rsidR="00342F19" w:rsidRPr="00D75A4A" w14:paraId="5C0245DA" w14:textId="77777777" w:rsidTr="006D4C36">
        <w:trPr>
          <w:trHeight w:val="20"/>
        </w:trPr>
        <w:tc>
          <w:tcPr>
            <w:tcW w:w="939" w:type="dxa"/>
            <w:vMerge/>
            <w:hideMark/>
          </w:tcPr>
          <w:p w14:paraId="75594767"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D153E37"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3300B14D" w14:textId="06168B67" w:rsidR="00342F19" w:rsidRPr="00D75A4A" w:rsidRDefault="00342F19" w:rsidP="00342F19">
            <w:pPr>
              <w:rPr>
                <w:rFonts w:ascii="Aptos" w:eastAsia="Times New Roman" w:hAnsi="Aptos" w:cs="Times New Roman"/>
                <w:sz w:val="18"/>
                <w:szCs w:val="18"/>
                <w:lang w:eastAsia="tr-TR"/>
              </w:rPr>
            </w:pPr>
          </w:p>
        </w:tc>
        <w:tc>
          <w:tcPr>
            <w:tcW w:w="1158" w:type="dxa"/>
            <w:hideMark/>
          </w:tcPr>
          <w:p w14:paraId="3C9EB169" w14:textId="692C32C9"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2F08EC3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045A3F51" w14:textId="55E7D7ED"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53BB14A" w14:textId="3A5372A5"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2E0D1377" w14:textId="2E61EBB9"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6B07CD2" w14:textId="7D9CF27E"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BB14DCA" w14:textId="04F9E8E1" w:rsidR="00342F19" w:rsidRPr="00D75A4A" w:rsidRDefault="00342F19" w:rsidP="00342F19">
            <w:pPr>
              <w:rPr>
                <w:rFonts w:ascii="Aptos" w:eastAsia="Times New Roman" w:hAnsi="Aptos" w:cs="Times New Roman"/>
                <w:sz w:val="18"/>
                <w:szCs w:val="18"/>
                <w:lang w:eastAsia="tr-TR"/>
              </w:rPr>
            </w:pPr>
          </w:p>
        </w:tc>
      </w:tr>
      <w:tr w:rsidR="00342F19" w:rsidRPr="00D75A4A" w14:paraId="4AC9B0CE" w14:textId="77777777" w:rsidTr="006D4C36">
        <w:trPr>
          <w:trHeight w:val="20"/>
        </w:trPr>
        <w:tc>
          <w:tcPr>
            <w:tcW w:w="14175" w:type="dxa"/>
            <w:gridSpan w:val="10"/>
            <w:shd w:val="clear" w:color="auto" w:fill="DEEAF6" w:themeFill="accent5" w:themeFillTint="33"/>
            <w:hideMark/>
          </w:tcPr>
          <w:p w14:paraId="744A2696" w14:textId="77777777" w:rsidR="00342F19" w:rsidRPr="00D75A4A" w:rsidRDefault="00342F19" w:rsidP="00342F19">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KFS11</w:t>
            </w:r>
          </w:p>
          <w:p w14:paraId="20C5EDEA" w14:textId="77777777" w:rsidR="00342F19" w:rsidRPr="00D75A4A" w:rsidRDefault="00342F19" w:rsidP="00342F19">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Faaliyetlerin sürekliliği:</w:t>
            </w:r>
          </w:p>
          <w:p w14:paraId="787C11F4" w14:textId="1EBAB3F7" w:rsidR="00342F19" w:rsidRPr="00D75A4A" w:rsidRDefault="00342F19" w:rsidP="00342F19">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lastRenderedPageBreak/>
              <w:t>İdareler, faaliyetlerin sürekliliğini sağlamaya yönelik gerekli önlemleri almalıdır.</w:t>
            </w:r>
          </w:p>
        </w:tc>
      </w:tr>
      <w:tr w:rsidR="00342F19" w:rsidRPr="00D75A4A" w14:paraId="44A75F5F" w14:textId="77777777" w:rsidTr="006D4C36">
        <w:trPr>
          <w:trHeight w:val="20"/>
        </w:trPr>
        <w:tc>
          <w:tcPr>
            <w:tcW w:w="939" w:type="dxa"/>
            <w:vMerge w:val="restart"/>
            <w:hideMark/>
          </w:tcPr>
          <w:p w14:paraId="3690AFB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KFS 11.1</w:t>
            </w:r>
          </w:p>
        </w:tc>
        <w:tc>
          <w:tcPr>
            <w:tcW w:w="3508" w:type="dxa"/>
            <w:vMerge w:val="restart"/>
            <w:hideMark/>
          </w:tcPr>
          <w:p w14:paraId="67B1FA5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Personel yetersizliği, geçici veya sürekli olarak görevden ayrılma, yeni bilgi sistemlerine geçiş, yöntem veya mevzuat değişiklikleri ile olağanüstü durumlar gibi faaliyetlerin sürekliliğini etkileyen nedenlere karşı gerekli önlemler alınmalıdır.</w:t>
            </w:r>
          </w:p>
        </w:tc>
        <w:tc>
          <w:tcPr>
            <w:tcW w:w="1336" w:type="dxa"/>
            <w:vMerge w:val="restart"/>
            <w:hideMark/>
          </w:tcPr>
          <w:p w14:paraId="3DE69D2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26A1CD"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C1A12C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1DE976E" w14:textId="5F4E7BC9"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4364220A" w14:textId="475DD2A1"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11.1.1</w:t>
            </w:r>
          </w:p>
        </w:tc>
        <w:tc>
          <w:tcPr>
            <w:tcW w:w="1172" w:type="dxa"/>
            <w:hideMark/>
          </w:tcPr>
          <w:p w14:paraId="737AB39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4549BA5F" w14:textId="2BF66B8E"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87F9FA9" w14:textId="2788EC59"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131CE55F" w14:textId="4ADFC9EE"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6983238" w14:textId="065280C3"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4AC1F54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DEBFDB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171033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7CB7DD7" w14:textId="57941AA2"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46FB29AC" w14:textId="77777777" w:rsidTr="006D4C36">
        <w:trPr>
          <w:trHeight w:val="20"/>
        </w:trPr>
        <w:tc>
          <w:tcPr>
            <w:tcW w:w="939" w:type="dxa"/>
            <w:vMerge/>
            <w:hideMark/>
          </w:tcPr>
          <w:p w14:paraId="6402972D"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526E871E"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754267B5" w14:textId="685271DA" w:rsidR="00342F19" w:rsidRPr="00D75A4A" w:rsidRDefault="00342F19" w:rsidP="00342F19">
            <w:pPr>
              <w:rPr>
                <w:rFonts w:ascii="Aptos" w:eastAsia="Times New Roman" w:hAnsi="Aptos" w:cs="Times New Roman"/>
                <w:sz w:val="18"/>
                <w:szCs w:val="18"/>
                <w:lang w:eastAsia="tr-TR"/>
              </w:rPr>
            </w:pPr>
          </w:p>
        </w:tc>
        <w:tc>
          <w:tcPr>
            <w:tcW w:w="1158" w:type="dxa"/>
            <w:hideMark/>
          </w:tcPr>
          <w:p w14:paraId="0F91747B" w14:textId="6ED9A1E0"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11.1.2</w:t>
            </w:r>
          </w:p>
        </w:tc>
        <w:tc>
          <w:tcPr>
            <w:tcW w:w="1172" w:type="dxa"/>
            <w:hideMark/>
          </w:tcPr>
          <w:p w14:paraId="5A2E518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DFB50E9" w14:textId="26226F6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D5BC772" w14:textId="12180BC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74FF4138" w14:textId="3F895AFD"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7F75F541" w14:textId="13747980"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6B4EBED0" w14:textId="5D2AB72C" w:rsidR="00342F19" w:rsidRPr="00D75A4A" w:rsidRDefault="00342F19" w:rsidP="00342F19">
            <w:pPr>
              <w:rPr>
                <w:rFonts w:ascii="Aptos" w:eastAsia="Times New Roman" w:hAnsi="Aptos" w:cs="Times New Roman"/>
                <w:sz w:val="18"/>
                <w:szCs w:val="18"/>
                <w:lang w:eastAsia="tr-TR"/>
              </w:rPr>
            </w:pPr>
          </w:p>
        </w:tc>
      </w:tr>
      <w:tr w:rsidR="00342F19" w:rsidRPr="00D75A4A" w14:paraId="2A700858" w14:textId="77777777" w:rsidTr="006D4C36">
        <w:trPr>
          <w:trHeight w:val="20"/>
        </w:trPr>
        <w:tc>
          <w:tcPr>
            <w:tcW w:w="939" w:type="dxa"/>
            <w:vMerge/>
            <w:hideMark/>
          </w:tcPr>
          <w:p w14:paraId="2C7A8BEB"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4568771"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3696E86C" w14:textId="59D094CF" w:rsidR="00342F19" w:rsidRPr="00D75A4A" w:rsidRDefault="00342F19" w:rsidP="00342F19">
            <w:pPr>
              <w:rPr>
                <w:rFonts w:ascii="Aptos" w:eastAsia="Times New Roman" w:hAnsi="Aptos" w:cs="Times New Roman"/>
                <w:sz w:val="18"/>
                <w:szCs w:val="18"/>
                <w:lang w:eastAsia="tr-TR"/>
              </w:rPr>
            </w:pPr>
          </w:p>
        </w:tc>
        <w:tc>
          <w:tcPr>
            <w:tcW w:w="1158" w:type="dxa"/>
            <w:hideMark/>
          </w:tcPr>
          <w:p w14:paraId="565F4023" w14:textId="36B22823"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11.1.3</w:t>
            </w:r>
          </w:p>
        </w:tc>
        <w:tc>
          <w:tcPr>
            <w:tcW w:w="1172" w:type="dxa"/>
            <w:hideMark/>
          </w:tcPr>
          <w:p w14:paraId="1F2C74C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0789C081" w14:textId="7665D1F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4AAADB25" w14:textId="3B346F28"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17A602D2" w14:textId="65993290"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6C6E6BD" w14:textId="4135A0C5"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278EC032" w14:textId="484294E4" w:rsidR="00342F19" w:rsidRPr="00D75A4A" w:rsidRDefault="00342F19" w:rsidP="00342F19">
            <w:pPr>
              <w:rPr>
                <w:rFonts w:ascii="Aptos" w:eastAsia="Times New Roman" w:hAnsi="Aptos" w:cs="Times New Roman"/>
                <w:sz w:val="18"/>
                <w:szCs w:val="18"/>
                <w:lang w:eastAsia="tr-TR"/>
              </w:rPr>
            </w:pPr>
          </w:p>
        </w:tc>
      </w:tr>
      <w:tr w:rsidR="00342F19" w:rsidRPr="00D75A4A" w14:paraId="37C4AB30" w14:textId="77777777" w:rsidTr="006D4C36">
        <w:trPr>
          <w:trHeight w:val="20"/>
        </w:trPr>
        <w:tc>
          <w:tcPr>
            <w:tcW w:w="939" w:type="dxa"/>
            <w:vMerge/>
            <w:hideMark/>
          </w:tcPr>
          <w:p w14:paraId="26FCEB11"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4FD2AF82"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60A4013D" w14:textId="5EBA980A" w:rsidR="00342F19" w:rsidRPr="00D75A4A" w:rsidRDefault="00342F19" w:rsidP="00342F19">
            <w:pPr>
              <w:rPr>
                <w:rFonts w:ascii="Aptos" w:eastAsia="Times New Roman" w:hAnsi="Aptos" w:cs="Times New Roman"/>
                <w:sz w:val="18"/>
                <w:szCs w:val="18"/>
                <w:lang w:eastAsia="tr-TR"/>
              </w:rPr>
            </w:pPr>
          </w:p>
        </w:tc>
        <w:tc>
          <w:tcPr>
            <w:tcW w:w="1158" w:type="dxa"/>
            <w:hideMark/>
          </w:tcPr>
          <w:p w14:paraId="0ED07A66" w14:textId="65F43A7D"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6EF44A7B"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CDA5010" w14:textId="416572F8"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4E3E478F" w14:textId="6BF85FEB"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64C194F" w14:textId="3284B3AE"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7073B5CD" w14:textId="27EDF70D"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22126BF7" w14:textId="6D61FD03" w:rsidR="00342F19" w:rsidRPr="00D75A4A" w:rsidRDefault="00342F19" w:rsidP="00342F19">
            <w:pPr>
              <w:rPr>
                <w:rFonts w:ascii="Aptos" w:eastAsia="Times New Roman" w:hAnsi="Aptos" w:cs="Times New Roman"/>
                <w:sz w:val="18"/>
                <w:szCs w:val="18"/>
                <w:lang w:eastAsia="tr-TR"/>
              </w:rPr>
            </w:pPr>
          </w:p>
        </w:tc>
      </w:tr>
      <w:tr w:rsidR="00342F19" w:rsidRPr="00D75A4A" w14:paraId="7DD818D8" w14:textId="77777777" w:rsidTr="006D4C36">
        <w:trPr>
          <w:trHeight w:val="20"/>
        </w:trPr>
        <w:tc>
          <w:tcPr>
            <w:tcW w:w="939" w:type="dxa"/>
            <w:vMerge w:val="restart"/>
            <w:hideMark/>
          </w:tcPr>
          <w:p w14:paraId="0EE81CB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11.2</w:t>
            </w:r>
          </w:p>
        </w:tc>
        <w:tc>
          <w:tcPr>
            <w:tcW w:w="3508" w:type="dxa"/>
            <w:vMerge w:val="restart"/>
            <w:hideMark/>
          </w:tcPr>
          <w:p w14:paraId="79A26ED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Gerekli hallerde usulüne uygun olarak vekil personel görevlendirilmelidir.</w:t>
            </w:r>
          </w:p>
        </w:tc>
        <w:tc>
          <w:tcPr>
            <w:tcW w:w="1336" w:type="dxa"/>
            <w:vMerge w:val="restart"/>
            <w:hideMark/>
          </w:tcPr>
          <w:p w14:paraId="65BFBFC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82CF10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F26D10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7844B68" w14:textId="4F2D4086"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594DD249" w14:textId="16264424"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11.2.1</w:t>
            </w:r>
          </w:p>
        </w:tc>
        <w:tc>
          <w:tcPr>
            <w:tcW w:w="1172" w:type="dxa"/>
            <w:hideMark/>
          </w:tcPr>
          <w:p w14:paraId="19891DE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C4BEEAB" w14:textId="6F2B6338"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480FFD39" w14:textId="6E8A4FB4"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28724B26" w14:textId="4B20B00A"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3B9C9AB" w14:textId="400E4F04"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4EB20C8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F97C28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C0F92D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97A8F4B" w14:textId="1C7FE525"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2AAF4483" w14:textId="77777777" w:rsidTr="006D4C36">
        <w:trPr>
          <w:trHeight w:val="20"/>
        </w:trPr>
        <w:tc>
          <w:tcPr>
            <w:tcW w:w="939" w:type="dxa"/>
            <w:vMerge/>
            <w:hideMark/>
          </w:tcPr>
          <w:p w14:paraId="663E062F"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48032AE"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752535D8" w14:textId="16A57D2C" w:rsidR="00342F19" w:rsidRPr="00D75A4A" w:rsidRDefault="00342F19" w:rsidP="00342F19">
            <w:pPr>
              <w:rPr>
                <w:rFonts w:ascii="Aptos" w:eastAsia="Times New Roman" w:hAnsi="Aptos" w:cs="Times New Roman"/>
                <w:sz w:val="18"/>
                <w:szCs w:val="18"/>
                <w:lang w:eastAsia="tr-TR"/>
              </w:rPr>
            </w:pPr>
          </w:p>
        </w:tc>
        <w:tc>
          <w:tcPr>
            <w:tcW w:w="1158" w:type="dxa"/>
            <w:hideMark/>
          </w:tcPr>
          <w:p w14:paraId="2F8F8A65" w14:textId="0352D4EE"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11.2.2</w:t>
            </w:r>
          </w:p>
        </w:tc>
        <w:tc>
          <w:tcPr>
            <w:tcW w:w="1172" w:type="dxa"/>
            <w:hideMark/>
          </w:tcPr>
          <w:p w14:paraId="30BCFFF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5DB44DD7" w14:textId="7FFA2F0E"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91B2A43" w14:textId="3BEC2DCA"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52314187" w14:textId="6EA5620A"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6ABB52E" w14:textId="59AF1AA8"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44527715" w14:textId="57FAE1B7" w:rsidR="00342F19" w:rsidRPr="00D75A4A" w:rsidRDefault="00342F19" w:rsidP="00342F19">
            <w:pPr>
              <w:rPr>
                <w:rFonts w:ascii="Aptos" w:eastAsia="Times New Roman" w:hAnsi="Aptos" w:cs="Times New Roman"/>
                <w:sz w:val="18"/>
                <w:szCs w:val="18"/>
                <w:lang w:eastAsia="tr-TR"/>
              </w:rPr>
            </w:pPr>
          </w:p>
        </w:tc>
      </w:tr>
      <w:tr w:rsidR="00342F19" w:rsidRPr="00D75A4A" w14:paraId="4BE7BF35" w14:textId="77777777" w:rsidTr="006D4C36">
        <w:trPr>
          <w:trHeight w:val="20"/>
        </w:trPr>
        <w:tc>
          <w:tcPr>
            <w:tcW w:w="939" w:type="dxa"/>
            <w:vMerge/>
            <w:hideMark/>
          </w:tcPr>
          <w:p w14:paraId="20E40DF0"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7F77A70"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1C211B1E" w14:textId="092BC98A" w:rsidR="00342F19" w:rsidRPr="00D75A4A" w:rsidRDefault="00342F19" w:rsidP="00342F19">
            <w:pPr>
              <w:rPr>
                <w:rFonts w:ascii="Aptos" w:eastAsia="Times New Roman" w:hAnsi="Aptos" w:cs="Times New Roman"/>
                <w:sz w:val="18"/>
                <w:szCs w:val="18"/>
                <w:lang w:eastAsia="tr-TR"/>
              </w:rPr>
            </w:pPr>
          </w:p>
        </w:tc>
        <w:tc>
          <w:tcPr>
            <w:tcW w:w="1158" w:type="dxa"/>
            <w:hideMark/>
          </w:tcPr>
          <w:p w14:paraId="3D1A0E1D" w14:textId="18E07D12"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11.2.3</w:t>
            </w:r>
          </w:p>
        </w:tc>
        <w:tc>
          <w:tcPr>
            <w:tcW w:w="1172" w:type="dxa"/>
            <w:hideMark/>
          </w:tcPr>
          <w:p w14:paraId="2B9C3B9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3A5D2AA" w14:textId="2D9E9725"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2B8F84F2" w14:textId="38192070"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BEC12CD" w14:textId="36FE32CB"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6A9A28F9" w14:textId="50EF61DF"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3722C4E1" w14:textId="049BDF6D" w:rsidR="00342F19" w:rsidRPr="00D75A4A" w:rsidRDefault="00342F19" w:rsidP="00342F19">
            <w:pPr>
              <w:rPr>
                <w:rFonts w:ascii="Aptos" w:eastAsia="Times New Roman" w:hAnsi="Aptos" w:cs="Times New Roman"/>
                <w:sz w:val="18"/>
                <w:szCs w:val="18"/>
                <w:lang w:eastAsia="tr-TR"/>
              </w:rPr>
            </w:pPr>
          </w:p>
        </w:tc>
      </w:tr>
      <w:tr w:rsidR="00342F19" w:rsidRPr="00D75A4A" w14:paraId="2584240F" w14:textId="77777777" w:rsidTr="006D4C36">
        <w:trPr>
          <w:trHeight w:val="20"/>
        </w:trPr>
        <w:tc>
          <w:tcPr>
            <w:tcW w:w="939" w:type="dxa"/>
            <w:vMerge/>
            <w:hideMark/>
          </w:tcPr>
          <w:p w14:paraId="149F3B6F"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3BB7C95F"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14B51642" w14:textId="58DA899A" w:rsidR="00342F19" w:rsidRPr="00D75A4A" w:rsidRDefault="00342F19" w:rsidP="00342F19">
            <w:pPr>
              <w:rPr>
                <w:rFonts w:ascii="Aptos" w:eastAsia="Times New Roman" w:hAnsi="Aptos" w:cs="Times New Roman"/>
                <w:sz w:val="18"/>
                <w:szCs w:val="18"/>
                <w:lang w:eastAsia="tr-TR"/>
              </w:rPr>
            </w:pPr>
          </w:p>
        </w:tc>
        <w:tc>
          <w:tcPr>
            <w:tcW w:w="1158" w:type="dxa"/>
            <w:hideMark/>
          </w:tcPr>
          <w:p w14:paraId="0223A62A" w14:textId="57924022"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2CAA57F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1DFDC693" w14:textId="0A8A96D6"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2BB7BB16" w14:textId="01C935A9"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29111FC" w14:textId="1F1C446D"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26BC5F7" w14:textId="1A79CDA3"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0B967145" w14:textId="0057F0BF" w:rsidR="00342F19" w:rsidRPr="00D75A4A" w:rsidRDefault="00342F19" w:rsidP="00342F19">
            <w:pPr>
              <w:rPr>
                <w:rFonts w:ascii="Aptos" w:eastAsia="Times New Roman" w:hAnsi="Aptos" w:cs="Times New Roman"/>
                <w:sz w:val="18"/>
                <w:szCs w:val="18"/>
                <w:lang w:eastAsia="tr-TR"/>
              </w:rPr>
            </w:pPr>
          </w:p>
        </w:tc>
      </w:tr>
      <w:tr w:rsidR="00342F19" w:rsidRPr="00D75A4A" w14:paraId="156EEA69" w14:textId="77777777" w:rsidTr="006D4C36">
        <w:trPr>
          <w:trHeight w:val="20"/>
        </w:trPr>
        <w:tc>
          <w:tcPr>
            <w:tcW w:w="939" w:type="dxa"/>
            <w:vMerge w:val="restart"/>
            <w:hideMark/>
          </w:tcPr>
          <w:p w14:paraId="59680B9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11.3</w:t>
            </w:r>
          </w:p>
        </w:tc>
        <w:tc>
          <w:tcPr>
            <w:tcW w:w="3508" w:type="dxa"/>
            <w:vMerge w:val="restart"/>
            <w:hideMark/>
          </w:tcPr>
          <w:p w14:paraId="0790BBC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Görevinden ayrılan personelin, iş veya işlemlerinin durumunu ve gerekli belgeleri de içeren bir rapor hazırlaması ve bu raporu görevlendirilen personele vermesi yönetici tarafından sağlanmalıdır.</w:t>
            </w:r>
          </w:p>
        </w:tc>
        <w:tc>
          <w:tcPr>
            <w:tcW w:w="1336" w:type="dxa"/>
            <w:vMerge w:val="restart"/>
            <w:hideMark/>
          </w:tcPr>
          <w:p w14:paraId="4C6A321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110AEB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80A8C5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67F9B2D" w14:textId="67B625B1"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7870F2CC" w14:textId="6884D9F5"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11.3.1</w:t>
            </w:r>
          </w:p>
        </w:tc>
        <w:tc>
          <w:tcPr>
            <w:tcW w:w="1172" w:type="dxa"/>
            <w:hideMark/>
          </w:tcPr>
          <w:p w14:paraId="201F7A1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729A9EB0" w14:textId="4DD2ADFF"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0C6AED7" w14:textId="2669E9ED"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512E2CF8" w14:textId="483FFE37"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73800F24" w14:textId="5A086B01"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4891207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297146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F67C7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2D1CB3F" w14:textId="23120B9F"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38636C2A" w14:textId="77777777" w:rsidTr="006D4C36">
        <w:trPr>
          <w:trHeight w:val="20"/>
        </w:trPr>
        <w:tc>
          <w:tcPr>
            <w:tcW w:w="939" w:type="dxa"/>
            <w:vMerge/>
            <w:hideMark/>
          </w:tcPr>
          <w:p w14:paraId="5B236C4D"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78FE9B9D"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5AA4C77A" w14:textId="2E27EADF" w:rsidR="00342F19" w:rsidRPr="00D75A4A" w:rsidRDefault="00342F19" w:rsidP="00342F19">
            <w:pPr>
              <w:rPr>
                <w:rFonts w:ascii="Aptos" w:eastAsia="Times New Roman" w:hAnsi="Aptos" w:cs="Times New Roman"/>
                <w:sz w:val="18"/>
                <w:szCs w:val="18"/>
                <w:lang w:eastAsia="tr-TR"/>
              </w:rPr>
            </w:pPr>
          </w:p>
        </w:tc>
        <w:tc>
          <w:tcPr>
            <w:tcW w:w="1158" w:type="dxa"/>
            <w:hideMark/>
          </w:tcPr>
          <w:p w14:paraId="7E856D75" w14:textId="644E12EA"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11.3.2</w:t>
            </w:r>
          </w:p>
        </w:tc>
        <w:tc>
          <w:tcPr>
            <w:tcW w:w="1172" w:type="dxa"/>
            <w:hideMark/>
          </w:tcPr>
          <w:p w14:paraId="5FC50F0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5DF2EC8" w14:textId="0FFDFC3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7E1265F3" w14:textId="1DC10D84"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22DE1D6E" w14:textId="12304464"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E1BCC11" w14:textId="60BC7616"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4B70907A" w14:textId="1EC361F1" w:rsidR="00342F19" w:rsidRPr="00D75A4A" w:rsidRDefault="00342F19" w:rsidP="00342F19">
            <w:pPr>
              <w:rPr>
                <w:rFonts w:ascii="Aptos" w:eastAsia="Times New Roman" w:hAnsi="Aptos" w:cs="Times New Roman"/>
                <w:sz w:val="18"/>
                <w:szCs w:val="18"/>
                <w:lang w:eastAsia="tr-TR"/>
              </w:rPr>
            </w:pPr>
          </w:p>
        </w:tc>
      </w:tr>
      <w:tr w:rsidR="00342F19" w:rsidRPr="00D75A4A" w14:paraId="0B628C78" w14:textId="77777777" w:rsidTr="006D4C36">
        <w:trPr>
          <w:trHeight w:val="20"/>
        </w:trPr>
        <w:tc>
          <w:tcPr>
            <w:tcW w:w="939" w:type="dxa"/>
            <w:vMerge/>
            <w:hideMark/>
          </w:tcPr>
          <w:p w14:paraId="59396AE9"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0AC75CD1"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1D406E2F" w14:textId="7A6D51F3" w:rsidR="00342F19" w:rsidRPr="00D75A4A" w:rsidRDefault="00342F19" w:rsidP="00342F19">
            <w:pPr>
              <w:rPr>
                <w:rFonts w:ascii="Aptos" w:eastAsia="Times New Roman" w:hAnsi="Aptos" w:cs="Times New Roman"/>
                <w:sz w:val="18"/>
                <w:szCs w:val="18"/>
                <w:lang w:eastAsia="tr-TR"/>
              </w:rPr>
            </w:pPr>
          </w:p>
        </w:tc>
        <w:tc>
          <w:tcPr>
            <w:tcW w:w="1158" w:type="dxa"/>
            <w:hideMark/>
          </w:tcPr>
          <w:p w14:paraId="4BCFB3A7" w14:textId="6BE46F1F"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11.3.3</w:t>
            </w:r>
          </w:p>
        </w:tc>
        <w:tc>
          <w:tcPr>
            <w:tcW w:w="1172" w:type="dxa"/>
            <w:hideMark/>
          </w:tcPr>
          <w:p w14:paraId="7A2BD87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7F1B71E4" w14:textId="390B07F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5AED27FF" w14:textId="773CECEF"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57243854" w14:textId="775A9018"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2391CE6D" w14:textId="6856F1E9"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2BA8F242" w14:textId="2E40BCF5" w:rsidR="00342F19" w:rsidRPr="00D75A4A" w:rsidRDefault="00342F19" w:rsidP="00342F19">
            <w:pPr>
              <w:rPr>
                <w:rFonts w:ascii="Aptos" w:eastAsia="Times New Roman" w:hAnsi="Aptos" w:cs="Times New Roman"/>
                <w:sz w:val="18"/>
                <w:szCs w:val="18"/>
                <w:lang w:eastAsia="tr-TR"/>
              </w:rPr>
            </w:pPr>
          </w:p>
        </w:tc>
      </w:tr>
      <w:tr w:rsidR="00342F19" w:rsidRPr="00D75A4A" w14:paraId="5A1E56C1" w14:textId="77777777" w:rsidTr="006D4C36">
        <w:trPr>
          <w:trHeight w:val="20"/>
        </w:trPr>
        <w:tc>
          <w:tcPr>
            <w:tcW w:w="939" w:type="dxa"/>
            <w:vMerge/>
            <w:hideMark/>
          </w:tcPr>
          <w:p w14:paraId="5EB39DCD"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2BB9A2E2"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0BAA70AD" w14:textId="614E514C" w:rsidR="00342F19" w:rsidRPr="00D75A4A" w:rsidRDefault="00342F19" w:rsidP="00342F19">
            <w:pPr>
              <w:rPr>
                <w:rFonts w:ascii="Aptos" w:eastAsia="Times New Roman" w:hAnsi="Aptos" w:cs="Times New Roman"/>
                <w:sz w:val="18"/>
                <w:szCs w:val="18"/>
                <w:lang w:eastAsia="tr-TR"/>
              </w:rPr>
            </w:pPr>
          </w:p>
        </w:tc>
        <w:tc>
          <w:tcPr>
            <w:tcW w:w="1158" w:type="dxa"/>
            <w:hideMark/>
          </w:tcPr>
          <w:p w14:paraId="24B155A5" w14:textId="42933A51"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422F68A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FCE4348" w14:textId="6A8B67F6"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6F7E39F" w14:textId="01202CED"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EE402A9" w14:textId="4A682A6F"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C46D434" w14:textId="1930AFDB"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54479B51" w14:textId="4A6BC589" w:rsidR="00342F19" w:rsidRPr="00D75A4A" w:rsidRDefault="00342F19" w:rsidP="00342F19">
            <w:pPr>
              <w:rPr>
                <w:rFonts w:ascii="Aptos" w:eastAsia="Times New Roman" w:hAnsi="Aptos" w:cs="Times New Roman"/>
                <w:sz w:val="18"/>
                <w:szCs w:val="18"/>
                <w:lang w:eastAsia="tr-TR"/>
              </w:rPr>
            </w:pPr>
          </w:p>
        </w:tc>
      </w:tr>
      <w:tr w:rsidR="00342F19" w:rsidRPr="00D75A4A" w14:paraId="49341D99" w14:textId="77777777" w:rsidTr="006D4C36">
        <w:trPr>
          <w:trHeight w:val="20"/>
        </w:trPr>
        <w:tc>
          <w:tcPr>
            <w:tcW w:w="14175" w:type="dxa"/>
            <w:gridSpan w:val="10"/>
            <w:shd w:val="clear" w:color="auto" w:fill="DEEAF6" w:themeFill="accent5" w:themeFillTint="33"/>
            <w:hideMark/>
          </w:tcPr>
          <w:p w14:paraId="25FEEE21" w14:textId="77777777" w:rsidR="00342F19" w:rsidRPr="00D75A4A" w:rsidRDefault="00342F19" w:rsidP="00342F19">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KFS12</w:t>
            </w:r>
          </w:p>
          <w:p w14:paraId="2D23878C" w14:textId="77777777" w:rsidR="00342F19" w:rsidRPr="00D75A4A" w:rsidRDefault="00342F19" w:rsidP="00342F19">
            <w:pPr>
              <w:jc w:val="both"/>
              <w:rPr>
                <w:rFonts w:ascii="Aptos" w:eastAsia="Times New Roman" w:hAnsi="Aptos" w:cs="Times New Roman"/>
                <w:sz w:val="18"/>
                <w:szCs w:val="18"/>
                <w:lang w:eastAsia="tr-TR"/>
              </w:rPr>
            </w:pPr>
            <w:r w:rsidRPr="00D75A4A">
              <w:rPr>
                <w:rFonts w:ascii="Aptos" w:eastAsia="Times New Roman" w:hAnsi="Aptos" w:cs="Times New Roman"/>
                <w:b/>
                <w:bCs/>
                <w:sz w:val="18"/>
                <w:szCs w:val="18"/>
                <w:lang w:eastAsia="tr-TR"/>
              </w:rPr>
              <w:t>Bilgi sistemleri kontrolleri</w:t>
            </w:r>
            <w:r w:rsidRPr="00D75A4A">
              <w:rPr>
                <w:rFonts w:ascii="Aptos" w:eastAsia="Times New Roman" w:hAnsi="Aptos" w:cs="Times New Roman"/>
                <w:sz w:val="18"/>
                <w:szCs w:val="18"/>
                <w:lang w:eastAsia="tr-TR"/>
              </w:rPr>
              <w:t>:</w:t>
            </w:r>
          </w:p>
          <w:p w14:paraId="69E9CB96" w14:textId="63B08FF4" w:rsidR="00342F19" w:rsidRPr="00D75A4A" w:rsidRDefault="00342F19" w:rsidP="00342F19">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 bilgi sistemlerinin sürekliliğini ve güvenilirliğini sağlamak için gerekli kontrol mekanizmaları geliştirmelidir.</w:t>
            </w:r>
          </w:p>
        </w:tc>
      </w:tr>
      <w:tr w:rsidR="00342F19" w:rsidRPr="00D75A4A" w14:paraId="1951BA5E" w14:textId="77777777" w:rsidTr="006D4C36">
        <w:trPr>
          <w:trHeight w:val="20"/>
        </w:trPr>
        <w:tc>
          <w:tcPr>
            <w:tcW w:w="939" w:type="dxa"/>
            <w:vMerge w:val="restart"/>
            <w:hideMark/>
          </w:tcPr>
          <w:p w14:paraId="6F6043D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12.1</w:t>
            </w:r>
          </w:p>
        </w:tc>
        <w:tc>
          <w:tcPr>
            <w:tcW w:w="3508" w:type="dxa"/>
            <w:vMerge w:val="restart"/>
            <w:hideMark/>
          </w:tcPr>
          <w:p w14:paraId="5B1726A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Bilgi sistemlerinin sürekliliğini ve güvenilirliğini sağlayacak kontroller yazılı olarak belirlenmeli ve</w:t>
            </w:r>
            <w:r w:rsidRPr="00D75A4A">
              <w:rPr>
                <w:rFonts w:ascii="Aptos" w:eastAsia="Times New Roman" w:hAnsi="Aptos" w:cs="Times New Roman"/>
                <w:sz w:val="18"/>
                <w:szCs w:val="18"/>
                <w:lang w:eastAsia="tr-TR"/>
              </w:rPr>
              <w:br/>
              <w:t>uygulanmalıdır.</w:t>
            </w:r>
          </w:p>
        </w:tc>
        <w:tc>
          <w:tcPr>
            <w:tcW w:w="1336" w:type="dxa"/>
            <w:vMerge w:val="restart"/>
            <w:hideMark/>
          </w:tcPr>
          <w:p w14:paraId="3A91C17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4B7E87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E5E0F3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231F031" w14:textId="1979D592"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70D84B62" w14:textId="5D46C13D"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12.1.1</w:t>
            </w:r>
          </w:p>
        </w:tc>
        <w:tc>
          <w:tcPr>
            <w:tcW w:w="1172" w:type="dxa"/>
            <w:hideMark/>
          </w:tcPr>
          <w:p w14:paraId="34D0E8A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4D7A7130" w14:textId="2EA14A4E"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D551773" w14:textId="7CAC60B5"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74718EE2" w14:textId="7C06FFCE"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43837AE6" w14:textId="33906C03"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6D72948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FB8875C"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52DB48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60E9AB4" w14:textId="0574872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743263CB" w14:textId="77777777" w:rsidTr="006D4C36">
        <w:trPr>
          <w:trHeight w:val="20"/>
        </w:trPr>
        <w:tc>
          <w:tcPr>
            <w:tcW w:w="939" w:type="dxa"/>
            <w:vMerge/>
            <w:hideMark/>
          </w:tcPr>
          <w:p w14:paraId="6F676CDB"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DC7FD0D"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2C43C05A" w14:textId="61BA13AD" w:rsidR="00342F19" w:rsidRPr="00D75A4A" w:rsidRDefault="00342F19" w:rsidP="00342F19">
            <w:pPr>
              <w:rPr>
                <w:rFonts w:ascii="Aptos" w:eastAsia="Times New Roman" w:hAnsi="Aptos" w:cs="Times New Roman"/>
                <w:sz w:val="18"/>
                <w:szCs w:val="18"/>
                <w:lang w:eastAsia="tr-TR"/>
              </w:rPr>
            </w:pPr>
          </w:p>
        </w:tc>
        <w:tc>
          <w:tcPr>
            <w:tcW w:w="1158" w:type="dxa"/>
            <w:hideMark/>
          </w:tcPr>
          <w:p w14:paraId="3E371470" w14:textId="3171B683"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12.1.2</w:t>
            </w:r>
          </w:p>
        </w:tc>
        <w:tc>
          <w:tcPr>
            <w:tcW w:w="1172" w:type="dxa"/>
            <w:hideMark/>
          </w:tcPr>
          <w:p w14:paraId="6217DB10"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483BCE80" w14:textId="468C7167"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96DEE99" w14:textId="14E74CBE"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9674537" w14:textId="0877E414"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19D71C75" w14:textId="7A757894"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6C6B874C" w14:textId="58D13888" w:rsidR="00342F19" w:rsidRPr="00D75A4A" w:rsidRDefault="00342F19" w:rsidP="00342F19">
            <w:pPr>
              <w:rPr>
                <w:rFonts w:ascii="Aptos" w:eastAsia="Times New Roman" w:hAnsi="Aptos" w:cs="Times New Roman"/>
                <w:sz w:val="18"/>
                <w:szCs w:val="18"/>
                <w:lang w:eastAsia="tr-TR"/>
              </w:rPr>
            </w:pPr>
          </w:p>
        </w:tc>
      </w:tr>
      <w:tr w:rsidR="00342F19" w:rsidRPr="00D75A4A" w14:paraId="1F52A241" w14:textId="77777777" w:rsidTr="006D4C36">
        <w:trPr>
          <w:trHeight w:val="20"/>
        </w:trPr>
        <w:tc>
          <w:tcPr>
            <w:tcW w:w="939" w:type="dxa"/>
            <w:vMerge/>
            <w:hideMark/>
          </w:tcPr>
          <w:p w14:paraId="4C2B663F"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37FE5056"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325CB7BA" w14:textId="63E0E87E" w:rsidR="00342F19" w:rsidRPr="00D75A4A" w:rsidRDefault="00342F19" w:rsidP="00342F19">
            <w:pPr>
              <w:rPr>
                <w:rFonts w:ascii="Aptos" w:eastAsia="Times New Roman" w:hAnsi="Aptos" w:cs="Times New Roman"/>
                <w:sz w:val="18"/>
                <w:szCs w:val="18"/>
                <w:lang w:eastAsia="tr-TR"/>
              </w:rPr>
            </w:pPr>
          </w:p>
        </w:tc>
        <w:tc>
          <w:tcPr>
            <w:tcW w:w="1158" w:type="dxa"/>
            <w:hideMark/>
          </w:tcPr>
          <w:p w14:paraId="2A013529" w14:textId="57A3E4B3"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12.1.3</w:t>
            </w:r>
          </w:p>
        </w:tc>
        <w:tc>
          <w:tcPr>
            <w:tcW w:w="1172" w:type="dxa"/>
            <w:hideMark/>
          </w:tcPr>
          <w:p w14:paraId="0B613087"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A8F5B39" w14:textId="079FB124"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58AB6BAD" w14:textId="145B70C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34EC11C" w14:textId="1302F6DD"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F533347" w14:textId="73C52AF6"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5E2F80B" w14:textId="2E33433E" w:rsidR="00342F19" w:rsidRPr="00D75A4A" w:rsidRDefault="00342F19" w:rsidP="00342F19">
            <w:pPr>
              <w:rPr>
                <w:rFonts w:ascii="Aptos" w:eastAsia="Times New Roman" w:hAnsi="Aptos" w:cs="Times New Roman"/>
                <w:sz w:val="18"/>
                <w:szCs w:val="18"/>
                <w:lang w:eastAsia="tr-TR"/>
              </w:rPr>
            </w:pPr>
          </w:p>
        </w:tc>
      </w:tr>
      <w:tr w:rsidR="00342F19" w:rsidRPr="00D75A4A" w14:paraId="0FB2E065" w14:textId="77777777" w:rsidTr="006D4C36">
        <w:trPr>
          <w:trHeight w:val="70"/>
        </w:trPr>
        <w:tc>
          <w:tcPr>
            <w:tcW w:w="939" w:type="dxa"/>
            <w:vMerge/>
            <w:hideMark/>
          </w:tcPr>
          <w:p w14:paraId="40274C97"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3EB20071"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4DC7C2BF" w14:textId="572D19AA" w:rsidR="00342F19" w:rsidRPr="00D75A4A" w:rsidRDefault="00342F19" w:rsidP="00342F19">
            <w:pPr>
              <w:rPr>
                <w:rFonts w:ascii="Aptos" w:eastAsia="Times New Roman" w:hAnsi="Aptos" w:cs="Times New Roman"/>
                <w:sz w:val="18"/>
                <w:szCs w:val="18"/>
                <w:lang w:eastAsia="tr-TR"/>
              </w:rPr>
            </w:pPr>
          </w:p>
        </w:tc>
        <w:tc>
          <w:tcPr>
            <w:tcW w:w="1158" w:type="dxa"/>
            <w:hideMark/>
          </w:tcPr>
          <w:p w14:paraId="0386EF1C" w14:textId="38AE4849"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6A8FB0D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580976E" w14:textId="6E0E25C9"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513E1094" w14:textId="2FCC8B21"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550EF1C1" w14:textId="5502353F"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95D59D9" w14:textId="50C19DEF"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4D4CA06A" w14:textId="4A006F7D" w:rsidR="00342F19" w:rsidRPr="00D75A4A" w:rsidRDefault="00342F19" w:rsidP="00342F19">
            <w:pPr>
              <w:rPr>
                <w:rFonts w:ascii="Aptos" w:eastAsia="Times New Roman" w:hAnsi="Aptos" w:cs="Times New Roman"/>
                <w:sz w:val="18"/>
                <w:szCs w:val="18"/>
                <w:lang w:eastAsia="tr-TR"/>
              </w:rPr>
            </w:pPr>
          </w:p>
        </w:tc>
      </w:tr>
      <w:tr w:rsidR="00342F19" w:rsidRPr="00D75A4A" w14:paraId="1F885E59" w14:textId="77777777" w:rsidTr="006D4C36">
        <w:trPr>
          <w:trHeight w:val="20"/>
        </w:trPr>
        <w:tc>
          <w:tcPr>
            <w:tcW w:w="939" w:type="dxa"/>
            <w:vMerge w:val="restart"/>
            <w:hideMark/>
          </w:tcPr>
          <w:p w14:paraId="5C574D05"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12.2</w:t>
            </w:r>
          </w:p>
        </w:tc>
        <w:tc>
          <w:tcPr>
            <w:tcW w:w="3508" w:type="dxa"/>
            <w:vMerge w:val="restart"/>
            <w:hideMark/>
          </w:tcPr>
          <w:p w14:paraId="1C3299D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Bilgi sistemine veri ve bilgi girişi ile bunlara erişim konusunda yetkilendirmeler yapılmalı, hata ve usulsüzlüklerin önlenmesi, tespit edilmesi ve düzeltilmesini sağlayacak mekanizmalar oluşturulmalıdır.</w:t>
            </w:r>
          </w:p>
        </w:tc>
        <w:tc>
          <w:tcPr>
            <w:tcW w:w="1336" w:type="dxa"/>
            <w:vMerge w:val="restart"/>
            <w:hideMark/>
          </w:tcPr>
          <w:p w14:paraId="02B996B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4D7EAA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A530D4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44FC49" w14:textId="2F301A48"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5D8F7048" w14:textId="1AD7C566"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12.2.1</w:t>
            </w:r>
          </w:p>
        </w:tc>
        <w:tc>
          <w:tcPr>
            <w:tcW w:w="1172" w:type="dxa"/>
            <w:hideMark/>
          </w:tcPr>
          <w:p w14:paraId="62D36C5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63F06547" w14:textId="2ED4B0D1"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186A318F" w14:textId="30901758"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CFBE97B" w14:textId="22DC6782"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2738E5CF" w14:textId="7C7BA636"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612F873E"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7643C6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B6DFDF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CD4ECAC" w14:textId="25B45EDF"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365977EA" w14:textId="77777777" w:rsidTr="006D4C36">
        <w:trPr>
          <w:trHeight w:val="20"/>
        </w:trPr>
        <w:tc>
          <w:tcPr>
            <w:tcW w:w="939" w:type="dxa"/>
            <w:vMerge/>
            <w:hideMark/>
          </w:tcPr>
          <w:p w14:paraId="4D984A55"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66687C16"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516D56B2" w14:textId="44FB9616" w:rsidR="00342F19" w:rsidRPr="00D75A4A" w:rsidRDefault="00342F19" w:rsidP="00342F19">
            <w:pPr>
              <w:rPr>
                <w:rFonts w:ascii="Aptos" w:eastAsia="Times New Roman" w:hAnsi="Aptos" w:cs="Times New Roman"/>
                <w:sz w:val="18"/>
                <w:szCs w:val="18"/>
                <w:lang w:eastAsia="tr-TR"/>
              </w:rPr>
            </w:pPr>
          </w:p>
        </w:tc>
        <w:tc>
          <w:tcPr>
            <w:tcW w:w="1158" w:type="dxa"/>
            <w:hideMark/>
          </w:tcPr>
          <w:p w14:paraId="6AA3CA6C" w14:textId="775A82E5"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12.2.2</w:t>
            </w:r>
          </w:p>
        </w:tc>
        <w:tc>
          <w:tcPr>
            <w:tcW w:w="1172" w:type="dxa"/>
            <w:hideMark/>
          </w:tcPr>
          <w:p w14:paraId="28997052"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2176C086" w14:textId="2EA46A77"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3C49A23" w14:textId="74953304"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85A192B" w14:textId="1AD30DDA"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0384420B" w14:textId="2DC71F2A"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03E6550D" w14:textId="36B537EE" w:rsidR="00342F19" w:rsidRPr="00D75A4A" w:rsidRDefault="00342F19" w:rsidP="00342F19">
            <w:pPr>
              <w:rPr>
                <w:rFonts w:ascii="Aptos" w:eastAsia="Times New Roman" w:hAnsi="Aptos" w:cs="Times New Roman"/>
                <w:sz w:val="18"/>
                <w:szCs w:val="18"/>
                <w:lang w:eastAsia="tr-TR"/>
              </w:rPr>
            </w:pPr>
          </w:p>
        </w:tc>
      </w:tr>
      <w:tr w:rsidR="00342F19" w:rsidRPr="00D75A4A" w14:paraId="39E72A00" w14:textId="77777777" w:rsidTr="006D4C36">
        <w:trPr>
          <w:trHeight w:val="20"/>
        </w:trPr>
        <w:tc>
          <w:tcPr>
            <w:tcW w:w="939" w:type="dxa"/>
            <w:vMerge/>
            <w:hideMark/>
          </w:tcPr>
          <w:p w14:paraId="215A1B95"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18E0F939"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09C5CE3C" w14:textId="156975A4" w:rsidR="00342F19" w:rsidRPr="00D75A4A" w:rsidRDefault="00342F19" w:rsidP="00342F19">
            <w:pPr>
              <w:rPr>
                <w:rFonts w:ascii="Aptos" w:eastAsia="Times New Roman" w:hAnsi="Aptos" w:cs="Times New Roman"/>
                <w:sz w:val="18"/>
                <w:szCs w:val="18"/>
                <w:lang w:eastAsia="tr-TR"/>
              </w:rPr>
            </w:pPr>
          </w:p>
        </w:tc>
        <w:tc>
          <w:tcPr>
            <w:tcW w:w="1158" w:type="dxa"/>
            <w:hideMark/>
          </w:tcPr>
          <w:p w14:paraId="04859510" w14:textId="03B07DA8"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12.2.3</w:t>
            </w:r>
          </w:p>
        </w:tc>
        <w:tc>
          <w:tcPr>
            <w:tcW w:w="1172" w:type="dxa"/>
            <w:hideMark/>
          </w:tcPr>
          <w:p w14:paraId="13B4424F"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05608CB8" w14:textId="4B036639"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64033546" w14:textId="5C757BF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6A1FB4BD" w14:textId="2222663D"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D65AF98" w14:textId="1CB8F706"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210E3A81" w14:textId="15B257B1" w:rsidR="00342F19" w:rsidRPr="00D75A4A" w:rsidRDefault="00342F19" w:rsidP="00342F19">
            <w:pPr>
              <w:rPr>
                <w:rFonts w:ascii="Aptos" w:eastAsia="Times New Roman" w:hAnsi="Aptos" w:cs="Times New Roman"/>
                <w:sz w:val="18"/>
                <w:szCs w:val="18"/>
                <w:lang w:eastAsia="tr-TR"/>
              </w:rPr>
            </w:pPr>
          </w:p>
        </w:tc>
      </w:tr>
      <w:tr w:rsidR="00342F19" w:rsidRPr="00D75A4A" w14:paraId="0575AD25" w14:textId="77777777" w:rsidTr="006D4C36">
        <w:trPr>
          <w:trHeight w:val="70"/>
        </w:trPr>
        <w:tc>
          <w:tcPr>
            <w:tcW w:w="939" w:type="dxa"/>
            <w:vMerge/>
            <w:hideMark/>
          </w:tcPr>
          <w:p w14:paraId="7443123F" w14:textId="77777777" w:rsidR="00342F19" w:rsidRPr="00D75A4A" w:rsidRDefault="00342F19" w:rsidP="00342F19">
            <w:pPr>
              <w:rPr>
                <w:rFonts w:ascii="Aptos" w:eastAsia="Times New Roman" w:hAnsi="Aptos" w:cs="Times New Roman"/>
                <w:sz w:val="18"/>
                <w:szCs w:val="18"/>
                <w:lang w:eastAsia="tr-TR"/>
              </w:rPr>
            </w:pPr>
          </w:p>
        </w:tc>
        <w:tc>
          <w:tcPr>
            <w:tcW w:w="3508" w:type="dxa"/>
            <w:vMerge/>
            <w:hideMark/>
          </w:tcPr>
          <w:p w14:paraId="4C1FE955" w14:textId="77777777" w:rsidR="00342F19" w:rsidRPr="00D75A4A" w:rsidRDefault="00342F19" w:rsidP="00342F19">
            <w:pPr>
              <w:rPr>
                <w:rFonts w:ascii="Aptos" w:eastAsia="Times New Roman" w:hAnsi="Aptos" w:cs="Times New Roman"/>
                <w:sz w:val="18"/>
                <w:szCs w:val="18"/>
                <w:lang w:eastAsia="tr-TR"/>
              </w:rPr>
            </w:pPr>
          </w:p>
        </w:tc>
        <w:tc>
          <w:tcPr>
            <w:tcW w:w="1336" w:type="dxa"/>
            <w:vMerge/>
            <w:hideMark/>
          </w:tcPr>
          <w:p w14:paraId="7F4731D3" w14:textId="32975146" w:rsidR="00342F19" w:rsidRPr="00D75A4A" w:rsidRDefault="00342F19" w:rsidP="00342F19">
            <w:pPr>
              <w:rPr>
                <w:rFonts w:ascii="Aptos" w:eastAsia="Times New Roman" w:hAnsi="Aptos" w:cs="Times New Roman"/>
                <w:sz w:val="18"/>
                <w:szCs w:val="18"/>
                <w:lang w:eastAsia="tr-TR"/>
              </w:rPr>
            </w:pPr>
          </w:p>
        </w:tc>
        <w:tc>
          <w:tcPr>
            <w:tcW w:w="1158" w:type="dxa"/>
            <w:hideMark/>
          </w:tcPr>
          <w:p w14:paraId="694F6496" w14:textId="3F05353E"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25D2AEED"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1E8D8B2C" w14:textId="7EE951E1"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3720DEFE" w14:textId="57F7277D"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3177F1C" w14:textId="3FB2BEE7"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3773F791" w14:textId="47526B40"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6ED3776" w14:textId="454E67BB" w:rsidR="00342F19" w:rsidRPr="00D75A4A" w:rsidRDefault="00342F19" w:rsidP="00342F19">
            <w:pPr>
              <w:rPr>
                <w:rFonts w:ascii="Aptos" w:eastAsia="Times New Roman" w:hAnsi="Aptos" w:cs="Times New Roman"/>
                <w:sz w:val="18"/>
                <w:szCs w:val="18"/>
                <w:lang w:eastAsia="tr-TR"/>
              </w:rPr>
            </w:pPr>
          </w:p>
        </w:tc>
      </w:tr>
      <w:tr w:rsidR="00342F19" w:rsidRPr="00D75A4A" w14:paraId="3EE126DE" w14:textId="77777777" w:rsidTr="006D4C36">
        <w:trPr>
          <w:trHeight w:val="20"/>
        </w:trPr>
        <w:tc>
          <w:tcPr>
            <w:tcW w:w="939" w:type="dxa"/>
            <w:vMerge w:val="restart"/>
            <w:hideMark/>
          </w:tcPr>
          <w:p w14:paraId="0E8020E9"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12.3</w:t>
            </w:r>
          </w:p>
        </w:tc>
        <w:tc>
          <w:tcPr>
            <w:tcW w:w="3508" w:type="dxa"/>
            <w:vMerge w:val="restart"/>
            <w:hideMark/>
          </w:tcPr>
          <w:p w14:paraId="647B548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bilişim yönetişimini sağlayacak mekanizmalar geliştirmelidir.</w:t>
            </w:r>
          </w:p>
        </w:tc>
        <w:tc>
          <w:tcPr>
            <w:tcW w:w="1336" w:type="dxa"/>
            <w:vMerge w:val="restart"/>
            <w:hideMark/>
          </w:tcPr>
          <w:p w14:paraId="7742D44A"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9D72353"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D731E84"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A667643" w14:textId="34666EFE"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158" w:type="dxa"/>
            <w:hideMark/>
          </w:tcPr>
          <w:p w14:paraId="77D3E385" w14:textId="4BCC114A"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12.3.1</w:t>
            </w:r>
          </w:p>
        </w:tc>
        <w:tc>
          <w:tcPr>
            <w:tcW w:w="1172" w:type="dxa"/>
            <w:hideMark/>
          </w:tcPr>
          <w:p w14:paraId="16CC56D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7" w:type="dxa"/>
            <w:hideMark/>
          </w:tcPr>
          <w:p w14:paraId="382C0A69" w14:textId="3FE94D18" w:rsidR="00342F19" w:rsidRPr="00D75A4A" w:rsidRDefault="00342F19" w:rsidP="00342F19">
            <w:pPr>
              <w:jc w:val="center"/>
              <w:rPr>
                <w:rFonts w:ascii="Aptos" w:eastAsia="Times New Roman" w:hAnsi="Aptos" w:cs="Times New Roman"/>
                <w:sz w:val="18"/>
                <w:szCs w:val="18"/>
                <w:lang w:eastAsia="tr-TR"/>
              </w:rPr>
            </w:pPr>
          </w:p>
        </w:tc>
        <w:tc>
          <w:tcPr>
            <w:tcW w:w="1022" w:type="dxa"/>
            <w:hideMark/>
          </w:tcPr>
          <w:p w14:paraId="0C98409B" w14:textId="743F5933"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47F32159" w14:textId="3D4DDE4E"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55531F29" w14:textId="6F563C03" w:rsidR="00342F19" w:rsidRPr="00D75A4A" w:rsidRDefault="00342F19" w:rsidP="00342F19">
            <w:pPr>
              <w:jc w:val="center"/>
              <w:rPr>
                <w:rFonts w:ascii="Aptos" w:eastAsia="Times New Roman" w:hAnsi="Aptos" w:cs="Times New Roman"/>
                <w:sz w:val="18"/>
                <w:szCs w:val="18"/>
                <w:lang w:eastAsia="tr-TR"/>
              </w:rPr>
            </w:pPr>
          </w:p>
        </w:tc>
        <w:tc>
          <w:tcPr>
            <w:tcW w:w="1559" w:type="dxa"/>
            <w:vMerge w:val="restart"/>
            <w:hideMark/>
          </w:tcPr>
          <w:p w14:paraId="5234C9E6"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E326EF8"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FD807F1" w14:textId="77777777"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0DF3AD6" w14:textId="1DB59F51" w:rsidR="00342F19" w:rsidRPr="00D75A4A" w:rsidRDefault="00342F1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342F19" w:rsidRPr="00D75A4A" w14:paraId="17DCB0B7" w14:textId="77777777" w:rsidTr="006D4C36">
        <w:trPr>
          <w:trHeight w:val="20"/>
        </w:trPr>
        <w:tc>
          <w:tcPr>
            <w:tcW w:w="939" w:type="dxa"/>
            <w:vMerge/>
            <w:hideMark/>
          </w:tcPr>
          <w:p w14:paraId="5E9CE7B1" w14:textId="77777777" w:rsidR="00342F19" w:rsidRPr="00D75A4A" w:rsidRDefault="00342F19" w:rsidP="00342F19">
            <w:pPr>
              <w:rPr>
                <w:rFonts w:ascii="Aptos" w:eastAsia="Times New Roman" w:hAnsi="Aptos" w:cs="Times New Roman"/>
                <w:sz w:val="10"/>
                <w:szCs w:val="10"/>
                <w:lang w:eastAsia="tr-TR"/>
              </w:rPr>
            </w:pPr>
          </w:p>
        </w:tc>
        <w:tc>
          <w:tcPr>
            <w:tcW w:w="3508" w:type="dxa"/>
            <w:vMerge/>
            <w:hideMark/>
          </w:tcPr>
          <w:p w14:paraId="4471515C" w14:textId="77777777" w:rsidR="00342F19" w:rsidRPr="00D75A4A" w:rsidRDefault="00342F19" w:rsidP="00342F19">
            <w:pPr>
              <w:rPr>
                <w:rFonts w:ascii="Aptos" w:eastAsia="Times New Roman" w:hAnsi="Aptos" w:cs="Times New Roman"/>
                <w:sz w:val="10"/>
                <w:szCs w:val="10"/>
                <w:lang w:eastAsia="tr-TR"/>
              </w:rPr>
            </w:pPr>
          </w:p>
        </w:tc>
        <w:tc>
          <w:tcPr>
            <w:tcW w:w="1336" w:type="dxa"/>
            <w:vMerge/>
            <w:hideMark/>
          </w:tcPr>
          <w:p w14:paraId="4A4B0B04" w14:textId="29B3F175" w:rsidR="00342F19" w:rsidRPr="00D75A4A" w:rsidRDefault="00342F19" w:rsidP="00342F19">
            <w:pPr>
              <w:rPr>
                <w:rFonts w:ascii="Aptos" w:eastAsia="Times New Roman" w:hAnsi="Aptos" w:cs="Times New Roman"/>
                <w:sz w:val="10"/>
                <w:szCs w:val="10"/>
                <w:lang w:eastAsia="tr-TR"/>
              </w:rPr>
            </w:pPr>
          </w:p>
        </w:tc>
        <w:tc>
          <w:tcPr>
            <w:tcW w:w="1158" w:type="dxa"/>
            <w:hideMark/>
          </w:tcPr>
          <w:p w14:paraId="3BF27511" w14:textId="5D170EC5"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12.3.2</w:t>
            </w:r>
          </w:p>
        </w:tc>
        <w:tc>
          <w:tcPr>
            <w:tcW w:w="1172" w:type="dxa"/>
            <w:hideMark/>
          </w:tcPr>
          <w:p w14:paraId="5F81D422" w14:textId="77777777" w:rsidR="00342F19" w:rsidRPr="00D75A4A" w:rsidRDefault="00342F19" w:rsidP="00342F19">
            <w:pPr>
              <w:rPr>
                <w:rFonts w:ascii="Aptos" w:eastAsia="Times New Roman" w:hAnsi="Aptos" w:cs="Times New Roman"/>
                <w:sz w:val="10"/>
                <w:szCs w:val="10"/>
                <w:lang w:eastAsia="tr-TR"/>
              </w:rPr>
            </w:pPr>
            <w:r w:rsidRPr="00D75A4A">
              <w:rPr>
                <w:rFonts w:ascii="Aptos" w:eastAsia="Times New Roman" w:hAnsi="Aptos" w:cs="Times New Roman"/>
                <w:sz w:val="10"/>
                <w:szCs w:val="10"/>
                <w:lang w:eastAsia="tr-TR"/>
              </w:rPr>
              <w:t> </w:t>
            </w:r>
          </w:p>
        </w:tc>
        <w:tc>
          <w:tcPr>
            <w:tcW w:w="957" w:type="dxa"/>
            <w:hideMark/>
          </w:tcPr>
          <w:p w14:paraId="12B3F6B8" w14:textId="5A492B96" w:rsidR="00342F19" w:rsidRPr="00D75A4A" w:rsidRDefault="00342F19" w:rsidP="00342F19">
            <w:pPr>
              <w:jc w:val="center"/>
              <w:rPr>
                <w:rFonts w:ascii="Aptos" w:eastAsia="Times New Roman" w:hAnsi="Aptos" w:cs="Times New Roman"/>
                <w:sz w:val="10"/>
                <w:szCs w:val="10"/>
                <w:lang w:eastAsia="tr-TR"/>
              </w:rPr>
            </w:pPr>
          </w:p>
        </w:tc>
        <w:tc>
          <w:tcPr>
            <w:tcW w:w="1022" w:type="dxa"/>
            <w:hideMark/>
          </w:tcPr>
          <w:p w14:paraId="1D0CA692" w14:textId="4419F3EE"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095EEB96" w14:textId="32AFD484"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198083FB" w14:textId="1E78AABD"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7253E748" w14:textId="243CF94D" w:rsidR="00342F19" w:rsidRPr="00D75A4A" w:rsidRDefault="00342F19" w:rsidP="00342F19">
            <w:pPr>
              <w:rPr>
                <w:rFonts w:ascii="Aptos" w:eastAsia="Times New Roman" w:hAnsi="Aptos" w:cs="Times New Roman"/>
                <w:sz w:val="18"/>
                <w:szCs w:val="18"/>
                <w:lang w:eastAsia="tr-TR"/>
              </w:rPr>
            </w:pPr>
          </w:p>
        </w:tc>
      </w:tr>
      <w:tr w:rsidR="00342F19" w:rsidRPr="00D75A4A" w14:paraId="740344FB" w14:textId="77777777" w:rsidTr="006D4C36">
        <w:trPr>
          <w:trHeight w:val="20"/>
        </w:trPr>
        <w:tc>
          <w:tcPr>
            <w:tcW w:w="939" w:type="dxa"/>
            <w:vMerge/>
            <w:hideMark/>
          </w:tcPr>
          <w:p w14:paraId="08742431" w14:textId="77777777" w:rsidR="00342F19" w:rsidRPr="00D75A4A" w:rsidRDefault="00342F19" w:rsidP="00342F19">
            <w:pPr>
              <w:rPr>
                <w:rFonts w:ascii="Aptos" w:eastAsia="Times New Roman" w:hAnsi="Aptos" w:cs="Times New Roman"/>
                <w:sz w:val="10"/>
                <w:szCs w:val="10"/>
                <w:lang w:eastAsia="tr-TR"/>
              </w:rPr>
            </w:pPr>
          </w:p>
        </w:tc>
        <w:tc>
          <w:tcPr>
            <w:tcW w:w="3508" w:type="dxa"/>
            <w:vMerge/>
            <w:hideMark/>
          </w:tcPr>
          <w:p w14:paraId="6A9D18C1" w14:textId="77777777" w:rsidR="00342F19" w:rsidRPr="00D75A4A" w:rsidRDefault="00342F19" w:rsidP="00342F19">
            <w:pPr>
              <w:rPr>
                <w:rFonts w:ascii="Aptos" w:eastAsia="Times New Roman" w:hAnsi="Aptos" w:cs="Times New Roman"/>
                <w:sz w:val="10"/>
                <w:szCs w:val="10"/>
                <w:lang w:eastAsia="tr-TR"/>
              </w:rPr>
            </w:pPr>
          </w:p>
        </w:tc>
        <w:tc>
          <w:tcPr>
            <w:tcW w:w="1336" w:type="dxa"/>
            <w:vMerge/>
            <w:hideMark/>
          </w:tcPr>
          <w:p w14:paraId="27CBA3B8" w14:textId="178BB863" w:rsidR="00342F19" w:rsidRPr="00D75A4A" w:rsidRDefault="00342F19" w:rsidP="00342F19">
            <w:pPr>
              <w:rPr>
                <w:rFonts w:ascii="Aptos" w:eastAsia="Times New Roman" w:hAnsi="Aptos" w:cs="Times New Roman"/>
                <w:sz w:val="10"/>
                <w:szCs w:val="10"/>
                <w:lang w:eastAsia="tr-TR"/>
              </w:rPr>
            </w:pPr>
          </w:p>
        </w:tc>
        <w:tc>
          <w:tcPr>
            <w:tcW w:w="1158" w:type="dxa"/>
            <w:hideMark/>
          </w:tcPr>
          <w:p w14:paraId="4A548A22" w14:textId="5501C64F"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KFS 12.3.3</w:t>
            </w:r>
          </w:p>
        </w:tc>
        <w:tc>
          <w:tcPr>
            <w:tcW w:w="1172" w:type="dxa"/>
            <w:hideMark/>
          </w:tcPr>
          <w:p w14:paraId="28440E59" w14:textId="77777777" w:rsidR="00342F19" w:rsidRPr="00D75A4A" w:rsidRDefault="00342F19" w:rsidP="00342F19">
            <w:pPr>
              <w:rPr>
                <w:rFonts w:ascii="Aptos" w:eastAsia="Times New Roman" w:hAnsi="Aptos" w:cs="Times New Roman"/>
                <w:sz w:val="10"/>
                <w:szCs w:val="10"/>
                <w:lang w:eastAsia="tr-TR"/>
              </w:rPr>
            </w:pPr>
            <w:r w:rsidRPr="00D75A4A">
              <w:rPr>
                <w:rFonts w:ascii="Aptos" w:eastAsia="Times New Roman" w:hAnsi="Aptos" w:cs="Times New Roman"/>
                <w:sz w:val="10"/>
                <w:szCs w:val="10"/>
                <w:lang w:eastAsia="tr-TR"/>
              </w:rPr>
              <w:t> </w:t>
            </w:r>
          </w:p>
        </w:tc>
        <w:tc>
          <w:tcPr>
            <w:tcW w:w="957" w:type="dxa"/>
            <w:hideMark/>
          </w:tcPr>
          <w:p w14:paraId="55E7378F" w14:textId="163AE5E3" w:rsidR="00342F19" w:rsidRPr="00D75A4A" w:rsidRDefault="00342F19" w:rsidP="00342F19">
            <w:pPr>
              <w:jc w:val="center"/>
              <w:rPr>
                <w:rFonts w:ascii="Aptos" w:eastAsia="Times New Roman" w:hAnsi="Aptos" w:cs="Times New Roman"/>
                <w:sz w:val="10"/>
                <w:szCs w:val="10"/>
                <w:lang w:eastAsia="tr-TR"/>
              </w:rPr>
            </w:pPr>
          </w:p>
        </w:tc>
        <w:tc>
          <w:tcPr>
            <w:tcW w:w="1022" w:type="dxa"/>
            <w:hideMark/>
          </w:tcPr>
          <w:p w14:paraId="224B50E0" w14:textId="6C91E50B"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3E6A78BE" w14:textId="340CBDF3"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15A6E2EC" w14:textId="67DFDCEE"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3E5C3FAA" w14:textId="3328C2D5" w:rsidR="00342F19" w:rsidRPr="00D75A4A" w:rsidRDefault="00342F19" w:rsidP="00342F19">
            <w:pPr>
              <w:rPr>
                <w:rFonts w:ascii="Aptos" w:eastAsia="Times New Roman" w:hAnsi="Aptos" w:cs="Times New Roman"/>
                <w:sz w:val="18"/>
                <w:szCs w:val="18"/>
                <w:lang w:eastAsia="tr-TR"/>
              </w:rPr>
            </w:pPr>
          </w:p>
        </w:tc>
      </w:tr>
      <w:tr w:rsidR="00342F19" w:rsidRPr="00D75A4A" w14:paraId="27DC1855" w14:textId="77777777" w:rsidTr="006D4C36">
        <w:trPr>
          <w:trHeight w:val="70"/>
        </w:trPr>
        <w:tc>
          <w:tcPr>
            <w:tcW w:w="939" w:type="dxa"/>
            <w:vMerge/>
            <w:hideMark/>
          </w:tcPr>
          <w:p w14:paraId="3C7A446D" w14:textId="77777777" w:rsidR="00342F19" w:rsidRPr="00D75A4A" w:rsidRDefault="00342F19" w:rsidP="00342F19">
            <w:pPr>
              <w:rPr>
                <w:rFonts w:ascii="Aptos" w:eastAsia="Times New Roman" w:hAnsi="Aptos" w:cs="Times New Roman"/>
                <w:sz w:val="10"/>
                <w:szCs w:val="10"/>
                <w:lang w:eastAsia="tr-TR"/>
              </w:rPr>
            </w:pPr>
          </w:p>
        </w:tc>
        <w:tc>
          <w:tcPr>
            <w:tcW w:w="3508" w:type="dxa"/>
            <w:vMerge/>
            <w:hideMark/>
          </w:tcPr>
          <w:p w14:paraId="399FCB29" w14:textId="77777777" w:rsidR="00342F19" w:rsidRPr="00D75A4A" w:rsidRDefault="00342F19" w:rsidP="00342F19">
            <w:pPr>
              <w:rPr>
                <w:rFonts w:ascii="Aptos" w:eastAsia="Times New Roman" w:hAnsi="Aptos" w:cs="Times New Roman"/>
                <w:sz w:val="10"/>
                <w:szCs w:val="10"/>
                <w:lang w:eastAsia="tr-TR"/>
              </w:rPr>
            </w:pPr>
          </w:p>
        </w:tc>
        <w:tc>
          <w:tcPr>
            <w:tcW w:w="1336" w:type="dxa"/>
            <w:vMerge/>
            <w:hideMark/>
          </w:tcPr>
          <w:p w14:paraId="4241BB43" w14:textId="3BAE5D82" w:rsidR="00342F19" w:rsidRPr="00D75A4A" w:rsidRDefault="00342F19" w:rsidP="00342F19">
            <w:pPr>
              <w:rPr>
                <w:rFonts w:ascii="Aptos" w:eastAsia="Times New Roman" w:hAnsi="Aptos" w:cs="Times New Roman"/>
                <w:sz w:val="10"/>
                <w:szCs w:val="10"/>
                <w:lang w:eastAsia="tr-TR"/>
              </w:rPr>
            </w:pPr>
          </w:p>
        </w:tc>
        <w:tc>
          <w:tcPr>
            <w:tcW w:w="1158" w:type="dxa"/>
            <w:hideMark/>
          </w:tcPr>
          <w:p w14:paraId="6EB9CB3C" w14:textId="00FD7B50" w:rsidR="00342F19" w:rsidRPr="00D75A4A" w:rsidRDefault="00342F19" w:rsidP="00342F1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172" w:type="dxa"/>
            <w:hideMark/>
          </w:tcPr>
          <w:p w14:paraId="68B6AB17" w14:textId="77777777" w:rsidR="00342F19" w:rsidRPr="00D75A4A" w:rsidRDefault="00342F19" w:rsidP="00342F19">
            <w:pPr>
              <w:rPr>
                <w:rFonts w:ascii="Aptos" w:eastAsia="Times New Roman" w:hAnsi="Aptos" w:cs="Times New Roman"/>
                <w:sz w:val="10"/>
                <w:szCs w:val="10"/>
                <w:lang w:eastAsia="tr-TR"/>
              </w:rPr>
            </w:pPr>
            <w:r w:rsidRPr="00D75A4A">
              <w:rPr>
                <w:rFonts w:ascii="Aptos" w:eastAsia="Times New Roman" w:hAnsi="Aptos" w:cs="Times New Roman"/>
                <w:sz w:val="10"/>
                <w:szCs w:val="10"/>
                <w:lang w:eastAsia="tr-TR"/>
              </w:rPr>
              <w:t> </w:t>
            </w:r>
          </w:p>
        </w:tc>
        <w:tc>
          <w:tcPr>
            <w:tcW w:w="957" w:type="dxa"/>
            <w:hideMark/>
          </w:tcPr>
          <w:p w14:paraId="42CE7995" w14:textId="122B8582" w:rsidR="00342F19" w:rsidRPr="00D75A4A" w:rsidRDefault="00342F19" w:rsidP="00342F19">
            <w:pPr>
              <w:jc w:val="center"/>
              <w:rPr>
                <w:rFonts w:ascii="Aptos" w:eastAsia="Times New Roman" w:hAnsi="Aptos" w:cs="Times New Roman"/>
                <w:sz w:val="10"/>
                <w:szCs w:val="10"/>
                <w:lang w:eastAsia="tr-TR"/>
              </w:rPr>
            </w:pPr>
          </w:p>
        </w:tc>
        <w:tc>
          <w:tcPr>
            <w:tcW w:w="1022" w:type="dxa"/>
            <w:hideMark/>
          </w:tcPr>
          <w:p w14:paraId="061B1602" w14:textId="2AAD870C" w:rsidR="00342F19" w:rsidRPr="00D75A4A" w:rsidRDefault="00342F19" w:rsidP="00342F19">
            <w:pPr>
              <w:jc w:val="center"/>
              <w:rPr>
                <w:rFonts w:ascii="Aptos" w:eastAsia="Times New Roman" w:hAnsi="Aptos" w:cs="Times New Roman"/>
                <w:sz w:val="18"/>
                <w:szCs w:val="18"/>
                <w:lang w:eastAsia="tr-TR"/>
              </w:rPr>
            </w:pPr>
          </w:p>
        </w:tc>
        <w:tc>
          <w:tcPr>
            <w:tcW w:w="1182" w:type="dxa"/>
            <w:hideMark/>
          </w:tcPr>
          <w:p w14:paraId="58280C23" w14:textId="5E22A163" w:rsidR="00342F19" w:rsidRPr="00D75A4A" w:rsidRDefault="00342F19" w:rsidP="00342F19">
            <w:pPr>
              <w:jc w:val="center"/>
              <w:rPr>
                <w:rFonts w:ascii="Aptos" w:eastAsia="Times New Roman" w:hAnsi="Aptos" w:cs="Times New Roman"/>
                <w:sz w:val="18"/>
                <w:szCs w:val="18"/>
                <w:lang w:eastAsia="tr-TR"/>
              </w:rPr>
            </w:pPr>
          </w:p>
        </w:tc>
        <w:tc>
          <w:tcPr>
            <w:tcW w:w="1342" w:type="dxa"/>
            <w:hideMark/>
          </w:tcPr>
          <w:p w14:paraId="13668A83" w14:textId="71963E7C" w:rsidR="00342F19" w:rsidRPr="00D75A4A" w:rsidRDefault="00342F19" w:rsidP="00342F19">
            <w:pPr>
              <w:jc w:val="center"/>
              <w:rPr>
                <w:rFonts w:ascii="Aptos" w:eastAsia="Times New Roman" w:hAnsi="Aptos" w:cs="Times New Roman"/>
                <w:sz w:val="18"/>
                <w:szCs w:val="18"/>
                <w:lang w:eastAsia="tr-TR"/>
              </w:rPr>
            </w:pPr>
          </w:p>
        </w:tc>
        <w:tc>
          <w:tcPr>
            <w:tcW w:w="1559" w:type="dxa"/>
            <w:vMerge/>
            <w:hideMark/>
          </w:tcPr>
          <w:p w14:paraId="5FDC775D" w14:textId="48F53395" w:rsidR="00342F19" w:rsidRPr="00D75A4A" w:rsidRDefault="00342F19" w:rsidP="00342F19">
            <w:pPr>
              <w:rPr>
                <w:rFonts w:ascii="Aptos" w:eastAsia="Times New Roman" w:hAnsi="Aptos" w:cs="Times New Roman"/>
                <w:sz w:val="18"/>
                <w:szCs w:val="18"/>
                <w:lang w:eastAsia="tr-TR"/>
              </w:rPr>
            </w:pPr>
          </w:p>
        </w:tc>
      </w:tr>
    </w:tbl>
    <w:p w14:paraId="79FA9214" w14:textId="5E169AF3" w:rsidR="002F0A82" w:rsidRPr="00D75A4A" w:rsidRDefault="00241189" w:rsidP="00241189">
      <w:pPr>
        <w:pStyle w:val="Balk2"/>
        <w:rPr>
          <w:rFonts w:ascii="Aptos" w:hAnsi="Aptos"/>
        </w:rPr>
      </w:pPr>
      <w:bookmarkStart w:id="66" w:name="_Toc210138414"/>
      <w:r w:rsidRPr="00D75A4A">
        <w:rPr>
          <w:rFonts w:ascii="Aptos" w:hAnsi="Aptos"/>
        </w:rPr>
        <w:lastRenderedPageBreak/>
        <w:t xml:space="preserve">4. </w:t>
      </w:r>
      <w:r w:rsidR="002F0A82" w:rsidRPr="00D75A4A">
        <w:rPr>
          <w:rFonts w:ascii="Aptos" w:hAnsi="Aptos"/>
        </w:rPr>
        <w:t>Bilgi ve İletişim</w:t>
      </w:r>
      <w:r w:rsidRPr="00D75A4A">
        <w:rPr>
          <w:rFonts w:ascii="Aptos" w:hAnsi="Aptos"/>
        </w:rPr>
        <w:t xml:space="preserve"> Standartlarına </w:t>
      </w:r>
      <w:r w:rsidR="002E7C50" w:rsidRPr="00D75A4A">
        <w:rPr>
          <w:rFonts w:ascii="Aptos" w:hAnsi="Aptos"/>
        </w:rPr>
        <w:t xml:space="preserve">(BİS) </w:t>
      </w:r>
      <w:r w:rsidRPr="00D75A4A">
        <w:rPr>
          <w:rFonts w:ascii="Aptos" w:hAnsi="Aptos"/>
        </w:rPr>
        <w:t>Uyum Eylemleri</w:t>
      </w:r>
      <w:bookmarkEnd w:id="66"/>
    </w:p>
    <w:p w14:paraId="5CD665FA" w14:textId="77777777" w:rsidR="002E0315" w:rsidRPr="00D75A4A" w:rsidRDefault="002E0315" w:rsidP="00552475">
      <w:pPr>
        <w:ind w:firstLine="360"/>
        <w:jc w:val="both"/>
        <w:rPr>
          <w:rFonts w:ascii="Aptos" w:hAnsi="Aptos" w:cs="Times New Roman"/>
          <w:sz w:val="24"/>
          <w:szCs w:val="24"/>
        </w:rPr>
      </w:pPr>
    </w:p>
    <w:tbl>
      <w:tblPr>
        <w:tblStyle w:val="TabloKlavuzu"/>
        <w:tblW w:w="14229" w:type="dxa"/>
        <w:tblLook w:val="04A0" w:firstRow="1" w:lastRow="0" w:firstColumn="1" w:lastColumn="0" w:noHBand="0" w:noVBand="1"/>
      </w:tblPr>
      <w:tblGrid>
        <w:gridCol w:w="958"/>
        <w:gridCol w:w="3474"/>
        <w:gridCol w:w="1462"/>
        <w:gridCol w:w="1047"/>
        <w:gridCol w:w="1333"/>
        <w:gridCol w:w="1056"/>
        <w:gridCol w:w="1078"/>
        <w:gridCol w:w="993"/>
        <w:gridCol w:w="1342"/>
        <w:gridCol w:w="1486"/>
      </w:tblGrid>
      <w:tr w:rsidR="00F314E9" w:rsidRPr="00D75A4A" w14:paraId="47DD4FAF" w14:textId="77777777" w:rsidTr="00F314E9">
        <w:trPr>
          <w:trHeight w:val="20"/>
          <w:tblHeader/>
        </w:trPr>
        <w:tc>
          <w:tcPr>
            <w:tcW w:w="958" w:type="dxa"/>
            <w:hideMark/>
          </w:tcPr>
          <w:p w14:paraId="6BD5FA05"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Standart Kod No</w:t>
            </w:r>
          </w:p>
        </w:tc>
        <w:tc>
          <w:tcPr>
            <w:tcW w:w="3474" w:type="dxa"/>
            <w:hideMark/>
          </w:tcPr>
          <w:p w14:paraId="0AE583F0" w14:textId="77777777" w:rsidR="004755D7" w:rsidRPr="00D75A4A" w:rsidRDefault="004755D7" w:rsidP="004755D7">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Kamu İç Kontrol Standardı ve Genel Şartı</w:t>
            </w:r>
          </w:p>
        </w:tc>
        <w:tc>
          <w:tcPr>
            <w:tcW w:w="1462" w:type="dxa"/>
            <w:hideMark/>
          </w:tcPr>
          <w:p w14:paraId="220333E1"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Mevcut Durum</w:t>
            </w:r>
          </w:p>
        </w:tc>
        <w:tc>
          <w:tcPr>
            <w:tcW w:w="1047" w:type="dxa"/>
            <w:hideMark/>
          </w:tcPr>
          <w:p w14:paraId="6FEA0039"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Eylem Kod No</w:t>
            </w:r>
          </w:p>
        </w:tc>
        <w:tc>
          <w:tcPr>
            <w:tcW w:w="1333" w:type="dxa"/>
            <w:hideMark/>
          </w:tcPr>
          <w:p w14:paraId="7F178177"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Öngörülen Eylem veya Eylemler</w:t>
            </w:r>
          </w:p>
        </w:tc>
        <w:tc>
          <w:tcPr>
            <w:tcW w:w="1056" w:type="dxa"/>
            <w:hideMark/>
          </w:tcPr>
          <w:p w14:paraId="43CEAEB0"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Sorumlu Birim veya Çalışma grubu üyeleri</w:t>
            </w:r>
          </w:p>
        </w:tc>
        <w:tc>
          <w:tcPr>
            <w:tcW w:w="1078" w:type="dxa"/>
            <w:hideMark/>
          </w:tcPr>
          <w:p w14:paraId="6B106489" w14:textId="36A0326A" w:rsidR="004755D7" w:rsidRPr="00D75A4A" w:rsidRDefault="00F314E9"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İş Birliği</w:t>
            </w:r>
            <w:r w:rsidR="004755D7" w:rsidRPr="00D75A4A">
              <w:rPr>
                <w:rFonts w:ascii="Aptos" w:eastAsia="Times New Roman" w:hAnsi="Aptos" w:cs="Times New Roman"/>
                <w:b/>
                <w:bCs/>
                <w:sz w:val="18"/>
                <w:szCs w:val="18"/>
                <w:lang w:eastAsia="tr-TR"/>
              </w:rPr>
              <w:t xml:space="preserve"> Yapılacak Birim</w:t>
            </w:r>
          </w:p>
        </w:tc>
        <w:tc>
          <w:tcPr>
            <w:tcW w:w="993" w:type="dxa"/>
            <w:hideMark/>
          </w:tcPr>
          <w:p w14:paraId="6EEDCA5C"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Çıktı/ Sonuç</w:t>
            </w:r>
          </w:p>
        </w:tc>
        <w:tc>
          <w:tcPr>
            <w:tcW w:w="1342" w:type="dxa"/>
            <w:hideMark/>
          </w:tcPr>
          <w:p w14:paraId="33792F86"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Tamamlanma Tarihi</w:t>
            </w:r>
          </w:p>
        </w:tc>
        <w:tc>
          <w:tcPr>
            <w:tcW w:w="1486" w:type="dxa"/>
            <w:hideMark/>
          </w:tcPr>
          <w:p w14:paraId="4B20E425"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Açıklama</w:t>
            </w:r>
          </w:p>
        </w:tc>
      </w:tr>
      <w:tr w:rsidR="00F314E9" w:rsidRPr="00D75A4A" w14:paraId="479AE8E6" w14:textId="77777777" w:rsidTr="00D32EED">
        <w:trPr>
          <w:trHeight w:val="20"/>
        </w:trPr>
        <w:tc>
          <w:tcPr>
            <w:tcW w:w="14229" w:type="dxa"/>
            <w:gridSpan w:val="10"/>
            <w:shd w:val="clear" w:color="auto" w:fill="DEEAF6" w:themeFill="accent5" w:themeFillTint="33"/>
            <w:hideMark/>
          </w:tcPr>
          <w:p w14:paraId="7F997F23" w14:textId="77777777" w:rsidR="00F314E9" w:rsidRPr="00D75A4A" w:rsidRDefault="00F314E9" w:rsidP="004755D7">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BİS13</w:t>
            </w:r>
          </w:p>
          <w:p w14:paraId="6B742D49" w14:textId="77777777" w:rsidR="00F314E9" w:rsidRPr="00D75A4A" w:rsidRDefault="00F314E9" w:rsidP="004755D7">
            <w:pPr>
              <w:jc w:val="both"/>
              <w:rPr>
                <w:rFonts w:ascii="Aptos" w:eastAsia="Times New Roman" w:hAnsi="Aptos" w:cs="Times New Roman"/>
                <w:sz w:val="18"/>
                <w:szCs w:val="18"/>
                <w:lang w:eastAsia="tr-TR"/>
              </w:rPr>
            </w:pPr>
            <w:r w:rsidRPr="00D75A4A">
              <w:rPr>
                <w:rFonts w:ascii="Aptos" w:eastAsia="Times New Roman" w:hAnsi="Aptos" w:cs="Times New Roman"/>
                <w:b/>
                <w:bCs/>
                <w:sz w:val="18"/>
                <w:szCs w:val="18"/>
                <w:lang w:eastAsia="tr-TR"/>
              </w:rPr>
              <w:t>Bilgi ve iletişim</w:t>
            </w:r>
            <w:r w:rsidRPr="00D75A4A">
              <w:rPr>
                <w:rFonts w:ascii="Aptos" w:eastAsia="Times New Roman" w:hAnsi="Aptos" w:cs="Times New Roman"/>
                <w:sz w:val="18"/>
                <w:szCs w:val="18"/>
                <w:lang w:eastAsia="tr-TR"/>
              </w:rPr>
              <w:t xml:space="preserve">: </w:t>
            </w:r>
          </w:p>
          <w:p w14:paraId="0A5A5C7D" w14:textId="0B953A4D" w:rsidR="00F314E9" w:rsidRPr="00D75A4A" w:rsidRDefault="00F314E9" w:rsidP="00F314E9">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 birimlerinin ve çalışanlarının performansının izlenebilmesi, karar alma süreçlerinin sağlıklı bir şekilde işleyebilmesi ve hizmet sunumunda etkinlik ve memnuniyetin sağlanması amacıyla uygun bir bilgi ve iletişim sistemine sahip olmalıdır.</w:t>
            </w:r>
          </w:p>
        </w:tc>
      </w:tr>
      <w:tr w:rsidR="00F314E9" w:rsidRPr="00D75A4A" w14:paraId="2668A128" w14:textId="77777777" w:rsidTr="00F314E9">
        <w:trPr>
          <w:trHeight w:val="20"/>
        </w:trPr>
        <w:tc>
          <w:tcPr>
            <w:tcW w:w="958" w:type="dxa"/>
            <w:vMerge w:val="restart"/>
            <w:hideMark/>
          </w:tcPr>
          <w:p w14:paraId="1CE58FF5"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13.1</w:t>
            </w:r>
          </w:p>
        </w:tc>
        <w:tc>
          <w:tcPr>
            <w:tcW w:w="3474" w:type="dxa"/>
            <w:vMerge w:val="restart"/>
            <w:hideMark/>
          </w:tcPr>
          <w:p w14:paraId="2DD059A9" w14:textId="77777777" w:rsidR="00F314E9" w:rsidRPr="00D75A4A" w:rsidRDefault="00F314E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İdarelerde, yatay ve dikey iç iletişim ile dış iletişimi kapsayan etkili ve sürekli bir bilgi ve iletişim sistemi olmalıdır.</w:t>
            </w:r>
          </w:p>
        </w:tc>
        <w:tc>
          <w:tcPr>
            <w:tcW w:w="1462" w:type="dxa"/>
            <w:vMerge w:val="restart"/>
            <w:hideMark/>
          </w:tcPr>
          <w:p w14:paraId="11C21B30"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E99BA81"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A94DE4C"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D0C6FF4" w14:textId="4C20F7FA"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512FA906" w14:textId="32E54375" w:rsidR="00F314E9" w:rsidRPr="00D75A4A" w:rsidRDefault="00F314E9" w:rsidP="003D0ED2">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13.1.1</w:t>
            </w:r>
          </w:p>
        </w:tc>
        <w:tc>
          <w:tcPr>
            <w:tcW w:w="1333" w:type="dxa"/>
            <w:hideMark/>
          </w:tcPr>
          <w:p w14:paraId="2C742CAA"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FE2354B"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24237FA6"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0E4D176"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5443A49" w14:textId="3F084996" w:rsidR="00F314E9" w:rsidRPr="00D75A4A" w:rsidRDefault="00F314E9" w:rsidP="003D0ED2">
            <w:pPr>
              <w:jc w:val="center"/>
              <w:rPr>
                <w:rFonts w:ascii="Aptos" w:eastAsia="Times New Roman" w:hAnsi="Aptos" w:cs="Times New Roman"/>
                <w:sz w:val="18"/>
                <w:szCs w:val="18"/>
                <w:lang w:eastAsia="tr-TR"/>
              </w:rPr>
            </w:pPr>
          </w:p>
        </w:tc>
        <w:tc>
          <w:tcPr>
            <w:tcW w:w="1486" w:type="dxa"/>
            <w:vMerge w:val="restart"/>
            <w:hideMark/>
          </w:tcPr>
          <w:p w14:paraId="0CD288EB"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3DB6A27"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3841849"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57CF8FC" w14:textId="4DA47240"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65E3EFFF" w14:textId="77777777" w:rsidTr="00F314E9">
        <w:trPr>
          <w:trHeight w:val="20"/>
        </w:trPr>
        <w:tc>
          <w:tcPr>
            <w:tcW w:w="958" w:type="dxa"/>
            <w:vMerge/>
            <w:hideMark/>
          </w:tcPr>
          <w:p w14:paraId="16FB4B8F"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18E6020"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0E0A87CA" w14:textId="1A7EE91F" w:rsidR="00D32EED" w:rsidRPr="00D75A4A" w:rsidRDefault="00D32EED" w:rsidP="00D32EED">
            <w:pPr>
              <w:rPr>
                <w:rFonts w:ascii="Aptos" w:eastAsia="Times New Roman" w:hAnsi="Aptos" w:cs="Times New Roman"/>
                <w:sz w:val="18"/>
                <w:szCs w:val="18"/>
                <w:lang w:eastAsia="tr-TR"/>
              </w:rPr>
            </w:pPr>
          </w:p>
        </w:tc>
        <w:tc>
          <w:tcPr>
            <w:tcW w:w="1047" w:type="dxa"/>
            <w:hideMark/>
          </w:tcPr>
          <w:p w14:paraId="450813E5" w14:textId="139EA023"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13.1.2</w:t>
            </w:r>
          </w:p>
        </w:tc>
        <w:tc>
          <w:tcPr>
            <w:tcW w:w="1333" w:type="dxa"/>
            <w:hideMark/>
          </w:tcPr>
          <w:p w14:paraId="61F004E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FF9853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2783A4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961024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9A105A8" w14:textId="3BFBC7A6"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2162C9C9" w14:textId="43D63C42" w:rsidR="00D32EED" w:rsidRPr="00D75A4A" w:rsidRDefault="00D32EED" w:rsidP="00D32EED">
            <w:pPr>
              <w:rPr>
                <w:rFonts w:ascii="Aptos" w:eastAsia="Times New Roman" w:hAnsi="Aptos" w:cs="Times New Roman"/>
                <w:sz w:val="18"/>
                <w:szCs w:val="18"/>
                <w:lang w:eastAsia="tr-TR"/>
              </w:rPr>
            </w:pPr>
          </w:p>
        </w:tc>
      </w:tr>
      <w:tr w:rsidR="00D32EED" w:rsidRPr="00D75A4A" w14:paraId="50CEE83C" w14:textId="77777777" w:rsidTr="00F314E9">
        <w:trPr>
          <w:trHeight w:val="20"/>
        </w:trPr>
        <w:tc>
          <w:tcPr>
            <w:tcW w:w="958" w:type="dxa"/>
            <w:vMerge/>
            <w:hideMark/>
          </w:tcPr>
          <w:p w14:paraId="747AEA84"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2A83C4D6"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1C231B63" w14:textId="7581BA50" w:rsidR="00D32EED" w:rsidRPr="00D75A4A" w:rsidRDefault="00D32EED" w:rsidP="00D32EED">
            <w:pPr>
              <w:rPr>
                <w:rFonts w:ascii="Aptos" w:eastAsia="Times New Roman" w:hAnsi="Aptos" w:cs="Times New Roman"/>
                <w:sz w:val="18"/>
                <w:szCs w:val="18"/>
                <w:lang w:eastAsia="tr-TR"/>
              </w:rPr>
            </w:pPr>
          </w:p>
        </w:tc>
        <w:tc>
          <w:tcPr>
            <w:tcW w:w="1047" w:type="dxa"/>
            <w:hideMark/>
          </w:tcPr>
          <w:p w14:paraId="09DE700C" w14:textId="7FE87FAF"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13.1.3</w:t>
            </w:r>
          </w:p>
        </w:tc>
        <w:tc>
          <w:tcPr>
            <w:tcW w:w="1333" w:type="dxa"/>
            <w:hideMark/>
          </w:tcPr>
          <w:p w14:paraId="357D2FF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EA6B62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CA6EDA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AF8FB3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CC9254C" w14:textId="45270212"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3BA8ABAD" w14:textId="1AD8ADD2" w:rsidR="00D32EED" w:rsidRPr="00D75A4A" w:rsidRDefault="00D32EED" w:rsidP="00D32EED">
            <w:pPr>
              <w:rPr>
                <w:rFonts w:ascii="Aptos" w:eastAsia="Times New Roman" w:hAnsi="Aptos" w:cs="Times New Roman"/>
                <w:sz w:val="18"/>
                <w:szCs w:val="18"/>
                <w:lang w:eastAsia="tr-TR"/>
              </w:rPr>
            </w:pPr>
          </w:p>
        </w:tc>
      </w:tr>
      <w:tr w:rsidR="00D32EED" w:rsidRPr="00D75A4A" w14:paraId="59FFBC6C" w14:textId="77777777" w:rsidTr="00F314E9">
        <w:trPr>
          <w:trHeight w:val="20"/>
        </w:trPr>
        <w:tc>
          <w:tcPr>
            <w:tcW w:w="958" w:type="dxa"/>
            <w:vMerge/>
            <w:hideMark/>
          </w:tcPr>
          <w:p w14:paraId="2CB01E37"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7B83E457"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0DDBDEEF" w14:textId="1C7FC743" w:rsidR="00D32EED" w:rsidRPr="00D75A4A" w:rsidRDefault="00D32EED" w:rsidP="00D32EED">
            <w:pPr>
              <w:rPr>
                <w:rFonts w:ascii="Aptos" w:eastAsia="Times New Roman" w:hAnsi="Aptos" w:cs="Times New Roman"/>
                <w:sz w:val="18"/>
                <w:szCs w:val="18"/>
                <w:lang w:eastAsia="tr-TR"/>
              </w:rPr>
            </w:pPr>
          </w:p>
        </w:tc>
        <w:tc>
          <w:tcPr>
            <w:tcW w:w="1047" w:type="dxa"/>
            <w:hideMark/>
          </w:tcPr>
          <w:p w14:paraId="47043E15" w14:textId="75943383"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08CE7B8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464CF7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A77ECA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5BDEBF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212A998" w14:textId="0487536B"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4100E28B" w14:textId="400194E7" w:rsidR="00D32EED" w:rsidRPr="00D75A4A" w:rsidRDefault="00D32EED" w:rsidP="00D32EED">
            <w:pPr>
              <w:rPr>
                <w:rFonts w:ascii="Aptos" w:eastAsia="Times New Roman" w:hAnsi="Aptos" w:cs="Times New Roman"/>
                <w:sz w:val="18"/>
                <w:szCs w:val="18"/>
                <w:lang w:eastAsia="tr-TR"/>
              </w:rPr>
            </w:pPr>
          </w:p>
        </w:tc>
      </w:tr>
      <w:tr w:rsidR="00D32EED" w:rsidRPr="00D75A4A" w14:paraId="30321C6E" w14:textId="77777777" w:rsidTr="00F314E9">
        <w:trPr>
          <w:trHeight w:val="20"/>
        </w:trPr>
        <w:tc>
          <w:tcPr>
            <w:tcW w:w="958" w:type="dxa"/>
            <w:vMerge w:val="restart"/>
            <w:hideMark/>
          </w:tcPr>
          <w:p w14:paraId="42EC517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13.2</w:t>
            </w:r>
          </w:p>
        </w:tc>
        <w:tc>
          <w:tcPr>
            <w:tcW w:w="3474" w:type="dxa"/>
            <w:vMerge w:val="restart"/>
            <w:hideMark/>
          </w:tcPr>
          <w:p w14:paraId="7EFE91C7"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Yöneticiler ve personel, görevlerini yerine getirebilmeleri için gerekli ve yeterli bilgiye zamanında ulaşabilmelidir.</w:t>
            </w:r>
          </w:p>
        </w:tc>
        <w:tc>
          <w:tcPr>
            <w:tcW w:w="1462" w:type="dxa"/>
            <w:vMerge w:val="restart"/>
            <w:hideMark/>
          </w:tcPr>
          <w:p w14:paraId="2521BB6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A1E35F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409AB7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72B850B" w14:textId="5202A594"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2B9BB351" w14:textId="30A09A54"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13.2.1</w:t>
            </w:r>
          </w:p>
        </w:tc>
        <w:tc>
          <w:tcPr>
            <w:tcW w:w="1333" w:type="dxa"/>
            <w:hideMark/>
          </w:tcPr>
          <w:p w14:paraId="0F3AE65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1A489F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04E0FE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DC4700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40A79FD" w14:textId="5697F268" w:rsidR="00D32EED" w:rsidRPr="00D75A4A" w:rsidRDefault="00D32EED" w:rsidP="00D32EED">
            <w:pPr>
              <w:jc w:val="center"/>
              <w:rPr>
                <w:rFonts w:ascii="Aptos" w:eastAsia="Times New Roman" w:hAnsi="Aptos" w:cs="Times New Roman"/>
                <w:sz w:val="18"/>
                <w:szCs w:val="18"/>
                <w:lang w:eastAsia="tr-TR"/>
              </w:rPr>
            </w:pPr>
          </w:p>
        </w:tc>
        <w:tc>
          <w:tcPr>
            <w:tcW w:w="1486" w:type="dxa"/>
            <w:vMerge w:val="restart"/>
            <w:hideMark/>
          </w:tcPr>
          <w:p w14:paraId="2CCB094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42ED56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3BDEBF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0F69EAD" w14:textId="7812663A"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50376DD9" w14:textId="77777777" w:rsidTr="00F314E9">
        <w:trPr>
          <w:trHeight w:val="20"/>
        </w:trPr>
        <w:tc>
          <w:tcPr>
            <w:tcW w:w="958" w:type="dxa"/>
            <w:vMerge/>
            <w:hideMark/>
          </w:tcPr>
          <w:p w14:paraId="0D7969AD"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05D7D0CB"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43719F0A" w14:textId="1B65A2C2" w:rsidR="00D32EED" w:rsidRPr="00D75A4A" w:rsidRDefault="00D32EED" w:rsidP="00D32EED">
            <w:pPr>
              <w:rPr>
                <w:rFonts w:ascii="Aptos" w:eastAsia="Times New Roman" w:hAnsi="Aptos" w:cs="Times New Roman"/>
                <w:sz w:val="18"/>
                <w:szCs w:val="18"/>
                <w:lang w:eastAsia="tr-TR"/>
              </w:rPr>
            </w:pPr>
          </w:p>
        </w:tc>
        <w:tc>
          <w:tcPr>
            <w:tcW w:w="1047" w:type="dxa"/>
            <w:hideMark/>
          </w:tcPr>
          <w:p w14:paraId="78EF0B4F" w14:textId="5CFA2ECD"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13.2.2</w:t>
            </w:r>
          </w:p>
        </w:tc>
        <w:tc>
          <w:tcPr>
            <w:tcW w:w="1333" w:type="dxa"/>
            <w:hideMark/>
          </w:tcPr>
          <w:p w14:paraId="0591DD4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7E183F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191736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3404FEE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3EB2A3A7" w14:textId="1E3B6503"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663D140F" w14:textId="43910073" w:rsidR="00D32EED" w:rsidRPr="00D75A4A" w:rsidRDefault="00D32EED" w:rsidP="00D32EED">
            <w:pPr>
              <w:rPr>
                <w:rFonts w:ascii="Aptos" w:eastAsia="Times New Roman" w:hAnsi="Aptos" w:cs="Times New Roman"/>
                <w:sz w:val="18"/>
                <w:szCs w:val="18"/>
                <w:lang w:eastAsia="tr-TR"/>
              </w:rPr>
            </w:pPr>
          </w:p>
        </w:tc>
      </w:tr>
      <w:tr w:rsidR="00D32EED" w:rsidRPr="00D75A4A" w14:paraId="3E1718AE" w14:textId="77777777" w:rsidTr="00F314E9">
        <w:trPr>
          <w:trHeight w:val="20"/>
        </w:trPr>
        <w:tc>
          <w:tcPr>
            <w:tcW w:w="958" w:type="dxa"/>
            <w:vMerge/>
            <w:hideMark/>
          </w:tcPr>
          <w:p w14:paraId="797DF4F8"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702BD7CF"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D031B01" w14:textId="595041E0" w:rsidR="00D32EED" w:rsidRPr="00D75A4A" w:rsidRDefault="00D32EED" w:rsidP="00D32EED">
            <w:pPr>
              <w:rPr>
                <w:rFonts w:ascii="Aptos" w:eastAsia="Times New Roman" w:hAnsi="Aptos" w:cs="Times New Roman"/>
                <w:sz w:val="18"/>
                <w:szCs w:val="18"/>
                <w:lang w:eastAsia="tr-TR"/>
              </w:rPr>
            </w:pPr>
          </w:p>
        </w:tc>
        <w:tc>
          <w:tcPr>
            <w:tcW w:w="1047" w:type="dxa"/>
            <w:hideMark/>
          </w:tcPr>
          <w:p w14:paraId="5B2FEA7A" w14:textId="7B9A8D17"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13.2.3</w:t>
            </w:r>
          </w:p>
        </w:tc>
        <w:tc>
          <w:tcPr>
            <w:tcW w:w="1333" w:type="dxa"/>
            <w:hideMark/>
          </w:tcPr>
          <w:p w14:paraId="5843207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224230E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05AF16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BEC9E7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F881A17" w14:textId="679EE6C6"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035DBC8D" w14:textId="599096F1" w:rsidR="00D32EED" w:rsidRPr="00D75A4A" w:rsidRDefault="00D32EED" w:rsidP="00D32EED">
            <w:pPr>
              <w:rPr>
                <w:rFonts w:ascii="Aptos" w:eastAsia="Times New Roman" w:hAnsi="Aptos" w:cs="Times New Roman"/>
                <w:sz w:val="18"/>
                <w:szCs w:val="18"/>
                <w:lang w:eastAsia="tr-TR"/>
              </w:rPr>
            </w:pPr>
          </w:p>
        </w:tc>
      </w:tr>
      <w:tr w:rsidR="00D32EED" w:rsidRPr="00D75A4A" w14:paraId="471E9632" w14:textId="77777777" w:rsidTr="00F314E9">
        <w:trPr>
          <w:trHeight w:val="20"/>
        </w:trPr>
        <w:tc>
          <w:tcPr>
            <w:tcW w:w="958" w:type="dxa"/>
            <w:vMerge/>
            <w:hideMark/>
          </w:tcPr>
          <w:p w14:paraId="171AB28A"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76401E1D"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14D03167" w14:textId="73ABB36F" w:rsidR="00D32EED" w:rsidRPr="00D75A4A" w:rsidRDefault="00D32EED" w:rsidP="00D32EED">
            <w:pPr>
              <w:rPr>
                <w:rFonts w:ascii="Aptos" w:eastAsia="Times New Roman" w:hAnsi="Aptos" w:cs="Times New Roman"/>
                <w:sz w:val="18"/>
                <w:szCs w:val="18"/>
                <w:lang w:eastAsia="tr-TR"/>
              </w:rPr>
            </w:pPr>
          </w:p>
        </w:tc>
        <w:tc>
          <w:tcPr>
            <w:tcW w:w="1047" w:type="dxa"/>
            <w:hideMark/>
          </w:tcPr>
          <w:p w14:paraId="1204016E" w14:textId="3476E7E0"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3EB7979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243FC31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D2C228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135280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F4C601D" w14:textId="56082D18"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401029C1" w14:textId="49BE592C" w:rsidR="00D32EED" w:rsidRPr="00D75A4A" w:rsidRDefault="00D32EED" w:rsidP="00D32EED">
            <w:pPr>
              <w:rPr>
                <w:rFonts w:ascii="Aptos" w:eastAsia="Times New Roman" w:hAnsi="Aptos" w:cs="Times New Roman"/>
                <w:sz w:val="18"/>
                <w:szCs w:val="18"/>
                <w:lang w:eastAsia="tr-TR"/>
              </w:rPr>
            </w:pPr>
          </w:p>
        </w:tc>
      </w:tr>
      <w:tr w:rsidR="00D32EED" w:rsidRPr="00D75A4A" w14:paraId="32FDA80B" w14:textId="77777777" w:rsidTr="00F314E9">
        <w:trPr>
          <w:trHeight w:val="20"/>
        </w:trPr>
        <w:tc>
          <w:tcPr>
            <w:tcW w:w="958" w:type="dxa"/>
            <w:vMerge w:val="restart"/>
            <w:hideMark/>
          </w:tcPr>
          <w:p w14:paraId="7B74E82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13.3</w:t>
            </w:r>
          </w:p>
        </w:tc>
        <w:tc>
          <w:tcPr>
            <w:tcW w:w="3474" w:type="dxa"/>
            <w:vMerge w:val="restart"/>
            <w:hideMark/>
          </w:tcPr>
          <w:p w14:paraId="4EFA56BD"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Bilgiler doğru, güvenilir, tam, kullanışlı ve anlaşılabilir olmalıdır.</w:t>
            </w:r>
          </w:p>
        </w:tc>
        <w:tc>
          <w:tcPr>
            <w:tcW w:w="1462" w:type="dxa"/>
            <w:vMerge w:val="restart"/>
            <w:hideMark/>
          </w:tcPr>
          <w:p w14:paraId="33386CF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6B9A32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AB45A4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4DE6A32" w14:textId="23F7D9C4"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139D02B1" w14:textId="55B97316"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13.3.1</w:t>
            </w:r>
          </w:p>
        </w:tc>
        <w:tc>
          <w:tcPr>
            <w:tcW w:w="1333" w:type="dxa"/>
            <w:hideMark/>
          </w:tcPr>
          <w:p w14:paraId="097D03F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C0DCF0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8CC378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D7A224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1821CDE" w14:textId="12B6D287" w:rsidR="00D32EED" w:rsidRPr="00D75A4A" w:rsidRDefault="00D32EED" w:rsidP="00D32EED">
            <w:pPr>
              <w:jc w:val="center"/>
              <w:rPr>
                <w:rFonts w:ascii="Aptos" w:eastAsia="Times New Roman" w:hAnsi="Aptos" w:cs="Times New Roman"/>
                <w:sz w:val="18"/>
                <w:szCs w:val="18"/>
                <w:lang w:eastAsia="tr-TR"/>
              </w:rPr>
            </w:pPr>
          </w:p>
        </w:tc>
        <w:tc>
          <w:tcPr>
            <w:tcW w:w="1486" w:type="dxa"/>
            <w:vMerge w:val="restart"/>
            <w:hideMark/>
          </w:tcPr>
          <w:p w14:paraId="65E77B9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C7DADA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C7B5F9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79A3C07" w14:textId="240F1D2B"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62914319" w14:textId="77777777" w:rsidTr="00F314E9">
        <w:trPr>
          <w:trHeight w:val="20"/>
        </w:trPr>
        <w:tc>
          <w:tcPr>
            <w:tcW w:w="958" w:type="dxa"/>
            <w:vMerge/>
            <w:hideMark/>
          </w:tcPr>
          <w:p w14:paraId="48247D1F"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3AE0E0E9"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0210B88" w14:textId="7554045D" w:rsidR="00D32EED" w:rsidRPr="00D75A4A" w:rsidRDefault="00D32EED" w:rsidP="00D32EED">
            <w:pPr>
              <w:rPr>
                <w:rFonts w:ascii="Aptos" w:eastAsia="Times New Roman" w:hAnsi="Aptos" w:cs="Times New Roman"/>
                <w:sz w:val="18"/>
                <w:szCs w:val="18"/>
                <w:lang w:eastAsia="tr-TR"/>
              </w:rPr>
            </w:pPr>
          </w:p>
        </w:tc>
        <w:tc>
          <w:tcPr>
            <w:tcW w:w="1047" w:type="dxa"/>
            <w:hideMark/>
          </w:tcPr>
          <w:p w14:paraId="6EC445C8" w14:textId="5B9A3295"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13.3.2</w:t>
            </w:r>
          </w:p>
        </w:tc>
        <w:tc>
          <w:tcPr>
            <w:tcW w:w="1333" w:type="dxa"/>
            <w:hideMark/>
          </w:tcPr>
          <w:p w14:paraId="7AB600A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3437E8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F58D62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E1BA3D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568CED0" w14:textId="0AB75299"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70D2D062" w14:textId="26FD7E6A" w:rsidR="00D32EED" w:rsidRPr="00D75A4A" w:rsidRDefault="00D32EED" w:rsidP="00D32EED">
            <w:pPr>
              <w:rPr>
                <w:rFonts w:ascii="Aptos" w:eastAsia="Times New Roman" w:hAnsi="Aptos" w:cs="Times New Roman"/>
                <w:sz w:val="18"/>
                <w:szCs w:val="18"/>
                <w:lang w:eastAsia="tr-TR"/>
              </w:rPr>
            </w:pPr>
          </w:p>
        </w:tc>
      </w:tr>
      <w:tr w:rsidR="00D32EED" w:rsidRPr="00D75A4A" w14:paraId="27A014FF" w14:textId="77777777" w:rsidTr="00F314E9">
        <w:trPr>
          <w:trHeight w:val="20"/>
        </w:trPr>
        <w:tc>
          <w:tcPr>
            <w:tcW w:w="958" w:type="dxa"/>
            <w:vMerge/>
            <w:hideMark/>
          </w:tcPr>
          <w:p w14:paraId="79C80DE4"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0AC9CEAE"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7B0A9D95" w14:textId="6ACC1E62" w:rsidR="00D32EED" w:rsidRPr="00D75A4A" w:rsidRDefault="00D32EED" w:rsidP="00D32EED">
            <w:pPr>
              <w:rPr>
                <w:rFonts w:ascii="Aptos" w:eastAsia="Times New Roman" w:hAnsi="Aptos" w:cs="Times New Roman"/>
                <w:sz w:val="18"/>
                <w:szCs w:val="18"/>
                <w:lang w:eastAsia="tr-TR"/>
              </w:rPr>
            </w:pPr>
          </w:p>
        </w:tc>
        <w:tc>
          <w:tcPr>
            <w:tcW w:w="1047" w:type="dxa"/>
            <w:hideMark/>
          </w:tcPr>
          <w:p w14:paraId="614C5C0E" w14:textId="442EEDE6"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13.3.3</w:t>
            </w:r>
          </w:p>
        </w:tc>
        <w:tc>
          <w:tcPr>
            <w:tcW w:w="1333" w:type="dxa"/>
            <w:hideMark/>
          </w:tcPr>
          <w:p w14:paraId="497479E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4754D3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31FF69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C44073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8D60606" w14:textId="35E86AFC"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55B1F8BC" w14:textId="627FB8F7" w:rsidR="00D32EED" w:rsidRPr="00D75A4A" w:rsidRDefault="00D32EED" w:rsidP="00D32EED">
            <w:pPr>
              <w:rPr>
                <w:rFonts w:ascii="Aptos" w:eastAsia="Times New Roman" w:hAnsi="Aptos" w:cs="Times New Roman"/>
                <w:sz w:val="18"/>
                <w:szCs w:val="18"/>
                <w:lang w:eastAsia="tr-TR"/>
              </w:rPr>
            </w:pPr>
          </w:p>
        </w:tc>
      </w:tr>
      <w:tr w:rsidR="00D32EED" w:rsidRPr="00D75A4A" w14:paraId="301DA2C6" w14:textId="77777777" w:rsidTr="00F314E9">
        <w:trPr>
          <w:trHeight w:val="20"/>
        </w:trPr>
        <w:tc>
          <w:tcPr>
            <w:tcW w:w="958" w:type="dxa"/>
            <w:vMerge/>
            <w:hideMark/>
          </w:tcPr>
          <w:p w14:paraId="4352462A"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65A96B1"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1C53F18C" w14:textId="6BA3659A" w:rsidR="00D32EED" w:rsidRPr="00D75A4A" w:rsidRDefault="00D32EED" w:rsidP="00D32EED">
            <w:pPr>
              <w:rPr>
                <w:rFonts w:ascii="Aptos" w:eastAsia="Times New Roman" w:hAnsi="Aptos" w:cs="Times New Roman"/>
                <w:sz w:val="18"/>
                <w:szCs w:val="18"/>
                <w:lang w:eastAsia="tr-TR"/>
              </w:rPr>
            </w:pPr>
          </w:p>
        </w:tc>
        <w:tc>
          <w:tcPr>
            <w:tcW w:w="1047" w:type="dxa"/>
            <w:hideMark/>
          </w:tcPr>
          <w:p w14:paraId="5B665B41" w14:textId="423B51BE"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00C7ACD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73DD6D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A670AA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E10C89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34EC9DF4" w14:textId="305D1040"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74746398" w14:textId="260CFBFA" w:rsidR="00D32EED" w:rsidRPr="00D75A4A" w:rsidRDefault="00D32EED" w:rsidP="00D32EED">
            <w:pPr>
              <w:rPr>
                <w:rFonts w:ascii="Aptos" w:eastAsia="Times New Roman" w:hAnsi="Aptos" w:cs="Times New Roman"/>
                <w:sz w:val="18"/>
                <w:szCs w:val="18"/>
                <w:lang w:eastAsia="tr-TR"/>
              </w:rPr>
            </w:pPr>
          </w:p>
        </w:tc>
      </w:tr>
      <w:tr w:rsidR="00D32EED" w:rsidRPr="00D75A4A" w14:paraId="2842E767" w14:textId="77777777" w:rsidTr="00F314E9">
        <w:trPr>
          <w:trHeight w:val="20"/>
        </w:trPr>
        <w:tc>
          <w:tcPr>
            <w:tcW w:w="958" w:type="dxa"/>
            <w:vMerge w:val="restart"/>
            <w:hideMark/>
          </w:tcPr>
          <w:p w14:paraId="7BFA56C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13.4</w:t>
            </w:r>
          </w:p>
        </w:tc>
        <w:tc>
          <w:tcPr>
            <w:tcW w:w="3474" w:type="dxa"/>
            <w:vMerge w:val="restart"/>
            <w:hideMark/>
          </w:tcPr>
          <w:p w14:paraId="4DDFE9C2"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Yöneticiler ve ilgili personel, performans programı ve bütçenin uygulanması ile kaynak kullanımına ilişkin diğer bilgilere zamanında erişebilmelidir.</w:t>
            </w:r>
          </w:p>
        </w:tc>
        <w:tc>
          <w:tcPr>
            <w:tcW w:w="1462" w:type="dxa"/>
            <w:vMerge w:val="restart"/>
            <w:hideMark/>
          </w:tcPr>
          <w:p w14:paraId="44D8E82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04F89B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663385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2178CD2" w14:textId="7775ACBC"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7C8229DB" w14:textId="687CB35E"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13.4.1</w:t>
            </w:r>
          </w:p>
        </w:tc>
        <w:tc>
          <w:tcPr>
            <w:tcW w:w="1333" w:type="dxa"/>
            <w:hideMark/>
          </w:tcPr>
          <w:p w14:paraId="288CA10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60A8E1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DF9EE8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841B48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BB65017" w14:textId="7D4544C2" w:rsidR="00D32EED" w:rsidRPr="00D75A4A" w:rsidRDefault="00D32EED" w:rsidP="00D32EED">
            <w:pPr>
              <w:jc w:val="center"/>
              <w:rPr>
                <w:rFonts w:ascii="Aptos" w:eastAsia="Times New Roman" w:hAnsi="Aptos" w:cs="Times New Roman"/>
                <w:sz w:val="18"/>
                <w:szCs w:val="18"/>
                <w:lang w:eastAsia="tr-TR"/>
              </w:rPr>
            </w:pPr>
          </w:p>
        </w:tc>
        <w:tc>
          <w:tcPr>
            <w:tcW w:w="1486" w:type="dxa"/>
            <w:vMerge w:val="restart"/>
            <w:hideMark/>
          </w:tcPr>
          <w:p w14:paraId="5F40B82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0E611B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541F63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C2B6808" w14:textId="6E8E7A6F"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0358FF98" w14:textId="77777777" w:rsidTr="00F314E9">
        <w:trPr>
          <w:trHeight w:val="20"/>
        </w:trPr>
        <w:tc>
          <w:tcPr>
            <w:tcW w:w="958" w:type="dxa"/>
            <w:vMerge/>
            <w:hideMark/>
          </w:tcPr>
          <w:p w14:paraId="29B434DC"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015C989E"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8579DD1" w14:textId="76E185DA" w:rsidR="00D32EED" w:rsidRPr="00D75A4A" w:rsidRDefault="00D32EED" w:rsidP="00D32EED">
            <w:pPr>
              <w:rPr>
                <w:rFonts w:ascii="Aptos" w:eastAsia="Times New Roman" w:hAnsi="Aptos" w:cs="Times New Roman"/>
                <w:sz w:val="18"/>
                <w:szCs w:val="18"/>
                <w:lang w:eastAsia="tr-TR"/>
              </w:rPr>
            </w:pPr>
          </w:p>
        </w:tc>
        <w:tc>
          <w:tcPr>
            <w:tcW w:w="1047" w:type="dxa"/>
            <w:hideMark/>
          </w:tcPr>
          <w:p w14:paraId="344E5283" w14:textId="1ADE3593"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13.4.2</w:t>
            </w:r>
          </w:p>
        </w:tc>
        <w:tc>
          <w:tcPr>
            <w:tcW w:w="1333" w:type="dxa"/>
            <w:hideMark/>
          </w:tcPr>
          <w:p w14:paraId="3BC04CF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5B56B19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27E70D3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5F22B3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67137C6" w14:textId="656BBAB0"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10756965" w14:textId="1B6DD2E7" w:rsidR="00D32EED" w:rsidRPr="00D75A4A" w:rsidRDefault="00D32EED" w:rsidP="00D32EED">
            <w:pPr>
              <w:rPr>
                <w:rFonts w:ascii="Aptos" w:eastAsia="Times New Roman" w:hAnsi="Aptos" w:cs="Times New Roman"/>
                <w:sz w:val="18"/>
                <w:szCs w:val="18"/>
                <w:lang w:eastAsia="tr-TR"/>
              </w:rPr>
            </w:pPr>
          </w:p>
        </w:tc>
      </w:tr>
      <w:tr w:rsidR="00D32EED" w:rsidRPr="00D75A4A" w14:paraId="333F1F49" w14:textId="77777777" w:rsidTr="00F314E9">
        <w:trPr>
          <w:trHeight w:val="20"/>
        </w:trPr>
        <w:tc>
          <w:tcPr>
            <w:tcW w:w="958" w:type="dxa"/>
            <w:vMerge/>
            <w:hideMark/>
          </w:tcPr>
          <w:p w14:paraId="08520AAB"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E6FE82F"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362B3767" w14:textId="7C14D487" w:rsidR="00D32EED" w:rsidRPr="00D75A4A" w:rsidRDefault="00D32EED" w:rsidP="00D32EED">
            <w:pPr>
              <w:rPr>
                <w:rFonts w:ascii="Aptos" w:eastAsia="Times New Roman" w:hAnsi="Aptos" w:cs="Times New Roman"/>
                <w:sz w:val="18"/>
                <w:szCs w:val="18"/>
                <w:lang w:eastAsia="tr-TR"/>
              </w:rPr>
            </w:pPr>
          </w:p>
        </w:tc>
        <w:tc>
          <w:tcPr>
            <w:tcW w:w="1047" w:type="dxa"/>
            <w:hideMark/>
          </w:tcPr>
          <w:p w14:paraId="32F94C93" w14:textId="52C96CD4"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13.4.3</w:t>
            </w:r>
          </w:p>
        </w:tc>
        <w:tc>
          <w:tcPr>
            <w:tcW w:w="1333" w:type="dxa"/>
            <w:hideMark/>
          </w:tcPr>
          <w:p w14:paraId="20FB7B4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AB5C88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ADBE76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148F88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773A0B9" w14:textId="70E5E7A6"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19E9A3D7" w14:textId="48DDD0D0" w:rsidR="00D32EED" w:rsidRPr="00D75A4A" w:rsidRDefault="00D32EED" w:rsidP="00D32EED">
            <w:pPr>
              <w:rPr>
                <w:rFonts w:ascii="Aptos" w:eastAsia="Times New Roman" w:hAnsi="Aptos" w:cs="Times New Roman"/>
                <w:sz w:val="18"/>
                <w:szCs w:val="18"/>
                <w:lang w:eastAsia="tr-TR"/>
              </w:rPr>
            </w:pPr>
          </w:p>
        </w:tc>
      </w:tr>
      <w:tr w:rsidR="00D32EED" w:rsidRPr="00D75A4A" w14:paraId="188797EE" w14:textId="77777777" w:rsidTr="00F314E9">
        <w:trPr>
          <w:trHeight w:val="20"/>
        </w:trPr>
        <w:tc>
          <w:tcPr>
            <w:tcW w:w="958" w:type="dxa"/>
            <w:vMerge/>
            <w:hideMark/>
          </w:tcPr>
          <w:p w14:paraId="17A0057E"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70FF81AC"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151E8797" w14:textId="445EF5B7" w:rsidR="00D32EED" w:rsidRPr="00D75A4A" w:rsidRDefault="00D32EED" w:rsidP="00D32EED">
            <w:pPr>
              <w:rPr>
                <w:rFonts w:ascii="Aptos" w:eastAsia="Times New Roman" w:hAnsi="Aptos" w:cs="Times New Roman"/>
                <w:sz w:val="18"/>
                <w:szCs w:val="18"/>
                <w:lang w:eastAsia="tr-TR"/>
              </w:rPr>
            </w:pPr>
          </w:p>
        </w:tc>
        <w:tc>
          <w:tcPr>
            <w:tcW w:w="1047" w:type="dxa"/>
            <w:hideMark/>
          </w:tcPr>
          <w:p w14:paraId="4F44791B" w14:textId="640622A2"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10E6E51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4EE720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A98460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EC2BD0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FDA8A84" w14:textId="3EF4B2DB"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1E009CAF" w14:textId="41198749" w:rsidR="00D32EED" w:rsidRPr="00D75A4A" w:rsidRDefault="00D32EED" w:rsidP="00D32EED">
            <w:pPr>
              <w:rPr>
                <w:rFonts w:ascii="Aptos" w:eastAsia="Times New Roman" w:hAnsi="Aptos" w:cs="Times New Roman"/>
                <w:sz w:val="18"/>
                <w:szCs w:val="18"/>
                <w:lang w:eastAsia="tr-TR"/>
              </w:rPr>
            </w:pPr>
          </w:p>
        </w:tc>
      </w:tr>
      <w:tr w:rsidR="00D32EED" w:rsidRPr="00D75A4A" w14:paraId="49ED9578" w14:textId="77777777" w:rsidTr="00F314E9">
        <w:trPr>
          <w:trHeight w:val="20"/>
        </w:trPr>
        <w:tc>
          <w:tcPr>
            <w:tcW w:w="958" w:type="dxa"/>
            <w:vMerge w:val="restart"/>
            <w:hideMark/>
          </w:tcPr>
          <w:p w14:paraId="24DC3B5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13.5</w:t>
            </w:r>
          </w:p>
        </w:tc>
        <w:tc>
          <w:tcPr>
            <w:tcW w:w="3474" w:type="dxa"/>
            <w:vMerge w:val="restart"/>
            <w:hideMark/>
          </w:tcPr>
          <w:p w14:paraId="2FDD1CB9"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Yönetim bilgi sistemi, yönetimin ihtiyaç duyduğu gerekli bilgileri ve raporları üretebilecek ve analiz yapma </w:t>
            </w:r>
            <w:proofErr w:type="gramStart"/>
            <w:r w:rsidRPr="00D75A4A">
              <w:rPr>
                <w:rFonts w:ascii="Aptos" w:eastAsia="Times New Roman" w:hAnsi="Aptos" w:cs="Times New Roman"/>
                <w:sz w:val="18"/>
                <w:szCs w:val="18"/>
                <w:lang w:eastAsia="tr-TR"/>
              </w:rPr>
              <w:t>imkanı</w:t>
            </w:r>
            <w:proofErr w:type="gramEnd"/>
            <w:r w:rsidRPr="00D75A4A">
              <w:rPr>
                <w:rFonts w:ascii="Aptos" w:eastAsia="Times New Roman" w:hAnsi="Aptos" w:cs="Times New Roman"/>
                <w:sz w:val="18"/>
                <w:szCs w:val="18"/>
                <w:lang w:eastAsia="tr-TR"/>
              </w:rPr>
              <w:t xml:space="preserve"> sunacak şekilde tasarlanmalıdır.</w:t>
            </w:r>
          </w:p>
        </w:tc>
        <w:tc>
          <w:tcPr>
            <w:tcW w:w="1462" w:type="dxa"/>
            <w:vMerge w:val="restart"/>
            <w:hideMark/>
          </w:tcPr>
          <w:p w14:paraId="42674E0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0286DC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A0951D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0A3ADD0" w14:textId="5294EB43"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324FDEC7" w14:textId="04D34FD4"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13.5.1</w:t>
            </w:r>
          </w:p>
        </w:tc>
        <w:tc>
          <w:tcPr>
            <w:tcW w:w="1333" w:type="dxa"/>
            <w:hideMark/>
          </w:tcPr>
          <w:p w14:paraId="3D22467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6F5483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ADF9CA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F8886A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3A1CCE4" w14:textId="4C7E5699" w:rsidR="00D32EED" w:rsidRPr="00D75A4A" w:rsidRDefault="00D32EED" w:rsidP="00D32EED">
            <w:pPr>
              <w:jc w:val="center"/>
              <w:rPr>
                <w:rFonts w:ascii="Aptos" w:eastAsia="Times New Roman" w:hAnsi="Aptos" w:cs="Times New Roman"/>
                <w:sz w:val="18"/>
                <w:szCs w:val="18"/>
                <w:lang w:eastAsia="tr-TR"/>
              </w:rPr>
            </w:pPr>
          </w:p>
        </w:tc>
        <w:tc>
          <w:tcPr>
            <w:tcW w:w="1486" w:type="dxa"/>
            <w:vMerge w:val="restart"/>
            <w:hideMark/>
          </w:tcPr>
          <w:p w14:paraId="6FDD207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133986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36B58C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13E3115" w14:textId="48389EB5"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1EC5568F" w14:textId="77777777" w:rsidTr="00F314E9">
        <w:trPr>
          <w:trHeight w:val="20"/>
        </w:trPr>
        <w:tc>
          <w:tcPr>
            <w:tcW w:w="958" w:type="dxa"/>
            <w:vMerge/>
            <w:hideMark/>
          </w:tcPr>
          <w:p w14:paraId="3A8C0831"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29231ED0"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4361D154" w14:textId="343A7A01" w:rsidR="00D32EED" w:rsidRPr="00D75A4A" w:rsidRDefault="00D32EED" w:rsidP="00D32EED">
            <w:pPr>
              <w:rPr>
                <w:rFonts w:ascii="Aptos" w:eastAsia="Times New Roman" w:hAnsi="Aptos" w:cs="Times New Roman"/>
                <w:sz w:val="18"/>
                <w:szCs w:val="18"/>
                <w:lang w:eastAsia="tr-TR"/>
              </w:rPr>
            </w:pPr>
          </w:p>
        </w:tc>
        <w:tc>
          <w:tcPr>
            <w:tcW w:w="1047" w:type="dxa"/>
            <w:hideMark/>
          </w:tcPr>
          <w:p w14:paraId="1AA84D19" w14:textId="4E4DE9B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13.5.2</w:t>
            </w:r>
          </w:p>
        </w:tc>
        <w:tc>
          <w:tcPr>
            <w:tcW w:w="1333" w:type="dxa"/>
            <w:hideMark/>
          </w:tcPr>
          <w:p w14:paraId="45A279C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527460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EB72A6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3E193E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FF47F8D" w14:textId="25CCF9A9"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41CE349E" w14:textId="5D2BAEC8" w:rsidR="00D32EED" w:rsidRPr="00D75A4A" w:rsidRDefault="00D32EED" w:rsidP="00D32EED">
            <w:pPr>
              <w:rPr>
                <w:rFonts w:ascii="Aptos" w:eastAsia="Times New Roman" w:hAnsi="Aptos" w:cs="Times New Roman"/>
                <w:sz w:val="18"/>
                <w:szCs w:val="18"/>
                <w:lang w:eastAsia="tr-TR"/>
              </w:rPr>
            </w:pPr>
          </w:p>
        </w:tc>
      </w:tr>
      <w:tr w:rsidR="00D32EED" w:rsidRPr="00D75A4A" w14:paraId="01CE5E9B" w14:textId="77777777" w:rsidTr="00F314E9">
        <w:trPr>
          <w:trHeight w:val="20"/>
        </w:trPr>
        <w:tc>
          <w:tcPr>
            <w:tcW w:w="958" w:type="dxa"/>
            <w:vMerge/>
            <w:hideMark/>
          </w:tcPr>
          <w:p w14:paraId="13967887"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0E9A9EF3"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CD083D4" w14:textId="24958337" w:rsidR="00D32EED" w:rsidRPr="00D75A4A" w:rsidRDefault="00D32EED" w:rsidP="00D32EED">
            <w:pPr>
              <w:rPr>
                <w:rFonts w:ascii="Aptos" w:eastAsia="Times New Roman" w:hAnsi="Aptos" w:cs="Times New Roman"/>
                <w:sz w:val="18"/>
                <w:szCs w:val="18"/>
                <w:lang w:eastAsia="tr-TR"/>
              </w:rPr>
            </w:pPr>
          </w:p>
        </w:tc>
        <w:tc>
          <w:tcPr>
            <w:tcW w:w="1047" w:type="dxa"/>
            <w:hideMark/>
          </w:tcPr>
          <w:p w14:paraId="465E34A8" w14:textId="57AC2090"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13.5.3</w:t>
            </w:r>
          </w:p>
        </w:tc>
        <w:tc>
          <w:tcPr>
            <w:tcW w:w="1333" w:type="dxa"/>
            <w:hideMark/>
          </w:tcPr>
          <w:p w14:paraId="2716E64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48DE69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2D35DA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1BBED9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196763F" w14:textId="43928636"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64433829" w14:textId="2AA9FFF9" w:rsidR="00D32EED" w:rsidRPr="00D75A4A" w:rsidRDefault="00D32EED" w:rsidP="00D32EED">
            <w:pPr>
              <w:rPr>
                <w:rFonts w:ascii="Aptos" w:eastAsia="Times New Roman" w:hAnsi="Aptos" w:cs="Times New Roman"/>
                <w:sz w:val="18"/>
                <w:szCs w:val="18"/>
                <w:lang w:eastAsia="tr-TR"/>
              </w:rPr>
            </w:pPr>
          </w:p>
        </w:tc>
      </w:tr>
      <w:tr w:rsidR="00D32EED" w:rsidRPr="00D75A4A" w14:paraId="3251BEC5" w14:textId="77777777" w:rsidTr="00F314E9">
        <w:trPr>
          <w:trHeight w:val="20"/>
        </w:trPr>
        <w:tc>
          <w:tcPr>
            <w:tcW w:w="958" w:type="dxa"/>
            <w:vMerge/>
            <w:hideMark/>
          </w:tcPr>
          <w:p w14:paraId="65100E63"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3404E102"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3A38C991" w14:textId="397BD273" w:rsidR="00D32EED" w:rsidRPr="00D75A4A" w:rsidRDefault="00D32EED" w:rsidP="00D32EED">
            <w:pPr>
              <w:rPr>
                <w:rFonts w:ascii="Aptos" w:eastAsia="Times New Roman" w:hAnsi="Aptos" w:cs="Times New Roman"/>
                <w:sz w:val="18"/>
                <w:szCs w:val="18"/>
                <w:lang w:eastAsia="tr-TR"/>
              </w:rPr>
            </w:pPr>
          </w:p>
        </w:tc>
        <w:tc>
          <w:tcPr>
            <w:tcW w:w="1047" w:type="dxa"/>
            <w:hideMark/>
          </w:tcPr>
          <w:p w14:paraId="2F99903A" w14:textId="31503D63"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313EBEA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F253F1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2F1820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6166DB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57B9BD0" w14:textId="673399D6"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721532FB" w14:textId="2D00DAEA" w:rsidR="00D32EED" w:rsidRPr="00D75A4A" w:rsidRDefault="00D32EED" w:rsidP="00D32EED">
            <w:pPr>
              <w:rPr>
                <w:rFonts w:ascii="Aptos" w:eastAsia="Times New Roman" w:hAnsi="Aptos" w:cs="Times New Roman"/>
                <w:sz w:val="18"/>
                <w:szCs w:val="18"/>
                <w:lang w:eastAsia="tr-TR"/>
              </w:rPr>
            </w:pPr>
          </w:p>
        </w:tc>
      </w:tr>
      <w:tr w:rsidR="00D32EED" w:rsidRPr="00D75A4A" w14:paraId="17F3660C" w14:textId="77777777" w:rsidTr="00F314E9">
        <w:trPr>
          <w:trHeight w:val="20"/>
        </w:trPr>
        <w:tc>
          <w:tcPr>
            <w:tcW w:w="958" w:type="dxa"/>
            <w:vMerge w:val="restart"/>
            <w:hideMark/>
          </w:tcPr>
          <w:p w14:paraId="0510618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13.6</w:t>
            </w:r>
          </w:p>
        </w:tc>
        <w:tc>
          <w:tcPr>
            <w:tcW w:w="3474" w:type="dxa"/>
            <w:vMerge w:val="restart"/>
            <w:hideMark/>
          </w:tcPr>
          <w:p w14:paraId="60799F2D"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Yöneticiler, idarenin misyon, vizyon ve amaçları çerçevesinde beklentilerini görev ve sorumlulukları kapsamında personele bildirmelidir.</w:t>
            </w:r>
          </w:p>
        </w:tc>
        <w:tc>
          <w:tcPr>
            <w:tcW w:w="1462" w:type="dxa"/>
            <w:vMerge w:val="restart"/>
            <w:hideMark/>
          </w:tcPr>
          <w:p w14:paraId="1E60812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748729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15FE8A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4DC7137" w14:textId="476C85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07F02C17" w14:textId="5421C7E5"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13.6.1</w:t>
            </w:r>
          </w:p>
        </w:tc>
        <w:tc>
          <w:tcPr>
            <w:tcW w:w="1333" w:type="dxa"/>
            <w:hideMark/>
          </w:tcPr>
          <w:p w14:paraId="23D8316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7EC9F2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BA2676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706476E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9339D58" w14:textId="41A186E0" w:rsidR="00D32EED" w:rsidRPr="00D75A4A" w:rsidRDefault="00D32EED" w:rsidP="00D32EED">
            <w:pPr>
              <w:jc w:val="center"/>
              <w:rPr>
                <w:rFonts w:ascii="Aptos" w:eastAsia="Times New Roman" w:hAnsi="Aptos" w:cs="Times New Roman"/>
                <w:sz w:val="18"/>
                <w:szCs w:val="18"/>
                <w:lang w:eastAsia="tr-TR"/>
              </w:rPr>
            </w:pPr>
          </w:p>
        </w:tc>
        <w:tc>
          <w:tcPr>
            <w:tcW w:w="1486" w:type="dxa"/>
            <w:vMerge w:val="restart"/>
            <w:hideMark/>
          </w:tcPr>
          <w:p w14:paraId="23FD9FA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E3776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868962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C280FD0" w14:textId="3F55AABD"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27D2BCB0" w14:textId="77777777" w:rsidTr="00F314E9">
        <w:trPr>
          <w:trHeight w:val="20"/>
        </w:trPr>
        <w:tc>
          <w:tcPr>
            <w:tcW w:w="958" w:type="dxa"/>
            <w:vMerge/>
            <w:hideMark/>
          </w:tcPr>
          <w:p w14:paraId="6F9E98C6"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3257C989"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CDB4BEF" w14:textId="053A0863" w:rsidR="00D32EED" w:rsidRPr="00D75A4A" w:rsidRDefault="00D32EED" w:rsidP="00D32EED">
            <w:pPr>
              <w:rPr>
                <w:rFonts w:ascii="Aptos" w:eastAsia="Times New Roman" w:hAnsi="Aptos" w:cs="Times New Roman"/>
                <w:sz w:val="18"/>
                <w:szCs w:val="18"/>
                <w:lang w:eastAsia="tr-TR"/>
              </w:rPr>
            </w:pPr>
          </w:p>
        </w:tc>
        <w:tc>
          <w:tcPr>
            <w:tcW w:w="1047" w:type="dxa"/>
            <w:hideMark/>
          </w:tcPr>
          <w:p w14:paraId="33FCEE63" w14:textId="768C59D6"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13.6.2</w:t>
            </w:r>
          </w:p>
        </w:tc>
        <w:tc>
          <w:tcPr>
            <w:tcW w:w="1333" w:type="dxa"/>
            <w:hideMark/>
          </w:tcPr>
          <w:p w14:paraId="0952087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2B1A543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2C1D2C7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7640192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411453C" w14:textId="6CC01AEF"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7599C976" w14:textId="7E0514D8" w:rsidR="00D32EED" w:rsidRPr="00D75A4A" w:rsidRDefault="00D32EED" w:rsidP="00D32EED">
            <w:pPr>
              <w:rPr>
                <w:rFonts w:ascii="Aptos" w:eastAsia="Times New Roman" w:hAnsi="Aptos" w:cs="Times New Roman"/>
                <w:sz w:val="18"/>
                <w:szCs w:val="18"/>
                <w:lang w:eastAsia="tr-TR"/>
              </w:rPr>
            </w:pPr>
          </w:p>
        </w:tc>
      </w:tr>
      <w:tr w:rsidR="00D32EED" w:rsidRPr="00D75A4A" w14:paraId="52725916" w14:textId="77777777" w:rsidTr="00F314E9">
        <w:trPr>
          <w:trHeight w:val="20"/>
        </w:trPr>
        <w:tc>
          <w:tcPr>
            <w:tcW w:w="958" w:type="dxa"/>
            <w:vMerge/>
            <w:hideMark/>
          </w:tcPr>
          <w:p w14:paraId="5A9D797D"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664A8A2C"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4A3AB0D" w14:textId="4C1024E0" w:rsidR="00D32EED" w:rsidRPr="00D75A4A" w:rsidRDefault="00D32EED" w:rsidP="00D32EED">
            <w:pPr>
              <w:rPr>
                <w:rFonts w:ascii="Aptos" w:eastAsia="Times New Roman" w:hAnsi="Aptos" w:cs="Times New Roman"/>
                <w:sz w:val="18"/>
                <w:szCs w:val="18"/>
                <w:lang w:eastAsia="tr-TR"/>
              </w:rPr>
            </w:pPr>
          </w:p>
        </w:tc>
        <w:tc>
          <w:tcPr>
            <w:tcW w:w="1047" w:type="dxa"/>
            <w:hideMark/>
          </w:tcPr>
          <w:p w14:paraId="25E5EF3C" w14:textId="44DA79A1"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13.6.3</w:t>
            </w:r>
          </w:p>
        </w:tc>
        <w:tc>
          <w:tcPr>
            <w:tcW w:w="1333" w:type="dxa"/>
            <w:hideMark/>
          </w:tcPr>
          <w:p w14:paraId="01179EA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22E159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CFEAF5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199D3D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560BCEA" w14:textId="20D641AE"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7B3C46BA" w14:textId="222504E9" w:rsidR="00D32EED" w:rsidRPr="00D75A4A" w:rsidRDefault="00D32EED" w:rsidP="00D32EED">
            <w:pPr>
              <w:rPr>
                <w:rFonts w:ascii="Aptos" w:eastAsia="Times New Roman" w:hAnsi="Aptos" w:cs="Times New Roman"/>
                <w:sz w:val="18"/>
                <w:szCs w:val="18"/>
                <w:lang w:eastAsia="tr-TR"/>
              </w:rPr>
            </w:pPr>
          </w:p>
        </w:tc>
      </w:tr>
      <w:tr w:rsidR="00D32EED" w:rsidRPr="00D75A4A" w14:paraId="50F91C17" w14:textId="77777777" w:rsidTr="00F314E9">
        <w:trPr>
          <w:trHeight w:val="20"/>
        </w:trPr>
        <w:tc>
          <w:tcPr>
            <w:tcW w:w="958" w:type="dxa"/>
            <w:vMerge/>
            <w:hideMark/>
          </w:tcPr>
          <w:p w14:paraId="07D0833A"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65470090"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FED92DD" w14:textId="23F2BE85" w:rsidR="00D32EED" w:rsidRPr="00D75A4A" w:rsidRDefault="00D32EED" w:rsidP="00D32EED">
            <w:pPr>
              <w:rPr>
                <w:rFonts w:ascii="Aptos" w:eastAsia="Times New Roman" w:hAnsi="Aptos" w:cs="Times New Roman"/>
                <w:sz w:val="18"/>
                <w:szCs w:val="18"/>
                <w:lang w:eastAsia="tr-TR"/>
              </w:rPr>
            </w:pPr>
          </w:p>
        </w:tc>
        <w:tc>
          <w:tcPr>
            <w:tcW w:w="1047" w:type="dxa"/>
            <w:hideMark/>
          </w:tcPr>
          <w:p w14:paraId="08282079" w14:textId="67DA1470"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067282E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2155DB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8B9285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324DA35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780259B" w14:textId="56A2779E"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3A2FA5D1" w14:textId="2FE0C1EB" w:rsidR="00D32EED" w:rsidRPr="00D75A4A" w:rsidRDefault="00D32EED" w:rsidP="00D32EED">
            <w:pPr>
              <w:rPr>
                <w:rFonts w:ascii="Aptos" w:eastAsia="Times New Roman" w:hAnsi="Aptos" w:cs="Times New Roman"/>
                <w:sz w:val="18"/>
                <w:szCs w:val="18"/>
                <w:lang w:eastAsia="tr-TR"/>
              </w:rPr>
            </w:pPr>
          </w:p>
        </w:tc>
      </w:tr>
      <w:tr w:rsidR="00D32EED" w:rsidRPr="00D75A4A" w14:paraId="750DB7C6" w14:textId="77777777" w:rsidTr="00F314E9">
        <w:trPr>
          <w:trHeight w:val="20"/>
        </w:trPr>
        <w:tc>
          <w:tcPr>
            <w:tcW w:w="958" w:type="dxa"/>
            <w:vMerge w:val="restart"/>
            <w:hideMark/>
          </w:tcPr>
          <w:p w14:paraId="7FB77E0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13.7</w:t>
            </w:r>
          </w:p>
        </w:tc>
        <w:tc>
          <w:tcPr>
            <w:tcW w:w="3474" w:type="dxa"/>
            <w:vMerge w:val="restart"/>
            <w:hideMark/>
          </w:tcPr>
          <w:p w14:paraId="3D6B1DC0"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İdarenin yatay ve dikey iletişim sistemi personelin değerlendirme, öneri ve sorunlarını iletebilmelerini sağlamalıdır.</w:t>
            </w:r>
          </w:p>
        </w:tc>
        <w:tc>
          <w:tcPr>
            <w:tcW w:w="1462" w:type="dxa"/>
            <w:vMerge w:val="restart"/>
            <w:hideMark/>
          </w:tcPr>
          <w:p w14:paraId="1D441E0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940F77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C6272E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5161199A" w14:textId="57DF36F3"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15201465" w14:textId="78EEE8B4"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BİS 13.7.1</w:t>
            </w:r>
          </w:p>
        </w:tc>
        <w:tc>
          <w:tcPr>
            <w:tcW w:w="1333" w:type="dxa"/>
            <w:hideMark/>
          </w:tcPr>
          <w:p w14:paraId="0ABB2C4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99F55F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0B2F12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BDB278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187901A" w14:textId="31D3C636" w:rsidR="00D32EED" w:rsidRPr="00D75A4A" w:rsidRDefault="00D32EED" w:rsidP="00D32EED">
            <w:pPr>
              <w:jc w:val="center"/>
              <w:rPr>
                <w:rFonts w:ascii="Aptos" w:eastAsia="Times New Roman" w:hAnsi="Aptos" w:cs="Times New Roman"/>
                <w:sz w:val="18"/>
                <w:szCs w:val="18"/>
                <w:lang w:eastAsia="tr-TR"/>
              </w:rPr>
            </w:pPr>
          </w:p>
        </w:tc>
        <w:tc>
          <w:tcPr>
            <w:tcW w:w="1486" w:type="dxa"/>
            <w:vMerge w:val="restart"/>
            <w:hideMark/>
          </w:tcPr>
          <w:p w14:paraId="3BE817F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1ECE23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7AEE5E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58B00DC9" w14:textId="5BB739F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4A29A6A6" w14:textId="77777777" w:rsidTr="00F314E9">
        <w:trPr>
          <w:trHeight w:val="20"/>
        </w:trPr>
        <w:tc>
          <w:tcPr>
            <w:tcW w:w="958" w:type="dxa"/>
            <w:vMerge/>
            <w:hideMark/>
          </w:tcPr>
          <w:p w14:paraId="2A502C61"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60C34C0B"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3F4934C9" w14:textId="47017075" w:rsidR="00D32EED" w:rsidRPr="00D75A4A" w:rsidRDefault="00D32EED" w:rsidP="00D32EED">
            <w:pPr>
              <w:rPr>
                <w:rFonts w:ascii="Aptos" w:eastAsia="Times New Roman" w:hAnsi="Aptos" w:cs="Times New Roman"/>
                <w:sz w:val="18"/>
                <w:szCs w:val="18"/>
                <w:lang w:eastAsia="tr-TR"/>
              </w:rPr>
            </w:pPr>
          </w:p>
        </w:tc>
        <w:tc>
          <w:tcPr>
            <w:tcW w:w="1047" w:type="dxa"/>
            <w:hideMark/>
          </w:tcPr>
          <w:p w14:paraId="767AE758" w14:textId="55304DE4"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13.7.2</w:t>
            </w:r>
          </w:p>
        </w:tc>
        <w:tc>
          <w:tcPr>
            <w:tcW w:w="1333" w:type="dxa"/>
            <w:hideMark/>
          </w:tcPr>
          <w:p w14:paraId="640A237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4004A7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A35080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F81BDE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F5EF3B9" w14:textId="2467C8FB" w:rsidR="00D32EED" w:rsidRPr="00D75A4A" w:rsidRDefault="00D32EED" w:rsidP="00D32EED">
            <w:pPr>
              <w:jc w:val="center"/>
              <w:rPr>
                <w:rFonts w:ascii="Aptos" w:eastAsia="Times New Roman" w:hAnsi="Aptos" w:cs="Times New Roman"/>
                <w:sz w:val="18"/>
                <w:szCs w:val="18"/>
                <w:lang w:eastAsia="tr-TR"/>
              </w:rPr>
            </w:pPr>
          </w:p>
        </w:tc>
        <w:tc>
          <w:tcPr>
            <w:tcW w:w="1486" w:type="dxa"/>
            <w:vMerge/>
            <w:hideMark/>
          </w:tcPr>
          <w:p w14:paraId="58B8F206" w14:textId="245A6BD9" w:rsidR="00D32EED" w:rsidRPr="00D75A4A" w:rsidRDefault="00D32EED" w:rsidP="00D32EED">
            <w:pPr>
              <w:rPr>
                <w:rFonts w:ascii="Aptos" w:eastAsia="Times New Roman" w:hAnsi="Aptos" w:cs="Times New Roman"/>
                <w:sz w:val="18"/>
                <w:szCs w:val="18"/>
                <w:lang w:eastAsia="tr-TR"/>
              </w:rPr>
            </w:pPr>
          </w:p>
        </w:tc>
      </w:tr>
      <w:tr w:rsidR="00D32EED" w:rsidRPr="00D75A4A" w14:paraId="0D26A142" w14:textId="77777777" w:rsidTr="00F314E9">
        <w:trPr>
          <w:trHeight w:val="20"/>
        </w:trPr>
        <w:tc>
          <w:tcPr>
            <w:tcW w:w="958" w:type="dxa"/>
            <w:vMerge/>
            <w:hideMark/>
          </w:tcPr>
          <w:p w14:paraId="3AEAF94F"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636B1EB8"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1F865C93" w14:textId="22583BD5" w:rsidR="00D32EED" w:rsidRPr="00D75A4A" w:rsidRDefault="00D32EED" w:rsidP="00D32EED">
            <w:pPr>
              <w:rPr>
                <w:rFonts w:ascii="Aptos" w:eastAsia="Times New Roman" w:hAnsi="Aptos" w:cs="Times New Roman"/>
                <w:sz w:val="18"/>
                <w:szCs w:val="18"/>
                <w:lang w:eastAsia="tr-TR"/>
              </w:rPr>
            </w:pPr>
          </w:p>
        </w:tc>
        <w:tc>
          <w:tcPr>
            <w:tcW w:w="1047" w:type="dxa"/>
            <w:hideMark/>
          </w:tcPr>
          <w:p w14:paraId="009A442E" w14:textId="77F3E282"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13.7.3</w:t>
            </w:r>
          </w:p>
        </w:tc>
        <w:tc>
          <w:tcPr>
            <w:tcW w:w="1333" w:type="dxa"/>
            <w:hideMark/>
          </w:tcPr>
          <w:p w14:paraId="393644D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1FBEBC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89150B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9D350E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AD2A8F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6EAA0FA2" w14:textId="614C971E" w:rsidR="00D32EED" w:rsidRPr="00D75A4A" w:rsidRDefault="00D32EED" w:rsidP="00D32EED">
            <w:pPr>
              <w:rPr>
                <w:rFonts w:ascii="Aptos" w:eastAsia="Times New Roman" w:hAnsi="Aptos" w:cs="Times New Roman"/>
                <w:sz w:val="18"/>
                <w:szCs w:val="18"/>
                <w:lang w:eastAsia="tr-TR"/>
              </w:rPr>
            </w:pPr>
          </w:p>
        </w:tc>
      </w:tr>
      <w:tr w:rsidR="00D32EED" w:rsidRPr="00D75A4A" w14:paraId="01E94045" w14:textId="77777777" w:rsidTr="00F314E9">
        <w:trPr>
          <w:trHeight w:val="20"/>
        </w:trPr>
        <w:tc>
          <w:tcPr>
            <w:tcW w:w="958" w:type="dxa"/>
            <w:vMerge/>
            <w:hideMark/>
          </w:tcPr>
          <w:p w14:paraId="1E050791"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2000E0F"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17281AC3" w14:textId="689F2258" w:rsidR="00D32EED" w:rsidRPr="00D75A4A" w:rsidRDefault="00D32EED" w:rsidP="00D32EED">
            <w:pPr>
              <w:rPr>
                <w:rFonts w:ascii="Aptos" w:eastAsia="Times New Roman" w:hAnsi="Aptos" w:cs="Times New Roman"/>
                <w:sz w:val="18"/>
                <w:szCs w:val="18"/>
                <w:lang w:eastAsia="tr-TR"/>
              </w:rPr>
            </w:pPr>
          </w:p>
        </w:tc>
        <w:tc>
          <w:tcPr>
            <w:tcW w:w="1047" w:type="dxa"/>
            <w:hideMark/>
          </w:tcPr>
          <w:p w14:paraId="78975EFD" w14:textId="6C5C496D"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6223F9E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938209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19460CE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F68E20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5B46C5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55ADA6EA" w14:textId="08500400" w:rsidR="00D32EED" w:rsidRPr="00D75A4A" w:rsidRDefault="00D32EED" w:rsidP="00D32EED">
            <w:pPr>
              <w:rPr>
                <w:rFonts w:ascii="Aptos" w:eastAsia="Times New Roman" w:hAnsi="Aptos" w:cs="Times New Roman"/>
                <w:sz w:val="18"/>
                <w:szCs w:val="18"/>
                <w:lang w:eastAsia="tr-TR"/>
              </w:rPr>
            </w:pPr>
          </w:p>
        </w:tc>
      </w:tr>
      <w:tr w:rsidR="00D32EED" w:rsidRPr="00D75A4A" w14:paraId="009684D7" w14:textId="77777777" w:rsidTr="00D32EED">
        <w:trPr>
          <w:trHeight w:val="20"/>
        </w:trPr>
        <w:tc>
          <w:tcPr>
            <w:tcW w:w="14229" w:type="dxa"/>
            <w:gridSpan w:val="10"/>
            <w:shd w:val="clear" w:color="auto" w:fill="DEEAF6" w:themeFill="accent5" w:themeFillTint="33"/>
            <w:hideMark/>
          </w:tcPr>
          <w:p w14:paraId="6D46E6B7" w14:textId="77777777" w:rsidR="00D32EED" w:rsidRPr="00D75A4A" w:rsidRDefault="00D32EED" w:rsidP="00D32EED">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BİS14</w:t>
            </w:r>
          </w:p>
          <w:p w14:paraId="32B3B2CF" w14:textId="77777777" w:rsidR="00D32EED" w:rsidRPr="00D75A4A" w:rsidRDefault="00D32EED" w:rsidP="00D32EED">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Raporlama:</w:t>
            </w:r>
          </w:p>
          <w:p w14:paraId="6471E622" w14:textId="5FDAC652" w:rsidR="00D32EED" w:rsidRPr="00D75A4A" w:rsidRDefault="00D32EED" w:rsidP="00D32EED">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İdarenin amaç, hedef, gösterge ve faaliyetleri ile sonuçları, saydamlık ve hesap verebilirlik ilkeleri doğrultusunda raporlanmalıdır.</w:t>
            </w:r>
          </w:p>
        </w:tc>
      </w:tr>
      <w:tr w:rsidR="00D32EED" w:rsidRPr="00D75A4A" w14:paraId="03A1F5ED" w14:textId="77777777" w:rsidTr="00F314E9">
        <w:trPr>
          <w:trHeight w:val="20"/>
        </w:trPr>
        <w:tc>
          <w:tcPr>
            <w:tcW w:w="958" w:type="dxa"/>
            <w:vMerge w:val="restart"/>
            <w:hideMark/>
          </w:tcPr>
          <w:p w14:paraId="2972E17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14.1</w:t>
            </w:r>
          </w:p>
        </w:tc>
        <w:tc>
          <w:tcPr>
            <w:tcW w:w="3474" w:type="dxa"/>
            <w:vMerge w:val="restart"/>
            <w:hideMark/>
          </w:tcPr>
          <w:p w14:paraId="37400592"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her yıl, amaçları, hedefleri, stratejileri, varlıkları, yükümlülükleri ve performans programlarını kamuoyuna açıklamalıdır.</w:t>
            </w:r>
          </w:p>
        </w:tc>
        <w:tc>
          <w:tcPr>
            <w:tcW w:w="1462" w:type="dxa"/>
            <w:vMerge w:val="restart"/>
            <w:hideMark/>
          </w:tcPr>
          <w:p w14:paraId="245E064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6249C1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584788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E227CA2" w14:textId="46104435"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7C1412B0" w14:textId="040E7327"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14.1.1</w:t>
            </w:r>
          </w:p>
        </w:tc>
        <w:tc>
          <w:tcPr>
            <w:tcW w:w="1333" w:type="dxa"/>
            <w:hideMark/>
          </w:tcPr>
          <w:p w14:paraId="291DE0D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A47C8D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2EF18C9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3AA7F3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3EDEB04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618647D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77E100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A39434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01D6B17" w14:textId="41D765FE"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73C72947" w14:textId="77777777" w:rsidTr="00F314E9">
        <w:trPr>
          <w:trHeight w:val="20"/>
        </w:trPr>
        <w:tc>
          <w:tcPr>
            <w:tcW w:w="958" w:type="dxa"/>
            <w:vMerge/>
            <w:hideMark/>
          </w:tcPr>
          <w:p w14:paraId="77642AC9"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58CA573E"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581C0B6" w14:textId="1E14F093" w:rsidR="00D32EED" w:rsidRPr="00D75A4A" w:rsidRDefault="00D32EED" w:rsidP="00D32EED">
            <w:pPr>
              <w:rPr>
                <w:rFonts w:ascii="Aptos" w:eastAsia="Times New Roman" w:hAnsi="Aptos" w:cs="Times New Roman"/>
                <w:sz w:val="18"/>
                <w:szCs w:val="18"/>
                <w:lang w:eastAsia="tr-TR"/>
              </w:rPr>
            </w:pPr>
          </w:p>
        </w:tc>
        <w:tc>
          <w:tcPr>
            <w:tcW w:w="1047" w:type="dxa"/>
            <w:hideMark/>
          </w:tcPr>
          <w:p w14:paraId="3DCAE221" w14:textId="2C50BE40"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14.1.2</w:t>
            </w:r>
          </w:p>
        </w:tc>
        <w:tc>
          <w:tcPr>
            <w:tcW w:w="1333" w:type="dxa"/>
            <w:hideMark/>
          </w:tcPr>
          <w:p w14:paraId="2B51E7E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03B441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CAF194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4691E6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FC0D97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1464A2D3" w14:textId="3FF2D29B" w:rsidR="00D32EED" w:rsidRPr="00D75A4A" w:rsidRDefault="00D32EED" w:rsidP="00D32EED">
            <w:pPr>
              <w:rPr>
                <w:rFonts w:ascii="Aptos" w:eastAsia="Times New Roman" w:hAnsi="Aptos" w:cs="Times New Roman"/>
                <w:sz w:val="18"/>
                <w:szCs w:val="18"/>
                <w:lang w:eastAsia="tr-TR"/>
              </w:rPr>
            </w:pPr>
          </w:p>
        </w:tc>
      </w:tr>
      <w:tr w:rsidR="00D32EED" w:rsidRPr="00D75A4A" w14:paraId="4A669BF7" w14:textId="77777777" w:rsidTr="00F314E9">
        <w:trPr>
          <w:trHeight w:val="20"/>
        </w:trPr>
        <w:tc>
          <w:tcPr>
            <w:tcW w:w="958" w:type="dxa"/>
            <w:vMerge/>
            <w:hideMark/>
          </w:tcPr>
          <w:p w14:paraId="3A878493"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7BF5D7EF"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2169F88B" w14:textId="5A60735F" w:rsidR="00D32EED" w:rsidRPr="00D75A4A" w:rsidRDefault="00D32EED" w:rsidP="00D32EED">
            <w:pPr>
              <w:rPr>
                <w:rFonts w:ascii="Aptos" w:eastAsia="Times New Roman" w:hAnsi="Aptos" w:cs="Times New Roman"/>
                <w:sz w:val="18"/>
                <w:szCs w:val="18"/>
                <w:lang w:eastAsia="tr-TR"/>
              </w:rPr>
            </w:pPr>
          </w:p>
        </w:tc>
        <w:tc>
          <w:tcPr>
            <w:tcW w:w="1047" w:type="dxa"/>
            <w:hideMark/>
          </w:tcPr>
          <w:p w14:paraId="7970A4C4" w14:textId="6BBD77AB"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14.1.3</w:t>
            </w:r>
          </w:p>
        </w:tc>
        <w:tc>
          <w:tcPr>
            <w:tcW w:w="1333" w:type="dxa"/>
            <w:hideMark/>
          </w:tcPr>
          <w:p w14:paraId="716DDCD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EBE758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BAFB04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E09A34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2C8AED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67E80076" w14:textId="3A29852A" w:rsidR="00D32EED" w:rsidRPr="00D75A4A" w:rsidRDefault="00D32EED" w:rsidP="00D32EED">
            <w:pPr>
              <w:rPr>
                <w:rFonts w:ascii="Aptos" w:eastAsia="Times New Roman" w:hAnsi="Aptos" w:cs="Times New Roman"/>
                <w:sz w:val="18"/>
                <w:szCs w:val="18"/>
                <w:lang w:eastAsia="tr-TR"/>
              </w:rPr>
            </w:pPr>
          </w:p>
        </w:tc>
      </w:tr>
      <w:tr w:rsidR="00D32EED" w:rsidRPr="00D75A4A" w14:paraId="5CC353EF" w14:textId="77777777" w:rsidTr="00F314E9">
        <w:trPr>
          <w:trHeight w:val="20"/>
        </w:trPr>
        <w:tc>
          <w:tcPr>
            <w:tcW w:w="958" w:type="dxa"/>
            <w:vMerge/>
            <w:hideMark/>
          </w:tcPr>
          <w:p w14:paraId="5D7A2F31"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33714A30"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1C37CFAF" w14:textId="637E98B7" w:rsidR="00D32EED" w:rsidRPr="00D75A4A" w:rsidRDefault="00D32EED" w:rsidP="00D32EED">
            <w:pPr>
              <w:rPr>
                <w:rFonts w:ascii="Aptos" w:eastAsia="Times New Roman" w:hAnsi="Aptos" w:cs="Times New Roman"/>
                <w:sz w:val="18"/>
                <w:szCs w:val="18"/>
                <w:lang w:eastAsia="tr-TR"/>
              </w:rPr>
            </w:pPr>
          </w:p>
        </w:tc>
        <w:tc>
          <w:tcPr>
            <w:tcW w:w="1047" w:type="dxa"/>
            <w:hideMark/>
          </w:tcPr>
          <w:p w14:paraId="2427218D" w14:textId="0BEA74AC"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0C3EE1D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36995E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4A847E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6DB87B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EF1672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1E0FBC9B" w14:textId="4DF475CA" w:rsidR="00D32EED" w:rsidRPr="00D75A4A" w:rsidRDefault="00D32EED" w:rsidP="00D32EED">
            <w:pPr>
              <w:rPr>
                <w:rFonts w:ascii="Aptos" w:eastAsia="Times New Roman" w:hAnsi="Aptos" w:cs="Times New Roman"/>
                <w:sz w:val="18"/>
                <w:szCs w:val="18"/>
                <w:lang w:eastAsia="tr-TR"/>
              </w:rPr>
            </w:pPr>
          </w:p>
        </w:tc>
      </w:tr>
      <w:tr w:rsidR="00D32EED" w:rsidRPr="00D75A4A" w14:paraId="0F30A422" w14:textId="77777777" w:rsidTr="00F314E9">
        <w:trPr>
          <w:trHeight w:val="20"/>
        </w:trPr>
        <w:tc>
          <w:tcPr>
            <w:tcW w:w="958" w:type="dxa"/>
            <w:vMerge w:val="restart"/>
            <w:hideMark/>
          </w:tcPr>
          <w:p w14:paraId="4C77D88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14.2</w:t>
            </w:r>
          </w:p>
        </w:tc>
        <w:tc>
          <w:tcPr>
            <w:tcW w:w="3474" w:type="dxa"/>
            <w:vMerge w:val="restart"/>
            <w:hideMark/>
          </w:tcPr>
          <w:p w14:paraId="2CBBAC88"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bütçelerinin ilk altı aylık uygulama sonuçları, ikinci altı aya ilişkin beklentiler ve hedefler ile faaliyetlerini kamuoyuna açıklamalıdır.</w:t>
            </w:r>
          </w:p>
        </w:tc>
        <w:tc>
          <w:tcPr>
            <w:tcW w:w="1462" w:type="dxa"/>
            <w:vMerge w:val="restart"/>
            <w:hideMark/>
          </w:tcPr>
          <w:p w14:paraId="4E54C9D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5CF967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7CB516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6D6BB4B" w14:textId="3DFDD865"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66DBF693" w14:textId="0C66EE90"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14.2.1</w:t>
            </w:r>
          </w:p>
        </w:tc>
        <w:tc>
          <w:tcPr>
            <w:tcW w:w="1333" w:type="dxa"/>
            <w:hideMark/>
          </w:tcPr>
          <w:p w14:paraId="1F8F467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568DF2C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1EA7B00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219FB4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9C9A5B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35D3926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0A5714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5F6CF0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7E8206C" w14:textId="58707E5B"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7A2DA58F" w14:textId="77777777" w:rsidTr="00F314E9">
        <w:trPr>
          <w:trHeight w:val="20"/>
        </w:trPr>
        <w:tc>
          <w:tcPr>
            <w:tcW w:w="958" w:type="dxa"/>
            <w:vMerge/>
            <w:hideMark/>
          </w:tcPr>
          <w:p w14:paraId="5815581C"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5E20702"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0B33B398" w14:textId="04EB34CA" w:rsidR="00D32EED" w:rsidRPr="00D75A4A" w:rsidRDefault="00D32EED" w:rsidP="00D32EED">
            <w:pPr>
              <w:rPr>
                <w:rFonts w:ascii="Aptos" w:eastAsia="Times New Roman" w:hAnsi="Aptos" w:cs="Times New Roman"/>
                <w:sz w:val="18"/>
                <w:szCs w:val="18"/>
                <w:lang w:eastAsia="tr-TR"/>
              </w:rPr>
            </w:pPr>
          </w:p>
        </w:tc>
        <w:tc>
          <w:tcPr>
            <w:tcW w:w="1047" w:type="dxa"/>
            <w:hideMark/>
          </w:tcPr>
          <w:p w14:paraId="597D75DB" w14:textId="5C86FF55"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14.2.2</w:t>
            </w:r>
          </w:p>
        </w:tc>
        <w:tc>
          <w:tcPr>
            <w:tcW w:w="1333" w:type="dxa"/>
            <w:hideMark/>
          </w:tcPr>
          <w:p w14:paraId="3D1F2FC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07870E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790540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56F4E2D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BB0335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01AD8E02" w14:textId="5947E2C5" w:rsidR="00D32EED" w:rsidRPr="00D75A4A" w:rsidRDefault="00D32EED" w:rsidP="00D32EED">
            <w:pPr>
              <w:rPr>
                <w:rFonts w:ascii="Aptos" w:eastAsia="Times New Roman" w:hAnsi="Aptos" w:cs="Times New Roman"/>
                <w:sz w:val="18"/>
                <w:szCs w:val="18"/>
                <w:lang w:eastAsia="tr-TR"/>
              </w:rPr>
            </w:pPr>
          </w:p>
        </w:tc>
      </w:tr>
      <w:tr w:rsidR="00D32EED" w:rsidRPr="00D75A4A" w14:paraId="36FFB8DC" w14:textId="77777777" w:rsidTr="00F314E9">
        <w:trPr>
          <w:trHeight w:val="20"/>
        </w:trPr>
        <w:tc>
          <w:tcPr>
            <w:tcW w:w="958" w:type="dxa"/>
            <w:vMerge/>
            <w:hideMark/>
          </w:tcPr>
          <w:p w14:paraId="4435600E"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EB2C24A"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3AD47C7B" w14:textId="76EA4762" w:rsidR="00D32EED" w:rsidRPr="00D75A4A" w:rsidRDefault="00D32EED" w:rsidP="00D32EED">
            <w:pPr>
              <w:rPr>
                <w:rFonts w:ascii="Aptos" w:eastAsia="Times New Roman" w:hAnsi="Aptos" w:cs="Times New Roman"/>
                <w:sz w:val="18"/>
                <w:szCs w:val="18"/>
                <w:lang w:eastAsia="tr-TR"/>
              </w:rPr>
            </w:pPr>
          </w:p>
        </w:tc>
        <w:tc>
          <w:tcPr>
            <w:tcW w:w="1047" w:type="dxa"/>
            <w:hideMark/>
          </w:tcPr>
          <w:p w14:paraId="04B84E3C" w14:textId="55A203D8"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14.2.3</w:t>
            </w:r>
          </w:p>
        </w:tc>
        <w:tc>
          <w:tcPr>
            <w:tcW w:w="1333" w:type="dxa"/>
            <w:hideMark/>
          </w:tcPr>
          <w:p w14:paraId="2D9DF53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FD5194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D37412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5BCC8F1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19AA8E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354F1C5C" w14:textId="7FC3789D" w:rsidR="00D32EED" w:rsidRPr="00D75A4A" w:rsidRDefault="00D32EED" w:rsidP="00D32EED">
            <w:pPr>
              <w:rPr>
                <w:rFonts w:ascii="Aptos" w:eastAsia="Times New Roman" w:hAnsi="Aptos" w:cs="Times New Roman"/>
                <w:sz w:val="18"/>
                <w:szCs w:val="18"/>
                <w:lang w:eastAsia="tr-TR"/>
              </w:rPr>
            </w:pPr>
          </w:p>
        </w:tc>
      </w:tr>
      <w:tr w:rsidR="00D32EED" w:rsidRPr="00D75A4A" w14:paraId="337D59B1" w14:textId="77777777" w:rsidTr="00F314E9">
        <w:trPr>
          <w:trHeight w:val="20"/>
        </w:trPr>
        <w:tc>
          <w:tcPr>
            <w:tcW w:w="958" w:type="dxa"/>
            <w:vMerge/>
            <w:hideMark/>
          </w:tcPr>
          <w:p w14:paraId="0B6395AF"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0672122D"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12FF348" w14:textId="4763E644" w:rsidR="00D32EED" w:rsidRPr="00D75A4A" w:rsidRDefault="00D32EED" w:rsidP="00D32EED">
            <w:pPr>
              <w:rPr>
                <w:rFonts w:ascii="Aptos" w:eastAsia="Times New Roman" w:hAnsi="Aptos" w:cs="Times New Roman"/>
                <w:sz w:val="18"/>
                <w:szCs w:val="18"/>
                <w:lang w:eastAsia="tr-TR"/>
              </w:rPr>
            </w:pPr>
          </w:p>
        </w:tc>
        <w:tc>
          <w:tcPr>
            <w:tcW w:w="1047" w:type="dxa"/>
            <w:hideMark/>
          </w:tcPr>
          <w:p w14:paraId="0794EE12" w14:textId="10ACF428"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777DE50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3C7479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F12E30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29CFFC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C0C522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6FB951A0" w14:textId="58942475" w:rsidR="00D32EED" w:rsidRPr="00D75A4A" w:rsidRDefault="00D32EED" w:rsidP="00D32EED">
            <w:pPr>
              <w:rPr>
                <w:rFonts w:ascii="Aptos" w:eastAsia="Times New Roman" w:hAnsi="Aptos" w:cs="Times New Roman"/>
                <w:sz w:val="18"/>
                <w:szCs w:val="18"/>
                <w:lang w:eastAsia="tr-TR"/>
              </w:rPr>
            </w:pPr>
          </w:p>
        </w:tc>
      </w:tr>
      <w:tr w:rsidR="00D32EED" w:rsidRPr="00D75A4A" w14:paraId="2004C484" w14:textId="77777777" w:rsidTr="00F314E9">
        <w:trPr>
          <w:trHeight w:val="20"/>
        </w:trPr>
        <w:tc>
          <w:tcPr>
            <w:tcW w:w="958" w:type="dxa"/>
            <w:vMerge w:val="restart"/>
            <w:hideMark/>
          </w:tcPr>
          <w:p w14:paraId="6AE6AAC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14.3</w:t>
            </w:r>
          </w:p>
        </w:tc>
        <w:tc>
          <w:tcPr>
            <w:tcW w:w="3474" w:type="dxa"/>
            <w:vMerge w:val="restart"/>
            <w:hideMark/>
          </w:tcPr>
          <w:p w14:paraId="2E334999"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Faaliyet sonuçları ve değerlendirmeler idare faaliyet raporunda gösterilmeli ve duyurulmalıdır.</w:t>
            </w:r>
          </w:p>
        </w:tc>
        <w:tc>
          <w:tcPr>
            <w:tcW w:w="1462" w:type="dxa"/>
            <w:vMerge w:val="restart"/>
            <w:hideMark/>
          </w:tcPr>
          <w:p w14:paraId="7FBC702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B27D1C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1A8778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09B453B" w14:textId="76FDFF42"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5FBBA952" w14:textId="602E0303"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14.3.1</w:t>
            </w:r>
          </w:p>
        </w:tc>
        <w:tc>
          <w:tcPr>
            <w:tcW w:w="1333" w:type="dxa"/>
            <w:hideMark/>
          </w:tcPr>
          <w:p w14:paraId="3D5B942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D5011B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3C42FA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865373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7E051EF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1A7A1A7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954EC3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9F6D64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582A51B" w14:textId="7D87CCB1"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3D94264B" w14:textId="77777777" w:rsidTr="00F314E9">
        <w:trPr>
          <w:trHeight w:val="20"/>
        </w:trPr>
        <w:tc>
          <w:tcPr>
            <w:tcW w:w="958" w:type="dxa"/>
            <w:vMerge/>
            <w:hideMark/>
          </w:tcPr>
          <w:p w14:paraId="71F3CF45"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316389AC"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2A54BD9" w14:textId="6669B11C" w:rsidR="00D32EED" w:rsidRPr="00D75A4A" w:rsidRDefault="00D32EED" w:rsidP="00D32EED">
            <w:pPr>
              <w:rPr>
                <w:rFonts w:ascii="Aptos" w:eastAsia="Times New Roman" w:hAnsi="Aptos" w:cs="Times New Roman"/>
                <w:sz w:val="18"/>
                <w:szCs w:val="18"/>
                <w:lang w:eastAsia="tr-TR"/>
              </w:rPr>
            </w:pPr>
          </w:p>
        </w:tc>
        <w:tc>
          <w:tcPr>
            <w:tcW w:w="1047" w:type="dxa"/>
            <w:hideMark/>
          </w:tcPr>
          <w:p w14:paraId="2A5B9ECC" w14:textId="227649B2"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14.3.2</w:t>
            </w:r>
          </w:p>
        </w:tc>
        <w:tc>
          <w:tcPr>
            <w:tcW w:w="1333" w:type="dxa"/>
            <w:hideMark/>
          </w:tcPr>
          <w:p w14:paraId="17E7BF3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09F894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362630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07CDAA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70DD28F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6F7A3019" w14:textId="388326F3" w:rsidR="00D32EED" w:rsidRPr="00D75A4A" w:rsidRDefault="00D32EED" w:rsidP="00D32EED">
            <w:pPr>
              <w:rPr>
                <w:rFonts w:ascii="Aptos" w:eastAsia="Times New Roman" w:hAnsi="Aptos" w:cs="Times New Roman"/>
                <w:sz w:val="18"/>
                <w:szCs w:val="18"/>
                <w:lang w:eastAsia="tr-TR"/>
              </w:rPr>
            </w:pPr>
          </w:p>
        </w:tc>
      </w:tr>
      <w:tr w:rsidR="00D32EED" w:rsidRPr="00D75A4A" w14:paraId="6C92DAA2" w14:textId="77777777" w:rsidTr="00F314E9">
        <w:trPr>
          <w:trHeight w:val="20"/>
        </w:trPr>
        <w:tc>
          <w:tcPr>
            <w:tcW w:w="958" w:type="dxa"/>
            <w:vMerge/>
            <w:hideMark/>
          </w:tcPr>
          <w:p w14:paraId="778DE4C8"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198ECF2F"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16AF01BD" w14:textId="781A8C8D" w:rsidR="00D32EED" w:rsidRPr="00D75A4A" w:rsidRDefault="00D32EED" w:rsidP="00D32EED">
            <w:pPr>
              <w:rPr>
                <w:rFonts w:ascii="Aptos" w:eastAsia="Times New Roman" w:hAnsi="Aptos" w:cs="Times New Roman"/>
                <w:sz w:val="18"/>
                <w:szCs w:val="18"/>
                <w:lang w:eastAsia="tr-TR"/>
              </w:rPr>
            </w:pPr>
          </w:p>
        </w:tc>
        <w:tc>
          <w:tcPr>
            <w:tcW w:w="1047" w:type="dxa"/>
            <w:hideMark/>
          </w:tcPr>
          <w:p w14:paraId="52E263F6" w14:textId="2B3BFE0D"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14.3.3</w:t>
            </w:r>
          </w:p>
        </w:tc>
        <w:tc>
          <w:tcPr>
            <w:tcW w:w="1333" w:type="dxa"/>
            <w:hideMark/>
          </w:tcPr>
          <w:p w14:paraId="5221A5F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FE8C72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02CF58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7D3946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3AF1304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51D4D241" w14:textId="55BB799E" w:rsidR="00D32EED" w:rsidRPr="00D75A4A" w:rsidRDefault="00D32EED" w:rsidP="00D32EED">
            <w:pPr>
              <w:rPr>
                <w:rFonts w:ascii="Aptos" w:eastAsia="Times New Roman" w:hAnsi="Aptos" w:cs="Times New Roman"/>
                <w:sz w:val="18"/>
                <w:szCs w:val="18"/>
                <w:lang w:eastAsia="tr-TR"/>
              </w:rPr>
            </w:pPr>
          </w:p>
        </w:tc>
      </w:tr>
      <w:tr w:rsidR="00D32EED" w:rsidRPr="00D75A4A" w14:paraId="79F9F403" w14:textId="77777777" w:rsidTr="00F314E9">
        <w:trPr>
          <w:trHeight w:val="20"/>
        </w:trPr>
        <w:tc>
          <w:tcPr>
            <w:tcW w:w="958" w:type="dxa"/>
            <w:vMerge/>
            <w:hideMark/>
          </w:tcPr>
          <w:p w14:paraId="58DA5C94"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C1E90FA"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4BACA049" w14:textId="428C2F16" w:rsidR="00D32EED" w:rsidRPr="00D75A4A" w:rsidRDefault="00D32EED" w:rsidP="00D32EED">
            <w:pPr>
              <w:rPr>
                <w:rFonts w:ascii="Aptos" w:eastAsia="Times New Roman" w:hAnsi="Aptos" w:cs="Times New Roman"/>
                <w:sz w:val="18"/>
                <w:szCs w:val="18"/>
                <w:lang w:eastAsia="tr-TR"/>
              </w:rPr>
            </w:pPr>
          </w:p>
        </w:tc>
        <w:tc>
          <w:tcPr>
            <w:tcW w:w="1047" w:type="dxa"/>
            <w:hideMark/>
          </w:tcPr>
          <w:p w14:paraId="388DE5B7" w14:textId="4A6917D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36B2651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4DDD5E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D6342D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4077F1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EA307C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1F6ED54F" w14:textId="38C0D496" w:rsidR="00D32EED" w:rsidRPr="00D75A4A" w:rsidRDefault="00D32EED" w:rsidP="00D32EED">
            <w:pPr>
              <w:rPr>
                <w:rFonts w:ascii="Aptos" w:eastAsia="Times New Roman" w:hAnsi="Aptos" w:cs="Times New Roman"/>
                <w:sz w:val="18"/>
                <w:szCs w:val="18"/>
                <w:lang w:eastAsia="tr-TR"/>
              </w:rPr>
            </w:pPr>
          </w:p>
        </w:tc>
      </w:tr>
      <w:tr w:rsidR="00D32EED" w:rsidRPr="00D75A4A" w14:paraId="4ADDF351" w14:textId="77777777" w:rsidTr="00F314E9">
        <w:trPr>
          <w:trHeight w:val="20"/>
        </w:trPr>
        <w:tc>
          <w:tcPr>
            <w:tcW w:w="958" w:type="dxa"/>
            <w:vMerge w:val="restart"/>
            <w:hideMark/>
          </w:tcPr>
          <w:p w14:paraId="05131FC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14.4</w:t>
            </w:r>
          </w:p>
        </w:tc>
        <w:tc>
          <w:tcPr>
            <w:tcW w:w="3474" w:type="dxa"/>
            <w:vMerge w:val="restart"/>
            <w:hideMark/>
          </w:tcPr>
          <w:p w14:paraId="49B63B4E"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Faaliyetlerin gözetimi amacıyla idare içinde yatay ve dikey raporlama ağı yazılı olarak belirlenmeli, birim ve personel, görevleri ve faaliyetleriyle ilgili hazırlanması gereken raporlar hakkında bilgilendirilmelidir.</w:t>
            </w:r>
          </w:p>
        </w:tc>
        <w:tc>
          <w:tcPr>
            <w:tcW w:w="1462" w:type="dxa"/>
            <w:vMerge w:val="restart"/>
            <w:hideMark/>
          </w:tcPr>
          <w:p w14:paraId="46C7C2F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90666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6B6A89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F0DF367" w14:textId="386E4A80"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053FAEFB" w14:textId="7B9A0405"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14.4.1</w:t>
            </w:r>
          </w:p>
        </w:tc>
        <w:tc>
          <w:tcPr>
            <w:tcW w:w="1333" w:type="dxa"/>
            <w:hideMark/>
          </w:tcPr>
          <w:p w14:paraId="772890B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A4401B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E0379E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7668E01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3068F91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24DC68F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6B3F46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0B39BA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629C100" w14:textId="75677B7B"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2A445784" w14:textId="77777777" w:rsidTr="00F314E9">
        <w:trPr>
          <w:trHeight w:val="20"/>
        </w:trPr>
        <w:tc>
          <w:tcPr>
            <w:tcW w:w="958" w:type="dxa"/>
            <w:vMerge/>
            <w:hideMark/>
          </w:tcPr>
          <w:p w14:paraId="3FCC4DDB"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1BD3A5D3"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218D4C46" w14:textId="005E9005" w:rsidR="00D32EED" w:rsidRPr="00D75A4A" w:rsidRDefault="00D32EED" w:rsidP="00D32EED">
            <w:pPr>
              <w:rPr>
                <w:rFonts w:ascii="Aptos" w:eastAsia="Times New Roman" w:hAnsi="Aptos" w:cs="Times New Roman"/>
                <w:sz w:val="18"/>
                <w:szCs w:val="18"/>
                <w:lang w:eastAsia="tr-TR"/>
              </w:rPr>
            </w:pPr>
          </w:p>
        </w:tc>
        <w:tc>
          <w:tcPr>
            <w:tcW w:w="1047" w:type="dxa"/>
            <w:hideMark/>
          </w:tcPr>
          <w:p w14:paraId="44B3CAE2" w14:textId="383C40AB"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14.4.2</w:t>
            </w:r>
          </w:p>
        </w:tc>
        <w:tc>
          <w:tcPr>
            <w:tcW w:w="1333" w:type="dxa"/>
            <w:hideMark/>
          </w:tcPr>
          <w:p w14:paraId="407B157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CF28BF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FF106A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C99392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D31F95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513646BB" w14:textId="7034638F" w:rsidR="00D32EED" w:rsidRPr="00D75A4A" w:rsidRDefault="00D32EED" w:rsidP="00D32EED">
            <w:pPr>
              <w:rPr>
                <w:rFonts w:ascii="Aptos" w:eastAsia="Times New Roman" w:hAnsi="Aptos" w:cs="Times New Roman"/>
                <w:sz w:val="18"/>
                <w:szCs w:val="18"/>
                <w:lang w:eastAsia="tr-TR"/>
              </w:rPr>
            </w:pPr>
          </w:p>
        </w:tc>
      </w:tr>
      <w:tr w:rsidR="00D32EED" w:rsidRPr="00D75A4A" w14:paraId="0F0BCE9F" w14:textId="77777777" w:rsidTr="00F314E9">
        <w:trPr>
          <w:trHeight w:val="20"/>
        </w:trPr>
        <w:tc>
          <w:tcPr>
            <w:tcW w:w="958" w:type="dxa"/>
            <w:vMerge/>
            <w:hideMark/>
          </w:tcPr>
          <w:p w14:paraId="1ADE25CB"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575C911F"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15382AD4" w14:textId="5601A63B" w:rsidR="00D32EED" w:rsidRPr="00D75A4A" w:rsidRDefault="00D32EED" w:rsidP="00D32EED">
            <w:pPr>
              <w:rPr>
                <w:rFonts w:ascii="Aptos" w:eastAsia="Times New Roman" w:hAnsi="Aptos" w:cs="Times New Roman"/>
                <w:sz w:val="18"/>
                <w:szCs w:val="18"/>
                <w:lang w:eastAsia="tr-TR"/>
              </w:rPr>
            </w:pPr>
          </w:p>
        </w:tc>
        <w:tc>
          <w:tcPr>
            <w:tcW w:w="1047" w:type="dxa"/>
            <w:hideMark/>
          </w:tcPr>
          <w:p w14:paraId="26CFD551" w14:textId="0EEC985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14.4.3</w:t>
            </w:r>
          </w:p>
        </w:tc>
        <w:tc>
          <w:tcPr>
            <w:tcW w:w="1333" w:type="dxa"/>
            <w:hideMark/>
          </w:tcPr>
          <w:p w14:paraId="0E37572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C1714A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1C8078A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7A16FD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74B73E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04AA29A2" w14:textId="3293DB7C" w:rsidR="00D32EED" w:rsidRPr="00D75A4A" w:rsidRDefault="00D32EED" w:rsidP="00D32EED">
            <w:pPr>
              <w:rPr>
                <w:rFonts w:ascii="Aptos" w:eastAsia="Times New Roman" w:hAnsi="Aptos" w:cs="Times New Roman"/>
                <w:sz w:val="18"/>
                <w:szCs w:val="18"/>
                <w:lang w:eastAsia="tr-TR"/>
              </w:rPr>
            </w:pPr>
          </w:p>
        </w:tc>
      </w:tr>
      <w:tr w:rsidR="00D32EED" w:rsidRPr="00D75A4A" w14:paraId="2B368F21" w14:textId="77777777" w:rsidTr="00F314E9">
        <w:trPr>
          <w:trHeight w:val="20"/>
        </w:trPr>
        <w:tc>
          <w:tcPr>
            <w:tcW w:w="958" w:type="dxa"/>
            <w:vMerge/>
            <w:hideMark/>
          </w:tcPr>
          <w:p w14:paraId="53026807"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1E5DAC36"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0AA45B07" w14:textId="4FAFE6F2" w:rsidR="00D32EED" w:rsidRPr="00D75A4A" w:rsidRDefault="00D32EED" w:rsidP="00D32EED">
            <w:pPr>
              <w:rPr>
                <w:rFonts w:ascii="Aptos" w:eastAsia="Times New Roman" w:hAnsi="Aptos" w:cs="Times New Roman"/>
                <w:sz w:val="18"/>
                <w:szCs w:val="18"/>
                <w:lang w:eastAsia="tr-TR"/>
              </w:rPr>
            </w:pPr>
          </w:p>
        </w:tc>
        <w:tc>
          <w:tcPr>
            <w:tcW w:w="1047" w:type="dxa"/>
            <w:hideMark/>
          </w:tcPr>
          <w:p w14:paraId="5E44D2FD" w14:textId="1F5F35C1"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115F1DA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900B50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B2CC97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038EB5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2A922A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4DA417EC" w14:textId="45FCF6EC" w:rsidR="00D32EED" w:rsidRPr="00D75A4A" w:rsidRDefault="00D32EED" w:rsidP="00D32EED">
            <w:pPr>
              <w:rPr>
                <w:rFonts w:ascii="Aptos" w:eastAsia="Times New Roman" w:hAnsi="Aptos" w:cs="Times New Roman"/>
                <w:sz w:val="18"/>
                <w:szCs w:val="18"/>
                <w:lang w:eastAsia="tr-TR"/>
              </w:rPr>
            </w:pPr>
          </w:p>
        </w:tc>
      </w:tr>
      <w:tr w:rsidR="00D32EED" w:rsidRPr="00D75A4A" w14:paraId="3FAFB901" w14:textId="77777777" w:rsidTr="00D32EED">
        <w:trPr>
          <w:trHeight w:val="20"/>
        </w:trPr>
        <w:tc>
          <w:tcPr>
            <w:tcW w:w="14229" w:type="dxa"/>
            <w:gridSpan w:val="10"/>
            <w:shd w:val="clear" w:color="auto" w:fill="DEEAF6" w:themeFill="accent5" w:themeFillTint="33"/>
            <w:hideMark/>
          </w:tcPr>
          <w:p w14:paraId="3C98514C" w14:textId="77777777" w:rsidR="00D32EED" w:rsidRPr="00D75A4A" w:rsidRDefault="00D32EED" w:rsidP="00D32EED">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BİS15</w:t>
            </w:r>
          </w:p>
          <w:p w14:paraId="03FF9CB3" w14:textId="77777777" w:rsidR="00D32EED" w:rsidRPr="00D75A4A" w:rsidRDefault="00D32EED" w:rsidP="00D32EED">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Kayıt ve dosyalama sistemi:</w:t>
            </w:r>
          </w:p>
          <w:p w14:paraId="32C4B710" w14:textId="671EB1EE" w:rsidR="00D32EED" w:rsidRPr="00D75A4A" w:rsidRDefault="00D32EED" w:rsidP="00D32EED">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 gelen ve giden her türlü evrak dahil iş ve işlemlerin kaydedildiği, sınıflandırıldığı ve dosyalandığı kapsamlı ve güncel bir sisteme sahip olmalıdır.</w:t>
            </w:r>
          </w:p>
        </w:tc>
      </w:tr>
      <w:tr w:rsidR="00D32EED" w:rsidRPr="00D75A4A" w14:paraId="7D51F0A8" w14:textId="77777777" w:rsidTr="00F314E9">
        <w:trPr>
          <w:trHeight w:val="20"/>
        </w:trPr>
        <w:tc>
          <w:tcPr>
            <w:tcW w:w="958" w:type="dxa"/>
            <w:vMerge w:val="restart"/>
            <w:hideMark/>
          </w:tcPr>
          <w:p w14:paraId="53592D2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15.1</w:t>
            </w:r>
          </w:p>
        </w:tc>
        <w:tc>
          <w:tcPr>
            <w:tcW w:w="3474" w:type="dxa"/>
            <w:vMerge w:val="restart"/>
            <w:hideMark/>
          </w:tcPr>
          <w:p w14:paraId="1F274B67"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Kayıt ve dosyalama sistemi, elektronik ortamdakiler dahil, gelen ve giden evrak ile idare içi haberleşmeyi kapsamalıdır.</w:t>
            </w:r>
          </w:p>
        </w:tc>
        <w:tc>
          <w:tcPr>
            <w:tcW w:w="1462" w:type="dxa"/>
            <w:vMerge w:val="restart"/>
            <w:hideMark/>
          </w:tcPr>
          <w:p w14:paraId="345D838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28CABE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9ABF4D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1847467" w14:textId="04DDBFB9"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11725FEC" w14:textId="1000BB25"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15.1.1</w:t>
            </w:r>
          </w:p>
        </w:tc>
        <w:tc>
          <w:tcPr>
            <w:tcW w:w="1333" w:type="dxa"/>
            <w:hideMark/>
          </w:tcPr>
          <w:p w14:paraId="6BD6A5A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249E6F2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D1B29D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6222FC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88F77C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0F9F8D3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6F9BB2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58D427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2F3C825" w14:textId="773AFEAE"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6BEFBF8F" w14:textId="77777777" w:rsidTr="00F314E9">
        <w:trPr>
          <w:trHeight w:val="20"/>
        </w:trPr>
        <w:tc>
          <w:tcPr>
            <w:tcW w:w="958" w:type="dxa"/>
            <w:vMerge/>
            <w:hideMark/>
          </w:tcPr>
          <w:p w14:paraId="4B8A463B"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12B5202D"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49A0108D" w14:textId="640BD0FE" w:rsidR="00D32EED" w:rsidRPr="00D75A4A" w:rsidRDefault="00D32EED" w:rsidP="00D32EED">
            <w:pPr>
              <w:rPr>
                <w:rFonts w:ascii="Aptos" w:eastAsia="Times New Roman" w:hAnsi="Aptos" w:cs="Times New Roman"/>
                <w:sz w:val="18"/>
                <w:szCs w:val="18"/>
                <w:lang w:eastAsia="tr-TR"/>
              </w:rPr>
            </w:pPr>
          </w:p>
        </w:tc>
        <w:tc>
          <w:tcPr>
            <w:tcW w:w="1047" w:type="dxa"/>
            <w:hideMark/>
          </w:tcPr>
          <w:p w14:paraId="1CA7BF86" w14:textId="7261CFB0"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15.1.2</w:t>
            </w:r>
          </w:p>
        </w:tc>
        <w:tc>
          <w:tcPr>
            <w:tcW w:w="1333" w:type="dxa"/>
            <w:hideMark/>
          </w:tcPr>
          <w:p w14:paraId="6A6B4A6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112194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1E6073B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7542F7E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52E733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02074507" w14:textId="5EF59D47" w:rsidR="00D32EED" w:rsidRPr="00D75A4A" w:rsidRDefault="00D32EED" w:rsidP="00D32EED">
            <w:pPr>
              <w:rPr>
                <w:rFonts w:ascii="Aptos" w:eastAsia="Times New Roman" w:hAnsi="Aptos" w:cs="Times New Roman"/>
                <w:sz w:val="18"/>
                <w:szCs w:val="18"/>
                <w:lang w:eastAsia="tr-TR"/>
              </w:rPr>
            </w:pPr>
          </w:p>
        </w:tc>
      </w:tr>
      <w:tr w:rsidR="00D32EED" w:rsidRPr="00D75A4A" w14:paraId="36FE0B1B" w14:textId="77777777" w:rsidTr="00F314E9">
        <w:trPr>
          <w:trHeight w:val="20"/>
        </w:trPr>
        <w:tc>
          <w:tcPr>
            <w:tcW w:w="958" w:type="dxa"/>
            <w:vMerge/>
            <w:hideMark/>
          </w:tcPr>
          <w:p w14:paraId="6794BC9F"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50151147"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5344B1C0" w14:textId="0B9F1A4A" w:rsidR="00D32EED" w:rsidRPr="00D75A4A" w:rsidRDefault="00D32EED" w:rsidP="00D32EED">
            <w:pPr>
              <w:rPr>
                <w:rFonts w:ascii="Aptos" w:eastAsia="Times New Roman" w:hAnsi="Aptos" w:cs="Times New Roman"/>
                <w:sz w:val="18"/>
                <w:szCs w:val="18"/>
                <w:lang w:eastAsia="tr-TR"/>
              </w:rPr>
            </w:pPr>
          </w:p>
        </w:tc>
        <w:tc>
          <w:tcPr>
            <w:tcW w:w="1047" w:type="dxa"/>
            <w:hideMark/>
          </w:tcPr>
          <w:p w14:paraId="0D63EE3E" w14:textId="456FA723"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15.1.3</w:t>
            </w:r>
          </w:p>
        </w:tc>
        <w:tc>
          <w:tcPr>
            <w:tcW w:w="1333" w:type="dxa"/>
            <w:hideMark/>
          </w:tcPr>
          <w:p w14:paraId="4DB76BA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0AAE40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6FAB70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5B4BB91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308A0B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7D0B5663" w14:textId="510522E9" w:rsidR="00D32EED" w:rsidRPr="00D75A4A" w:rsidRDefault="00D32EED" w:rsidP="00D32EED">
            <w:pPr>
              <w:rPr>
                <w:rFonts w:ascii="Aptos" w:eastAsia="Times New Roman" w:hAnsi="Aptos" w:cs="Times New Roman"/>
                <w:sz w:val="18"/>
                <w:szCs w:val="18"/>
                <w:lang w:eastAsia="tr-TR"/>
              </w:rPr>
            </w:pPr>
          </w:p>
        </w:tc>
      </w:tr>
      <w:tr w:rsidR="00D32EED" w:rsidRPr="00D75A4A" w14:paraId="5963A511" w14:textId="77777777" w:rsidTr="00F314E9">
        <w:trPr>
          <w:trHeight w:val="20"/>
        </w:trPr>
        <w:tc>
          <w:tcPr>
            <w:tcW w:w="958" w:type="dxa"/>
            <w:vMerge/>
            <w:hideMark/>
          </w:tcPr>
          <w:p w14:paraId="4AFCCE05"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5F786D08"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29FBB63B" w14:textId="604BC3C6" w:rsidR="00D32EED" w:rsidRPr="00D75A4A" w:rsidRDefault="00D32EED" w:rsidP="00D32EED">
            <w:pPr>
              <w:rPr>
                <w:rFonts w:ascii="Aptos" w:eastAsia="Times New Roman" w:hAnsi="Aptos" w:cs="Times New Roman"/>
                <w:sz w:val="18"/>
                <w:szCs w:val="18"/>
                <w:lang w:eastAsia="tr-TR"/>
              </w:rPr>
            </w:pPr>
          </w:p>
        </w:tc>
        <w:tc>
          <w:tcPr>
            <w:tcW w:w="1047" w:type="dxa"/>
            <w:hideMark/>
          </w:tcPr>
          <w:p w14:paraId="388AC59C" w14:textId="30170332"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3ECBB2C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27969CF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80F8DC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7C02A3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22189E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6BB35227" w14:textId="6D07BEAC" w:rsidR="00D32EED" w:rsidRPr="00D75A4A" w:rsidRDefault="00D32EED" w:rsidP="00D32EED">
            <w:pPr>
              <w:rPr>
                <w:rFonts w:ascii="Aptos" w:eastAsia="Times New Roman" w:hAnsi="Aptos" w:cs="Times New Roman"/>
                <w:sz w:val="18"/>
                <w:szCs w:val="18"/>
                <w:lang w:eastAsia="tr-TR"/>
              </w:rPr>
            </w:pPr>
          </w:p>
        </w:tc>
      </w:tr>
      <w:tr w:rsidR="00D32EED" w:rsidRPr="00D75A4A" w14:paraId="01892886" w14:textId="77777777" w:rsidTr="00F314E9">
        <w:trPr>
          <w:trHeight w:val="20"/>
        </w:trPr>
        <w:tc>
          <w:tcPr>
            <w:tcW w:w="958" w:type="dxa"/>
            <w:vMerge w:val="restart"/>
            <w:hideMark/>
          </w:tcPr>
          <w:p w14:paraId="5EC0639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15.2</w:t>
            </w:r>
          </w:p>
        </w:tc>
        <w:tc>
          <w:tcPr>
            <w:tcW w:w="3474" w:type="dxa"/>
            <w:vMerge w:val="restart"/>
            <w:hideMark/>
          </w:tcPr>
          <w:p w14:paraId="15B9F067"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Kayıt ve dosyalama sistemi kapsamlı ve güncel olmalı, yönetici ve personel </w:t>
            </w:r>
            <w:r w:rsidRPr="00D75A4A">
              <w:rPr>
                <w:rFonts w:ascii="Aptos" w:eastAsia="Times New Roman" w:hAnsi="Aptos" w:cs="Times New Roman"/>
                <w:sz w:val="18"/>
                <w:szCs w:val="18"/>
                <w:lang w:eastAsia="tr-TR"/>
              </w:rPr>
              <w:lastRenderedPageBreak/>
              <w:t>tarafından ulaşılabilir ve izlenebilir olmalıdır.</w:t>
            </w:r>
          </w:p>
        </w:tc>
        <w:tc>
          <w:tcPr>
            <w:tcW w:w="1462" w:type="dxa"/>
            <w:vMerge w:val="restart"/>
            <w:hideMark/>
          </w:tcPr>
          <w:p w14:paraId="762A9FC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5C3F969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E80F2D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94850A6" w14:textId="03F1606D"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tc>
        <w:tc>
          <w:tcPr>
            <w:tcW w:w="1047" w:type="dxa"/>
            <w:hideMark/>
          </w:tcPr>
          <w:p w14:paraId="064AB0BF" w14:textId="7C2737A4"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BİS 15.2.1</w:t>
            </w:r>
          </w:p>
        </w:tc>
        <w:tc>
          <w:tcPr>
            <w:tcW w:w="1333" w:type="dxa"/>
            <w:hideMark/>
          </w:tcPr>
          <w:p w14:paraId="7A6B4AF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1275BF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E00E1B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2E0C78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4548B3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26A4E70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F3F643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DF44AB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A6DCE1F" w14:textId="7FE2A21F"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tc>
      </w:tr>
      <w:tr w:rsidR="00D32EED" w:rsidRPr="00D75A4A" w14:paraId="1A7055E0" w14:textId="77777777" w:rsidTr="00F314E9">
        <w:trPr>
          <w:trHeight w:val="20"/>
        </w:trPr>
        <w:tc>
          <w:tcPr>
            <w:tcW w:w="958" w:type="dxa"/>
            <w:vMerge/>
            <w:hideMark/>
          </w:tcPr>
          <w:p w14:paraId="05E44512"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213A7359"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A67D7F5" w14:textId="30B04A99" w:rsidR="00D32EED" w:rsidRPr="00D75A4A" w:rsidRDefault="00D32EED" w:rsidP="00D32EED">
            <w:pPr>
              <w:rPr>
                <w:rFonts w:ascii="Aptos" w:eastAsia="Times New Roman" w:hAnsi="Aptos" w:cs="Times New Roman"/>
                <w:sz w:val="18"/>
                <w:szCs w:val="18"/>
                <w:lang w:eastAsia="tr-TR"/>
              </w:rPr>
            </w:pPr>
          </w:p>
        </w:tc>
        <w:tc>
          <w:tcPr>
            <w:tcW w:w="1047" w:type="dxa"/>
            <w:hideMark/>
          </w:tcPr>
          <w:p w14:paraId="5CD4BC83" w14:textId="04AEED7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15.2.2</w:t>
            </w:r>
          </w:p>
        </w:tc>
        <w:tc>
          <w:tcPr>
            <w:tcW w:w="1333" w:type="dxa"/>
            <w:hideMark/>
          </w:tcPr>
          <w:p w14:paraId="6850E25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2078A3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64DD6F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33D898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AD27DF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4837A98D" w14:textId="5A3E6491" w:rsidR="00D32EED" w:rsidRPr="00D75A4A" w:rsidRDefault="00D32EED" w:rsidP="00D32EED">
            <w:pPr>
              <w:rPr>
                <w:rFonts w:ascii="Aptos" w:eastAsia="Times New Roman" w:hAnsi="Aptos" w:cs="Times New Roman"/>
                <w:sz w:val="18"/>
                <w:szCs w:val="18"/>
                <w:lang w:eastAsia="tr-TR"/>
              </w:rPr>
            </w:pPr>
          </w:p>
        </w:tc>
      </w:tr>
      <w:tr w:rsidR="00D32EED" w:rsidRPr="00D75A4A" w14:paraId="09103855" w14:textId="77777777" w:rsidTr="00F314E9">
        <w:trPr>
          <w:trHeight w:val="20"/>
        </w:trPr>
        <w:tc>
          <w:tcPr>
            <w:tcW w:w="958" w:type="dxa"/>
            <w:vMerge/>
            <w:hideMark/>
          </w:tcPr>
          <w:p w14:paraId="629B2912"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7583884E"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2110056" w14:textId="44ED5518" w:rsidR="00D32EED" w:rsidRPr="00D75A4A" w:rsidRDefault="00D32EED" w:rsidP="00D32EED">
            <w:pPr>
              <w:rPr>
                <w:rFonts w:ascii="Aptos" w:eastAsia="Times New Roman" w:hAnsi="Aptos" w:cs="Times New Roman"/>
                <w:sz w:val="18"/>
                <w:szCs w:val="18"/>
                <w:lang w:eastAsia="tr-TR"/>
              </w:rPr>
            </w:pPr>
          </w:p>
        </w:tc>
        <w:tc>
          <w:tcPr>
            <w:tcW w:w="1047" w:type="dxa"/>
            <w:hideMark/>
          </w:tcPr>
          <w:p w14:paraId="7146C193" w14:textId="2BB9271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15.2.3</w:t>
            </w:r>
          </w:p>
        </w:tc>
        <w:tc>
          <w:tcPr>
            <w:tcW w:w="1333" w:type="dxa"/>
            <w:hideMark/>
          </w:tcPr>
          <w:p w14:paraId="427D188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542354F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A7EE0E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0876DC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68ABC3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1364474E" w14:textId="1CF93EEB" w:rsidR="00D32EED" w:rsidRPr="00D75A4A" w:rsidRDefault="00D32EED" w:rsidP="00D32EED">
            <w:pPr>
              <w:rPr>
                <w:rFonts w:ascii="Aptos" w:eastAsia="Times New Roman" w:hAnsi="Aptos" w:cs="Times New Roman"/>
                <w:sz w:val="18"/>
                <w:szCs w:val="18"/>
                <w:lang w:eastAsia="tr-TR"/>
              </w:rPr>
            </w:pPr>
          </w:p>
        </w:tc>
      </w:tr>
      <w:tr w:rsidR="00D32EED" w:rsidRPr="00D75A4A" w14:paraId="7DE91EB4" w14:textId="77777777" w:rsidTr="00F314E9">
        <w:trPr>
          <w:trHeight w:val="20"/>
        </w:trPr>
        <w:tc>
          <w:tcPr>
            <w:tcW w:w="958" w:type="dxa"/>
            <w:vMerge/>
            <w:hideMark/>
          </w:tcPr>
          <w:p w14:paraId="4E4DC2CF"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1837664E"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205C6F6B" w14:textId="6E015C82" w:rsidR="00D32EED" w:rsidRPr="00D75A4A" w:rsidRDefault="00D32EED" w:rsidP="00D32EED">
            <w:pPr>
              <w:rPr>
                <w:rFonts w:ascii="Aptos" w:eastAsia="Times New Roman" w:hAnsi="Aptos" w:cs="Times New Roman"/>
                <w:sz w:val="18"/>
                <w:szCs w:val="18"/>
                <w:lang w:eastAsia="tr-TR"/>
              </w:rPr>
            </w:pPr>
          </w:p>
        </w:tc>
        <w:tc>
          <w:tcPr>
            <w:tcW w:w="1047" w:type="dxa"/>
            <w:hideMark/>
          </w:tcPr>
          <w:p w14:paraId="152B0E60" w14:textId="12F3349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2FD33CB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55CBEE2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B7CFDB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551DB58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FCB209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5EAF15ED" w14:textId="5CF7CC4D" w:rsidR="00D32EED" w:rsidRPr="00D75A4A" w:rsidRDefault="00D32EED" w:rsidP="00D32EED">
            <w:pPr>
              <w:rPr>
                <w:rFonts w:ascii="Aptos" w:eastAsia="Times New Roman" w:hAnsi="Aptos" w:cs="Times New Roman"/>
                <w:sz w:val="18"/>
                <w:szCs w:val="18"/>
                <w:lang w:eastAsia="tr-TR"/>
              </w:rPr>
            </w:pPr>
          </w:p>
        </w:tc>
      </w:tr>
      <w:tr w:rsidR="00D32EED" w:rsidRPr="00D75A4A" w14:paraId="7F14892D" w14:textId="77777777" w:rsidTr="00F314E9">
        <w:trPr>
          <w:trHeight w:val="20"/>
        </w:trPr>
        <w:tc>
          <w:tcPr>
            <w:tcW w:w="958" w:type="dxa"/>
            <w:vMerge w:val="restart"/>
            <w:hideMark/>
          </w:tcPr>
          <w:p w14:paraId="734BD80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15.3</w:t>
            </w:r>
          </w:p>
        </w:tc>
        <w:tc>
          <w:tcPr>
            <w:tcW w:w="3474" w:type="dxa"/>
            <w:vMerge w:val="restart"/>
            <w:hideMark/>
          </w:tcPr>
          <w:p w14:paraId="3FAB491A"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Kayıt ve dosyalama sistemi, kişisel verilerin güvenliğini ve korunmasını sağlamalıdır.</w:t>
            </w:r>
          </w:p>
        </w:tc>
        <w:tc>
          <w:tcPr>
            <w:tcW w:w="1462" w:type="dxa"/>
            <w:vMerge w:val="restart"/>
            <w:hideMark/>
          </w:tcPr>
          <w:p w14:paraId="500D66D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D2FB98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AEE0F7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9204C14" w14:textId="39D43FBE"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571368BE" w14:textId="0C85B574"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15.3.1</w:t>
            </w:r>
          </w:p>
        </w:tc>
        <w:tc>
          <w:tcPr>
            <w:tcW w:w="1333" w:type="dxa"/>
            <w:hideMark/>
          </w:tcPr>
          <w:p w14:paraId="1EA613D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4532E1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61CEBA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7E89F6D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DD0137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72D7B61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870D56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BB712C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2868E7A" w14:textId="39573D25"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12B00FAC" w14:textId="77777777" w:rsidTr="00F314E9">
        <w:trPr>
          <w:trHeight w:val="20"/>
        </w:trPr>
        <w:tc>
          <w:tcPr>
            <w:tcW w:w="958" w:type="dxa"/>
            <w:vMerge/>
            <w:hideMark/>
          </w:tcPr>
          <w:p w14:paraId="51DF7FA8"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063127A0"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26C9E591" w14:textId="2EF6E073" w:rsidR="00D32EED" w:rsidRPr="00D75A4A" w:rsidRDefault="00D32EED" w:rsidP="00D32EED">
            <w:pPr>
              <w:rPr>
                <w:rFonts w:ascii="Aptos" w:eastAsia="Times New Roman" w:hAnsi="Aptos" w:cs="Times New Roman"/>
                <w:sz w:val="18"/>
                <w:szCs w:val="18"/>
                <w:lang w:eastAsia="tr-TR"/>
              </w:rPr>
            </w:pPr>
          </w:p>
        </w:tc>
        <w:tc>
          <w:tcPr>
            <w:tcW w:w="1047" w:type="dxa"/>
            <w:hideMark/>
          </w:tcPr>
          <w:p w14:paraId="2A78A73F" w14:textId="0330D88C"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15.3.2</w:t>
            </w:r>
          </w:p>
        </w:tc>
        <w:tc>
          <w:tcPr>
            <w:tcW w:w="1333" w:type="dxa"/>
            <w:hideMark/>
          </w:tcPr>
          <w:p w14:paraId="71B4DED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2D6F9B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C35A55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114AA4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0D493E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063AA3F1" w14:textId="2704810E" w:rsidR="00D32EED" w:rsidRPr="00D75A4A" w:rsidRDefault="00D32EED" w:rsidP="00D32EED">
            <w:pPr>
              <w:rPr>
                <w:rFonts w:ascii="Aptos" w:eastAsia="Times New Roman" w:hAnsi="Aptos" w:cs="Times New Roman"/>
                <w:sz w:val="18"/>
                <w:szCs w:val="18"/>
                <w:lang w:eastAsia="tr-TR"/>
              </w:rPr>
            </w:pPr>
          </w:p>
        </w:tc>
      </w:tr>
      <w:tr w:rsidR="00D32EED" w:rsidRPr="00D75A4A" w14:paraId="1D3EB7E1" w14:textId="77777777" w:rsidTr="00F314E9">
        <w:trPr>
          <w:trHeight w:val="20"/>
        </w:trPr>
        <w:tc>
          <w:tcPr>
            <w:tcW w:w="958" w:type="dxa"/>
            <w:vMerge/>
            <w:hideMark/>
          </w:tcPr>
          <w:p w14:paraId="0755F907"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083F3639"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7C0FD06A" w14:textId="77C95555" w:rsidR="00D32EED" w:rsidRPr="00D75A4A" w:rsidRDefault="00D32EED" w:rsidP="00D32EED">
            <w:pPr>
              <w:rPr>
                <w:rFonts w:ascii="Aptos" w:eastAsia="Times New Roman" w:hAnsi="Aptos" w:cs="Times New Roman"/>
                <w:sz w:val="18"/>
                <w:szCs w:val="18"/>
                <w:lang w:eastAsia="tr-TR"/>
              </w:rPr>
            </w:pPr>
          </w:p>
        </w:tc>
        <w:tc>
          <w:tcPr>
            <w:tcW w:w="1047" w:type="dxa"/>
            <w:hideMark/>
          </w:tcPr>
          <w:p w14:paraId="05BB7D0E" w14:textId="304BDF4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15.3.3</w:t>
            </w:r>
          </w:p>
        </w:tc>
        <w:tc>
          <w:tcPr>
            <w:tcW w:w="1333" w:type="dxa"/>
            <w:hideMark/>
          </w:tcPr>
          <w:p w14:paraId="04B9300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F73F08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2DE04F0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144986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0F97B7F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4A78F43D" w14:textId="19CAE4B7" w:rsidR="00D32EED" w:rsidRPr="00D75A4A" w:rsidRDefault="00D32EED" w:rsidP="00D32EED">
            <w:pPr>
              <w:rPr>
                <w:rFonts w:ascii="Aptos" w:eastAsia="Times New Roman" w:hAnsi="Aptos" w:cs="Times New Roman"/>
                <w:sz w:val="18"/>
                <w:szCs w:val="18"/>
                <w:lang w:eastAsia="tr-TR"/>
              </w:rPr>
            </w:pPr>
          </w:p>
        </w:tc>
      </w:tr>
      <w:tr w:rsidR="00D32EED" w:rsidRPr="00D75A4A" w14:paraId="7C569479" w14:textId="77777777" w:rsidTr="00F314E9">
        <w:trPr>
          <w:trHeight w:val="20"/>
        </w:trPr>
        <w:tc>
          <w:tcPr>
            <w:tcW w:w="958" w:type="dxa"/>
            <w:vMerge/>
            <w:hideMark/>
          </w:tcPr>
          <w:p w14:paraId="0A2105EA"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2FEC86F3"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2001E0CF" w14:textId="52256E5B" w:rsidR="00D32EED" w:rsidRPr="00D75A4A" w:rsidRDefault="00D32EED" w:rsidP="00D32EED">
            <w:pPr>
              <w:rPr>
                <w:rFonts w:ascii="Aptos" w:eastAsia="Times New Roman" w:hAnsi="Aptos" w:cs="Times New Roman"/>
                <w:sz w:val="18"/>
                <w:szCs w:val="18"/>
                <w:lang w:eastAsia="tr-TR"/>
              </w:rPr>
            </w:pPr>
          </w:p>
        </w:tc>
        <w:tc>
          <w:tcPr>
            <w:tcW w:w="1047" w:type="dxa"/>
            <w:hideMark/>
          </w:tcPr>
          <w:p w14:paraId="031A3873" w14:textId="28F4AF3C"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1FF43FB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83C075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1F2CBF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A873BC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10C85C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1875DAC6" w14:textId="6B974567" w:rsidR="00D32EED" w:rsidRPr="00D75A4A" w:rsidRDefault="00D32EED" w:rsidP="00D32EED">
            <w:pPr>
              <w:rPr>
                <w:rFonts w:ascii="Aptos" w:eastAsia="Times New Roman" w:hAnsi="Aptos" w:cs="Times New Roman"/>
                <w:sz w:val="18"/>
                <w:szCs w:val="18"/>
                <w:lang w:eastAsia="tr-TR"/>
              </w:rPr>
            </w:pPr>
          </w:p>
        </w:tc>
      </w:tr>
      <w:tr w:rsidR="00D32EED" w:rsidRPr="00D75A4A" w14:paraId="77A08BC1" w14:textId="77777777" w:rsidTr="00F314E9">
        <w:trPr>
          <w:trHeight w:val="20"/>
        </w:trPr>
        <w:tc>
          <w:tcPr>
            <w:tcW w:w="958" w:type="dxa"/>
            <w:vMerge w:val="restart"/>
            <w:hideMark/>
          </w:tcPr>
          <w:p w14:paraId="208AEF2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15.4</w:t>
            </w:r>
          </w:p>
        </w:tc>
        <w:tc>
          <w:tcPr>
            <w:tcW w:w="3474" w:type="dxa"/>
            <w:vMerge w:val="restart"/>
            <w:hideMark/>
          </w:tcPr>
          <w:p w14:paraId="0D057520"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Kayıt ve dosyalama sistemi belirlenmiş standartlara uygun olmalıdır.</w:t>
            </w:r>
          </w:p>
        </w:tc>
        <w:tc>
          <w:tcPr>
            <w:tcW w:w="1462" w:type="dxa"/>
            <w:vMerge w:val="restart"/>
            <w:hideMark/>
          </w:tcPr>
          <w:p w14:paraId="1421BB4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D1B169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33DAF3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56B0AD1" w14:textId="3077923F"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168AC4A0" w14:textId="34973923"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15.4.1</w:t>
            </w:r>
          </w:p>
        </w:tc>
        <w:tc>
          <w:tcPr>
            <w:tcW w:w="1333" w:type="dxa"/>
            <w:hideMark/>
          </w:tcPr>
          <w:p w14:paraId="64A5F9A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E67591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DD227B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324984B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97480F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7D1F9A4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06E52D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36D9D4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1583AD6A" w14:textId="7F36D6EC"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58E23BEC" w14:textId="77777777" w:rsidTr="00F314E9">
        <w:trPr>
          <w:trHeight w:val="20"/>
        </w:trPr>
        <w:tc>
          <w:tcPr>
            <w:tcW w:w="958" w:type="dxa"/>
            <w:vMerge/>
            <w:hideMark/>
          </w:tcPr>
          <w:p w14:paraId="651E598E"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585E92E6"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3F365420" w14:textId="5B778B24" w:rsidR="00D32EED" w:rsidRPr="00D75A4A" w:rsidRDefault="00D32EED" w:rsidP="00D32EED">
            <w:pPr>
              <w:rPr>
                <w:rFonts w:ascii="Aptos" w:eastAsia="Times New Roman" w:hAnsi="Aptos" w:cs="Times New Roman"/>
                <w:sz w:val="18"/>
                <w:szCs w:val="18"/>
                <w:lang w:eastAsia="tr-TR"/>
              </w:rPr>
            </w:pPr>
          </w:p>
        </w:tc>
        <w:tc>
          <w:tcPr>
            <w:tcW w:w="1047" w:type="dxa"/>
            <w:hideMark/>
          </w:tcPr>
          <w:p w14:paraId="22462FE9" w14:textId="170732E8"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15.4.2</w:t>
            </w:r>
          </w:p>
        </w:tc>
        <w:tc>
          <w:tcPr>
            <w:tcW w:w="1333" w:type="dxa"/>
            <w:hideMark/>
          </w:tcPr>
          <w:p w14:paraId="79A8C0C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59F888E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2EA8F47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2B6437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546A00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4175A25A" w14:textId="7221289A" w:rsidR="00D32EED" w:rsidRPr="00D75A4A" w:rsidRDefault="00D32EED" w:rsidP="00D32EED">
            <w:pPr>
              <w:rPr>
                <w:rFonts w:ascii="Aptos" w:eastAsia="Times New Roman" w:hAnsi="Aptos" w:cs="Times New Roman"/>
                <w:sz w:val="18"/>
                <w:szCs w:val="18"/>
                <w:lang w:eastAsia="tr-TR"/>
              </w:rPr>
            </w:pPr>
          </w:p>
        </w:tc>
      </w:tr>
      <w:tr w:rsidR="00D32EED" w:rsidRPr="00D75A4A" w14:paraId="619B2477" w14:textId="77777777" w:rsidTr="00F314E9">
        <w:trPr>
          <w:trHeight w:val="20"/>
        </w:trPr>
        <w:tc>
          <w:tcPr>
            <w:tcW w:w="958" w:type="dxa"/>
            <w:vMerge/>
            <w:hideMark/>
          </w:tcPr>
          <w:p w14:paraId="7A21B5C8"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7A47ACD1"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2ABDD52C" w14:textId="775B6A3B" w:rsidR="00D32EED" w:rsidRPr="00D75A4A" w:rsidRDefault="00D32EED" w:rsidP="00D32EED">
            <w:pPr>
              <w:rPr>
                <w:rFonts w:ascii="Aptos" w:eastAsia="Times New Roman" w:hAnsi="Aptos" w:cs="Times New Roman"/>
                <w:sz w:val="18"/>
                <w:szCs w:val="18"/>
                <w:lang w:eastAsia="tr-TR"/>
              </w:rPr>
            </w:pPr>
          </w:p>
        </w:tc>
        <w:tc>
          <w:tcPr>
            <w:tcW w:w="1047" w:type="dxa"/>
            <w:hideMark/>
          </w:tcPr>
          <w:p w14:paraId="4FA7CD94" w14:textId="3CA79E5C"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15.4.3</w:t>
            </w:r>
          </w:p>
        </w:tc>
        <w:tc>
          <w:tcPr>
            <w:tcW w:w="1333" w:type="dxa"/>
            <w:hideMark/>
          </w:tcPr>
          <w:p w14:paraId="7386836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A6AE73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234439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A124E0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B4734C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55C0D43E" w14:textId="4E5ACBF2" w:rsidR="00D32EED" w:rsidRPr="00D75A4A" w:rsidRDefault="00D32EED" w:rsidP="00D32EED">
            <w:pPr>
              <w:rPr>
                <w:rFonts w:ascii="Aptos" w:eastAsia="Times New Roman" w:hAnsi="Aptos" w:cs="Times New Roman"/>
                <w:sz w:val="18"/>
                <w:szCs w:val="18"/>
                <w:lang w:eastAsia="tr-TR"/>
              </w:rPr>
            </w:pPr>
          </w:p>
        </w:tc>
      </w:tr>
      <w:tr w:rsidR="00D32EED" w:rsidRPr="00D75A4A" w14:paraId="0BE893BE" w14:textId="77777777" w:rsidTr="00F314E9">
        <w:trPr>
          <w:trHeight w:val="20"/>
        </w:trPr>
        <w:tc>
          <w:tcPr>
            <w:tcW w:w="958" w:type="dxa"/>
            <w:vMerge/>
            <w:hideMark/>
          </w:tcPr>
          <w:p w14:paraId="17D2D02F"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0D896495"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AE462DF" w14:textId="3E2B294E" w:rsidR="00D32EED" w:rsidRPr="00D75A4A" w:rsidRDefault="00D32EED" w:rsidP="00D32EED">
            <w:pPr>
              <w:rPr>
                <w:rFonts w:ascii="Aptos" w:eastAsia="Times New Roman" w:hAnsi="Aptos" w:cs="Times New Roman"/>
                <w:sz w:val="18"/>
                <w:szCs w:val="18"/>
                <w:lang w:eastAsia="tr-TR"/>
              </w:rPr>
            </w:pPr>
          </w:p>
        </w:tc>
        <w:tc>
          <w:tcPr>
            <w:tcW w:w="1047" w:type="dxa"/>
            <w:hideMark/>
          </w:tcPr>
          <w:p w14:paraId="56B1EE6F" w14:textId="1EF412F3"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0315080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58E2612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FB679E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67058A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F05091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2F3B2AE0" w14:textId="47EDFCD7" w:rsidR="00D32EED" w:rsidRPr="00D75A4A" w:rsidRDefault="00D32EED" w:rsidP="00D32EED">
            <w:pPr>
              <w:rPr>
                <w:rFonts w:ascii="Aptos" w:eastAsia="Times New Roman" w:hAnsi="Aptos" w:cs="Times New Roman"/>
                <w:sz w:val="18"/>
                <w:szCs w:val="18"/>
                <w:lang w:eastAsia="tr-TR"/>
              </w:rPr>
            </w:pPr>
          </w:p>
        </w:tc>
      </w:tr>
      <w:tr w:rsidR="00D32EED" w:rsidRPr="00D75A4A" w14:paraId="0E79673B" w14:textId="77777777" w:rsidTr="00F314E9">
        <w:trPr>
          <w:trHeight w:val="20"/>
        </w:trPr>
        <w:tc>
          <w:tcPr>
            <w:tcW w:w="958" w:type="dxa"/>
            <w:vMerge w:val="restart"/>
            <w:hideMark/>
          </w:tcPr>
          <w:p w14:paraId="7478949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15.5</w:t>
            </w:r>
          </w:p>
        </w:tc>
        <w:tc>
          <w:tcPr>
            <w:tcW w:w="3474" w:type="dxa"/>
            <w:vMerge w:val="restart"/>
            <w:hideMark/>
          </w:tcPr>
          <w:p w14:paraId="50EA853B"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Gelen ve giden evrak zamanında kaydedilmeli, standartlara uygun bir şekilde sınıflandırılmalı ve arşiv sistemine uygun olarak muhafaza edilmelidir.</w:t>
            </w:r>
          </w:p>
        </w:tc>
        <w:tc>
          <w:tcPr>
            <w:tcW w:w="1462" w:type="dxa"/>
            <w:vMerge w:val="restart"/>
            <w:hideMark/>
          </w:tcPr>
          <w:p w14:paraId="105A8B8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CA752F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A27C6C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00610CF" w14:textId="23014E02"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13BFB004" w14:textId="1777E121"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15.5.1</w:t>
            </w:r>
          </w:p>
        </w:tc>
        <w:tc>
          <w:tcPr>
            <w:tcW w:w="1333" w:type="dxa"/>
            <w:hideMark/>
          </w:tcPr>
          <w:p w14:paraId="3BD042A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F98BE4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1C9896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BAA2BA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A59BF0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4DBDA1B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EF116C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202FC4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003023C" w14:textId="4795D822"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366DED36" w14:textId="77777777" w:rsidTr="00F314E9">
        <w:trPr>
          <w:trHeight w:val="20"/>
        </w:trPr>
        <w:tc>
          <w:tcPr>
            <w:tcW w:w="958" w:type="dxa"/>
            <w:vMerge/>
            <w:hideMark/>
          </w:tcPr>
          <w:p w14:paraId="6279F516"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7BBC2C8F"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7D06711E" w14:textId="166A8AC6" w:rsidR="00D32EED" w:rsidRPr="00D75A4A" w:rsidRDefault="00D32EED" w:rsidP="00D32EED">
            <w:pPr>
              <w:rPr>
                <w:rFonts w:ascii="Aptos" w:eastAsia="Times New Roman" w:hAnsi="Aptos" w:cs="Times New Roman"/>
                <w:sz w:val="18"/>
                <w:szCs w:val="18"/>
                <w:lang w:eastAsia="tr-TR"/>
              </w:rPr>
            </w:pPr>
          </w:p>
        </w:tc>
        <w:tc>
          <w:tcPr>
            <w:tcW w:w="1047" w:type="dxa"/>
            <w:hideMark/>
          </w:tcPr>
          <w:p w14:paraId="7B2E7FCF" w14:textId="5FCE980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15.5.2</w:t>
            </w:r>
          </w:p>
        </w:tc>
        <w:tc>
          <w:tcPr>
            <w:tcW w:w="1333" w:type="dxa"/>
            <w:hideMark/>
          </w:tcPr>
          <w:p w14:paraId="41EA286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F1CC92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1E5E309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E7BE78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26D0BF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7C71D7BA" w14:textId="0E28C942" w:rsidR="00D32EED" w:rsidRPr="00D75A4A" w:rsidRDefault="00D32EED" w:rsidP="00D32EED">
            <w:pPr>
              <w:rPr>
                <w:rFonts w:ascii="Aptos" w:eastAsia="Times New Roman" w:hAnsi="Aptos" w:cs="Times New Roman"/>
                <w:sz w:val="18"/>
                <w:szCs w:val="18"/>
                <w:lang w:eastAsia="tr-TR"/>
              </w:rPr>
            </w:pPr>
          </w:p>
        </w:tc>
      </w:tr>
      <w:tr w:rsidR="00D32EED" w:rsidRPr="00D75A4A" w14:paraId="5DBA3ADD" w14:textId="77777777" w:rsidTr="00F314E9">
        <w:trPr>
          <w:trHeight w:val="20"/>
        </w:trPr>
        <w:tc>
          <w:tcPr>
            <w:tcW w:w="958" w:type="dxa"/>
            <w:vMerge/>
            <w:hideMark/>
          </w:tcPr>
          <w:p w14:paraId="32320729"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44981DE"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307F08C" w14:textId="4D6E78CB" w:rsidR="00D32EED" w:rsidRPr="00D75A4A" w:rsidRDefault="00D32EED" w:rsidP="00D32EED">
            <w:pPr>
              <w:rPr>
                <w:rFonts w:ascii="Aptos" w:eastAsia="Times New Roman" w:hAnsi="Aptos" w:cs="Times New Roman"/>
                <w:sz w:val="18"/>
                <w:szCs w:val="18"/>
                <w:lang w:eastAsia="tr-TR"/>
              </w:rPr>
            </w:pPr>
          </w:p>
        </w:tc>
        <w:tc>
          <w:tcPr>
            <w:tcW w:w="1047" w:type="dxa"/>
            <w:hideMark/>
          </w:tcPr>
          <w:p w14:paraId="72A40EF6" w14:textId="327DDFBE"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15.5.3</w:t>
            </w:r>
          </w:p>
        </w:tc>
        <w:tc>
          <w:tcPr>
            <w:tcW w:w="1333" w:type="dxa"/>
            <w:hideMark/>
          </w:tcPr>
          <w:p w14:paraId="1ADEE6F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4500F8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E6FF6B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859D56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95DA0D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77F06E09" w14:textId="421FE743" w:rsidR="00D32EED" w:rsidRPr="00D75A4A" w:rsidRDefault="00D32EED" w:rsidP="00D32EED">
            <w:pPr>
              <w:rPr>
                <w:rFonts w:ascii="Aptos" w:eastAsia="Times New Roman" w:hAnsi="Aptos" w:cs="Times New Roman"/>
                <w:sz w:val="18"/>
                <w:szCs w:val="18"/>
                <w:lang w:eastAsia="tr-TR"/>
              </w:rPr>
            </w:pPr>
          </w:p>
        </w:tc>
      </w:tr>
      <w:tr w:rsidR="00D32EED" w:rsidRPr="00D75A4A" w14:paraId="6917276F" w14:textId="77777777" w:rsidTr="00F314E9">
        <w:trPr>
          <w:trHeight w:val="20"/>
        </w:trPr>
        <w:tc>
          <w:tcPr>
            <w:tcW w:w="958" w:type="dxa"/>
            <w:vMerge/>
            <w:hideMark/>
          </w:tcPr>
          <w:p w14:paraId="4C712A31"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2C6C87F2"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5AA82934" w14:textId="4459C00B" w:rsidR="00D32EED" w:rsidRPr="00D75A4A" w:rsidRDefault="00D32EED" w:rsidP="00D32EED">
            <w:pPr>
              <w:rPr>
                <w:rFonts w:ascii="Aptos" w:eastAsia="Times New Roman" w:hAnsi="Aptos" w:cs="Times New Roman"/>
                <w:sz w:val="18"/>
                <w:szCs w:val="18"/>
                <w:lang w:eastAsia="tr-TR"/>
              </w:rPr>
            </w:pPr>
          </w:p>
        </w:tc>
        <w:tc>
          <w:tcPr>
            <w:tcW w:w="1047" w:type="dxa"/>
            <w:hideMark/>
          </w:tcPr>
          <w:p w14:paraId="00418503" w14:textId="458716C9"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6C9884C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229B09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46855D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31B2E44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36ECBF0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336948B5" w14:textId="4A366396" w:rsidR="00D32EED" w:rsidRPr="00D75A4A" w:rsidRDefault="00D32EED" w:rsidP="00D32EED">
            <w:pPr>
              <w:rPr>
                <w:rFonts w:ascii="Aptos" w:eastAsia="Times New Roman" w:hAnsi="Aptos" w:cs="Times New Roman"/>
                <w:sz w:val="18"/>
                <w:szCs w:val="18"/>
                <w:lang w:eastAsia="tr-TR"/>
              </w:rPr>
            </w:pPr>
          </w:p>
        </w:tc>
      </w:tr>
      <w:tr w:rsidR="00D32EED" w:rsidRPr="00D75A4A" w14:paraId="2C69BD11" w14:textId="77777777" w:rsidTr="00F314E9">
        <w:trPr>
          <w:trHeight w:val="20"/>
        </w:trPr>
        <w:tc>
          <w:tcPr>
            <w:tcW w:w="958" w:type="dxa"/>
            <w:vMerge w:val="restart"/>
            <w:hideMark/>
          </w:tcPr>
          <w:p w14:paraId="3850CBC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15.6</w:t>
            </w:r>
          </w:p>
        </w:tc>
        <w:tc>
          <w:tcPr>
            <w:tcW w:w="3474" w:type="dxa"/>
            <w:vMerge w:val="restart"/>
            <w:hideMark/>
          </w:tcPr>
          <w:p w14:paraId="0EA768B1"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İdarenin iş ve işlemlerinin kaydı, sınıflandırılması, korunması ve erişimini de kapsayan, belirlenmiş standartlara uygun arşiv ve </w:t>
            </w:r>
            <w:proofErr w:type="gramStart"/>
            <w:r w:rsidRPr="00D75A4A">
              <w:rPr>
                <w:rFonts w:ascii="Aptos" w:eastAsia="Times New Roman" w:hAnsi="Aptos" w:cs="Times New Roman"/>
                <w:sz w:val="18"/>
                <w:szCs w:val="18"/>
                <w:lang w:eastAsia="tr-TR"/>
              </w:rPr>
              <w:t>dokümantasyon</w:t>
            </w:r>
            <w:proofErr w:type="gramEnd"/>
            <w:r w:rsidRPr="00D75A4A">
              <w:rPr>
                <w:rFonts w:ascii="Aptos" w:eastAsia="Times New Roman" w:hAnsi="Aptos" w:cs="Times New Roman"/>
                <w:sz w:val="18"/>
                <w:szCs w:val="18"/>
                <w:lang w:eastAsia="tr-TR"/>
              </w:rPr>
              <w:t xml:space="preserve"> sistemi oluşturulmalıdır.</w:t>
            </w:r>
          </w:p>
        </w:tc>
        <w:tc>
          <w:tcPr>
            <w:tcW w:w="1462" w:type="dxa"/>
            <w:vMerge w:val="restart"/>
            <w:hideMark/>
          </w:tcPr>
          <w:p w14:paraId="7102A5C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D9DC49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88BA8D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7681362" w14:textId="20D97E6D"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7EBC8292" w14:textId="246FDFEB"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15.6.1</w:t>
            </w:r>
          </w:p>
        </w:tc>
        <w:tc>
          <w:tcPr>
            <w:tcW w:w="1333" w:type="dxa"/>
            <w:hideMark/>
          </w:tcPr>
          <w:p w14:paraId="20EA116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EAB5C2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1EFA86E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C15294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22DC48F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5F64507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66FF14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F87D09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7E878A8" w14:textId="0858FEC1"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2895A70D" w14:textId="77777777" w:rsidTr="00F314E9">
        <w:trPr>
          <w:trHeight w:val="20"/>
        </w:trPr>
        <w:tc>
          <w:tcPr>
            <w:tcW w:w="958" w:type="dxa"/>
            <w:vMerge/>
            <w:hideMark/>
          </w:tcPr>
          <w:p w14:paraId="6F870EB6"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2B4C5EA5"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2BD7A39A" w14:textId="049C089A" w:rsidR="00D32EED" w:rsidRPr="00D75A4A" w:rsidRDefault="00D32EED" w:rsidP="00D32EED">
            <w:pPr>
              <w:rPr>
                <w:rFonts w:ascii="Aptos" w:eastAsia="Times New Roman" w:hAnsi="Aptos" w:cs="Times New Roman"/>
                <w:sz w:val="18"/>
                <w:szCs w:val="18"/>
                <w:lang w:eastAsia="tr-TR"/>
              </w:rPr>
            </w:pPr>
          </w:p>
        </w:tc>
        <w:tc>
          <w:tcPr>
            <w:tcW w:w="1047" w:type="dxa"/>
            <w:hideMark/>
          </w:tcPr>
          <w:p w14:paraId="0AAC259D" w14:textId="3233F12C"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15.6.2</w:t>
            </w:r>
          </w:p>
        </w:tc>
        <w:tc>
          <w:tcPr>
            <w:tcW w:w="1333" w:type="dxa"/>
            <w:hideMark/>
          </w:tcPr>
          <w:p w14:paraId="092BA34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A23607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A396DC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383476D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FC07F0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26D73193" w14:textId="0C5CCE55" w:rsidR="00D32EED" w:rsidRPr="00D75A4A" w:rsidRDefault="00D32EED" w:rsidP="00D32EED">
            <w:pPr>
              <w:rPr>
                <w:rFonts w:ascii="Aptos" w:eastAsia="Times New Roman" w:hAnsi="Aptos" w:cs="Times New Roman"/>
                <w:sz w:val="18"/>
                <w:szCs w:val="18"/>
                <w:lang w:eastAsia="tr-TR"/>
              </w:rPr>
            </w:pPr>
          </w:p>
        </w:tc>
      </w:tr>
      <w:tr w:rsidR="00D32EED" w:rsidRPr="00D75A4A" w14:paraId="262D3DDB" w14:textId="77777777" w:rsidTr="00F314E9">
        <w:trPr>
          <w:trHeight w:val="20"/>
        </w:trPr>
        <w:tc>
          <w:tcPr>
            <w:tcW w:w="958" w:type="dxa"/>
            <w:vMerge/>
            <w:hideMark/>
          </w:tcPr>
          <w:p w14:paraId="10365E9D"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10D86C0E"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59B5FF58" w14:textId="4DA3462F" w:rsidR="00D32EED" w:rsidRPr="00D75A4A" w:rsidRDefault="00D32EED" w:rsidP="00D32EED">
            <w:pPr>
              <w:rPr>
                <w:rFonts w:ascii="Aptos" w:eastAsia="Times New Roman" w:hAnsi="Aptos" w:cs="Times New Roman"/>
                <w:sz w:val="18"/>
                <w:szCs w:val="18"/>
                <w:lang w:eastAsia="tr-TR"/>
              </w:rPr>
            </w:pPr>
          </w:p>
        </w:tc>
        <w:tc>
          <w:tcPr>
            <w:tcW w:w="1047" w:type="dxa"/>
            <w:hideMark/>
          </w:tcPr>
          <w:p w14:paraId="3611BDE4" w14:textId="622E6A92"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15.6.3</w:t>
            </w:r>
          </w:p>
        </w:tc>
        <w:tc>
          <w:tcPr>
            <w:tcW w:w="1333" w:type="dxa"/>
            <w:hideMark/>
          </w:tcPr>
          <w:p w14:paraId="61AEB56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06715D7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61BC1E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31E97CD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5668B4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29FB3BAE" w14:textId="404020F1" w:rsidR="00D32EED" w:rsidRPr="00D75A4A" w:rsidRDefault="00D32EED" w:rsidP="00D32EED">
            <w:pPr>
              <w:rPr>
                <w:rFonts w:ascii="Aptos" w:eastAsia="Times New Roman" w:hAnsi="Aptos" w:cs="Times New Roman"/>
                <w:sz w:val="18"/>
                <w:szCs w:val="18"/>
                <w:lang w:eastAsia="tr-TR"/>
              </w:rPr>
            </w:pPr>
          </w:p>
        </w:tc>
      </w:tr>
      <w:tr w:rsidR="00D32EED" w:rsidRPr="00D75A4A" w14:paraId="0A5E653F" w14:textId="77777777" w:rsidTr="00F314E9">
        <w:trPr>
          <w:trHeight w:val="20"/>
        </w:trPr>
        <w:tc>
          <w:tcPr>
            <w:tcW w:w="958" w:type="dxa"/>
            <w:vMerge/>
            <w:hideMark/>
          </w:tcPr>
          <w:p w14:paraId="30AAC484"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2241BA25"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4E8EEE23" w14:textId="17ACC21C" w:rsidR="00D32EED" w:rsidRPr="00D75A4A" w:rsidRDefault="00D32EED" w:rsidP="00D32EED">
            <w:pPr>
              <w:rPr>
                <w:rFonts w:ascii="Aptos" w:eastAsia="Times New Roman" w:hAnsi="Aptos" w:cs="Times New Roman"/>
                <w:sz w:val="18"/>
                <w:szCs w:val="18"/>
                <w:lang w:eastAsia="tr-TR"/>
              </w:rPr>
            </w:pPr>
          </w:p>
        </w:tc>
        <w:tc>
          <w:tcPr>
            <w:tcW w:w="1047" w:type="dxa"/>
            <w:hideMark/>
          </w:tcPr>
          <w:p w14:paraId="5C52A69B" w14:textId="3CB276EE"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69CE65B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2E22174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CE3857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F83E01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31381B6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508145C5" w14:textId="6BBC4C94" w:rsidR="00D32EED" w:rsidRPr="00D75A4A" w:rsidRDefault="00D32EED" w:rsidP="00D32EED">
            <w:pPr>
              <w:rPr>
                <w:rFonts w:ascii="Aptos" w:eastAsia="Times New Roman" w:hAnsi="Aptos" w:cs="Times New Roman"/>
                <w:sz w:val="18"/>
                <w:szCs w:val="18"/>
                <w:lang w:eastAsia="tr-TR"/>
              </w:rPr>
            </w:pPr>
          </w:p>
        </w:tc>
      </w:tr>
      <w:tr w:rsidR="00D32EED" w:rsidRPr="00D75A4A" w14:paraId="2937E528" w14:textId="77777777" w:rsidTr="00D32EED">
        <w:trPr>
          <w:trHeight w:val="20"/>
        </w:trPr>
        <w:tc>
          <w:tcPr>
            <w:tcW w:w="14229" w:type="dxa"/>
            <w:gridSpan w:val="10"/>
            <w:shd w:val="clear" w:color="auto" w:fill="DEEAF6" w:themeFill="accent5" w:themeFillTint="33"/>
            <w:hideMark/>
          </w:tcPr>
          <w:p w14:paraId="761339C9" w14:textId="77777777" w:rsidR="00D32EED" w:rsidRPr="00D75A4A" w:rsidRDefault="00D32EED" w:rsidP="00D32EED">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BİS16</w:t>
            </w:r>
          </w:p>
          <w:p w14:paraId="7A3AA191" w14:textId="5D508BE2" w:rsidR="00D32EED" w:rsidRPr="00D75A4A" w:rsidRDefault="00D32EED" w:rsidP="00D32EED">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Hata, usulsüzlük ve yolsuzlukların bildirilmesi:</w:t>
            </w:r>
          </w:p>
          <w:p w14:paraId="1E5475CC" w14:textId="14DEB664" w:rsidR="00D32EED" w:rsidRPr="00D75A4A" w:rsidRDefault="00D32EED" w:rsidP="00D32EED">
            <w:pPr>
              <w:jc w:val="both"/>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İdareler, hata, usulsüzlük ve yolsuzlukların belirlenen bir düzen içinde bildirilmesini sağlayacak yöntemler oluşturmalıdır.</w:t>
            </w:r>
          </w:p>
        </w:tc>
      </w:tr>
      <w:tr w:rsidR="00D32EED" w:rsidRPr="00D75A4A" w14:paraId="0CB73FA9" w14:textId="77777777" w:rsidTr="00F314E9">
        <w:trPr>
          <w:trHeight w:val="20"/>
        </w:trPr>
        <w:tc>
          <w:tcPr>
            <w:tcW w:w="958" w:type="dxa"/>
            <w:vMerge w:val="restart"/>
            <w:hideMark/>
          </w:tcPr>
          <w:p w14:paraId="605F056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16.1</w:t>
            </w:r>
          </w:p>
        </w:tc>
        <w:tc>
          <w:tcPr>
            <w:tcW w:w="3474" w:type="dxa"/>
            <w:vMerge w:val="restart"/>
            <w:hideMark/>
          </w:tcPr>
          <w:p w14:paraId="385EFA0A"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Hata, usulsüzlük ve yolsuzlukların bildirim yöntemleri belirlenmeli ve duyurulmalıdır.</w:t>
            </w:r>
          </w:p>
        </w:tc>
        <w:tc>
          <w:tcPr>
            <w:tcW w:w="1462" w:type="dxa"/>
            <w:vMerge w:val="restart"/>
            <w:hideMark/>
          </w:tcPr>
          <w:p w14:paraId="3CD873F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6E5AD7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43D575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EAB1F43" w14:textId="004BC680"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75DB07B5" w14:textId="77F581A4"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16.1.1</w:t>
            </w:r>
          </w:p>
        </w:tc>
        <w:tc>
          <w:tcPr>
            <w:tcW w:w="1333" w:type="dxa"/>
            <w:hideMark/>
          </w:tcPr>
          <w:p w14:paraId="6EC397B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09F8C1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63CD1A2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E7129E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662482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48531D3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794480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E9C233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377F9CE" w14:textId="56FFB352"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612124E7" w14:textId="77777777" w:rsidTr="00F314E9">
        <w:trPr>
          <w:trHeight w:val="20"/>
        </w:trPr>
        <w:tc>
          <w:tcPr>
            <w:tcW w:w="958" w:type="dxa"/>
            <w:vMerge/>
            <w:hideMark/>
          </w:tcPr>
          <w:p w14:paraId="6D11F87B"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65766877"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0A9278B9" w14:textId="4362B577" w:rsidR="00D32EED" w:rsidRPr="00D75A4A" w:rsidRDefault="00D32EED" w:rsidP="00D32EED">
            <w:pPr>
              <w:rPr>
                <w:rFonts w:ascii="Aptos" w:eastAsia="Times New Roman" w:hAnsi="Aptos" w:cs="Times New Roman"/>
                <w:sz w:val="18"/>
                <w:szCs w:val="18"/>
                <w:lang w:eastAsia="tr-TR"/>
              </w:rPr>
            </w:pPr>
          </w:p>
        </w:tc>
        <w:tc>
          <w:tcPr>
            <w:tcW w:w="1047" w:type="dxa"/>
            <w:hideMark/>
          </w:tcPr>
          <w:p w14:paraId="302DFC5E" w14:textId="3FCD465A"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16.1.2</w:t>
            </w:r>
          </w:p>
        </w:tc>
        <w:tc>
          <w:tcPr>
            <w:tcW w:w="1333" w:type="dxa"/>
            <w:hideMark/>
          </w:tcPr>
          <w:p w14:paraId="6F376D9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3C74836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CE244A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F70E85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98EA02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4FA3FCAC" w14:textId="077FAE6C" w:rsidR="00D32EED" w:rsidRPr="00D75A4A" w:rsidRDefault="00D32EED" w:rsidP="00D32EED">
            <w:pPr>
              <w:rPr>
                <w:rFonts w:ascii="Aptos" w:eastAsia="Times New Roman" w:hAnsi="Aptos" w:cs="Times New Roman"/>
                <w:sz w:val="18"/>
                <w:szCs w:val="18"/>
                <w:lang w:eastAsia="tr-TR"/>
              </w:rPr>
            </w:pPr>
          </w:p>
        </w:tc>
      </w:tr>
      <w:tr w:rsidR="00D32EED" w:rsidRPr="00D75A4A" w14:paraId="66D201EF" w14:textId="77777777" w:rsidTr="00F314E9">
        <w:trPr>
          <w:trHeight w:val="20"/>
        </w:trPr>
        <w:tc>
          <w:tcPr>
            <w:tcW w:w="958" w:type="dxa"/>
            <w:vMerge/>
            <w:hideMark/>
          </w:tcPr>
          <w:p w14:paraId="4F91AAA0"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224BADDE"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4C59ED26" w14:textId="54DFBD47" w:rsidR="00D32EED" w:rsidRPr="00D75A4A" w:rsidRDefault="00D32EED" w:rsidP="00D32EED">
            <w:pPr>
              <w:rPr>
                <w:rFonts w:ascii="Aptos" w:eastAsia="Times New Roman" w:hAnsi="Aptos" w:cs="Times New Roman"/>
                <w:sz w:val="18"/>
                <w:szCs w:val="18"/>
                <w:lang w:eastAsia="tr-TR"/>
              </w:rPr>
            </w:pPr>
          </w:p>
        </w:tc>
        <w:tc>
          <w:tcPr>
            <w:tcW w:w="1047" w:type="dxa"/>
            <w:hideMark/>
          </w:tcPr>
          <w:p w14:paraId="30EB99EE" w14:textId="3C2543DF"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16.1.3</w:t>
            </w:r>
          </w:p>
        </w:tc>
        <w:tc>
          <w:tcPr>
            <w:tcW w:w="1333" w:type="dxa"/>
            <w:hideMark/>
          </w:tcPr>
          <w:p w14:paraId="597D121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2E2C7D1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7BC68DD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B3BCEA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0732E24"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2DBDD646" w14:textId="1A4F7E7E" w:rsidR="00D32EED" w:rsidRPr="00D75A4A" w:rsidRDefault="00D32EED" w:rsidP="00D32EED">
            <w:pPr>
              <w:rPr>
                <w:rFonts w:ascii="Aptos" w:eastAsia="Times New Roman" w:hAnsi="Aptos" w:cs="Times New Roman"/>
                <w:sz w:val="18"/>
                <w:szCs w:val="18"/>
                <w:lang w:eastAsia="tr-TR"/>
              </w:rPr>
            </w:pPr>
          </w:p>
        </w:tc>
      </w:tr>
      <w:tr w:rsidR="00D32EED" w:rsidRPr="00D75A4A" w14:paraId="02C54179" w14:textId="77777777" w:rsidTr="00F314E9">
        <w:trPr>
          <w:trHeight w:val="20"/>
        </w:trPr>
        <w:tc>
          <w:tcPr>
            <w:tcW w:w="958" w:type="dxa"/>
            <w:vMerge/>
            <w:hideMark/>
          </w:tcPr>
          <w:p w14:paraId="21A12B1B"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3EFF7942"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9DBB9A2" w14:textId="0005D4C6" w:rsidR="00D32EED" w:rsidRPr="00D75A4A" w:rsidRDefault="00D32EED" w:rsidP="00D32EED">
            <w:pPr>
              <w:rPr>
                <w:rFonts w:ascii="Aptos" w:eastAsia="Times New Roman" w:hAnsi="Aptos" w:cs="Times New Roman"/>
                <w:sz w:val="18"/>
                <w:szCs w:val="18"/>
                <w:lang w:eastAsia="tr-TR"/>
              </w:rPr>
            </w:pPr>
          </w:p>
        </w:tc>
        <w:tc>
          <w:tcPr>
            <w:tcW w:w="1047" w:type="dxa"/>
            <w:hideMark/>
          </w:tcPr>
          <w:p w14:paraId="2D6D61D5" w14:textId="5EFDAD6E"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584EE405"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58E842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276FF0E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0C79C4F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36869CB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6536CF8D" w14:textId="7C28371D" w:rsidR="00D32EED" w:rsidRPr="00D75A4A" w:rsidRDefault="00D32EED" w:rsidP="00D32EED">
            <w:pPr>
              <w:rPr>
                <w:rFonts w:ascii="Aptos" w:eastAsia="Times New Roman" w:hAnsi="Aptos" w:cs="Times New Roman"/>
                <w:sz w:val="18"/>
                <w:szCs w:val="18"/>
                <w:lang w:eastAsia="tr-TR"/>
              </w:rPr>
            </w:pPr>
          </w:p>
        </w:tc>
      </w:tr>
      <w:tr w:rsidR="00D32EED" w:rsidRPr="00D75A4A" w14:paraId="434DE4CB" w14:textId="77777777" w:rsidTr="00F314E9">
        <w:trPr>
          <w:trHeight w:val="20"/>
        </w:trPr>
        <w:tc>
          <w:tcPr>
            <w:tcW w:w="958" w:type="dxa"/>
            <w:vMerge w:val="restart"/>
            <w:hideMark/>
          </w:tcPr>
          <w:p w14:paraId="646D6BF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16.2</w:t>
            </w:r>
          </w:p>
        </w:tc>
        <w:tc>
          <w:tcPr>
            <w:tcW w:w="3474" w:type="dxa"/>
            <w:vMerge w:val="restart"/>
            <w:hideMark/>
          </w:tcPr>
          <w:p w14:paraId="54D4A91F"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Yöneticiler, bildirilen hata, usulsüzlük ve yolsuzluklar hakkında yeterli incelemeyi yapmalıdır.</w:t>
            </w:r>
          </w:p>
        </w:tc>
        <w:tc>
          <w:tcPr>
            <w:tcW w:w="1462" w:type="dxa"/>
            <w:vMerge w:val="restart"/>
            <w:hideMark/>
          </w:tcPr>
          <w:p w14:paraId="4899463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B27A3F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AC926F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D68DD6E" w14:textId="11E8F0CE"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47" w:type="dxa"/>
            <w:hideMark/>
          </w:tcPr>
          <w:p w14:paraId="3B03B6A1" w14:textId="2B18C8BA"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16.2.1</w:t>
            </w:r>
          </w:p>
        </w:tc>
        <w:tc>
          <w:tcPr>
            <w:tcW w:w="1333" w:type="dxa"/>
            <w:hideMark/>
          </w:tcPr>
          <w:p w14:paraId="1882071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F56FDE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75887F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7A65469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A52786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2D01AC1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434205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EC85FC0"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8E20E5D" w14:textId="780E158C"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D32EED" w:rsidRPr="00D75A4A" w14:paraId="375A4AA5" w14:textId="77777777" w:rsidTr="00F314E9">
        <w:trPr>
          <w:trHeight w:val="20"/>
        </w:trPr>
        <w:tc>
          <w:tcPr>
            <w:tcW w:w="958" w:type="dxa"/>
            <w:vMerge/>
            <w:hideMark/>
          </w:tcPr>
          <w:p w14:paraId="1E4F25E0"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5D6CCBF4"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31D937B8" w14:textId="620A84E6" w:rsidR="00D32EED" w:rsidRPr="00D75A4A" w:rsidRDefault="00D32EED" w:rsidP="00D32EED">
            <w:pPr>
              <w:rPr>
                <w:rFonts w:ascii="Aptos" w:eastAsia="Times New Roman" w:hAnsi="Aptos" w:cs="Times New Roman"/>
                <w:sz w:val="18"/>
                <w:szCs w:val="18"/>
                <w:lang w:eastAsia="tr-TR"/>
              </w:rPr>
            </w:pPr>
          </w:p>
        </w:tc>
        <w:tc>
          <w:tcPr>
            <w:tcW w:w="1047" w:type="dxa"/>
            <w:hideMark/>
          </w:tcPr>
          <w:p w14:paraId="753B4CC8" w14:textId="5D35F96E"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16.2.2</w:t>
            </w:r>
          </w:p>
        </w:tc>
        <w:tc>
          <w:tcPr>
            <w:tcW w:w="1333" w:type="dxa"/>
            <w:hideMark/>
          </w:tcPr>
          <w:p w14:paraId="7EFD84A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5ED7A99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1292612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4A6A1D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79C5CB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249D0876" w14:textId="716AE5E0" w:rsidR="00D32EED" w:rsidRPr="00D75A4A" w:rsidRDefault="00D32EED" w:rsidP="00D32EED">
            <w:pPr>
              <w:rPr>
                <w:rFonts w:ascii="Aptos" w:eastAsia="Times New Roman" w:hAnsi="Aptos" w:cs="Times New Roman"/>
                <w:sz w:val="18"/>
                <w:szCs w:val="18"/>
                <w:lang w:eastAsia="tr-TR"/>
              </w:rPr>
            </w:pPr>
          </w:p>
        </w:tc>
      </w:tr>
      <w:tr w:rsidR="00D32EED" w:rsidRPr="00D75A4A" w14:paraId="5A7A3C85" w14:textId="77777777" w:rsidTr="00F314E9">
        <w:trPr>
          <w:trHeight w:val="20"/>
        </w:trPr>
        <w:tc>
          <w:tcPr>
            <w:tcW w:w="958" w:type="dxa"/>
            <w:vMerge/>
            <w:hideMark/>
          </w:tcPr>
          <w:p w14:paraId="1DEE6320"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5D5D8B87"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8BEB021" w14:textId="74A97111" w:rsidR="00D32EED" w:rsidRPr="00D75A4A" w:rsidRDefault="00D32EED" w:rsidP="00D32EED">
            <w:pPr>
              <w:rPr>
                <w:rFonts w:ascii="Aptos" w:eastAsia="Times New Roman" w:hAnsi="Aptos" w:cs="Times New Roman"/>
                <w:sz w:val="18"/>
                <w:szCs w:val="18"/>
                <w:lang w:eastAsia="tr-TR"/>
              </w:rPr>
            </w:pPr>
          </w:p>
        </w:tc>
        <w:tc>
          <w:tcPr>
            <w:tcW w:w="1047" w:type="dxa"/>
            <w:hideMark/>
          </w:tcPr>
          <w:p w14:paraId="7677C604" w14:textId="1F64A39C"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16.2.3</w:t>
            </w:r>
          </w:p>
        </w:tc>
        <w:tc>
          <w:tcPr>
            <w:tcW w:w="1333" w:type="dxa"/>
            <w:hideMark/>
          </w:tcPr>
          <w:p w14:paraId="6BF47419"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C16CB9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318DE22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B29109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16F1DD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7ED8B3E4" w14:textId="5EAF61A9" w:rsidR="00D32EED" w:rsidRPr="00D75A4A" w:rsidRDefault="00D32EED" w:rsidP="00D32EED">
            <w:pPr>
              <w:rPr>
                <w:rFonts w:ascii="Aptos" w:eastAsia="Times New Roman" w:hAnsi="Aptos" w:cs="Times New Roman"/>
                <w:sz w:val="18"/>
                <w:szCs w:val="18"/>
                <w:lang w:eastAsia="tr-TR"/>
              </w:rPr>
            </w:pPr>
          </w:p>
        </w:tc>
      </w:tr>
      <w:tr w:rsidR="00D32EED" w:rsidRPr="00D75A4A" w14:paraId="6BA8F7EE" w14:textId="77777777" w:rsidTr="00F314E9">
        <w:trPr>
          <w:trHeight w:val="20"/>
        </w:trPr>
        <w:tc>
          <w:tcPr>
            <w:tcW w:w="958" w:type="dxa"/>
            <w:vMerge/>
            <w:hideMark/>
          </w:tcPr>
          <w:p w14:paraId="1E709C8D"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613285B8" w14:textId="77777777" w:rsidR="00D32EED" w:rsidRPr="00D75A4A" w:rsidRDefault="00D32EED" w:rsidP="00342F19">
            <w:pPr>
              <w:rPr>
                <w:rFonts w:ascii="Aptos" w:eastAsia="Times New Roman" w:hAnsi="Aptos" w:cs="Times New Roman"/>
                <w:sz w:val="18"/>
                <w:szCs w:val="18"/>
                <w:lang w:eastAsia="tr-TR"/>
              </w:rPr>
            </w:pPr>
          </w:p>
        </w:tc>
        <w:tc>
          <w:tcPr>
            <w:tcW w:w="1462" w:type="dxa"/>
            <w:vMerge/>
            <w:hideMark/>
          </w:tcPr>
          <w:p w14:paraId="6A40BC08" w14:textId="12A0ECF5" w:rsidR="00D32EED" w:rsidRPr="00D75A4A" w:rsidRDefault="00D32EED" w:rsidP="00D32EED">
            <w:pPr>
              <w:rPr>
                <w:rFonts w:ascii="Aptos" w:eastAsia="Times New Roman" w:hAnsi="Aptos" w:cs="Times New Roman"/>
                <w:sz w:val="18"/>
                <w:szCs w:val="18"/>
                <w:lang w:eastAsia="tr-TR"/>
              </w:rPr>
            </w:pPr>
          </w:p>
        </w:tc>
        <w:tc>
          <w:tcPr>
            <w:tcW w:w="1047" w:type="dxa"/>
            <w:hideMark/>
          </w:tcPr>
          <w:p w14:paraId="507A7717" w14:textId="78929591"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053794A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404FC38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F0E117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69C0541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12663AF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76EFE173" w14:textId="21DA7FD2" w:rsidR="00D32EED" w:rsidRPr="00D75A4A" w:rsidRDefault="00D32EED" w:rsidP="00D32EED">
            <w:pPr>
              <w:rPr>
                <w:rFonts w:ascii="Aptos" w:eastAsia="Times New Roman" w:hAnsi="Aptos" w:cs="Times New Roman"/>
                <w:sz w:val="18"/>
                <w:szCs w:val="18"/>
                <w:lang w:eastAsia="tr-TR"/>
              </w:rPr>
            </w:pPr>
          </w:p>
        </w:tc>
      </w:tr>
      <w:tr w:rsidR="00D32EED" w:rsidRPr="00D75A4A" w14:paraId="6148F3AB" w14:textId="77777777" w:rsidTr="00F314E9">
        <w:trPr>
          <w:trHeight w:val="20"/>
        </w:trPr>
        <w:tc>
          <w:tcPr>
            <w:tcW w:w="958" w:type="dxa"/>
            <w:vMerge w:val="restart"/>
            <w:hideMark/>
          </w:tcPr>
          <w:p w14:paraId="4C3C48B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16.3</w:t>
            </w:r>
          </w:p>
        </w:tc>
        <w:tc>
          <w:tcPr>
            <w:tcW w:w="3474" w:type="dxa"/>
            <w:vMerge w:val="restart"/>
            <w:hideMark/>
          </w:tcPr>
          <w:p w14:paraId="3FBF6E6D" w14:textId="77777777" w:rsidR="00D32EED" w:rsidRPr="00D75A4A" w:rsidRDefault="00D32EED"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Hata, usulsüzlük ve yolsuzlukları bildiren personele haksız ve ayırımcı bir muamele yapılmamalıdır.</w:t>
            </w:r>
          </w:p>
        </w:tc>
        <w:tc>
          <w:tcPr>
            <w:tcW w:w="1462" w:type="dxa"/>
            <w:vMerge w:val="restart"/>
            <w:hideMark/>
          </w:tcPr>
          <w:p w14:paraId="7A6B7BF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87EFBB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A8C28D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DFC176D" w14:textId="3E07E699"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tc>
        <w:tc>
          <w:tcPr>
            <w:tcW w:w="1047" w:type="dxa"/>
            <w:hideMark/>
          </w:tcPr>
          <w:p w14:paraId="3B1B838B" w14:textId="2829648C"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BİS 16.3.1</w:t>
            </w:r>
          </w:p>
        </w:tc>
        <w:tc>
          <w:tcPr>
            <w:tcW w:w="1333" w:type="dxa"/>
            <w:hideMark/>
          </w:tcPr>
          <w:p w14:paraId="2992484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6BEAE0D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2CC19D22"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AB5FE31"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52E5534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val="restart"/>
            <w:hideMark/>
          </w:tcPr>
          <w:p w14:paraId="1F864F9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EA8FF6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45B8D5B"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2B97EF9" w14:textId="374A9BAC"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tc>
      </w:tr>
      <w:tr w:rsidR="00D32EED" w:rsidRPr="00D75A4A" w14:paraId="1CED4DD1" w14:textId="77777777" w:rsidTr="00F314E9">
        <w:trPr>
          <w:trHeight w:val="20"/>
        </w:trPr>
        <w:tc>
          <w:tcPr>
            <w:tcW w:w="958" w:type="dxa"/>
            <w:vMerge/>
            <w:hideMark/>
          </w:tcPr>
          <w:p w14:paraId="46B8BF76"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3895F1A0"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6B636635" w14:textId="4AD221E7" w:rsidR="00D32EED" w:rsidRPr="00D75A4A" w:rsidRDefault="00D32EED" w:rsidP="00D32EED">
            <w:pPr>
              <w:rPr>
                <w:rFonts w:ascii="Aptos" w:eastAsia="Times New Roman" w:hAnsi="Aptos" w:cs="Times New Roman"/>
                <w:sz w:val="18"/>
                <w:szCs w:val="18"/>
                <w:lang w:eastAsia="tr-TR"/>
              </w:rPr>
            </w:pPr>
          </w:p>
        </w:tc>
        <w:tc>
          <w:tcPr>
            <w:tcW w:w="1047" w:type="dxa"/>
            <w:hideMark/>
          </w:tcPr>
          <w:p w14:paraId="5F54EC59" w14:textId="2BF8B256"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16.3.2</w:t>
            </w:r>
          </w:p>
        </w:tc>
        <w:tc>
          <w:tcPr>
            <w:tcW w:w="1333" w:type="dxa"/>
            <w:hideMark/>
          </w:tcPr>
          <w:p w14:paraId="57FBFE2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7952069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5AD4BD2E"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2E6A6933"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43529B0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53130D2D" w14:textId="51114B65" w:rsidR="00D32EED" w:rsidRPr="00D75A4A" w:rsidRDefault="00D32EED" w:rsidP="00D32EED">
            <w:pPr>
              <w:rPr>
                <w:rFonts w:ascii="Aptos" w:eastAsia="Times New Roman" w:hAnsi="Aptos" w:cs="Times New Roman"/>
                <w:sz w:val="18"/>
                <w:szCs w:val="18"/>
                <w:lang w:eastAsia="tr-TR"/>
              </w:rPr>
            </w:pPr>
          </w:p>
        </w:tc>
      </w:tr>
      <w:tr w:rsidR="00D32EED" w:rsidRPr="00D75A4A" w14:paraId="36289403" w14:textId="77777777" w:rsidTr="00F314E9">
        <w:trPr>
          <w:trHeight w:val="20"/>
        </w:trPr>
        <w:tc>
          <w:tcPr>
            <w:tcW w:w="958" w:type="dxa"/>
            <w:vMerge/>
            <w:hideMark/>
          </w:tcPr>
          <w:p w14:paraId="56CF15EE"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61891E7B"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64633869" w14:textId="73E1B161" w:rsidR="00D32EED" w:rsidRPr="00D75A4A" w:rsidRDefault="00D32EED" w:rsidP="00D32EED">
            <w:pPr>
              <w:rPr>
                <w:rFonts w:ascii="Aptos" w:eastAsia="Times New Roman" w:hAnsi="Aptos" w:cs="Times New Roman"/>
                <w:sz w:val="18"/>
                <w:szCs w:val="18"/>
                <w:lang w:eastAsia="tr-TR"/>
              </w:rPr>
            </w:pPr>
          </w:p>
        </w:tc>
        <w:tc>
          <w:tcPr>
            <w:tcW w:w="1047" w:type="dxa"/>
            <w:hideMark/>
          </w:tcPr>
          <w:p w14:paraId="4D780B48" w14:textId="30D2B418"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BİS 16.3.3</w:t>
            </w:r>
          </w:p>
        </w:tc>
        <w:tc>
          <w:tcPr>
            <w:tcW w:w="1333" w:type="dxa"/>
            <w:hideMark/>
          </w:tcPr>
          <w:p w14:paraId="11559BA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1C412EF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0BB440CF"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1D26EEB6"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79A087B7"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1E838240" w14:textId="5167B94D" w:rsidR="00D32EED" w:rsidRPr="00D75A4A" w:rsidRDefault="00D32EED" w:rsidP="00D32EED">
            <w:pPr>
              <w:rPr>
                <w:rFonts w:ascii="Aptos" w:eastAsia="Times New Roman" w:hAnsi="Aptos" w:cs="Times New Roman"/>
                <w:sz w:val="18"/>
                <w:szCs w:val="18"/>
                <w:lang w:eastAsia="tr-TR"/>
              </w:rPr>
            </w:pPr>
          </w:p>
        </w:tc>
      </w:tr>
      <w:tr w:rsidR="00D32EED" w:rsidRPr="00D75A4A" w14:paraId="32C7FD08" w14:textId="77777777" w:rsidTr="00F314E9">
        <w:trPr>
          <w:trHeight w:val="20"/>
        </w:trPr>
        <w:tc>
          <w:tcPr>
            <w:tcW w:w="958" w:type="dxa"/>
            <w:vMerge/>
            <w:hideMark/>
          </w:tcPr>
          <w:p w14:paraId="4DC30ADC" w14:textId="77777777" w:rsidR="00D32EED" w:rsidRPr="00D75A4A" w:rsidRDefault="00D32EED" w:rsidP="00D32EED">
            <w:pPr>
              <w:rPr>
                <w:rFonts w:ascii="Aptos" w:eastAsia="Times New Roman" w:hAnsi="Aptos" w:cs="Times New Roman"/>
                <w:sz w:val="18"/>
                <w:szCs w:val="18"/>
                <w:lang w:eastAsia="tr-TR"/>
              </w:rPr>
            </w:pPr>
          </w:p>
        </w:tc>
        <w:tc>
          <w:tcPr>
            <w:tcW w:w="3474" w:type="dxa"/>
            <w:vMerge/>
            <w:hideMark/>
          </w:tcPr>
          <w:p w14:paraId="4E84769C" w14:textId="77777777" w:rsidR="00D32EED" w:rsidRPr="00D75A4A" w:rsidRDefault="00D32EED" w:rsidP="00D32EED">
            <w:pPr>
              <w:rPr>
                <w:rFonts w:ascii="Aptos" w:eastAsia="Times New Roman" w:hAnsi="Aptos" w:cs="Times New Roman"/>
                <w:sz w:val="18"/>
                <w:szCs w:val="18"/>
                <w:lang w:eastAsia="tr-TR"/>
              </w:rPr>
            </w:pPr>
          </w:p>
        </w:tc>
        <w:tc>
          <w:tcPr>
            <w:tcW w:w="1462" w:type="dxa"/>
            <w:vMerge/>
            <w:hideMark/>
          </w:tcPr>
          <w:p w14:paraId="4AC70C99" w14:textId="1C52D2F9" w:rsidR="00D32EED" w:rsidRPr="00D75A4A" w:rsidRDefault="00D32EED" w:rsidP="00D32EED">
            <w:pPr>
              <w:rPr>
                <w:rFonts w:ascii="Aptos" w:eastAsia="Times New Roman" w:hAnsi="Aptos" w:cs="Times New Roman"/>
                <w:sz w:val="18"/>
                <w:szCs w:val="18"/>
                <w:lang w:eastAsia="tr-TR"/>
              </w:rPr>
            </w:pPr>
          </w:p>
        </w:tc>
        <w:tc>
          <w:tcPr>
            <w:tcW w:w="1047" w:type="dxa"/>
            <w:hideMark/>
          </w:tcPr>
          <w:p w14:paraId="513B1FD3" w14:textId="4781597C" w:rsidR="00D32EED" w:rsidRPr="00D75A4A" w:rsidRDefault="00D32EED" w:rsidP="00D32EED">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33" w:type="dxa"/>
            <w:hideMark/>
          </w:tcPr>
          <w:p w14:paraId="6440BE1D"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56" w:type="dxa"/>
            <w:hideMark/>
          </w:tcPr>
          <w:p w14:paraId="22CA3DEC"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078" w:type="dxa"/>
            <w:hideMark/>
          </w:tcPr>
          <w:p w14:paraId="43B642F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93" w:type="dxa"/>
            <w:hideMark/>
          </w:tcPr>
          <w:p w14:paraId="42344C28"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342" w:type="dxa"/>
            <w:hideMark/>
          </w:tcPr>
          <w:p w14:paraId="6B5A847A" w14:textId="77777777" w:rsidR="00D32EED" w:rsidRPr="00D75A4A" w:rsidRDefault="00D32EED" w:rsidP="00D32EED">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1486" w:type="dxa"/>
            <w:vMerge/>
            <w:hideMark/>
          </w:tcPr>
          <w:p w14:paraId="0A993662" w14:textId="799A70AC" w:rsidR="00D32EED" w:rsidRPr="00D75A4A" w:rsidRDefault="00D32EED" w:rsidP="00D32EED">
            <w:pPr>
              <w:rPr>
                <w:rFonts w:ascii="Aptos" w:eastAsia="Times New Roman" w:hAnsi="Aptos" w:cs="Times New Roman"/>
                <w:sz w:val="18"/>
                <w:szCs w:val="18"/>
                <w:lang w:eastAsia="tr-TR"/>
              </w:rPr>
            </w:pPr>
          </w:p>
        </w:tc>
      </w:tr>
    </w:tbl>
    <w:p w14:paraId="28131A16" w14:textId="77777777" w:rsidR="002E0315" w:rsidRPr="00D75A4A" w:rsidRDefault="002E0315" w:rsidP="00552475">
      <w:pPr>
        <w:ind w:firstLine="360"/>
        <w:jc w:val="both"/>
        <w:rPr>
          <w:rFonts w:ascii="Aptos" w:hAnsi="Aptos" w:cs="Times New Roman"/>
          <w:sz w:val="24"/>
          <w:szCs w:val="24"/>
        </w:rPr>
        <w:sectPr w:rsidR="002E0315" w:rsidRPr="00D75A4A" w:rsidSect="002E0315">
          <w:pgSz w:w="16838" w:h="11906" w:orient="landscape"/>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6D14064B" w14:textId="4876F126" w:rsidR="002F0A82" w:rsidRPr="00D75A4A" w:rsidRDefault="00241189" w:rsidP="00241189">
      <w:pPr>
        <w:pStyle w:val="Balk2"/>
        <w:rPr>
          <w:rFonts w:ascii="Aptos" w:hAnsi="Aptos"/>
        </w:rPr>
      </w:pPr>
      <w:bookmarkStart w:id="67" w:name="_Toc210138415"/>
      <w:r w:rsidRPr="00D75A4A">
        <w:rPr>
          <w:rFonts w:ascii="Aptos" w:hAnsi="Aptos"/>
        </w:rPr>
        <w:lastRenderedPageBreak/>
        <w:t xml:space="preserve">5. </w:t>
      </w:r>
      <w:r w:rsidR="002F0A82" w:rsidRPr="00D75A4A">
        <w:rPr>
          <w:rFonts w:ascii="Aptos" w:hAnsi="Aptos"/>
        </w:rPr>
        <w:t>İzleme</w:t>
      </w:r>
      <w:r w:rsidRPr="00D75A4A">
        <w:rPr>
          <w:rFonts w:ascii="Aptos" w:hAnsi="Aptos"/>
        </w:rPr>
        <w:t xml:space="preserve"> Standartlarına </w:t>
      </w:r>
      <w:r w:rsidR="002E7C50" w:rsidRPr="00D75A4A">
        <w:rPr>
          <w:rFonts w:ascii="Aptos" w:hAnsi="Aptos"/>
        </w:rPr>
        <w:t xml:space="preserve">(İS) </w:t>
      </w:r>
      <w:r w:rsidRPr="00D75A4A">
        <w:rPr>
          <w:rFonts w:ascii="Aptos" w:hAnsi="Aptos"/>
        </w:rPr>
        <w:t>Uyum Eylemleri</w:t>
      </w:r>
      <w:bookmarkEnd w:id="67"/>
    </w:p>
    <w:p w14:paraId="3588699F" w14:textId="77777777" w:rsidR="002E0315" w:rsidRPr="00D75A4A" w:rsidRDefault="002E0315" w:rsidP="002E0315">
      <w:pPr>
        <w:rPr>
          <w:rFonts w:ascii="Aptos" w:hAnsi="Aptos"/>
        </w:rPr>
      </w:pPr>
    </w:p>
    <w:tbl>
      <w:tblPr>
        <w:tblStyle w:val="TabloKlavuzu"/>
        <w:tblW w:w="14170" w:type="dxa"/>
        <w:tblLook w:val="04A0" w:firstRow="1" w:lastRow="0" w:firstColumn="1" w:lastColumn="0" w:noHBand="0" w:noVBand="1"/>
      </w:tblPr>
      <w:tblGrid>
        <w:gridCol w:w="958"/>
        <w:gridCol w:w="3510"/>
        <w:gridCol w:w="1500"/>
        <w:gridCol w:w="973"/>
        <w:gridCol w:w="1325"/>
        <w:gridCol w:w="958"/>
        <w:gridCol w:w="1022"/>
        <w:gridCol w:w="1099"/>
        <w:gridCol w:w="1342"/>
        <w:gridCol w:w="1483"/>
      </w:tblGrid>
      <w:tr w:rsidR="004755D7" w:rsidRPr="00D75A4A" w14:paraId="11D360D5" w14:textId="77777777" w:rsidTr="00F314E9">
        <w:trPr>
          <w:trHeight w:val="20"/>
          <w:tblHeader/>
        </w:trPr>
        <w:tc>
          <w:tcPr>
            <w:tcW w:w="958" w:type="dxa"/>
            <w:hideMark/>
          </w:tcPr>
          <w:p w14:paraId="4372A94C"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Standart Kod No</w:t>
            </w:r>
          </w:p>
        </w:tc>
        <w:tc>
          <w:tcPr>
            <w:tcW w:w="3510" w:type="dxa"/>
            <w:hideMark/>
          </w:tcPr>
          <w:p w14:paraId="20D5AB98" w14:textId="77777777" w:rsidR="004755D7" w:rsidRPr="00D75A4A" w:rsidRDefault="004755D7" w:rsidP="004755D7">
            <w:pPr>
              <w:jc w:val="both"/>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Kamu İç Kontrol Standardı ve Genel Şartı</w:t>
            </w:r>
          </w:p>
        </w:tc>
        <w:tc>
          <w:tcPr>
            <w:tcW w:w="1500" w:type="dxa"/>
            <w:hideMark/>
          </w:tcPr>
          <w:p w14:paraId="402497AC"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Mevcut Durum</w:t>
            </w:r>
          </w:p>
        </w:tc>
        <w:tc>
          <w:tcPr>
            <w:tcW w:w="973" w:type="dxa"/>
            <w:hideMark/>
          </w:tcPr>
          <w:p w14:paraId="56DB76D4"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Eylem Kod No</w:t>
            </w:r>
          </w:p>
        </w:tc>
        <w:tc>
          <w:tcPr>
            <w:tcW w:w="1325" w:type="dxa"/>
            <w:hideMark/>
          </w:tcPr>
          <w:p w14:paraId="3C6A7896"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Öngörülen Eylem veya Eylemler</w:t>
            </w:r>
          </w:p>
        </w:tc>
        <w:tc>
          <w:tcPr>
            <w:tcW w:w="958" w:type="dxa"/>
            <w:hideMark/>
          </w:tcPr>
          <w:p w14:paraId="5BA0D69A"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Sorumlu Birim veya Çalışma grubu üyeleri</w:t>
            </w:r>
          </w:p>
        </w:tc>
        <w:tc>
          <w:tcPr>
            <w:tcW w:w="1022" w:type="dxa"/>
            <w:hideMark/>
          </w:tcPr>
          <w:p w14:paraId="4455B00E" w14:textId="423DBAB5"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İş Birliği Yapılacak Birim</w:t>
            </w:r>
          </w:p>
        </w:tc>
        <w:tc>
          <w:tcPr>
            <w:tcW w:w="1099" w:type="dxa"/>
            <w:hideMark/>
          </w:tcPr>
          <w:p w14:paraId="264FE852"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Çıktı/ Sonuç</w:t>
            </w:r>
          </w:p>
        </w:tc>
        <w:tc>
          <w:tcPr>
            <w:tcW w:w="1342" w:type="dxa"/>
            <w:hideMark/>
          </w:tcPr>
          <w:p w14:paraId="62906675"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Tamamlanma Tarihi</w:t>
            </w:r>
          </w:p>
        </w:tc>
        <w:tc>
          <w:tcPr>
            <w:tcW w:w="1483" w:type="dxa"/>
            <w:hideMark/>
          </w:tcPr>
          <w:p w14:paraId="58B77A15" w14:textId="77777777" w:rsidR="004755D7" w:rsidRPr="00D75A4A" w:rsidRDefault="004755D7" w:rsidP="004755D7">
            <w:pPr>
              <w:jc w:val="cente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Açıklama</w:t>
            </w:r>
          </w:p>
        </w:tc>
      </w:tr>
      <w:tr w:rsidR="004755D7" w:rsidRPr="00D75A4A" w14:paraId="10912B55" w14:textId="77777777" w:rsidTr="00F314E9">
        <w:trPr>
          <w:trHeight w:val="20"/>
        </w:trPr>
        <w:tc>
          <w:tcPr>
            <w:tcW w:w="14170" w:type="dxa"/>
            <w:gridSpan w:val="10"/>
            <w:shd w:val="clear" w:color="auto" w:fill="DEEAF6" w:themeFill="accent5" w:themeFillTint="33"/>
            <w:hideMark/>
          </w:tcPr>
          <w:p w14:paraId="777F4D00" w14:textId="77777777" w:rsidR="004755D7" w:rsidRPr="00D75A4A" w:rsidRDefault="004755D7" w:rsidP="004755D7">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İS17</w:t>
            </w:r>
          </w:p>
          <w:p w14:paraId="1E215712" w14:textId="77777777" w:rsidR="004755D7" w:rsidRPr="00D75A4A" w:rsidRDefault="004755D7" w:rsidP="004755D7">
            <w:pPr>
              <w:jc w:val="both"/>
              <w:rPr>
                <w:rFonts w:ascii="Aptos" w:eastAsia="Times New Roman" w:hAnsi="Aptos" w:cs="Times New Roman"/>
                <w:sz w:val="18"/>
                <w:szCs w:val="18"/>
                <w:lang w:eastAsia="tr-TR"/>
              </w:rPr>
            </w:pPr>
            <w:r w:rsidRPr="00D75A4A">
              <w:rPr>
                <w:rFonts w:ascii="Aptos" w:eastAsia="Times New Roman" w:hAnsi="Aptos" w:cs="Times New Roman"/>
                <w:b/>
                <w:bCs/>
                <w:sz w:val="18"/>
                <w:szCs w:val="18"/>
                <w:lang w:eastAsia="tr-TR"/>
              </w:rPr>
              <w:t>İç kontrolün değerlendirilmesi</w:t>
            </w:r>
            <w:r w:rsidRPr="00D75A4A">
              <w:rPr>
                <w:rFonts w:ascii="Aptos" w:eastAsia="Times New Roman" w:hAnsi="Aptos" w:cs="Times New Roman"/>
                <w:sz w:val="18"/>
                <w:szCs w:val="18"/>
                <w:lang w:eastAsia="tr-TR"/>
              </w:rPr>
              <w:t>:</w:t>
            </w:r>
          </w:p>
          <w:p w14:paraId="64223D29" w14:textId="2346263F" w:rsidR="004755D7" w:rsidRPr="00D75A4A" w:rsidRDefault="004755D7" w:rsidP="004755D7">
            <w:pPr>
              <w:jc w:val="both"/>
              <w:rPr>
                <w:rFonts w:ascii="Aptos" w:eastAsia="Times New Roman" w:hAnsi="Aptos" w:cs="Times New Roman"/>
                <w:b/>
                <w:bCs/>
                <w:sz w:val="18"/>
                <w:szCs w:val="18"/>
                <w:lang w:eastAsia="tr-TR"/>
              </w:rPr>
            </w:pPr>
            <w:r w:rsidRPr="00D75A4A">
              <w:rPr>
                <w:rFonts w:ascii="Aptos" w:eastAsia="Times New Roman" w:hAnsi="Aptos" w:cs="Times New Roman"/>
                <w:sz w:val="18"/>
                <w:szCs w:val="18"/>
                <w:lang w:eastAsia="tr-TR"/>
              </w:rPr>
              <w:t>İdareler iç kontrol sistemini yılda en az bir kez değerlendirmelidir.</w:t>
            </w:r>
          </w:p>
        </w:tc>
      </w:tr>
      <w:tr w:rsidR="00F314E9" w:rsidRPr="00D75A4A" w14:paraId="1999BC42" w14:textId="77777777" w:rsidTr="00F314E9">
        <w:trPr>
          <w:trHeight w:val="20"/>
        </w:trPr>
        <w:tc>
          <w:tcPr>
            <w:tcW w:w="958" w:type="dxa"/>
            <w:vMerge w:val="restart"/>
            <w:hideMark/>
          </w:tcPr>
          <w:p w14:paraId="2C3822C3"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17.1</w:t>
            </w:r>
          </w:p>
        </w:tc>
        <w:tc>
          <w:tcPr>
            <w:tcW w:w="3510" w:type="dxa"/>
            <w:vMerge w:val="restart"/>
            <w:hideMark/>
          </w:tcPr>
          <w:p w14:paraId="009A663D" w14:textId="77777777" w:rsidR="00F314E9" w:rsidRPr="00D75A4A" w:rsidRDefault="00F314E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İç kontrol sistemi, sürekli izleme veya özel bir değerlendirme yapma veya bu iki yöntem birlikte kullanılarak değerlendirilmelidir.</w:t>
            </w:r>
          </w:p>
        </w:tc>
        <w:tc>
          <w:tcPr>
            <w:tcW w:w="1500" w:type="dxa"/>
            <w:vMerge w:val="restart"/>
            <w:hideMark/>
          </w:tcPr>
          <w:p w14:paraId="2241D954"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33B334C"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12BC4E6"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E50EC01" w14:textId="272D80AD"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73" w:type="dxa"/>
            <w:hideMark/>
          </w:tcPr>
          <w:p w14:paraId="417AC4E5" w14:textId="01CFFE40"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17.1.1</w:t>
            </w:r>
          </w:p>
        </w:tc>
        <w:tc>
          <w:tcPr>
            <w:tcW w:w="1325" w:type="dxa"/>
            <w:hideMark/>
          </w:tcPr>
          <w:p w14:paraId="1DE06507"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44907D3B" w14:textId="59F2592E"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76212968" w14:textId="41542CBA"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713E66FA" w14:textId="5544AE71"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020169C1" w14:textId="46E4FAD8" w:rsidR="00F314E9" w:rsidRPr="00D75A4A" w:rsidRDefault="00F314E9" w:rsidP="00F314E9">
            <w:pPr>
              <w:jc w:val="center"/>
              <w:rPr>
                <w:rFonts w:ascii="Aptos" w:eastAsia="Times New Roman" w:hAnsi="Aptos" w:cs="Times New Roman"/>
                <w:sz w:val="18"/>
                <w:szCs w:val="18"/>
                <w:lang w:eastAsia="tr-TR"/>
              </w:rPr>
            </w:pPr>
          </w:p>
        </w:tc>
        <w:tc>
          <w:tcPr>
            <w:tcW w:w="1483" w:type="dxa"/>
            <w:vMerge w:val="restart"/>
            <w:hideMark/>
          </w:tcPr>
          <w:p w14:paraId="4EE12651"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E87C246"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934D0E5" w14:textId="77777777"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B42B801" w14:textId="6A3EB662" w:rsidR="00F314E9" w:rsidRPr="00D75A4A" w:rsidRDefault="00F314E9" w:rsidP="004755D7">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314E9" w:rsidRPr="00D75A4A" w14:paraId="02A03BA7" w14:textId="77777777" w:rsidTr="00F314E9">
        <w:trPr>
          <w:trHeight w:val="20"/>
        </w:trPr>
        <w:tc>
          <w:tcPr>
            <w:tcW w:w="958" w:type="dxa"/>
            <w:vMerge/>
            <w:hideMark/>
          </w:tcPr>
          <w:p w14:paraId="39D7FBCC"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2DE384CF"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0C6AC422" w14:textId="18843069" w:rsidR="00F314E9" w:rsidRPr="00D75A4A" w:rsidRDefault="00F314E9" w:rsidP="00F314E9">
            <w:pPr>
              <w:rPr>
                <w:rFonts w:ascii="Aptos" w:eastAsia="Times New Roman" w:hAnsi="Aptos" w:cs="Times New Roman"/>
                <w:sz w:val="18"/>
                <w:szCs w:val="18"/>
                <w:lang w:eastAsia="tr-TR"/>
              </w:rPr>
            </w:pPr>
          </w:p>
        </w:tc>
        <w:tc>
          <w:tcPr>
            <w:tcW w:w="973" w:type="dxa"/>
            <w:hideMark/>
          </w:tcPr>
          <w:p w14:paraId="76F2F20A" w14:textId="2359991F"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17.1.2</w:t>
            </w:r>
          </w:p>
        </w:tc>
        <w:tc>
          <w:tcPr>
            <w:tcW w:w="1325" w:type="dxa"/>
            <w:hideMark/>
          </w:tcPr>
          <w:p w14:paraId="613C517B"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620ED298" w14:textId="5978097B"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6DB1F52C" w14:textId="6D10ABCB"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5F177EA9" w14:textId="339B6B1B"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236305F8" w14:textId="6C68B50F"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28E8B624" w14:textId="7F75378D" w:rsidR="00F314E9" w:rsidRPr="00D75A4A" w:rsidRDefault="00F314E9" w:rsidP="00F314E9">
            <w:pPr>
              <w:rPr>
                <w:rFonts w:ascii="Aptos" w:eastAsia="Times New Roman" w:hAnsi="Aptos" w:cs="Times New Roman"/>
                <w:sz w:val="18"/>
                <w:szCs w:val="18"/>
                <w:lang w:eastAsia="tr-TR"/>
              </w:rPr>
            </w:pPr>
          </w:p>
        </w:tc>
      </w:tr>
      <w:tr w:rsidR="00F314E9" w:rsidRPr="00D75A4A" w14:paraId="5F9AA432" w14:textId="77777777" w:rsidTr="00F314E9">
        <w:trPr>
          <w:trHeight w:val="20"/>
        </w:trPr>
        <w:tc>
          <w:tcPr>
            <w:tcW w:w="958" w:type="dxa"/>
            <w:vMerge/>
            <w:hideMark/>
          </w:tcPr>
          <w:p w14:paraId="581D2E76"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728C58EE"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0D3CA12B" w14:textId="4AEDC3D3" w:rsidR="00F314E9" w:rsidRPr="00D75A4A" w:rsidRDefault="00F314E9" w:rsidP="00F314E9">
            <w:pPr>
              <w:rPr>
                <w:rFonts w:ascii="Aptos" w:eastAsia="Times New Roman" w:hAnsi="Aptos" w:cs="Times New Roman"/>
                <w:sz w:val="18"/>
                <w:szCs w:val="18"/>
                <w:lang w:eastAsia="tr-TR"/>
              </w:rPr>
            </w:pPr>
          </w:p>
        </w:tc>
        <w:tc>
          <w:tcPr>
            <w:tcW w:w="973" w:type="dxa"/>
            <w:hideMark/>
          </w:tcPr>
          <w:p w14:paraId="69FFA817" w14:textId="3F53F2C3"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17.1.3</w:t>
            </w:r>
          </w:p>
        </w:tc>
        <w:tc>
          <w:tcPr>
            <w:tcW w:w="1325" w:type="dxa"/>
            <w:hideMark/>
          </w:tcPr>
          <w:p w14:paraId="0FE06069"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2DDF5EC2" w14:textId="07F700E1"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6D42FE4F" w14:textId="29E9781A"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3E2301A1" w14:textId="7CB15868"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60024ABD" w14:textId="3A997B41"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52FA18EA" w14:textId="38FADCD1" w:rsidR="00F314E9" w:rsidRPr="00D75A4A" w:rsidRDefault="00F314E9" w:rsidP="00F314E9">
            <w:pPr>
              <w:rPr>
                <w:rFonts w:ascii="Aptos" w:eastAsia="Times New Roman" w:hAnsi="Aptos" w:cs="Times New Roman"/>
                <w:sz w:val="18"/>
                <w:szCs w:val="18"/>
                <w:lang w:eastAsia="tr-TR"/>
              </w:rPr>
            </w:pPr>
          </w:p>
        </w:tc>
      </w:tr>
      <w:tr w:rsidR="00F314E9" w:rsidRPr="00D75A4A" w14:paraId="59331F6C" w14:textId="77777777" w:rsidTr="00F314E9">
        <w:trPr>
          <w:trHeight w:val="20"/>
        </w:trPr>
        <w:tc>
          <w:tcPr>
            <w:tcW w:w="958" w:type="dxa"/>
            <w:vMerge/>
            <w:hideMark/>
          </w:tcPr>
          <w:p w14:paraId="4A99EE2D"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0E53104A"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23A4957E" w14:textId="22896A00" w:rsidR="00F314E9" w:rsidRPr="00D75A4A" w:rsidRDefault="00F314E9" w:rsidP="00F314E9">
            <w:pPr>
              <w:rPr>
                <w:rFonts w:ascii="Aptos" w:eastAsia="Times New Roman" w:hAnsi="Aptos" w:cs="Times New Roman"/>
                <w:sz w:val="18"/>
                <w:szCs w:val="18"/>
                <w:lang w:eastAsia="tr-TR"/>
              </w:rPr>
            </w:pPr>
          </w:p>
        </w:tc>
        <w:tc>
          <w:tcPr>
            <w:tcW w:w="973" w:type="dxa"/>
            <w:hideMark/>
          </w:tcPr>
          <w:p w14:paraId="7C07B57F" w14:textId="61CC9DD6"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25" w:type="dxa"/>
            <w:hideMark/>
          </w:tcPr>
          <w:p w14:paraId="4ECAC837"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546FC237" w14:textId="2D1A2EA0"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5E7AA8D2" w14:textId="607B8AF0"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22AB6F43" w14:textId="7E8DF8B8"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25D81131" w14:textId="278B9B63"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6D1852F3" w14:textId="589ED729" w:rsidR="00F314E9" w:rsidRPr="00D75A4A" w:rsidRDefault="00F314E9" w:rsidP="00F314E9">
            <w:pPr>
              <w:rPr>
                <w:rFonts w:ascii="Aptos" w:eastAsia="Times New Roman" w:hAnsi="Aptos" w:cs="Times New Roman"/>
                <w:sz w:val="18"/>
                <w:szCs w:val="18"/>
                <w:lang w:eastAsia="tr-TR"/>
              </w:rPr>
            </w:pPr>
          </w:p>
        </w:tc>
      </w:tr>
      <w:tr w:rsidR="00F314E9" w:rsidRPr="00D75A4A" w14:paraId="5C370A23" w14:textId="77777777" w:rsidTr="00F314E9">
        <w:trPr>
          <w:trHeight w:val="20"/>
        </w:trPr>
        <w:tc>
          <w:tcPr>
            <w:tcW w:w="958" w:type="dxa"/>
            <w:vMerge w:val="restart"/>
            <w:hideMark/>
          </w:tcPr>
          <w:p w14:paraId="194968D9"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17.2</w:t>
            </w:r>
          </w:p>
        </w:tc>
        <w:tc>
          <w:tcPr>
            <w:tcW w:w="3510" w:type="dxa"/>
            <w:vMerge w:val="restart"/>
            <w:hideMark/>
          </w:tcPr>
          <w:p w14:paraId="304814EA" w14:textId="77777777" w:rsidR="00F314E9" w:rsidRPr="00D75A4A" w:rsidRDefault="00F314E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İç kontrolün eksik yönleri ile uygun olmayan kontrol yöntemlerinin belirlenmesi, bildirilmesi ve gerekli önlemlerin alınması konusunda süreç ve yöntem belirlenmelidir.</w:t>
            </w:r>
          </w:p>
        </w:tc>
        <w:tc>
          <w:tcPr>
            <w:tcW w:w="1500" w:type="dxa"/>
            <w:vMerge w:val="restart"/>
            <w:hideMark/>
          </w:tcPr>
          <w:p w14:paraId="19F11111"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02869F4"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97598FF"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85724CE" w14:textId="6F7B42EE"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73" w:type="dxa"/>
            <w:hideMark/>
          </w:tcPr>
          <w:p w14:paraId="222BDDD6" w14:textId="66394A86"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17.2.1</w:t>
            </w:r>
          </w:p>
        </w:tc>
        <w:tc>
          <w:tcPr>
            <w:tcW w:w="1325" w:type="dxa"/>
            <w:hideMark/>
          </w:tcPr>
          <w:p w14:paraId="07EA1CE8"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3B63B2AB" w14:textId="31D4F836"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7ACA2169" w14:textId="524301E3"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3770AA70" w14:textId="6FAC4C3C"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784756BD" w14:textId="3FF593C8" w:rsidR="00F314E9" w:rsidRPr="00D75A4A" w:rsidRDefault="00F314E9" w:rsidP="00F314E9">
            <w:pPr>
              <w:jc w:val="center"/>
              <w:rPr>
                <w:rFonts w:ascii="Aptos" w:eastAsia="Times New Roman" w:hAnsi="Aptos" w:cs="Times New Roman"/>
                <w:sz w:val="18"/>
                <w:szCs w:val="18"/>
                <w:lang w:eastAsia="tr-TR"/>
              </w:rPr>
            </w:pPr>
          </w:p>
        </w:tc>
        <w:tc>
          <w:tcPr>
            <w:tcW w:w="1483" w:type="dxa"/>
            <w:vMerge w:val="restart"/>
            <w:hideMark/>
          </w:tcPr>
          <w:p w14:paraId="296895AF"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C433384"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91C19BC"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3D77882" w14:textId="3613FF6A"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314E9" w:rsidRPr="00D75A4A" w14:paraId="53D488FB" w14:textId="77777777" w:rsidTr="00F314E9">
        <w:trPr>
          <w:trHeight w:val="20"/>
        </w:trPr>
        <w:tc>
          <w:tcPr>
            <w:tcW w:w="958" w:type="dxa"/>
            <w:vMerge/>
            <w:hideMark/>
          </w:tcPr>
          <w:p w14:paraId="468CC4AB"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2161B9CD"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3D21B39B" w14:textId="7F23C2B2" w:rsidR="00F314E9" w:rsidRPr="00D75A4A" w:rsidRDefault="00F314E9" w:rsidP="00F314E9">
            <w:pPr>
              <w:rPr>
                <w:rFonts w:ascii="Aptos" w:eastAsia="Times New Roman" w:hAnsi="Aptos" w:cs="Times New Roman"/>
                <w:sz w:val="18"/>
                <w:szCs w:val="18"/>
                <w:lang w:eastAsia="tr-TR"/>
              </w:rPr>
            </w:pPr>
          </w:p>
        </w:tc>
        <w:tc>
          <w:tcPr>
            <w:tcW w:w="973" w:type="dxa"/>
            <w:hideMark/>
          </w:tcPr>
          <w:p w14:paraId="50F41BBF" w14:textId="1F614079"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17.2.2</w:t>
            </w:r>
          </w:p>
        </w:tc>
        <w:tc>
          <w:tcPr>
            <w:tcW w:w="1325" w:type="dxa"/>
            <w:hideMark/>
          </w:tcPr>
          <w:p w14:paraId="3FD95171"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0F163AD7" w14:textId="4B332E68"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62DBF4F6" w14:textId="058821F4"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2B517DAD" w14:textId="528B3CC5"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704F166F" w14:textId="42A73512"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251C9032" w14:textId="62B08844" w:rsidR="00F314E9" w:rsidRPr="00D75A4A" w:rsidRDefault="00F314E9" w:rsidP="00F314E9">
            <w:pPr>
              <w:rPr>
                <w:rFonts w:ascii="Aptos" w:eastAsia="Times New Roman" w:hAnsi="Aptos" w:cs="Times New Roman"/>
                <w:sz w:val="18"/>
                <w:szCs w:val="18"/>
                <w:lang w:eastAsia="tr-TR"/>
              </w:rPr>
            </w:pPr>
          </w:p>
        </w:tc>
      </w:tr>
      <w:tr w:rsidR="00F314E9" w:rsidRPr="00D75A4A" w14:paraId="287E81FA" w14:textId="77777777" w:rsidTr="00F314E9">
        <w:trPr>
          <w:trHeight w:val="20"/>
        </w:trPr>
        <w:tc>
          <w:tcPr>
            <w:tcW w:w="958" w:type="dxa"/>
            <w:vMerge/>
            <w:hideMark/>
          </w:tcPr>
          <w:p w14:paraId="1B97F594"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2FB4F3ED"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4BFE97AD" w14:textId="0E977D2C" w:rsidR="00F314E9" w:rsidRPr="00D75A4A" w:rsidRDefault="00F314E9" w:rsidP="00F314E9">
            <w:pPr>
              <w:rPr>
                <w:rFonts w:ascii="Aptos" w:eastAsia="Times New Roman" w:hAnsi="Aptos" w:cs="Times New Roman"/>
                <w:sz w:val="18"/>
                <w:szCs w:val="18"/>
                <w:lang w:eastAsia="tr-TR"/>
              </w:rPr>
            </w:pPr>
          </w:p>
        </w:tc>
        <w:tc>
          <w:tcPr>
            <w:tcW w:w="973" w:type="dxa"/>
            <w:hideMark/>
          </w:tcPr>
          <w:p w14:paraId="010D93C1" w14:textId="3919CE88"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17.2.3</w:t>
            </w:r>
          </w:p>
        </w:tc>
        <w:tc>
          <w:tcPr>
            <w:tcW w:w="1325" w:type="dxa"/>
            <w:hideMark/>
          </w:tcPr>
          <w:p w14:paraId="00EA06AB"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2D0E8067" w14:textId="23ABD5C6"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2060A9D3" w14:textId="1234C56E"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375FC9E6" w14:textId="0D86BECB"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70D14E43" w14:textId="05521D35"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28B4506F" w14:textId="091A8D63" w:rsidR="00F314E9" w:rsidRPr="00D75A4A" w:rsidRDefault="00F314E9" w:rsidP="00F314E9">
            <w:pPr>
              <w:rPr>
                <w:rFonts w:ascii="Aptos" w:eastAsia="Times New Roman" w:hAnsi="Aptos" w:cs="Times New Roman"/>
                <w:sz w:val="18"/>
                <w:szCs w:val="18"/>
                <w:lang w:eastAsia="tr-TR"/>
              </w:rPr>
            </w:pPr>
          </w:p>
        </w:tc>
      </w:tr>
      <w:tr w:rsidR="00F314E9" w:rsidRPr="00D75A4A" w14:paraId="30E86046" w14:textId="77777777" w:rsidTr="00F314E9">
        <w:trPr>
          <w:trHeight w:val="20"/>
        </w:trPr>
        <w:tc>
          <w:tcPr>
            <w:tcW w:w="958" w:type="dxa"/>
            <w:vMerge/>
            <w:hideMark/>
          </w:tcPr>
          <w:p w14:paraId="184D0A85"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5E995AB8"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3C3A2CD8" w14:textId="57448A0F" w:rsidR="00F314E9" w:rsidRPr="00D75A4A" w:rsidRDefault="00F314E9" w:rsidP="00F314E9">
            <w:pPr>
              <w:rPr>
                <w:rFonts w:ascii="Aptos" w:eastAsia="Times New Roman" w:hAnsi="Aptos" w:cs="Times New Roman"/>
                <w:sz w:val="18"/>
                <w:szCs w:val="18"/>
                <w:lang w:eastAsia="tr-TR"/>
              </w:rPr>
            </w:pPr>
          </w:p>
        </w:tc>
        <w:tc>
          <w:tcPr>
            <w:tcW w:w="973" w:type="dxa"/>
            <w:hideMark/>
          </w:tcPr>
          <w:p w14:paraId="1ED738CE" w14:textId="1E3FA179"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25" w:type="dxa"/>
            <w:hideMark/>
          </w:tcPr>
          <w:p w14:paraId="41AB049D"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58DCC357" w14:textId="3A373B38"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283EC550" w14:textId="73E79953"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0B244656" w14:textId="16F1F805"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09AB1488" w14:textId="5BC49CD3"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033F5D3B" w14:textId="53ADEAB8" w:rsidR="00F314E9" w:rsidRPr="00D75A4A" w:rsidRDefault="00F314E9" w:rsidP="00F314E9">
            <w:pPr>
              <w:rPr>
                <w:rFonts w:ascii="Aptos" w:eastAsia="Times New Roman" w:hAnsi="Aptos" w:cs="Times New Roman"/>
                <w:sz w:val="18"/>
                <w:szCs w:val="18"/>
                <w:lang w:eastAsia="tr-TR"/>
              </w:rPr>
            </w:pPr>
          </w:p>
        </w:tc>
      </w:tr>
      <w:tr w:rsidR="00F314E9" w:rsidRPr="00D75A4A" w14:paraId="53718E53" w14:textId="77777777" w:rsidTr="00F314E9">
        <w:trPr>
          <w:trHeight w:val="20"/>
        </w:trPr>
        <w:tc>
          <w:tcPr>
            <w:tcW w:w="958" w:type="dxa"/>
            <w:vMerge w:val="restart"/>
            <w:hideMark/>
          </w:tcPr>
          <w:p w14:paraId="5DC22DFA"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17.3</w:t>
            </w:r>
          </w:p>
        </w:tc>
        <w:tc>
          <w:tcPr>
            <w:tcW w:w="3510" w:type="dxa"/>
            <w:vMerge w:val="restart"/>
            <w:hideMark/>
          </w:tcPr>
          <w:p w14:paraId="7D6ACAC6" w14:textId="77777777" w:rsidR="00F314E9" w:rsidRPr="00D75A4A" w:rsidRDefault="00F314E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İç kontrolün değerlendirilmesine idarenin birimlerinin katılımı sağlanmalıdır.</w:t>
            </w:r>
          </w:p>
        </w:tc>
        <w:tc>
          <w:tcPr>
            <w:tcW w:w="1500" w:type="dxa"/>
            <w:vMerge w:val="restart"/>
            <w:hideMark/>
          </w:tcPr>
          <w:p w14:paraId="41296D7D"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D5A1AB1"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4F210E9" w14:textId="34BEE0AD"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73" w:type="dxa"/>
            <w:hideMark/>
          </w:tcPr>
          <w:p w14:paraId="557F5B3D" w14:textId="1A147F22"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17.3.1</w:t>
            </w:r>
          </w:p>
        </w:tc>
        <w:tc>
          <w:tcPr>
            <w:tcW w:w="1325" w:type="dxa"/>
            <w:hideMark/>
          </w:tcPr>
          <w:p w14:paraId="11DC0D87"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41FFA9C4" w14:textId="20C12FA8"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0820A71D" w14:textId="2E4E142D"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67B7AE04" w14:textId="0468DB84"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0C9BCF49" w14:textId="45BA1046" w:rsidR="00F314E9" w:rsidRPr="00D75A4A" w:rsidRDefault="00F314E9" w:rsidP="00F314E9">
            <w:pPr>
              <w:jc w:val="center"/>
              <w:rPr>
                <w:rFonts w:ascii="Aptos" w:eastAsia="Times New Roman" w:hAnsi="Aptos" w:cs="Times New Roman"/>
                <w:sz w:val="18"/>
                <w:szCs w:val="18"/>
                <w:lang w:eastAsia="tr-TR"/>
              </w:rPr>
            </w:pPr>
          </w:p>
        </w:tc>
        <w:tc>
          <w:tcPr>
            <w:tcW w:w="1483" w:type="dxa"/>
            <w:vMerge w:val="restart"/>
            <w:hideMark/>
          </w:tcPr>
          <w:p w14:paraId="0D95948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E6F6230"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06BD259" w14:textId="521698A6"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314E9" w:rsidRPr="00D75A4A" w14:paraId="72B9B20D" w14:textId="77777777" w:rsidTr="00F314E9">
        <w:trPr>
          <w:trHeight w:val="20"/>
        </w:trPr>
        <w:tc>
          <w:tcPr>
            <w:tcW w:w="958" w:type="dxa"/>
            <w:vMerge/>
            <w:hideMark/>
          </w:tcPr>
          <w:p w14:paraId="466DF8DE"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03F13A03"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584B4501" w14:textId="5ACE8DF9" w:rsidR="00F314E9" w:rsidRPr="00D75A4A" w:rsidRDefault="00F314E9" w:rsidP="00F314E9">
            <w:pPr>
              <w:rPr>
                <w:rFonts w:ascii="Aptos" w:eastAsia="Times New Roman" w:hAnsi="Aptos" w:cs="Times New Roman"/>
                <w:sz w:val="18"/>
                <w:szCs w:val="18"/>
                <w:lang w:eastAsia="tr-TR"/>
              </w:rPr>
            </w:pPr>
          </w:p>
        </w:tc>
        <w:tc>
          <w:tcPr>
            <w:tcW w:w="973" w:type="dxa"/>
            <w:hideMark/>
          </w:tcPr>
          <w:p w14:paraId="5AA30EE1" w14:textId="7163AF67"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17.3.2</w:t>
            </w:r>
          </w:p>
        </w:tc>
        <w:tc>
          <w:tcPr>
            <w:tcW w:w="1325" w:type="dxa"/>
            <w:hideMark/>
          </w:tcPr>
          <w:p w14:paraId="3C7EAD92"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62D5A017" w14:textId="0E0F258C"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386B7B55" w14:textId="762036B6"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0E6731B7" w14:textId="4CDFCF90"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27EAF80C" w14:textId="412AB36F"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7C3AB188" w14:textId="04C17AED" w:rsidR="00F314E9" w:rsidRPr="00D75A4A" w:rsidRDefault="00F314E9" w:rsidP="00F314E9">
            <w:pPr>
              <w:rPr>
                <w:rFonts w:ascii="Aptos" w:eastAsia="Times New Roman" w:hAnsi="Aptos" w:cs="Times New Roman"/>
                <w:sz w:val="18"/>
                <w:szCs w:val="18"/>
                <w:lang w:eastAsia="tr-TR"/>
              </w:rPr>
            </w:pPr>
          </w:p>
        </w:tc>
      </w:tr>
      <w:tr w:rsidR="00F314E9" w:rsidRPr="00D75A4A" w14:paraId="4CB9E5CA" w14:textId="77777777" w:rsidTr="00F314E9">
        <w:trPr>
          <w:trHeight w:val="20"/>
        </w:trPr>
        <w:tc>
          <w:tcPr>
            <w:tcW w:w="958" w:type="dxa"/>
            <w:vMerge/>
            <w:hideMark/>
          </w:tcPr>
          <w:p w14:paraId="58F0A278"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2295B847"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64CB37BC" w14:textId="3303E4E8" w:rsidR="00F314E9" w:rsidRPr="00D75A4A" w:rsidRDefault="00F314E9" w:rsidP="00F314E9">
            <w:pPr>
              <w:rPr>
                <w:rFonts w:ascii="Aptos" w:eastAsia="Times New Roman" w:hAnsi="Aptos" w:cs="Times New Roman"/>
                <w:sz w:val="18"/>
                <w:szCs w:val="18"/>
                <w:lang w:eastAsia="tr-TR"/>
              </w:rPr>
            </w:pPr>
          </w:p>
        </w:tc>
        <w:tc>
          <w:tcPr>
            <w:tcW w:w="973" w:type="dxa"/>
            <w:hideMark/>
          </w:tcPr>
          <w:p w14:paraId="63260D1F" w14:textId="5911F17B"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17.3.3</w:t>
            </w:r>
          </w:p>
        </w:tc>
        <w:tc>
          <w:tcPr>
            <w:tcW w:w="1325" w:type="dxa"/>
            <w:hideMark/>
          </w:tcPr>
          <w:p w14:paraId="45D258B2"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31A176DD" w14:textId="1E328749"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1A59B9BB" w14:textId="137CCCD2"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7F36EC4F" w14:textId="35CA4AD6"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7914876F" w14:textId="2CA5D693"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239CAD87" w14:textId="57A9171C" w:rsidR="00F314E9" w:rsidRPr="00D75A4A" w:rsidRDefault="00F314E9" w:rsidP="00F314E9">
            <w:pPr>
              <w:rPr>
                <w:rFonts w:ascii="Aptos" w:eastAsia="Times New Roman" w:hAnsi="Aptos" w:cs="Times New Roman"/>
                <w:sz w:val="18"/>
                <w:szCs w:val="18"/>
                <w:lang w:eastAsia="tr-TR"/>
              </w:rPr>
            </w:pPr>
          </w:p>
        </w:tc>
      </w:tr>
      <w:tr w:rsidR="00F314E9" w:rsidRPr="00D75A4A" w14:paraId="4ACE1577" w14:textId="77777777" w:rsidTr="00F314E9">
        <w:trPr>
          <w:trHeight w:val="20"/>
        </w:trPr>
        <w:tc>
          <w:tcPr>
            <w:tcW w:w="958" w:type="dxa"/>
            <w:vMerge/>
          </w:tcPr>
          <w:p w14:paraId="12D5B202" w14:textId="77777777" w:rsidR="00F314E9" w:rsidRPr="00D75A4A" w:rsidRDefault="00F314E9" w:rsidP="00F314E9">
            <w:pPr>
              <w:rPr>
                <w:rFonts w:ascii="Aptos" w:eastAsia="Times New Roman" w:hAnsi="Aptos" w:cs="Times New Roman"/>
                <w:sz w:val="18"/>
                <w:szCs w:val="18"/>
                <w:lang w:eastAsia="tr-TR"/>
              </w:rPr>
            </w:pPr>
          </w:p>
        </w:tc>
        <w:tc>
          <w:tcPr>
            <w:tcW w:w="3510" w:type="dxa"/>
            <w:vMerge/>
          </w:tcPr>
          <w:p w14:paraId="2B1AAD80" w14:textId="77777777" w:rsidR="00F314E9" w:rsidRPr="00D75A4A" w:rsidRDefault="00F314E9" w:rsidP="00342F19">
            <w:pPr>
              <w:rPr>
                <w:rFonts w:ascii="Aptos" w:eastAsia="Times New Roman" w:hAnsi="Aptos" w:cs="Times New Roman"/>
                <w:sz w:val="18"/>
                <w:szCs w:val="18"/>
                <w:lang w:eastAsia="tr-TR"/>
              </w:rPr>
            </w:pPr>
          </w:p>
        </w:tc>
        <w:tc>
          <w:tcPr>
            <w:tcW w:w="1500" w:type="dxa"/>
            <w:vMerge/>
          </w:tcPr>
          <w:p w14:paraId="397ED8DF" w14:textId="77777777" w:rsidR="00F314E9" w:rsidRPr="00D75A4A" w:rsidRDefault="00F314E9" w:rsidP="00F314E9">
            <w:pPr>
              <w:rPr>
                <w:rFonts w:ascii="Aptos" w:eastAsia="Times New Roman" w:hAnsi="Aptos" w:cs="Times New Roman"/>
                <w:sz w:val="18"/>
                <w:szCs w:val="18"/>
                <w:lang w:eastAsia="tr-TR"/>
              </w:rPr>
            </w:pPr>
          </w:p>
        </w:tc>
        <w:tc>
          <w:tcPr>
            <w:tcW w:w="973" w:type="dxa"/>
          </w:tcPr>
          <w:p w14:paraId="5252C6E4" w14:textId="1B43789D"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25" w:type="dxa"/>
          </w:tcPr>
          <w:p w14:paraId="4CA4F789" w14:textId="77777777" w:rsidR="00F314E9" w:rsidRPr="00D75A4A" w:rsidRDefault="00F314E9" w:rsidP="00F314E9">
            <w:pPr>
              <w:rPr>
                <w:rFonts w:ascii="Aptos" w:eastAsia="Times New Roman" w:hAnsi="Aptos" w:cs="Times New Roman"/>
                <w:sz w:val="18"/>
                <w:szCs w:val="18"/>
                <w:lang w:eastAsia="tr-TR"/>
              </w:rPr>
            </w:pPr>
          </w:p>
        </w:tc>
        <w:tc>
          <w:tcPr>
            <w:tcW w:w="958" w:type="dxa"/>
          </w:tcPr>
          <w:p w14:paraId="6FB93362" w14:textId="77777777" w:rsidR="00F314E9" w:rsidRPr="00D75A4A" w:rsidRDefault="00F314E9" w:rsidP="00F314E9">
            <w:pPr>
              <w:jc w:val="center"/>
              <w:rPr>
                <w:rFonts w:ascii="Aptos" w:eastAsia="Times New Roman" w:hAnsi="Aptos" w:cs="Times New Roman"/>
                <w:sz w:val="18"/>
                <w:szCs w:val="18"/>
                <w:lang w:eastAsia="tr-TR"/>
              </w:rPr>
            </w:pPr>
          </w:p>
        </w:tc>
        <w:tc>
          <w:tcPr>
            <w:tcW w:w="1022" w:type="dxa"/>
          </w:tcPr>
          <w:p w14:paraId="2EF53708" w14:textId="77777777" w:rsidR="00F314E9" w:rsidRPr="00D75A4A" w:rsidRDefault="00F314E9" w:rsidP="00F314E9">
            <w:pPr>
              <w:jc w:val="center"/>
              <w:rPr>
                <w:rFonts w:ascii="Aptos" w:eastAsia="Times New Roman" w:hAnsi="Aptos" w:cs="Times New Roman"/>
                <w:sz w:val="18"/>
                <w:szCs w:val="18"/>
                <w:lang w:eastAsia="tr-TR"/>
              </w:rPr>
            </w:pPr>
          </w:p>
        </w:tc>
        <w:tc>
          <w:tcPr>
            <w:tcW w:w="1099" w:type="dxa"/>
          </w:tcPr>
          <w:p w14:paraId="104CEE46" w14:textId="77777777" w:rsidR="00F314E9" w:rsidRPr="00D75A4A" w:rsidRDefault="00F314E9" w:rsidP="00F314E9">
            <w:pPr>
              <w:jc w:val="center"/>
              <w:rPr>
                <w:rFonts w:ascii="Aptos" w:eastAsia="Times New Roman" w:hAnsi="Aptos" w:cs="Times New Roman"/>
                <w:sz w:val="18"/>
                <w:szCs w:val="18"/>
                <w:lang w:eastAsia="tr-TR"/>
              </w:rPr>
            </w:pPr>
          </w:p>
        </w:tc>
        <w:tc>
          <w:tcPr>
            <w:tcW w:w="1342" w:type="dxa"/>
          </w:tcPr>
          <w:p w14:paraId="725DA807" w14:textId="77777777" w:rsidR="00F314E9" w:rsidRPr="00D75A4A" w:rsidRDefault="00F314E9" w:rsidP="00F314E9">
            <w:pPr>
              <w:jc w:val="center"/>
              <w:rPr>
                <w:rFonts w:ascii="Aptos" w:eastAsia="Times New Roman" w:hAnsi="Aptos" w:cs="Times New Roman"/>
                <w:sz w:val="18"/>
                <w:szCs w:val="18"/>
                <w:lang w:eastAsia="tr-TR"/>
              </w:rPr>
            </w:pPr>
          </w:p>
        </w:tc>
        <w:tc>
          <w:tcPr>
            <w:tcW w:w="1483" w:type="dxa"/>
            <w:vMerge/>
          </w:tcPr>
          <w:p w14:paraId="0E040204" w14:textId="77777777" w:rsidR="00F314E9" w:rsidRPr="00D75A4A" w:rsidRDefault="00F314E9" w:rsidP="00F314E9">
            <w:pPr>
              <w:rPr>
                <w:rFonts w:ascii="Aptos" w:eastAsia="Times New Roman" w:hAnsi="Aptos" w:cs="Times New Roman"/>
                <w:sz w:val="18"/>
                <w:szCs w:val="18"/>
                <w:lang w:eastAsia="tr-TR"/>
              </w:rPr>
            </w:pPr>
          </w:p>
        </w:tc>
      </w:tr>
      <w:tr w:rsidR="00F314E9" w:rsidRPr="00D75A4A" w14:paraId="02021E37" w14:textId="77777777" w:rsidTr="00F314E9">
        <w:trPr>
          <w:trHeight w:val="20"/>
        </w:trPr>
        <w:tc>
          <w:tcPr>
            <w:tcW w:w="958" w:type="dxa"/>
            <w:vMerge w:val="restart"/>
            <w:hideMark/>
          </w:tcPr>
          <w:p w14:paraId="12B156BE"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17.4</w:t>
            </w:r>
          </w:p>
        </w:tc>
        <w:tc>
          <w:tcPr>
            <w:tcW w:w="3510" w:type="dxa"/>
            <w:vMerge w:val="restart"/>
            <w:hideMark/>
          </w:tcPr>
          <w:p w14:paraId="38598121" w14:textId="77777777" w:rsidR="00F314E9" w:rsidRPr="00D75A4A" w:rsidRDefault="00F314E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İç kontrolün değerlendirilmesinde, yöneticilerin görüşleri, kişi ve/veya idarelerin talep ve şikâyetleri ile iç ve dış denetim sonucunda düzenlenen raporlar dikkate alınmalıdır.</w:t>
            </w:r>
          </w:p>
        </w:tc>
        <w:tc>
          <w:tcPr>
            <w:tcW w:w="1500" w:type="dxa"/>
            <w:vMerge w:val="restart"/>
            <w:hideMark/>
          </w:tcPr>
          <w:p w14:paraId="2C96EF10"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55DF701"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0D9B20F"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CBB9B1D" w14:textId="6A90DB5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73" w:type="dxa"/>
            <w:hideMark/>
          </w:tcPr>
          <w:p w14:paraId="243A965B" w14:textId="639B8E00"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17.4.1</w:t>
            </w:r>
          </w:p>
        </w:tc>
        <w:tc>
          <w:tcPr>
            <w:tcW w:w="1325" w:type="dxa"/>
            <w:hideMark/>
          </w:tcPr>
          <w:p w14:paraId="76A6ED5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7CEBD2A2" w14:textId="71258F47"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7DFC7B52" w14:textId="48F69ABE"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5A13FD56" w14:textId="379B3FEB"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4BEAB285" w14:textId="59EFEC7E" w:rsidR="00F314E9" w:rsidRPr="00D75A4A" w:rsidRDefault="00F314E9" w:rsidP="00F314E9">
            <w:pPr>
              <w:jc w:val="center"/>
              <w:rPr>
                <w:rFonts w:ascii="Aptos" w:eastAsia="Times New Roman" w:hAnsi="Aptos" w:cs="Times New Roman"/>
                <w:sz w:val="18"/>
                <w:szCs w:val="18"/>
                <w:lang w:eastAsia="tr-TR"/>
              </w:rPr>
            </w:pPr>
          </w:p>
        </w:tc>
        <w:tc>
          <w:tcPr>
            <w:tcW w:w="1483" w:type="dxa"/>
            <w:vMerge w:val="restart"/>
            <w:hideMark/>
          </w:tcPr>
          <w:p w14:paraId="649BB536"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4483C87C"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EAF1E28"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05CF6FD6" w14:textId="6F24A79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314E9" w:rsidRPr="00D75A4A" w14:paraId="33A5F8C3" w14:textId="77777777" w:rsidTr="00F314E9">
        <w:trPr>
          <w:trHeight w:val="20"/>
        </w:trPr>
        <w:tc>
          <w:tcPr>
            <w:tcW w:w="958" w:type="dxa"/>
            <w:vMerge/>
            <w:hideMark/>
          </w:tcPr>
          <w:p w14:paraId="264DE3AC"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1524001A"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21249BEC" w14:textId="68F8D1D6" w:rsidR="00F314E9" w:rsidRPr="00D75A4A" w:rsidRDefault="00F314E9" w:rsidP="00F314E9">
            <w:pPr>
              <w:rPr>
                <w:rFonts w:ascii="Aptos" w:eastAsia="Times New Roman" w:hAnsi="Aptos" w:cs="Times New Roman"/>
                <w:sz w:val="18"/>
                <w:szCs w:val="18"/>
                <w:lang w:eastAsia="tr-TR"/>
              </w:rPr>
            </w:pPr>
          </w:p>
        </w:tc>
        <w:tc>
          <w:tcPr>
            <w:tcW w:w="973" w:type="dxa"/>
            <w:hideMark/>
          </w:tcPr>
          <w:p w14:paraId="147E623C" w14:textId="58B55DDE"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17.4.2</w:t>
            </w:r>
          </w:p>
        </w:tc>
        <w:tc>
          <w:tcPr>
            <w:tcW w:w="1325" w:type="dxa"/>
            <w:hideMark/>
          </w:tcPr>
          <w:p w14:paraId="4F8B65CC"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31CD2052" w14:textId="64507A9C"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255DC222" w14:textId="7E7C8E88"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18ED4BC0" w14:textId="0B74EBC6"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627FBD78" w14:textId="1F85C1DB"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599491B0" w14:textId="2F9E3D20" w:rsidR="00F314E9" w:rsidRPr="00D75A4A" w:rsidRDefault="00F314E9" w:rsidP="00F314E9">
            <w:pPr>
              <w:rPr>
                <w:rFonts w:ascii="Aptos" w:eastAsia="Times New Roman" w:hAnsi="Aptos" w:cs="Times New Roman"/>
                <w:sz w:val="18"/>
                <w:szCs w:val="18"/>
                <w:lang w:eastAsia="tr-TR"/>
              </w:rPr>
            </w:pPr>
          </w:p>
        </w:tc>
      </w:tr>
      <w:tr w:rsidR="00F314E9" w:rsidRPr="00D75A4A" w14:paraId="149E187F" w14:textId="77777777" w:rsidTr="00F314E9">
        <w:trPr>
          <w:trHeight w:val="20"/>
        </w:trPr>
        <w:tc>
          <w:tcPr>
            <w:tcW w:w="958" w:type="dxa"/>
            <w:vMerge/>
            <w:hideMark/>
          </w:tcPr>
          <w:p w14:paraId="014512EE"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51F3EFE1"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16466628" w14:textId="681C642B" w:rsidR="00F314E9" w:rsidRPr="00D75A4A" w:rsidRDefault="00F314E9" w:rsidP="00F314E9">
            <w:pPr>
              <w:rPr>
                <w:rFonts w:ascii="Aptos" w:eastAsia="Times New Roman" w:hAnsi="Aptos" w:cs="Times New Roman"/>
                <w:sz w:val="18"/>
                <w:szCs w:val="18"/>
                <w:lang w:eastAsia="tr-TR"/>
              </w:rPr>
            </w:pPr>
          </w:p>
        </w:tc>
        <w:tc>
          <w:tcPr>
            <w:tcW w:w="973" w:type="dxa"/>
            <w:hideMark/>
          </w:tcPr>
          <w:p w14:paraId="25C9BC30" w14:textId="44324343"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17.4.3</w:t>
            </w:r>
          </w:p>
        </w:tc>
        <w:tc>
          <w:tcPr>
            <w:tcW w:w="1325" w:type="dxa"/>
            <w:hideMark/>
          </w:tcPr>
          <w:p w14:paraId="474544FE"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4774B005" w14:textId="696AA780"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6291914C" w14:textId="3BA8DB80"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057FF684" w14:textId="57F99CF5"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1920DAA1" w14:textId="1E074C95"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1C702091" w14:textId="7707ED17" w:rsidR="00F314E9" w:rsidRPr="00D75A4A" w:rsidRDefault="00F314E9" w:rsidP="00F314E9">
            <w:pPr>
              <w:rPr>
                <w:rFonts w:ascii="Aptos" w:eastAsia="Times New Roman" w:hAnsi="Aptos" w:cs="Times New Roman"/>
                <w:sz w:val="18"/>
                <w:szCs w:val="18"/>
                <w:lang w:eastAsia="tr-TR"/>
              </w:rPr>
            </w:pPr>
          </w:p>
        </w:tc>
      </w:tr>
      <w:tr w:rsidR="00F314E9" w:rsidRPr="00D75A4A" w14:paraId="563FC3EC" w14:textId="77777777" w:rsidTr="00F314E9">
        <w:trPr>
          <w:trHeight w:val="20"/>
        </w:trPr>
        <w:tc>
          <w:tcPr>
            <w:tcW w:w="958" w:type="dxa"/>
            <w:vMerge/>
            <w:hideMark/>
          </w:tcPr>
          <w:p w14:paraId="101E6DFF"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7A6E8967"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7D9A3657" w14:textId="04E6D250" w:rsidR="00F314E9" w:rsidRPr="00D75A4A" w:rsidRDefault="00F314E9" w:rsidP="00F314E9">
            <w:pPr>
              <w:rPr>
                <w:rFonts w:ascii="Aptos" w:eastAsia="Times New Roman" w:hAnsi="Aptos" w:cs="Times New Roman"/>
                <w:sz w:val="18"/>
                <w:szCs w:val="18"/>
                <w:lang w:eastAsia="tr-TR"/>
              </w:rPr>
            </w:pPr>
          </w:p>
        </w:tc>
        <w:tc>
          <w:tcPr>
            <w:tcW w:w="973" w:type="dxa"/>
            <w:hideMark/>
          </w:tcPr>
          <w:p w14:paraId="2023A69C" w14:textId="7E90C018"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25" w:type="dxa"/>
            <w:hideMark/>
          </w:tcPr>
          <w:p w14:paraId="12BB840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3EC46306" w14:textId="1911A0FC"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0F17A14B" w14:textId="5459A782"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189371FF" w14:textId="0E7BF667"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6B88FC81" w14:textId="44A88E88"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014BDBE6" w14:textId="5344722A" w:rsidR="00F314E9" w:rsidRPr="00D75A4A" w:rsidRDefault="00F314E9" w:rsidP="00F314E9">
            <w:pPr>
              <w:rPr>
                <w:rFonts w:ascii="Aptos" w:eastAsia="Times New Roman" w:hAnsi="Aptos" w:cs="Times New Roman"/>
                <w:sz w:val="18"/>
                <w:szCs w:val="18"/>
                <w:lang w:eastAsia="tr-TR"/>
              </w:rPr>
            </w:pPr>
          </w:p>
        </w:tc>
      </w:tr>
      <w:tr w:rsidR="00F314E9" w:rsidRPr="00D75A4A" w14:paraId="100AF121" w14:textId="77777777" w:rsidTr="00F314E9">
        <w:trPr>
          <w:trHeight w:val="20"/>
        </w:trPr>
        <w:tc>
          <w:tcPr>
            <w:tcW w:w="958" w:type="dxa"/>
            <w:vMerge w:val="restart"/>
            <w:hideMark/>
          </w:tcPr>
          <w:p w14:paraId="674C0582"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17.5</w:t>
            </w:r>
          </w:p>
        </w:tc>
        <w:tc>
          <w:tcPr>
            <w:tcW w:w="3510" w:type="dxa"/>
            <w:vMerge w:val="restart"/>
            <w:hideMark/>
          </w:tcPr>
          <w:p w14:paraId="6A7C2A2F" w14:textId="77777777" w:rsidR="00F314E9" w:rsidRPr="00D75A4A" w:rsidRDefault="00F314E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İç kontrolün değerlendirilmesi sonucunda alınması gereken önlemler belirlenmeli ve bir eylem planı çerçevesinde uygulanmalıdır.</w:t>
            </w:r>
          </w:p>
        </w:tc>
        <w:tc>
          <w:tcPr>
            <w:tcW w:w="1500" w:type="dxa"/>
            <w:vMerge w:val="restart"/>
            <w:hideMark/>
          </w:tcPr>
          <w:p w14:paraId="15ACE202"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4672DD6"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5562CAE"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86B44BC" w14:textId="75FCE30D"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73" w:type="dxa"/>
            <w:hideMark/>
          </w:tcPr>
          <w:p w14:paraId="0638BD36" w14:textId="788E4685"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17.5.1</w:t>
            </w:r>
          </w:p>
        </w:tc>
        <w:tc>
          <w:tcPr>
            <w:tcW w:w="1325" w:type="dxa"/>
            <w:hideMark/>
          </w:tcPr>
          <w:p w14:paraId="49BF7D16"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522E7EDF" w14:textId="1170CB54"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5CC60E99" w14:textId="2F3519C7"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352AD867" w14:textId="232AACFA"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47BCB292" w14:textId="373AC9D0" w:rsidR="00F314E9" w:rsidRPr="00D75A4A" w:rsidRDefault="00F314E9" w:rsidP="00F314E9">
            <w:pPr>
              <w:jc w:val="center"/>
              <w:rPr>
                <w:rFonts w:ascii="Aptos" w:eastAsia="Times New Roman" w:hAnsi="Aptos" w:cs="Times New Roman"/>
                <w:sz w:val="18"/>
                <w:szCs w:val="18"/>
                <w:lang w:eastAsia="tr-TR"/>
              </w:rPr>
            </w:pPr>
          </w:p>
        </w:tc>
        <w:tc>
          <w:tcPr>
            <w:tcW w:w="1483" w:type="dxa"/>
            <w:vMerge w:val="restart"/>
            <w:hideMark/>
          </w:tcPr>
          <w:p w14:paraId="4D840FB2"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E5B018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4562DB2"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D1B6BFF" w14:textId="5923F275"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314E9" w:rsidRPr="00D75A4A" w14:paraId="0BBC5AF8" w14:textId="77777777" w:rsidTr="00F314E9">
        <w:trPr>
          <w:trHeight w:val="20"/>
        </w:trPr>
        <w:tc>
          <w:tcPr>
            <w:tcW w:w="958" w:type="dxa"/>
            <w:vMerge/>
            <w:hideMark/>
          </w:tcPr>
          <w:p w14:paraId="0ED12A26"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094ABF43" w14:textId="77777777" w:rsidR="00F314E9" w:rsidRPr="00D75A4A" w:rsidRDefault="00F314E9" w:rsidP="00F314E9">
            <w:pPr>
              <w:rPr>
                <w:rFonts w:ascii="Aptos" w:eastAsia="Times New Roman" w:hAnsi="Aptos" w:cs="Times New Roman"/>
                <w:sz w:val="18"/>
                <w:szCs w:val="18"/>
                <w:lang w:eastAsia="tr-TR"/>
              </w:rPr>
            </w:pPr>
          </w:p>
        </w:tc>
        <w:tc>
          <w:tcPr>
            <w:tcW w:w="1500" w:type="dxa"/>
            <w:vMerge/>
            <w:hideMark/>
          </w:tcPr>
          <w:p w14:paraId="13981D72" w14:textId="42E63C87" w:rsidR="00F314E9" w:rsidRPr="00D75A4A" w:rsidRDefault="00F314E9" w:rsidP="00F314E9">
            <w:pPr>
              <w:rPr>
                <w:rFonts w:ascii="Aptos" w:eastAsia="Times New Roman" w:hAnsi="Aptos" w:cs="Times New Roman"/>
                <w:sz w:val="18"/>
                <w:szCs w:val="18"/>
                <w:lang w:eastAsia="tr-TR"/>
              </w:rPr>
            </w:pPr>
          </w:p>
        </w:tc>
        <w:tc>
          <w:tcPr>
            <w:tcW w:w="973" w:type="dxa"/>
            <w:hideMark/>
          </w:tcPr>
          <w:p w14:paraId="4DAE696B" w14:textId="42334A11"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17.5.2</w:t>
            </w:r>
          </w:p>
        </w:tc>
        <w:tc>
          <w:tcPr>
            <w:tcW w:w="1325" w:type="dxa"/>
            <w:hideMark/>
          </w:tcPr>
          <w:p w14:paraId="370F00E4"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55A20E8F" w14:textId="655D05FB"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451554B9" w14:textId="3CBB4AB8"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5E600FB4" w14:textId="782E5B31"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264745B5" w14:textId="256D6BA7"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1749F803" w14:textId="3772E33B" w:rsidR="00F314E9" w:rsidRPr="00D75A4A" w:rsidRDefault="00F314E9" w:rsidP="00F314E9">
            <w:pPr>
              <w:rPr>
                <w:rFonts w:ascii="Aptos" w:eastAsia="Times New Roman" w:hAnsi="Aptos" w:cs="Times New Roman"/>
                <w:sz w:val="18"/>
                <w:szCs w:val="18"/>
                <w:lang w:eastAsia="tr-TR"/>
              </w:rPr>
            </w:pPr>
          </w:p>
        </w:tc>
      </w:tr>
      <w:tr w:rsidR="00F314E9" w:rsidRPr="00D75A4A" w14:paraId="784DAEB2" w14:textId="77777777" w:rsidTr="00F314E9">
        <w:trPr>
          <w:trHeight w:val="20"/>
        </w:trPr>
        <w:tc>
          <w:tcPr>
            <w:tcW w:w="958" w:type="dxa"/>
            <w:vMerge/>
            <w:hideMark/>
          </w:tcPr>
          <w:p w14:paraId="53FA8155"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4C407E48" w14:textId="77777777" w:rsidR="00F314E9" w:rsidRPr="00D75A4A" w:rsidRDefault="00F314E9" w:rsidP="00F314E9">
            <w:pPr>
              <w:rPr>
                <w:rFonts w:ascii="Aptos" w:eastAsia="Times New Roman" w:hAnsi="Aptos" w:cs="Times New Roman"/>
                <w:sz w:val="18"/>
                <w:szCs w:val="18"/>
                <w:lang w:eastAsia="tr-TR"/>
              </w:rPr>
            </w:pPr>
          </w:p>
        </w:tc>
        <w:tc>
          <w:tcPr>
            <w:tcW w:w="1500" w:type="dxa"/>
            <w:vMerge/>
            <w:hideMark/>
          </w:tcPr>
          <w:p w14:paraId="61397947" w14:textId="7A8D9E07" w:rsidR="00F314E9" w:rsidRPr="00D75A4A" w:rsidRDefault="00F314E9" w:rsidP="00F314E9">
            <w:pPr>
              <w:rPr>
                <w:rFonts w:ascii="Aptos" w:eastAsia="Times New Roman" w:hAnsi="Aptos" w:cs="Times New Roman"/>
                <w:sz w:val="18"/>
                <w:szCs w:val="18"/>
                <w:lang w:eastAsia="tr-TR"/>
              </w:rPr>
            </w:pPr>
          </w:p>
        </w:tc>
        <w:tc>
          <w:tcPr>
            <w:tcW w:w="973" w:type="dxa"/>
            <w:hideMark/>
          </w:tcPr>
          <w:p w14:paraId="74EE92EC" w14:textId="4737AD0C"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17.5.3</w:t>
            </w:r>
          </w:p>
        </w:tc>
        <w:tc>
          <w:tcPr>
            <w:tcW w:w="1325" w:type="dxa"/>
            <w:hideMark/>
          </w:tcPr>
          <w:p w14:paraId="7F876AC8"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09186F06" w14:textId="71C79B17"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0967F01B" w14:textId="1195AEC1"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7372F4C0" w14:textId="365DDD15"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1C246BC1" w14:textId="49F74698"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3C468449" w14:textId="42A91CAE" w:rsidR="00F314E9" w:rsidRPr="00D75A4A" w:rsidRDefault="00F314E9" w:rsidP="00F314E9">
            <w:pPr>
              <w:rPr>
                <w:rFonts w:ascii="Aptos" w:eastAsia="Times New Roman" w:hAnsi="Aptos" w:cs="Times New Roman"/>
                <w:sz w:val="18"/>
                <w:szCs w:val="18"/>
                <w:lang w:eastAsia="tr-TR"/>
              </w:rPr>
            </w:pPr>
          </w:p>
        </w:tc>
      </w:tr>
      <w:tr w:rsidR="00F314E9" w:rsidRPr="00D75A4A" w14:paraId="2B3902B5" w14:textId="77777777" w:rsidTr="00F314E9">
        <w:trPr>
          <w:trHeight w:val="20"/>
        </w:trPr>
        <w:tc>
          <w:tcPr>
            <w:tcW w:w="958" w:type="dxa"/>
            <w:vMerge/>
            <w:hideMark/>
          </w:tcPr>
          <w:p w14:paraId="5733DC1F"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7B907C08" w14:textId="77777777" w:rsidR="00F314E9" w:rsidRPr="00D75A4A" w:rsidRDefault="00F314E9" w:rsidP="00F314E9">
            <w:pPr>
              <w:rPr>
                <w:rFonts w:ascii="Aptos" w:eastAsia="Times New Roman" w:hAnsi="Aptos" w:cs="Times New Roman"/>
                <w:sz w:val="18"/>
                <w:szCs w:val="18"/>
                <w:lang w:eastAsia="tr-TR"/>
              </w:rPr>
            </w:pPr>
          </w:p>
        </w:tc>
        <w:tc>
          <w:tcPr>
            <w:tcW w:w="1500" w:type="dxa"/>
            <w:vMerge/>
            <w:hideMark/>
          </w:tcPr>
          <w:p w14:paraId="70F338E3" w14:textId="4F0B6261" w:rsidR="00F314E9" w:rsidRPr="00D75A4A" w:rsidRDefault="00F314E9" w:rsidP="00F314E9">
            <w:pPr>
              <w:rPr>
                <w:rFonts w:ascii="Aptos" w:eastAsia="Times New Roman" w:hAnsi="Aptos" w:cs="Times New Roman"/>
                <w:sz w:val="18"/>
                <w:szCs w:val="18"/>
                <w:lang w:eastAsia="tr-TR"/>
              </w:rPr>
            </w:pPr>
          </w:p>
        </w:tc>
        <w:tc>
          <w:tcPr>
            <w:tcW w:w="973" w:type="dxa"/>
            <w:hideMark/>
          </w:tcPr>
          <w:p w14:paraId="3DDA5194" w14:textId="744ABC80"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25" w:type="dxa"/>
            <w:hideMark/>
          </w:tcPr>
          <w:p w14:paraId="7B787101"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56943630" w14:textId="2E5C1880"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0EEFAEF9" w14:textId="1E24B3D4"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1C1850A3" w14:textId="011390E1"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6BDA504F" w14:textId="66A9B871"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3147D166" w14:textId="5BA911E7" w:rsidR="00F314E9" w:rsidRPr="00D75A4A" w:rsidRDefault="00F314E9" w:rsidP="00F314E9">
            <w:pPr>
              <w:rPr>
                <w:rFonts w:ascii="Aptos" w:eastAsia="Times New Roman" w:hAnsi="Aptos" w:cs="Times New Roman"/>
                <w:sz w:val="18"/>
                <w:szCs w:val="18"/>
                <w:lang w:eastAsia="tr-TR"/>
              </w:rPr>
            </w:pPr>
          </w:p>
        </w:tc>
      </w:tr>
      <w:tr w:rsidR="00F314E9" w:rsidRPr="00D75A4A" w14:paraId="6370BDFA" w14:textId="77777777" w:rsidTr="00F314E9">
        <w:trPr>
          <w:trHeight w:val="20"/>
        </w:trPr>
        <w:tc>
          <w:tcPr>
            <w:tcW w:w="14170" w:type="dxa"/>
            <w:gridSpan w:val="10"/>
            <w:shd w:val="clear" w:color="auto" w:fill="DEEAF6" w:themeFill="accent5" w:themeFillTint="33"/>
            <w:hideMark/>
          </w:tcPr>
          <w:p w14:paraId="7356E961" w14:textId="77777777" w:rsidR="00F314E9" w:rsidRPr="00D75A4A" w:rsidRDefault="00F314E9" w:rsidP="004755D7">
            <w:pPr>
              <w:rPr>
                <w:rFonts w:ascii="Aptos" w:eastAsia="Times New Roman" w:hAnsi="Aptos" w:cs="Times New Roman"/>
                <w:b/>
                <w:bCs/>
                <w:sz w:val="18"/>
                <w:szCs w:val="18"/>
                <w:lang w:eastAsia="tr-TR"/>
              </w:rPr>
            </w:pPr>
            <w:r w:rsidRPr="00D75A4A">
              <w:rPr>
                <w:rFonts w:ascii="Aptos" w:eastAsia="Times New Roman" w:hAnsi="Aptos" w:cs="Times New Roman"/>
                <w:b/>
                <w:bCs/>
                <w:sz w:val="18"/>
                <w:szCs w:val="18"/>
                <w:lang w:eastAsia="tr-TR"/>
              </w:rPr>
              <w:t>İS18</w:t>
            </w:r>
          </w:p>
          <w:p w14:paraId="1B90ECF9" w14:textId="77777777" w:rsidR="00F314E9" w:rsidRPr="00D75A4A" w:rsidRDefault="00F314E9" w:rsidP="004755D7">
            <w:pPr>
              <w:jc w:val="both"/>
              <w:rPr>
                <w:rFonts w:ascii="Aptos" w:eastAsia="Times New Roman" w:hAnsi="Aptos" w:cs="Times New Roman"/>
                <w:sz w:val="18"/>
                <w:szCs w:val="18"/>
                <w:lang w:eastAsia="tr-TR"/>
              </w:rPr>
            </w:pPr>
            <w:r w:rsidRPr="00D75A4A">
              <w:rPr>
                <w:rFonts w:ascii="Aptos" w:eastAsia="Times New Roman" w:hAnsi="Aptos" w:cs="Times New Roman"/>
                <w:b/>
                <w:bCs/>
                <w:sz w:val="18"/>
                <w:szCs w:val="18"/>
                <w:lang w:eastAsia="tr-TR"/>
              </w:rPr>
              <w:t>İç denetim</w:t>
            </w:r>
            <w:r w:rsidRPr="00D75A4A">
              <w:rPr>
                <w:rFonts w:ascii="Aptos" w:eastAsia="Times New Roman" w:hAnsi="Aptos" w:cs="Times New Roman"/>
                <w:sz w:val="18"/>
                <w:szCs w:val="18"/>
                <w:lang w:eastAsia="tr-TR"/>
              </w:rPr>
              <w:t>:</w:t>
            </w:r>
          </w:p>
          <w:p w14:paraId="74184DE2" w14:textId="7E470E43" w:rsidR="00F314E9" w:rsidRPr="00D75A4A" w:rsidRDefault="00F314E9" w:rsidP="00F314E9">
            <w:pPr>
              <w:jc w:val="both"/>
              <w:rPr>
                <w:rFonts w:ascii="Aptos" w:eastAsia="Times New Roman" w:hAnsi="Aptos" w:cs="Arial"/>
                <w:sz w:val="20"/>
                <w:szCs w:val="20"/>
                <w:lang w:eastAsia="tr-TR"/>
              </w:rPr>
            </w:pPr>
            <w:r w:rsidRPr="00D75A4A">
              <w:rPr>
                <w:rFonts w:ascii="Aptos" w:eastAsia="Times New Roman" w:hAnsi="Aptos" w:cs="Times New Roman"/>
                <w:sz w:val="18"/>
                <w:szCs w:val="18"/>
                <w:lang w:eastAsia="tr-TR"/>
              </w:rPr>
              <w:t>İdareler fonksiyonel olarak bağımsız bir iç denetim faaliyetini sağlamalıdır.</w:t>
            </w:r>
          </w:p>
        </w:tc>
      </w:tr>
      <w:tr w:rsidR="00F314E9" w:rsidRPr="00D75A4A" w14:paraId="04355766" w14:textId="77777777" w:rsidTr="00F314E9">
        <w:trPr>
          <w:trHeight w:val="20"/>
        </w:trPr>
        <w:tc>
          <w:tcPr>
            <w:tcW w:w="958" w:type="dxa"/>
            <w:vMerge w:val="restart"/>
            <w:hideMark/>
          </w:tcPr>
          <w:p w14:paraId="773508CB"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18.1</w:t>
            </w:r>
          </w:p>
        </w:tc>
        <w:tc>
          <w:tcPr>
            <w:tcW w:w="3510" w:type="dxa"/>
            <w:vMerge w:val="restart"/>
            <w:hideMark/>
          </w:tcPr>
          <w:p w14:paraId="489F3FF1" w14:textId="77777777" w:rsidR="00F314E9" w:rsidRPr="00D75A4A" w:rsidRDefault="00F314E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xml:space="preserve">İç denetim faaliyeti İç Denetim Koordinasyon Kurulu tarafından belirlenen </w:t>
            </w:r>
            <w:r w:rsidRPr="00D75A4A">
              <w:rPr>
                <w:rFonts w:ascii="Aptos" w:eastAsia="Times New Roman" w:hAnsi="Aptos" w:cs="Times New Roman"/>
                <w:sz w:val="18"/>
                <w:szCs w:val="18"/>
                <w:lang w:eastAsia="tr-TR"/>
              </w:rPr>
              <w:lastRenderedPageBreak/>
              <w:t>standartlara uygun bir şekilde yürütülmelidir.</w:t>
            </w:r>
          </w:p>
        </w:tc>
        <w:tc>
          <w:tcPr>
            <w:tcW w:w="1500" w:type="dxa"/>
            <w:vMerge w:val="restart"/>
            <w:hideMark/>
          </w:tcPr>
          <w:p w14:paraId="19CA1509"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7895B90E"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2E95688"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2064E57B" w14:textId="6CA9706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73" w:type="dxa"/>
            <w:hideMark/>
          </w:tcPr>
          <w:p w14:paraId="59C46CDC" w14:textId="006B1879"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İS 18.1.1</w:t>
            </w:r>
          </w:p>
        </w:tc>
        <w:tc>
          <w:tcPr>
            <w:tcW w:w="1325" w:type="dxa"/>
            <w:hideMark/>
          </w:tcPr>
          <w:p w14:paraId="5F91113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5B4DFD90" w14:textId="1815A371"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5A0558F3" w14:textId="112BE392"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1A3241BD" w14:textId="5BC61062"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1510B2E0" w14:textId="586F7038" w:rsidR="00F314E9" w:rsidRPr="00D75A4A" w:rsidRDefault="00F314E9" w:rsidP="00F314E9">
            <w:pPr>
              <w:jc w:val="center"/>
              <w:rPr>
                <w:rFonts w:ascii="Aptos" w:eastAsia="Times New Roman" w:hAnsi="Aptos" w:cs="Times New Roman"/>
                <w:sz w:val="18"/>
                <w:szCs w:val="18"/>
                <w:lang w:eastAsia="tr-TR"/>
              </w:rPr>
            </w:pPr>
          </w:p>
        </w:tc>
        <w:tc>
          <w:tcPr>
            <w:tcW w:w="1483" w:type="dxa"/>
            <w:vMerge w:val="restart"/>
            <w:hideMark/>
          </w:tcPr>
          <w:p w14:paraId="2AE7FF4C"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2139BE3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3F42C88D"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lastRenderedPageBreak/>
              <w:t> </w:t>
            </w:r>
          </w:p>
          <w:p w14:paraId="3CAAEC3B" w14:textId="0014A623"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314E9" w:rsidRPr="00D75A4A" w14:paraId="340E8732" w14:textId="77777777" w:rsidTr="00F314E9">
        <w:trPr>
          <w:trHeight w:val="20"/>
        </w:trPr>
        <w:tc>
          <w:tcPr>
            <w:tcW w:w="958" w:type="dxa"/>
            <w:vMerge/>
            <w:hideMark/>
          </w:tcPr>
          <w:p w14:paraId="0D668DDE"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325D3EC3"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3E3D92C3" w14:textId="46DCA59B" w:rsidR="00F314E9" w:rsidRPr="00D75A4A" w:rsidRDefault="00F314E9" w:rsidP="00F314E9">
            <w:pPr>
              <w:rPr>
                <w:rFonts w:ascii="Aptos" w:eastAsia="Times New Roman" w:hAnsi="Aptos" w:cs="Times New Roman"/>
                <w:sz w:val="18"/>
                <w:szCs w:val="18"/>
                <w:lang w:eastAsia="tr-TR"/>
              </w:rPr>
            </w:pPr>
          </w:p>
        </w:tc>
        <w:tc>
          <w:tcPr>
            <w:tcW w:w="973" w:type="dxa"/>
            <w:hideMark/>
          </w:tcPr>
          <w:p w14:paraId="5B340719" w14:textId="564F4667"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18.1.2</w:t>
            </w:r>
          </w:p>
        </w:tc>
        <w:tc>
          <w:tcPr>
            <w:tcW w:w="1325" w:type="dxa"/>
            <w:hideMark/>
          </w:tcPr>
          <w:p w14:paraId="76013620"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278666FB" w14:textId="4630EE68"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6A2980AD" w14:textId="5E36F25B"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553A505A" w14:textId="7CFC8072"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39296EED" w14:textId="7DD88B1F"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059158F6" w14:textId="69E2551C" w:rsidR="00F314E9" w:rsidRPr="00D75A4A" w:rsidRDefault="00F314E9" w:rsidP="00F314E9">
            <w:pPr>
              <w:rPr>
                <w:rFonts w:ascii="Aptos" w:eastAsia="Times New Roman" w:hAnsi="Aptos" w:cs="Times New Roman"/>
                <w:sz w:val="18"/>
                <w:szCs w:val="18"/>
                <w:lang w:eastAsia="tr-TR"/>
              </w:rPr>
            </w:pPr>
          </w:p>
        </w:tc>
      </w:tr>
      <w:tr w:rsidR="00F314E9" w:rsidRPr="00D75A4A" w14:paraId="6C54A596" w14:textId="77777777" w:rsidTr="00F314E9">
        <w:trPr>
          <w:trHeight w:val="20"/>
        </w:trPr>
        <w:tc>
          <w:tcPr>
            <w:tcW w:w="958" w:type="dxa"/>
            <w:vMerge/>
            <w:hideMark/>
          </w:tcPr>
          <w:p w14:paraId="2C655AFD"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47605CDF"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56D7C35B" w14:textId="61A4830E" w:rsidR="00F314E9" w:rsidRPr="00D75A4A" w:rsidRDefault="00F314E9" w:rsidP="00F314E9">
            <w:pPr>
              <w:rPr>
                <w:rFonts w:ascii="Aptos" w:eastAsia="Times New Roman" w:hAnsi="Aptos" w:cs="Times New Roman"/>
                <w:sz w:val="18"/>
                <w:szCs w:val="18"/>
                <w:lang w:eastAsia="tr-TR"/>
              </w:rPr>
            </w:pPr>
          </w:p>
        </w:tc>
        <w:tc>
          <w:tcPr>
            <w:tcW w:w="973" w:type="dxa"/>
            <w:hideMark/>
          </w:tcPr>
          <w:p w14:paraId="2E6E6CED" w14:textId="2B06ED39"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18.1.3</w:t>
            </w:r>
          </w:p>
        </w:tc>
        <w:tc>
          <w:tcPr>
            <w:tcW w:w="1325" w:type="dxa"/>
            <w:hideMark/>
          </w:tcPr>
          <w:p w14:paraId="5D558508"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34DD61F1" w14:textId="775E323F"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2C0332D1" w14:textId="73BAA32E"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11C154B8" w14:textId="5A130522"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40DBD3B0" w14:textId="26B8D912"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4C54CD4B" w14:textId="74240984" w:rsidR="00F314E9" w:rsidRPr="00D75A4A" w:rsidRDefault="00F314E9" w:rsidP="00F314E9">
            <w:pPr>
              <w:rPr>
                <w:rFonts w:ascii="Aptos" w:eastAsia="Times New Roman" w:hAnsi="Aptos" w:cs="Times New Roman"/>
                <w:sz w:val="18"/>
                <w:szCs w:val="18"/>
                <w:lang w:eastAsia="tr-TR"/>
              </w:rPr>
            </w:pPr>
          </w:p>
        </w:tc>
      </w:tr>
      <w:tr w:rsidR="00F314E9" w:rsidRPr="00D75A4A" w14:paraId="4C340041" w14:textId="77777777" w:rsidTr="00F314E9">
        <w:trPr>
          <w:trHeight w:val="20"/>
        </w:trPr>
        <w:tc>
          <w:tcPr>
            <w:tcW w:w="958" w:type="dxa"/>
            <w:vMerge/>
            <w:hideMark/>
          </w:tcPr>
          <w:p w14:paraId="0661688D"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61F4A2D7" w14:textId="77777777" w:rsidR="00F314E9" w:rsidRPr="00D75A4A" w:rsidRDefault="00F314E9" w:rsidP="00342F19">
            <w:pPr>
              <w:rPr>
                <w:rFonts w:ascii="Aptos" w:eastAsia="Times New Roman" w:hAnsi="Aptos" w:cs="Times New Roman"/>
                <w:sz w:val="18"/>
                <w:szCs w:val="18"/>
                <w:lang w:eastAsia="tr-TR"/>
              </w:rPr>
            </w:pPr>
          </w:p>
        </w:tc>
        <w:tc>
          <w:tcPr>
            <w:tcW w:w="1500" w:type="dxa"/>
            <w:vMerge/>
            <w:hideMark/>
          </w:tcPr>
          <w:p w14:paraId="01180619" w14:textId="6F34F000" w:rsidR="00F314E9" w:rsidRPr="00D75A4A" w:rsidRDefault="00F314E9" w:rsidP="00F314E9">
            <w:pPr>
              <w:rPr>
                <w:rFonts w:ascii="Aptos" w:eastAsia="Times New Roman" w:hAnsi="Aptos" w:cs="Times New Roman"/>
                <w:sz w:val="18"/>
                <w:szCs w:val="18"/>
                <w:lang w:eastAsia="tr-TR"/>
              </w:rPr>
            </w:pPr>
          </w:p>
        </w:tc>
        <w:tc>
          <w:tcPr>
            <w:tcW w:w="973" w:type="dxa"/>
            <w:hideMark/>
          </w:tcPr>
          <w:p w14:paraId="11AEA774" w14:textId="5B824F61"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25" w:type="dxa"/>
            <w:hideMark/>
          </w:tcPr>
          <w:p w14:paraId="745AD3B9"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5B794998" w14:textId="1C6C5AB6"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5709254F" w14:textId="03E0C36D"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14E9206B" w14:textId="60B5CEC3"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4E8D5EBE" w14:textId="39CA0873"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20788FDE" w14:textId="53FF42AA" w:rsidR="00F314E9" w:rsidRPr="00D75A4A" w:rsidRDefault="00F314E9" w:rsidP="00F314E9">
            <w:pPr>
              <w:rPr>
                <w:rFonts w:ascii="Aptos" w:eastAsia="Times New Roman" w:hAnsi="Aptos" w:cs="Times New Roman"/>
                <w:sz w:val="18"/>
                <w:szCs w:val="18"/>
                <w:lang w:eastAsia="tr-TR"/>
              </w:rPr>
            </w:pPr>
          </w:p>
        </w:tc>
      </w:tr>
      <w:tr w:rsidR="00F314E9" w:rsidRPr="00D75A4A" w14:paraId="79FE90F5" w14:textId="77777777" w:rsidTr="00F314E9">
        <w:trPr>
          <w:trHeight w:val="20"/>
        </w:trPr>
        <w:tc>
          <w:tcPr>
            <w:tcW w:w="958" w:type="dxa"/>
            <w:vMerge w:val="restart"/>
            <w:hideMark/>
          </w:tcPr>
          <w:p w14:paraId="01FA97D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18.2</w:t>
            </w:r>
          </w:p>
        </w:tc>
        <w:tc>
          <w:tcPr>
            <w:tcW w:w="3510" w:type="dxa"/>
            <w:vMerge w:val="restart"/>
            <w:hideMark/>
          </w:tcPr>
          <w:p w14:paraId="059F6E2B" w14:textId="77777777" w:rsidR="00F314E9" w:rsidRPr="00D75A4A" w:rsidRDefault="00F314E9" w:rsidP="00342F1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İç denetim sonucunda idare tarafından alınması gerekli görülen önlemleri içeren eylem planı hazırlanmalı, uygulanmalı ve izlenmelidir.</w:t>
            </w:r>
          </w:p>
        </w:tc>
        <w:tc>
          <w:tcPr>
            <w:tcW w:w="1500" w:type="dxa"/>
            <w:vMerge w:val="restart"/>
            <w:hideMark/>
          </w:tcPr>
          <w:p w14:paraId="54BD54F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E7124CD"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59DB898"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0522C68" w14:textId="1EBF7D42"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73" w:type="dxa"/>
            <w:hideMark/>
          </w:tcPr>
          <w:p w14:paraId="7B7E78DF" w14:textId="538A9F2C"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18.2.1</w:t>
            </w:r>
          </w:p>
        </w:tc>
        <w:tc>
          <w:tcPr>
            <w:tcW w:w="1325" w:type="dxa"/>
            <w:hideMark/>
          </w:tcPr>
          <w:p w14:paraId="3DEFF188"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3911C540" w14:textId="16B2F60D"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79C8EFBA" w14:textId="6A961521"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2CA1BDB7" w14:textId="1AB58CF9"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53F7D4CB" w14:textId="41EDFB35" w:rsidR="00F314E9" w:rsidRPr="00D75A4A" w:rsidRDefault="00F314E9" w:rsidP="00F314E9">
            <w:pPr>
              <w:jc w:val="center"/>
              <w:rPr>
                <w:rFonts w:ascii="Aptos" w:eastAsia="Times New Roman" w:hAnsi="Aptos" w:cs="Times New Roman"/>
                <w:sz w:val="18"/>
                <w:szCs w:val="18"/>
                <w:lang w:eastAsia="tr-TR"/>
              </w:rPr>
            </w:pPr>
          </w:p>
        </w:tc>
        <w:tc>
          <w:tcPr>
            <w:tcW w:w="1483" w:type="dxa"/>
            <w:vMerge w:val="restart"/>
            <w:hideMark/>
          </w:tcPr>
          <w:p w14:paraId="52D62CF5"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7D878BCA"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540ACDF3"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p w14:paraId="65AB5C3E" w14:textId="3D8BD000"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r>
      <w:tr w:rsidR="00F314E9" w:rsidRPr="00D75A4A" w14:paraId="40DD8BB0" w14:textId="77777777" w:rsidTr="00F314E9">
        <w:trPr>
          <w:trHeight w:val="20"/>
        </w:trPr>
        <w:tc>
          <w:tcPr>
            <w:tcW w:w="958" w:type="dxa"/>
            <w:vMerge/>
            <w:hideMark/>
          </w:tcPr>
          <w:p w14:paraId="360C106C"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07DEDE2C" w14:textId="77777777" w:rsidR="00F314E9" w:rsidRPr="00D75A4A" w:rsidRDefault="00F314E9" w:rsidP="00F314E9">
            <w:pPr>
              <w:rPr>
                <w:rFonts w:ascii="Aptos" w:eastAsia="Times New Roman" w:hAnsi="Aptos" w:cs="Times New Roman"/>
                <w:sz w:val="18"/>
                <w:szCs w:val="18"/>
                <w:lang w:eastAsia="tr-TR"/>
              </w:rPr>
            </w:pPr>
          </w:p>
        </w:tc>
        <w:tc>
          <w:tcPr>
            <w:tcW w:w="1500" w:type="dxa"/>
            <w:vMerge/>
            <w:hideMark/>
          </w:tcPr>
          <w:p w14:paraId="0BFDF6C9" w14:textId="3A4DC64D" w:rsidR="00F314E9" w:rsidRPr="00D75A4A" w:rsidRDefault="00F314E9" w:rsidP="00F314E9">
            <w:pPr>
              <w:rPr>
                <w:rFonts w:ascii="Aptos" w:eastAsia="Times New Roman" w:hAnsi="Aptos" w:cs="Times New Roman"/>
                <w:sz w:val="18"/>
                <w:szCs w:val="18"/>
                <w:lang w:eastAsia="tr-TR"/>
              </w:rPr>
            </w:pPr>
          </w:p>
        </w:tc>
        <w:tc>
          <w:tcPr>
            <w:tcW w:w="973" w:type="dxa"/>
            <w:hideMark/>
          </w:tcPr>
          <w:p w14:paraId="28F1245C" w14:textId="678F2E0B"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18.2.2</w:t>
            </w:r>
          </w:p>
        </w:tc>
        <w:tc>
          <w:tcPr>
            <w:tcW w:w="1325" w:type="dxa"/>
            <w:hideMark/>
          </w:tcPr>
          <w:p w14:paraId="460C9EC2"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6D33614C" w14:textId="61CAF66B"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6728A53B" w14:textId="425C62BA"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1D57B5C2" w14:textId="6D445D13"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48E4877A" w14:textId="72B38421"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022E2F69" w14:textId="045BDA66" w:rsidR="00F314E9" w:rsidRPr="00D75A4A" w:rsidRDefault="00F314E9" w:rsidP="00F314E9">
            <w:pPr>
              <w:rPr>
                <w:rFonts w:ascii="Aptos" w:eastAsia="Times New Roman" w:hAnsi="Aptos" w:cs="Times New Roman"/>
                <w:sz w:val="18"/>
                <w:szCs w:val="18"/>
                <w:lang w:eastAsia="tr-TR"/>
              </w:rPr>
            </w:pPr>
          </w:p>
        </w:tc>
      </w:tr>
      <w:tr w:rsidR="00F314E9" w:rsidRPr="00D75A4A" w14:paraId="09E476AD" w14:textId="77777777" w:rsidTr="00F314E9">
        <w:trPr>
          <w:trHeight w:val="20"/>
        </w:trPr>
        <w:tc>
          <w:tcPr>
            <w:tcW w:w="958" w:type="dxa"/>
            <w:vMerge/>
            <w:hideMark/>
          </w:tcPr>
          <w:p w14:paraId="0E44AFCA"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7C18A27C" w14:textId="77777777" w:rsidR="00F314E9" w:rsidRPr="00D75A4A" w:rsidRDefault="00F314E9" w:rsidP="00F314E9">
            <w:pPr>
              <w:rPr>
                <w:rFonts w:ascii="Aptos" w:eastAsia="Times New Roman" w:hAnsi="Aptos" w:cs="Times New Roman"/>
                <w:sz w:val="18"/>
                <w:szCs w:val="18"/>
                <w:lang w:eastAsia="tr-TR"/>
              </w:rPr>
            </w:pPr>
          </w:p>
        </w:tc>
        <w:tc>
          <w:tcPr>
            <w:tcW w:w="1500" w:type="dxa"/>
            <w:vMerge/>
            <w:hideMark/>
          </w:tcPr>
          <w:p w14:paraId="581E6189" w14:textId="07D148B0" w:rsidR="00F314E9" w:rsidRPr="00D75A4A" w:rsidRDefault="00F314E9" w:rsidP="00F314E9">
            <w:pPr>
              <w:rPr>
                <w:rFonts w:ascii="Aptos" w:eastAsia="Times New Roman" w:hAnsi="Aptos" w:cs="Times New Roman"/>
                <w:sz w:val="18"/>
                <w:szCs w:val="18"/>
                <w:lang w:eastAsia="tr-TR"/>
              </w:rPr>
            </w:pPr>
          </w:p>
        </w:tc>
        <w:tc>
          <w:tcPr>
            <w:tcW w:w="973" w:type="dxa"/>
            <w:hideMark/>
          </w:tcPr>
          <w:p w14:paraId="2090B397" w14:textId="6DC5D7BD"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İS 18.2.3</w:t>
            </w:r>
          </w:p>
        </w:tc>
        <w:tc>
          <w:tcPr>
            <w:tcW w:w="1325" w:type="dxa"/>
            <w:hideMark/>
          </w:tcPr>
          <w:p w14:paraId="6A467421"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2BE212BF" w14:textId="6BE0EB49"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1AF5ED6D" w14:textId="2EAF2EC1"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67A21F60" w14:textId="11A176DC"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519A893B" w14:textId="7A599A1A"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308F70BB" w14:textId="6B9DCD1C" w:rsidR="00F314E9" w:rsidRPr="00D75A4A" w:rsidRDefault="00F314E9" w:rsidP="00F314E9">
            <w:pPr>
              <w:rPr>
                <w:rFonts w:ascii="Aptos" w:eastAsia="Times New Roman" w:hAnsi="Aptos" w:cs="Times New Roman"/>
                <w:sz w:val="18"/>
                <w:szCs w:val="18"/>
                <w:lang w:eastAsia="tr-TR"/>
              </w:rPr>
            </w:pPr>
          </w:p>
        </w:tc>
      </w:tr>
      <w:tr w:rsidR="00F314E9" w:rsidRPr="00D75A4A" w14:paraId="70EDC3AE" w14:textId="77777777" w:rsidTr="00F314E9">
        <w:trPr>
          <w:trHeight w:val="20"/>
        </w:trPr>
        <w:tc>
          <w:tcPr>
            <w:tcW w:w="958" w:type="dxa"/>
            <w:vMerge/>
            <w:hideMark/>
          </w:tcPr>
          <w:p w14:paraId="1CA97BEE" w14:textId="77777777" w:rsidR="00F314E9" w:rsidRPr="00D75A4A" w:rsidRDefault="00F314E9" w:rsidP="00F314E9">
            <w:pPr>
              <w:rPr>
                <w:rFonts w:ascii="Aptos" w:eastAsia="Times New Roman" w:hAnsi="Aptos" w:cs="Times New Roman"/>
                <w:sz w:val="18"/>
                <w:szCs w:val="18"/>
                <w:lang w:eastAsia="tr-TR"/>
              </w:rPr>
            </w:pPr>
          </w:p>
        </w:tc>
        <w:tc>
          <w:tcPr>
            <w:tcW w:w="3510" w:type="dxa"/>
            <w:vMerge/>
            <w:hideMark/>
          </w:tcPr>
          <w:p w14:paraId="2D040BF7" w14:textId="77777777" w:rsidR="00F314E9" w:rsidRPr="00D75A4A" w:rsidRDefault="00F314E9" w:rsidP="00F314E9">
            <w:pPr>
              <w:rPr>
                <w:rFonts w:ascii="Aptos" w:eastAsia="Times New Roman" w:hAnsi="Aptos" w:cs="Times New Roman"/>
                <w:sz w:val="18"/>
                <w:szCs w:val="18"/>
                <w:lang w:eastAsia="tr-TR"/>
              </w:rPr>
            </w:pPr>
          </w:p>
        </w:tc>
        <w:tc>
          <w:tcPr>
            <w:tcW w:w="1500" w:type="dxa"/>
            <w:vMerge/>
            <w:hideMark/>
          </w:tcPr>
          <w:p w14:paraId="0F4BC68B" w14:textId="055AA45C" w:rsidR="00F314E9" w:rsidRPr="00D75A4A" w:rsidRDefault="00F314E9" w:rsidP="00F314E9">
            <w:pPr>
              <w:rPr>
                <w:rFonts w:ascii="Aptos" w:eastAsia="Times New Roman" w:hAnsi="Aptos" w:cs="Times New Roman"/>
                <w:sz w:val="18"/>
                <w:szCs w:val="18"/>
                <w:lang w:eastAsia="tr-TR"/>
              </w:rPr>
            </w:pPr>
          </w:p>
        </w:tc>
        <w:tc>
          <w:tcPr>
            <w:tcW w:w="973" w:type="dxa"/>
            <w:hideMark/>
          </w:tcPr>
          <w:p w14:paraId="690C84BB" w14:textId="5F63EFFC" w:rsidR="00F314E9" w:rsidRPr="00D75A4A" w:rsidRDefault="00F314E9" w:rsidP="00F314E9">
            <w:pPr>
              <w:jc w:val="cente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w:t>
            </w:r>
          </w:p>
        </w:tc>
        <w:tc>
          <w:tcPr>
            <w:tcW w:w="1325" w:type="dxa"/>
            <w:hideMark/>
          </w:tcPr>
          <w:p w14:paraId="204CE9A7" w14:textId="77777777" w:rsidR="00F314E9" w:rsidRPr="00D75A4A" w:rsidRDefault="00F314E9" w:rsidP="00F314E9">
            <w:pPr>
              <w:rPr>
                <w:rFonts w:ascii="Aptos" w:eastAsia="Times New Roman" w:hAnsi="Aptos" w:cs="Times New Roman"/>
                <w:sz w:val="18"/>
                <w:szCs w:val="18"/>
                <w:lang w:eastAsia="tr-TR"/>
              </w:rPr>
            </w:pPr>
            <w:r w:rsidRPr="00D75A4A">
              <w:rPr>
                <w:rFonts w:ascii="Aptos" w:eastAsia="Times New Roman" w:hAnsi="Aptos" w:cs="Times New Roman"/>
                <w:sz w:val="18"/>
                <w:szCs w:val="18"/>
                <w:lang w:eastAsia="tr-TR"/>
              </w:rPr>
              <w:t> </w:t>
            </w:r>
          </w:p>
        </w:tc>
        <w:tc>
          <w:tcPr>
            <w:tcW w:w="958" w:type="dxa"/>
            <w:hideMark/>
          </w:tcPr>
          <w:p w14:paraId="41AC7ED7" w14:textId="5A79E2E3" w:rsidR="00F314E9" w:rsidRPr="00D75A4A" w:rsidRDefault="00F314E9" w:rsidP="00F314E9">
            <w:pPr>
              <w:jc w:val="center"/>
              <w:rPr>
                <w:rFonts w:ascii="Aptos" w:eastAsia="Times New Roman" w:hAnsi="Aptos" w:cs="Times New Roman"/>
                <w:sz w:val="18"/>
                <w:szCs w:val="18"/>
                <w:lang w:eastAsia="tr-TR"/>
              </w:rPr>
            </w:pPr>
          </w:p>
        </w:tc>
        <w:tc>
          <w:tcPr>
            <w:tcW w:w="1022" w:type="dxa"/>
            <w:hideMark/>
          </w:tcPr>
          <w:p w14:paraId="118AC969" w14:textId="1101F9A8" w:rsidR="00F314E9" w:rsidRPr="00D75A4A" w:rsidRDefault="00F314E9" w:rsidP="00F314E9">
            <w:pPr>
              <w:jc w:val="center"/>
              <w:rPr>
                <w:rFonts w:ascii="Aptos" w:eastAsia="Times New Roman" w:hAnsi="Aptos" w:cs="Times New Roman"/>
                <w:sz w:val="18"/>
                <w:szCs w:val="18"/>
                <w:lang w:eastAsia="tr-TR"/>
              </w:rPr>
            </w:pPr>
          </w:p>
        </w:tc>
        <w:tc>
          <w:tcPr>
            <w:tcW w:w="1099" w:type="dxa"/>
            <w:hideMark/>
          </w:tcPr>
          <w:p w14:paraId="145D89AE" w14:textId="13D357AF" w:rsidR="00F314E9" w:rsidRPr="00D75A4A" w:rsidRDefault="00F314E9" w:rsidP="00F314E9">
            <w:pPr>
              <w:jc w:val="center"/>
              <w:rPr>
                <w:rFonts w:ascii="Aptos" w:eastAsia="Times New Roman" w:hAnsi="Aptos" w:cs="Times New Roman"/>
                <w:sz w:val="18"/>
                <w:szCs w:val="18"/>
                <w:lang w:eastAsia="tr-TR"/>
              </w:rPr>
            </w:pPr>
          </w:p>
        </w:tc>
        <w:tc>
          <w:tcPr>
            <w:tcW w:w="1342" w:type="dxa"/>
            <w:hideMark/>
          </w:tcPr>
          <w:p w14:paraId="63778517" w14:textId="2DD78A26" w:rsidR="00F314E9" w:rsidRPr="00D75A4A" w:rsidRDefault="00F314E9" w:rsidP="00F314E9">
            <w:pPr>
              <w:jc w:val="center"/>
              <w:rPr>
                <w:rFonts w:ascii="Aptos" w:eastAsia="Times New Roman" w:hAnsi="Aptos" w:cs="Times New Roman"/>
                <w:sz w:val="18"/>
                <w:szCs w:val="18"/>
                <w:lang w:eastAsia="tr-TR"/>
              </w:rPr>
            </w:pPr>
          </w:p>
        </w:tc>
        <w:tc>
          <w:tcPr>
            <w:tcW w:w="1483" w:type="dxa"/>
            <w:vMerge/>
            <w:hideMark/>
          </w:tcPr>
          <w:p w14:paraId="7B39BBFD" w14:textId="2678494A" w:rsidR="00F314E9" w:rsidRPr="00D75A4A" w:rsidRDefault="00F314E9" w:rsidP="00F314E9">
            <w:pPr>
              <w:rPr>
                <w:rFonts w:ascii="Aptos" w:eastAsia="Times New Roman" w:hAnsi="Aptos" w:cs="Times New Roman"/>
                <w:sz w:val="18"/>
                <w:szCs w:val="18"/>
                <w:lang w:eastAsia="tr-TR"/>
              </w:rPr>
            </w:pPr>
          </w:p>
        </w:tc>
      </w:tr>
    </w:tbl>
    <w:p w14:paraId="168A3801" w14:textId="77777777" w:rsidR="004755D7" w:rsidRPr="00D75A4A" w:rsidRDefault="004755D7" w:rsidP="002E0315">
      <w:pPr>
        <w:rPr>
          <w:rFonts w:ascii="Aptos" w:hAnsi="Aptos"/>
        </w:rPr>
        <w:sectPr w:rsidR="004755D7" w:rsidRPr="00D75A4A" w:rsidSect="002E0315">
          <w:pgSz w:w="16838" w:h="11906" w:orient="landscape"/>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16169579" w14:textId="4B23D1CA" w:rsidR="002F0A82" w:rsidRPr="00D75A4A" w:rsidRDefault="00241189">
      <w:pPr>
        <w:pStyle w:val="Balk1"/>
        <w:numPr>
          <w:ilvl w:val="0"/>
          <w:numId w:val="17"/>
        </w:numPr>
        <w:ind w:left="426"/>
        <w:rPr>
          <w:rFonts w:ascii="Aptos" w:hAnsi="Aptos" w:cs="Times New Roman"/>
          <w:sz w:val="24"/>
          <w:szCs w:val="24"/>
          <w14:shadow w14:blurRad="50800" w14:dist="38100" w14:dir="2700000" w14:sx="100000" w14:sy="100000" w14:kx="0" w14:ky="0" w14:algn="tl">
            <w14:srgbClr w14:val="000000">
              <w14:alpha w14:val="60000"/>
            </w14:srgbClr>
          </w14:shadow>
        </w:rPr>
      </w:pPr>
      <w:bookmarkStart w:id="68" w:name="_Toc210138416"/>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BİRİM İÇ KONTROL VE RİSK KOORDİNATÖR</w:t>
      </w:r>
      <w:r w:rsidR="002E7C50" w:rsidRPr="00D75A4A">
        <w:rPr>
          <w:rFonts w:ascii="Aptos" w:hAnsi="Aptos" w:cs="Times New Roman"/>
          <w:sz w:val="24"/>
          <w:szCs w:val="24"/>
          <w14:shadow w14:blurRad="50800" w14:dist="38100" w14:dir="2700000" w14:sx="100000" w14:sy="100000" w14:kx="0" w14:ky="0" w14:algn="tl">
            <w14:srgbClr w14:val="000000">
              <w14:alpha w14:val="60000"/>
            </w14:srgbClr>
          </w14:shadow>
        </w:rPr>
        <w:t>LÜĞÜ</w:t>
      </w:r>
      <w:r w:rsidRPr="00D75A4A">
        <w:rPr>
          <w:rFonts w:ascii="Aptos" w:hAnsi="Aptos" w:cs="Times New Roman"/>
          <w:sz w:val="24"/>
          <w:szCs w:val="24"/>
          <w14:shadow w14:blurRad="50800" w14:dist="38100" w14:dir="2700000" w14:sx="100000" w14:sy="100000" w14:kx="0" w14:ky="0" w14:algn="tl">
            <w14:srgbClr w14:val="000000">
              <w14:alpha w14:val="60000"/>
            </w14:srgbClr>
          </w14:shadow>
        </w:rPr>
        <w:t xml:space="preserve"> VE </w:t>
      </w:r>
      <w:r w:rsidR="002E7C50" w:rsidRPr="00D75A4A">
        <w:rPr>
          <w:rFonts w:ascii="Aptos" w:hAnsi="Aptos" w:cs="Times New Roman"/>
          <w:sz w:val="24"/>
          <w:szCs w:val="24"/>
          <w14:shadow w14:blurRad="50800" w14:dist="38100" w14:dir="2700000" w14:sx="100000" w14:sy="100000" w14:kx="0" w14:ky="0" w14:algn="tl">
            <w14:srgbClr w14:val="000000">
              <w14:alpha w14:val="60000"/>
            </w14:srgbClr>
          </w14:shadow>
        </w:rPr>
        <w:t xml:space="preserve">KAMU İÇ KONTROL STANDARTLARINA UYUM </w:t>
      </w:r>
      <w:r w:rsidRPr="00D75A4A">
        <w:rPr>
          <w:rFonts w:ascii="Aptos" w:hAnsi="Aptos" w:cs="Times New Roman"/>
          <w:sz w:val="24"/>
          <w:szCs w:val="24"/>
          <w14:shadow w14:blurRad="50800" w14:dist="38100" w14:dir="2700000" w14:sx="100000" w14:sy="100000" w14:kx="0" w14:ky="0" w14:algn="tl">
            <w14:srgbClr w14:val="000000">
              <w14:alpha w14:val="60000"/>
            </w14:srgbClr>
          </w14:shadow>
        </w:rPr>
        <w:t>EYLEM PLANI HAZIRLAMA GRUBU</w:t>
      </w:r>
      <w:bookmarkEnd w:id="68"/>
    </w:p>
    <w:p w14:paraId="6D6D247D" w14:textId="2C8865CB" w:rsidR="002F0A82" w:rsidRPr="00D75A4A" w:rsidRDefault="002F0A82" w:rsidP="002F0A82">
      <w:pPr>
        <w:rPr>
          <w:rFonts w:ascii="Aptos" w:hAnsi="Aptos"/>
        </w:rPr>
      </w:pPr>
    </w:p>
    <w:tbl>
      <w:tblPr>
        <w:tblStyle w:val="TabloKlavuzu"/>
        <w:tblW w:w="0" w:type="auto"/>
        <w:tblLook w:val="04A0" w:firstRow="1" w:lastRow="0" w:firstColumn="1" w:lastColumn="0" w:noHBand="0" w:noVBand="1"/>
      </w:tblPr>
      <w:tblGrid>
        <w:gridCol w:w="3020"/>
        <w:gridCol w:w="3021"/>
        <w:gridCol w:w="3021"/>
      </w:tblGrid>
      <w:tr w:rsidR="00954C93" w:rsidRPr="00D75A4A" w14:paraId="626B0544" w14:textId="77777777" w:rsidTr="00FD4B9A">
        <w:tc>
          <w:tcPr>
            <w:tcW w:w="9062" w:type="dxa"/>
            <w:gridSpan w:val="3"/>
          </w:tcPr>
          <w:p w14:paraId="269CA4CD" w14:textId="162CA77C" w:rsidR="00954C93" w:rsidRPr="00D75A4A" w:rsidRDefault="00954C93" w:rsidP="0093403A">
            <w:pPr>
              <w:jc w:val="both"/>
              <w:rPr>
                <w:rFonts w:ascii="Aptos" w:hAnsi="Aptos" w:cs="Times New Roman"/>
                <w:sz w:val="24"/>
                <w:szCs w:val="24"/>
              </w:rPr>
            </w:pPr>
            <w:r w:rsidRPr="00D75A4A">
              <w:rPr>
                <w:rFonts w:ascii="Aptos" w:hAnsi="Aptos" w:cs="Times New Roman"/>
                <w:sz w:val="24"/>
                <w:szCs w:val="24"/>
              </w:rPr>
              <w:t>SBÜ (Birim Adı) İç Kontrol ve Risk Koordinatörlüğü</w:t>
            </w:r>
          </w:p>
        </w:tc>
      </w:tr>
      <w:tr w:rsidR="00954C93" w:rsidRPr="00D75A4A" w14:paraId="1D25C449" w14:textId="77777777" w:rsidTr="00954C93">
        <w:tc>
          <w:tcPr>
            <w:tcW w:w="3020" w:type="dxa"/>
          </w:tcPr>
          <w:p w14:paraId="3EB5F5C4" w14:textId="3540441A" w:rsidR="00954C93" w:rsidRPr="00D75A4A" w:rsidRDefault="007C156F" w:rsidP="00C14F45">
            <w:pPr>
              <w:jc w:val="center"/>
              <w:rPr>
                <w:rFonts w:ascii="Aptos" w:hAnsi="Aptos" w:cs="Times New Roman"/>
                <w:b/>
                <w:bCs/>
                <w:sz w:val="24"/>
                <w:szCs w:val="24"/>
              </w:rPr>
            </w:pPr>
            <w:r w:rsidRPr="00D75A4A">
              <w:rPr>
                <w:rFonts w:ascii="Aptos" w:hAnsi="Aptos" w:cs="Times New Roman"/>
                <w:b/>
                <w:bCs/>
                <w:sz w:val="24"/>
                <w:szCs w:val="24"/>
              </w:rPr>
              <w:t xml:space="preserve">Koordinatörlük </w:t>
            </w:r>
            <w:r w:rsidR="00954C93" w:rsidRPr="00D75A4A">
              <w:rPr>
                <w:rFonts w:ascii="Aptos" w:hAnsi="Aptos" w:cs="Times New Roman"/>
                <w:b/>
                <w:bCs/>
                <w:sz w:val="24"/>
                <w:szCs w:val="24"/>
              </w:rPr>
              <w:t>Görev</w:t>
            </w:r>
            <w:r w:rsidRPr="00D75A4A">
              <w:rPr>
                <w:rFonts w:ascii="Aptos" w:hAnsi="Aptos" w:cs="Times New Roman"/>
                <w:b/>
                <w:bCs/>
                <w:sz w:val="24"/>
                <w:szCs w:val="24"/>
              </w:rPr>
              <w:t>i</w:t>
            </w:r>
          </w:p>
        </w:tc>
        <w:tc>
          <w:tcPr>
            <w:tcW w:w="3021" w:type="dxa"/>
          </w:tcPr>
          <w:p w14:paraId="65A247E7" w14:textId="6D7E6E18" w:rsidR="00C14F45" w:rsidRPr="00D75A4A" w:rsidRDefault="00C14F45" w:rsidP="00C14F45">
            <w:pPr>
              <w:jc w:val="center"/>
              <w:rPr>
                <w:rFonts w:ascii="Aptos" w:hAnsi="Aptos" w:cs="Times New Roman"/>
                <w:b/>
                <w:bCs/>
                <w:sz w:val="24"/>
                <w:szCs w:val="24"/>
              </w:rPr>
            </w:pPr>
            <w:r w:rsidRPr="00D75A4A">
              <w:rPr>
                <w:rFonts w:ascii="Aptos" w:hAnsi="Aptos" w:cs="Times New Roman"/>
                <w:b/>
                <w:bCs/>
                <w:sz w:val="24"/>
                <w:szCs w:val="24"/>
              </w:rPr>
              <w:t>Adı-Soyadı</w:t>
            </w:r>
          </w:p>
        </w:tc>
        <w:tc>
          <w:tcPr>
            <w:tcW w:w="3021" w:type="dxa"/>
          </w:tcPr>
          <w:p w14:paraId="1DAD51BF" w14:textId="73E9DB05" w:rsidR="00954C93" w:rsidRPr="00D75A4A" w:rsidRDefault="00C14F45" w:rsidP="00C14F45">
            <w:pPr>
              <w:jc w:val="center"/>
              <w:rPr>
                <w:rFonts w:ascii="Aptos" w:hAnsi="Aptos" w:cs="Times New Roman"/>
                <w:b/>
                <w:bCs/>
                <w:sz w:val="24"/>
                <w:szCs w:val="24"/>
              </w:rPr>
            </w:pPr>
            <w:r w:rsidRPr="00D75A4A">
              <w:rPr>
                <w:rFonts w:ascii="Aptos" w:hAnsi="Aptos" w:cs="Times New Roman"/>
                <w:b/>
                <w:bCs/>
                <w:sz w:val="24"/>
                <w:szCs w:val="24"/>
              </w:rPr>
              <w:t>Görevi</w:t>
            </w:r>
            <w:r w:rsidR="007C156F" w:rsidRPr="00D75A4A">
              <w:rPr>
                <w:rFonts w:ascii="Aptos" w:hAnsi="Aptos" w:cs="Times New Roman"/>
                <w:b/>
                <w:bCs/>
                <w:sz w:val="24"/>
                <w:szCs w:val="24"/>
              </w:rPr>
              <w:t>/</w:t>
            </w:r>
            <w:proofErr w:type="spellStart"/>
            <w:r w:rsidR="007C156F" w:rsidRPr="00D75A4A">
              <w:rPr>
                <w:rFonts w:ascii="Aptos" w:hAnsi="Aptos" w:cs="Times New Roman"/>
                <w:b/>
                <w:bCs/>
                <w:sz w:val="24"/>
                <w:szCs w:val="24"/>
              </w:rPr>
              <w:t>Ünv</w:t>
            </w:r>
            <w:r w:rsidR="00D75A4A">
              <w:rPr>
                <w:rFonts w:ascii="Aptos" w:hAnsi="Aptos" w:cs="Times New Roman"/>
                <w:b/>
                <w:bCs/>
                <w:sz w:val="24"/>
                <w:szCs w:val="24"/>
              </w:rPr>
              <w:t>â</w:t>
            </w:r>
            <w:r w:rsidR="007C156F" w:rsidRPr="00D75A4A">
              <w:rPr>
                <w:rFonts w:ascii="Aptos" w:hAnsi="Aptos" w:cs="Times New Roman"/>
                <w:b/>
                <w:bCs/>
                <w:sz w:val="24"/>
                <w:szCs w:val="24"/>
              </w:rPr>
              <w:t>nı</w:t>
            </w:r>
            <w:proofErr w:type="spellEnd"/>
          </w:p>
        </w:tc>
      </w:tr>
      <w:tr w:rsidR="00954C93" w:rsidRPr="00D75A4A" w14:paraId="45897FF8" w14:textId="77777777" w:rsidTr="00954C93">
        <w:tc>
          <w:tcPr>
            <w:tcW w:w="3020" w:type="dxa"/>
          </w:tcPr>
          <w:p w14:paraId="4CE7EB54" w14:textId="5F6E778C" w:rsidR="00954C93" w:rsidRPr="00D75A4A" w:rsidRDefault="00954C93" w:rsidP="00C14F45">
            <w:pPr>
              <w:rPr>
                <w:rFonts w:ascii="Aptos" w:hAnsi="Aptos" w:cs="Times New Roman"/>
                <w:sz w:val="24"/>
                <w:szCs w:val="24"/>
              </w:rPr>
            </w:pPr>
            <w:r w:rsidRPr="00D75A4A">
              <w:rPr>
                <w:rFonts w:ascii="Aptos" w:hAnsi="Aptos" w:cs="Times New Roman"/>
                <w:sz w:val="24"/>
                <w:szCs w:val="24"/>
              </w:rPr>
              <w:t>İç Kontrol ve Risk Koordinatörü</w:t>
            </w:r>
          </w:p>
        </w:tc>
        <w:tc>
          <w:tcPr>
            <w:tcW w:w="3021" w:type="dxa"/>
          </w:tcPr>
          <w:p w14:paraId="783BC1F0" w14:textId="72C563FC" w:rsidR="00954C93" w:rsidRPr="00D75A4A" w:rsidRDefault="00C14F45" w:rsidP="0093403A">
            <w:pPr>
              <w:jc w:val="both"/>
              <w:rPr>
                <w:rFonts w:ascii="Aptos" w:hAnsi="Aptos" w:cs="Times New Roman"/>
                <w:i/>
                <w:iCs/>
                <w:sz w:val="24"/>
                <w:szCs w:val="24"/>
              </w:rPr>
            </w:pPr>
            <w:r w:rsidRPr="00D75A4A">
              <w:rPr>
                <w:rFonts w:ascii="Aptos" w:hAnsi="Aptos" w:cs="Times New Roman"/>
                <w:i/>
                <w:iCs/>
                <w:sz w:val="24"/>
                <w:szCs w:val="24"/>
              </w:rPr>
              <w:t>Örneğin: Prof. Dr. A… Z…</w:t>
            </w:r>
          </w:p>
        </w:tc>
        <w:tc>
          <w:tcPr>
            <w:tcW w:w="3021" w:type="dxa"/>
          </w:tcPr>
          <w:p w14:paraId="278C1EE2" w14:textId="5BEF32E2" w:rsidR="00954C93" w:rsidRPr="00D75A4A" w:rsidRDefault="00C14F45" w:rsidP="0093403A">
            <w:pPr>
              <w:jc w:val="both"/>
              <w:rPr>
                <w:rFonts w:ascii="Aptos" w:hAnsi="Aptos" w:cs="Times New Roman"/>
                <w:i/>
                <w:iCs/>
                <w:sz w:val="24"/>
                <w:szCs w:val="24"/>
              </w:rPr>
            </w:pPr>
            <w:r w:rsidRPr="00D75A4A">
              <w:rPr>
                <w:rFonts w:ascii="Aptos" w:hAnsi="Aptos" w:cs="Times New Roman"/>
                <w:i/>
                <w:iCs/>
                <w:sz w:val="24"/>
                <w:szCs w:val="24"/>
              </w:rPr>
              <w:t>Örneğin: Dekan Yardımcısı</w:t>
            </w:r>
          </w:p>
        </w:tc>
      </w:tr>
      <w:tr w:rsidR="00954C93" w:rsidRPr="00D75A4A" w14:paraId="3789B3DB" w14:textId="77777777" w:rsidTr="00954C93">
        <w:tc>
          <w:tcPr>
            <w:tcW w:w="3020" w:type="dxa"/>
          </w:tcPr>
          <w:p w14:paraId="46FF2BF4" w14:textId="54EDF5F8"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464607D5" w14:textId="7690B4C3" w:rsidR="00954C93" w:rsidRPr="00D75A4A" w:rsidRDefault="00C14F45" w:rsidP="0093403A">
            <w:pPr>
              <w:jc w:val="both"/>
              <w:rPr>
                <w:rFonts w:ascii="Aptos" w:hAnsi="Aptos" w:cs="Times New Roman"/>
                <w:i/>
                <w:iCs/>
                <w:sz w:val="24"/>
                <w:szCs w:val="24"/>
              </w:rPr>
            </w:pPr>
            <w:r w:rsidRPr="00D75A4A">
              <w:rPr>
                <w:rFonts w:ascii="Aptos" w:hAnsi="Aptos" w:cs="Times New Roman"/>
                <w:i/>
                <w:iCs/>
                <w:sz w:val="24"/>
                <w:szCs w:val="24"/>
              </w:rPr>
              <w:t xml:space="preserve">Doç. Dr. C… </w:t>
            </w:r>
            <w:proofErr w:type="gramStart"/>
            <w:r w:rsidRPr="00D75A4A">
              <w:rPr>
                <w:rFonts w:ascii="Aptos" w:hAnsi="Aptos" w:cs="Times New Roman"/>
                <w:i/>
                <w:iCs/>
                <w:sz w:val="24"/>
                <w:szCs w:val="24"/>
              </w:rPr>
              <w:t>U….</w:t>
            </w:r>
            <w:proofErr w:type="gramEnd"/>
          </w:p>
        </w:tc>
        <w:tc>
          <w:tcPr>
            <w:tcW w:w="3021" w:type="dxa"/>
          </w:tcPr>
          <w:p w14:paraId="07A74834" w14:textId="5A1A7953" w:rsidR="00954C93" w:rsidRPr="00D75A4A" w:rsidRDefault="00C14F45" w:rsidP="0093403A">
            <w:pPr>
              <w:jc w:val="both"/>
              <w:rPr>
                <w:rFonts w:ascii="Aptos" w:hAnsi="Aptos" w:cs="Times New Roman"/>
                <w:i/>
                <w:iCs/>
                <w:sz w:val="24"/>
                <w:szCs w:val="24"/>
              </w:rPr>
            </w:pPr>
            <w:r w:rsidRPr="00D75A4A">
              <w:rPr>
                <w:rFonts w:ascii="Aptos" w:hAnsi="Aptos" w:cs="Times New Roman"/>
                <w:i/>
                <w:iCs/>
                <w:sz w:val="24"/>
                <w:szCs w:val="24"/>
              </w:rPr>
              <w:t>…. ABD Başkanı</w:t>
            </w:r>
          </w:p>
        </w:tc>
      </w:tr>
      <w:tr w:rsidR="00954C93" w:rsidRPr="00D75A4A" w14:paraId="4D7C61DC" w14:textId="77777777" w:rsidTr="00954C93">
        <w:tc>
          <w:tcPr>
            <w:tcW w:w="3020" w:type="dxa"/>
          </w:tcPr>
          <w:p w14:paraId="38C59E8B" w14:textId="5F87B7EF" w:rsidR="00954C93"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10600700" w14:textId="1CAD3B3D" w:rsidR="00954C93" w:rsidRPr="00D75A4A" w:rsidRDefault="00C14F45" w:rsidP="0093403A">
            <w:pPr>
              <w:jc w:val="both"/>
              <w:rPr>
                <w:rFonts w:ascii="Aptos" w:hAnsi="Aptos" w:cs="Times New Roman"/>
                <w:i/>
                <w:iCs/>
                <w:sz w:val="24"/>
                <w:szCs w:val="24"/>
              </w:rPr>
            </w:pPr>
            <w:r w:rsidRPr="00D75A4A">
              <w:rPr>
                <w:rFonts w:ascii="Aptos" w:hAnsi="Aptos" w:cs="Times New Roman"/>
                <w:i/>
                <w:iCs/>
                <w:sz w:val="24"/>
                <w:szCs w:val="24"/>
              </w:rPr>
              <w:t xml:space="preserve">Dr. Öğr. Üyesi </w:t>
            </w:r>
            <w:proofErr w:type="gramStart"/>
            <w:r w:rsidRPr="00D75A4A">
              <w:rPr>
                <w:rFonts w:ascii="Aptos" w:hAnsi="Aptos" w:cs="Times New Roman"/>
                <w:i/>
                <w:iCs/>
                <w:sz w:val="24"/>
                <w:szCs w:val="24"/>
              </w:rPr>
              <w:t>E….V….</w:t>
            </w:r>
            <w:proofErr w:type="gramEnd"/>
          </w:p>
        </w:tc>
        <w:tc>
          <w:tcPr>
            <w:tcW w:w="3021" w:type="dxa"/>
          </w:tcPr>
          <w:p w14:paraId="4EF94FEF" w14:textId="572D8CB3" w:rsidR="00954C93" w:rsidRPr="00D75A4A" w:rsidRDefault="00C14F45" w:rsidP="0093403A">
            <w:pPr>
              <w:jc w:val="both"/>
              <w:rPr>
                <w:rFonts w:ascii="Aptos" w:hAnsi="Aptos" w:cs="Times New Roman"/>
                <w:i/>
                <w:iCs/>
                <w:sz w:val="24"/>
                <w:szCs w:val="24"/>
              </w:rPr>
            </w:pPr>
            <w:r w:rsidRPr="00D75A4A">
              <w:rPr>
                <w:rFonts w:ascii="Aptos" w:hAnsi="Aptos" w:cs="Times New Roman"/>
                <w:i/>
                <w:iCs/>
                <w:sz w:val="24"/>
                <w:szCs w:val="24"/>
              </w:rPr>
              <w:t>…. Bölümü Öğretim Üyesi</w:t>
            </w:r>
          </w:p>
        </w:tc>
      </w:tr>
      <w:tr w:rsidR="00C14F45" w:rsidRPr="00D75A4A" w14:paraId="59FB4926" w14:textId="77777777" w:rsidTr="00954C93">
        <w:tc>
          <w:tcPr>
            <w:tcW w:w="3020" w:type="dxa"/>
          </w:tcPr>
          <w:p w14:paraId="37C30D30" w14:textId="06A3BE6E"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50DDC33A" w14:textId="4F216F9F"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B… Y…</w:t>
            </w:r>
          </w:p>
        </w:tc>
        <w:tc>
          <w:tcPr>
            <w:tcW w:w="3021" w:type="dxa"/>
          </w:tcPr>
          <w:p w14:paraId="66976B46" w14:textId="50C41608"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Fakülte Sekreteri</w:t>
            </w:r>
          </w:p>
        </w:tc>
      </w:tr>
      <w:tr w:rsidR="00C14F45" w:rsidRPr="00D75A4A" w14:paraId="7F809C09" w14:textId="77777777" w:rsidTr="00954C93">
        <w:tc>
          <w:tcPr>
            <w:tcW w:w="3020" w:type="dxa"/>
          </w:tcPr>
          <w:p w14:paraId="0D7D7758" w14:textId="35B372AE"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215822CB" w14:textId="7510A287"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 xml:space="preserve">F…. </w:t>
            </w:r>
            <w:proofErr w:type="gramStart"/>
            <w:r w:rsidRPr="00D75A4A">
              <w:rPr>
                <w:rFonts w:ascii="Aptos" w:hAnsi="Aptos" w:cs="Times New Roman"/>
                <w:i/>
                <w:iCs/>
                <w:sz w:val="24"/>
                <w:szCs w:val="24"/>
              </w:rPr>
              <w:t>S….</w:t>
            </w:r>
            <w:proofErr w:type="gramEnd"/>
          </w:p>
        </w:tc>
        <w:tc>
          <w:tcPr>
            <w:tcW w:w="3021" w:type="dxa"/>
          </w:tcPr>
          <w:p w14:paraId="4D3B8596" w14:textId="74F3FE30"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Veri Hazırlama ve Kontrol İşletmeni</w:t>
            </w:r>
          </w:p>
        </w:tc>
      </w:tr>
      <w:tr w:rsidR="00C14F45" w:rsidRPr="00D75A4A" w14:paraId="6D81057C" w14:textId="77777777" w:rsidTr="00954C93">
        <w:tc>
          <w:tcPr>
            <w:tcW w:w="3020" w:type="dxa"/>
          </w:tcPr>
          <w:p w14:paraId="6EA4FE1E" w14:textId="40435A32" w:rsidR="00C14F45" w:rsidRPr="00D75A4A" w:rsidRDefault="00C14F45" w:rsidP="00C14F45">
            <w:pPr>
              <w:rPr>
                <w:rFonts w:ascii="Aptos" w:hAnsi="Aptos" w:cs="Times New Roman"/>
                <w:sz w:val="24"/>
                <w:szCs w:val="24"/>
              </w:rPr>
            </w:pPr>
            <w:r w:rsidRPr="00D75A4A">
              <w:rPr>
                <w:rFonts w:ascii="Aptos" w:hAnsi="Aptos" w:cs="Times New Roman"/>
                <w:sz w:val="24"/>
                <w:szCs w:val="24"/>
              </w:rPr>
              <w:t>.</w:t>
            </w:r>
          </w:p>
        </w:tc>
        <w:tc>
          <w:tcPr>
            <w:tcW w:w="3021" w:type="dxa"/>
          </w:tcPr>
          <w:p w14:paraId="4AB5A8C7" w14:textId="223A81FB" w:rsidR="00C14F45" w:rsidRPr="00D75A4A" w:rsidRDefault="00C14F45" w:rsidP="00C14F45">
            <w:pPr>
              <w:jc w:val="both"/>
              <w:rPr>
                <w:rFonts w:ascii="Aptos" w:hAnsi="Aptos" w:cs="Times New Roman"/>
                <w:sz w:val="24"/>
                <w:szCs w:val="24"/>
              </w:rPr>
            </w:pPr>
            <w:r w:rsidRPr="00D75A4A">
              <w:rPr>
                <w:rFonts w:ascii="Aptos" w:hAnsi="Aptos" w:cs="Times New Roman"/>
                <w:sz w:val="24"/>
                <w:szCs w:val="24"/>
              </w:rPr>
              <w:t>.</w:t>
            </w:r>
          </w:p>
        </w:tc>
        <w:tc>
          <w:tcPr>
            <w:tcW w:w="3021" w:type="dxa"/>
          </w:tcPr>
          <w:p w14:paraId="3618B914" w14:textId="49BAC18B" w:rsidR="00C14F45" w:rsidRPr="00D75A4A" w:rsidRDefault="00C14F45" w:rsidP="00C14F45">
            <w:pPr>
              <w:jc w:val="both"/>
              <w:rPr>
                <w:rFonts w:ascii="Aptos" w:hAnsi="Aptos" w:cs="Times New Roman"/>
                <w:sz w:val="24"/>
                <w:szCs w:val="24"/>
              </w:rPr>
            </w:pPr>
            <w:r w:rsidRPr="00D75A4A">
              <w:rPr>
                <w:rFonts w:ascii="Aptos" w:hAnsi="Aptos" w:cs="Times New Roman"/>
                <w:sz w:val="24"/>
                <w:szCs w:val="24"/>
              </w:rPr>
              <w:t>.</w:t>
            </w:r>
          </w:p>
        </w:tc>
      </w:tr>
      <w:tr w:rsidR="00C14F45" w:rsidRPr="00D75A4A" w14:paraId="5A068A9C" w14:textId="77777777" w:rsidTr="00954C93">
        <w:tc>
          <w:tcPr>
            <w:tcW w:w="3020" w:type="dxa"/>
          </w:tcPr>
          <w:p w14:paraId="65DAD0AD" w14:textId="48007217" w:rsidR="00C14F45" w:rsidRPr="00D75A4A" w:rsidRDefault="00C14F45" w:rsidP="00C14F45">
            <w:pPr>
              <w:rPr>
                <w:rFonts w:ascii="Aptos" w:hAnsi="Aptos" w:cs="Times New Roman"/>
                <w:sz w:val="24"/>
                <w:szCs w:val="24"/>
              </w:rPr>
            </w:pPr>
            <w:r w:rsidRPr="00D75A4A">
              <w:rPr>
                <w:rFonts w:ascii="Aptos" w:hAnsi="Aptos" w:cs="Times New Roman"/>
                <w:sz w:val="24"/>
                <w:szCs w:val="24"/>
              </w:rPr>
              <w:t>.</w:t>
            </w:r>
          </w:p>
        </w:tc>
        <w:tc>
          <w:tcPr>
            <w:tcW w:w="3021" w:type="dxa"/>
          </w:tcPr>
          <w:p w14:paraId="16847C01" w14:textId="399950BA" w:rsidR="00C14F45" w:rsidRPr="00D75A4A" w:rsidRDefault="00C14F45" w:rsidP="00C14F45">
            <w:pPr>
              <w:jc w:val="both"/>
              <w:rPr>
                <w:rFonts w:ascii="Aptos" w:hAnsi="Aptos" w:cs="Times New Roman"/>
                <w:sz w:val="24"/>
                <w:szCs w:val="24"/>
              </w:rPr>
            </w:pPr>
            <w:r w:rsidRPr="00D75A4A">
              <w:rPr>
                <w:rFonts w:ascii="Aptos" w:hAnsi="Aptos" w:cs="Times New Roman"/>
                <w:sz w:val="24"/>
                <w:szCs w:val="24"/>
              </w:rPr>
              <w:t>.</w:t>
            </w:r>
          </w:p>
        </w:tc>
        <w:tc>
          <w:tcPr>
            <w:tcW w:w="3021" w:type="dxa"/>
          </w:tcPr>
          <w:p w14:paraId="7395EF34" w14:textId="1C9FC066" w:rsidR="00C14F45" w:rsidRPr="00D75A4A" w:rsidRDefault="00C14F45" w:rsidP="00C14F45">
            <w:pPr>
              <w:jc w:val="both"/>
              <w:rPr>
                <w:rFonts w:ascii="Aptos" w:hAnsi="Aptos" w:cs="Times New Roman"/>
                <w:sz w:val="24"/>
                <w:szCs w:val="24"/>
              </w:rPr>
            </w:pPr>
            <w:r w:rsidRPr="00D75A4A">
              <w:rPr>
                <w:rFonts w:ascii="Aptos" w:hAnsi="Aptos" w:cs="Times New Roman"/>
                <w:sz w:val="24"/>
                <w:szCs w:val="24"/>
              </w:rPr>
              <w:t>.</w:t>
            </w:r>
          </w:p>
        </w:tc>
      </w:tr>
    </w:tbl>
    <w:p w14:paraId="56228865" w14:textId="05D7612A" w:rsidR="00DC6C38" w:rsidRPr="00D75A4A" w:rsidRDefault="00DC6C38" w:rsidP="0093403A">
      <w:pPr>
        <w:ind w:firstLine="360"/>
        <w:jc w:val="both"/>
        <w:rPr>
          <w:rFonts w:ascii="Aptos" w:hAnsi="Aptos" w:cs="Times New Roman"/>
          <w:sz w:val="24"/>
          <w:szCs w:val="24"/>
        </w:rPr>
      </w:pPr>
    </w:p>
    <w:tbl>
      <w:tblPr>
        <w:tblStyle w:val="TabloKlavuzu"/>
        <w:tblW w:w="0" w:type="auto"/>
        <w:tblLook w:val="04A0" w:firstRow="1" w:lastRow="0" w:firstColumn="1" w:lastColumn="0" w:noHBand="0" w:noVBand="1"/>
      </w:tblPr>
      <w:tblGrid>
        <w:gridCol w:w="3020"/>
        <w:gridCol w:w="3021"/>
        <w:gridCol w:w="3021"/>
      </w:tblGrid>
      <w:tr w:rsidR="00C14F45" w:rsidRPr="00D75A4A" w14:paraId="30921A77" w14:textId="77777777" w:rsidTr="0074155B">
        <w:tc>
          <w:tcPr>
            <w:tcW w:w="9062" w:type="dxa"/>
            <w:gridSpan w:val="3"/>
          </w:tcPr>
          <w:p w14:paraId="3EAA9139" w14:textId="0E6CF0DB" w:rsidR="00C14F45" w:rsidRPr="00D75A4A" w:rsidRDefault="00C14F45" w:rsidP="0074155B">
            <w:pPr>
              <w:jc w:val="both"/>
              <w:rPr>
                <w:rFonts w:ascii="Aptos" w:hAnsi="Aptos" w:cs="Times New Roman"/>
                <w:sz w:val="24"/>
                <w:szCs w:val="24"/>
              </w:rPr>
            </w:pPr>
            <w:r w:rsidRPr="00D75A4A">
              <w:rPr>
                <w:rFonts w:ascii="Aptos" w:hAnsi="Aptos" w:cs="Times New Roman"/>
                <w:sz w:val="24"/>
                <w:szCs w:val="24"/>
              </w:rPr>
              <w:t>SBÜ (Birim Adı) Kamu İç Kontrol Standartlarına Uyum Eylem Planı Hazırlama Grubu</w:t>
            </w:r>
            <w:r w:rsidR="00D04C12">
              <w:rPr>
                <w:rFonts w:ascii="Aptos" w:hAnsi="Aptos" w:cs="Times New Roman"/>
                <w:sz w:val="24"/>
                <w:szCs w:val="24"/>
              </w:rPr>
              <w:t>*</w:t>
            </w:r>
            <w:r w:rsidRPr="00D75A4A">
              <w:rPr>
                <w:rFonts w:ascii="Aptos" w:hAnsi="Aptos" w:cs="Times New Roman"/>
                <w:sz w:val="24"/>
                <w:szCs w:val="24"/>
              </w:rPr>
              <w:t xml:space="preserve"> </w:t>
            </w:r>
          </w:p>
        </w:tc>
      </w:tr>
      <w:tr w:rsidR="007C156F" w:rsidRPr="00D75A4A" w14:paraId="1B52CDA8" w14:textId="77777777" w:rsidTr="0074155B">
        <w:tc>
          <w:tcPr>
            <w:tcW w:w="3020" w:type="dxa"/>
          </w:tcPr>
          <w:p w14:paraId="700E2124" w14:textId="16110CFE" w:rsidR="007C156F" w:rsidRPr="00D75A4A" w:rsidRDefault="007C156F" w:rsidP="007C156F">
            <w:pPr>
              <w:jc w:val="center"/>
              <w:rPr>
                <w:rFonts w:ascii="Aptos" w:hAnsi="Aptos" w:cs="Times New Roman"/>
                <w:b/>
                <w:bCs/>
                <w:sz w:val="24"/>
                <w:szCs w:val="24"/>
              </w:rPr>
            </w:pPr>
            <w:r w:rsidRPr="00D75A4A">
              <w:rPr>
                <w:rFonts w:ascii="Aptos" w:hAnsi="Aptos" w:cs="Times New Roman"/>
                <w:b/>
                <w:bCs/>
                <w:sz w:val="24"/>
                <w:szCs w:val="24"/>
              </w:rPr>
              <w:t>Hazırlama Grubu Görevi</w:t>
            </w:r>
          </w:p>
        </w:tc>
        <w:tc>
          <w:tcPr>
            <w:tcW w:w="3021" w:type="dxa"/>
          </w:tcPr>
          <w:p w14:paraId="340B37F9" w14:textId="51C7134B" w:rsidR="007C156F" w:rsidRPr="00D75A4A" w:rsidRDefault="007C156F" w:rsidP="007C156F">
            <w:pPr>
              <w:jc w:val="center"/>
              <w:rPr>
                <w:rFonts w:ascii="Aptos" w:hAnsi="Aptos" w:cs="Times New Roman"/>
                <w:b/>
                <w:bCs/>
                <w:sz w:val="24"/>
                <w:szCs w:val="24"/>
              </w:rPr>
            </w:pPr>
            <w:r w:rsidRPr="00D75A4A">
              <w:rPr>
                <w:rFonts w:ascii="Aptos" w:hAnsi="Aptos" w:cs="Times New Roman"/>
                <w:b/>
                <w:bCs/>
                <w:sz w:val="24"/>
                <w:szCs w:val="24"/>
              </w:rPr>
              <w:t>Adı-Soyadı</w:t>
            </w:r>
          </w:p>
        </w:tc>
        <w:tc>
          <w:tcPr>
            <w:tcW w:w="3021" w:type="dxa"/>
          </w:tcPr>
          <w:p w14:paraId="2D6F2107" w14:textId="037CF6BF" w:rsidR="007C156F" w:rsidRPr="00D75A4A" w:rsidRDefault="007C156F" w:rsidP="007C156F">
            <w:pPr>
              <w:jc w:val="center"/>
              <w:rPr>
                <w:rFonts w:ascii="Aptos" w:hAnsi="Aptos" w:cs="Times New Roman"/>
                <w:b/>
                <w:bCs/>
                <w:sz w:val="24"/>
                <w:szCs w:val="24"/>
              </w:rPr>
            </w:pPr>
            <w:r w:rsidRPr="00D75A4A">
              <w:rPr>
                <w:rFonts w:ascii="Aptos" w:hAnsi="Aptos" w:cs="Times New Roman"/>
                <w:b/>
                <w:bCs/>
                <w:sz w:val="24"/>
                <w:szCs w:val="24"/>
              </w:rPr>
              <w:t>Görevi/</w:t>
            </w:r>
            <w:proofErr w:type="spellStart"/>
            <w:r w:rsidRPr="00D75A4A">
              <w:rPr>
                <w:rFonts w:ascii="Aptos" w:hAnsi="Aptos" w:cs="Times New Roman"/>
                <w:b/>
                <w:bCs/>
                <w:sz w:val="24"/>
                <w:szCs w:val="24"/>
              </w:rPr>
              <w:t>Ünv</w:t>
            </w:r>
            <w:r w:rsidR="00D75A4A">
              <w:rPr>
                <w:rFonts w:ascii="Aptos" w:hAnsi="Aptos" w:cs="Times New Roman"/>
                <w:b/>
                <w:bCs/>
                <w:sz w:val="24"/>
                <w:szCs w:val="24"/>
              </w:rPr>
              <w:t>â</w:t>
            </w:r>
            <w:r w:rsidRPr="00D75A4A">
              <w:rPr>
                <w:rFonts w:ascii="Aptos" w:hAnsi="Aptos" w:cs="Times New Roman"/>
                <w:b/>
                <w:bCs/>
                <w:sz w:val="24"/>
                <w:szCs w:val="24"/>
              </w:rPr>
              <w:t>nı</w:t>
            </w:r>
            <w:proofErr w:type="spellEnd"/>
          </w:p>
        </w:tc>
      </w:tr>
      <w:tr w:rsidR="00C14F45" w:rsidRPr="00D75A4A" w14:paraId="138866B3" w14:textId="77777777" w:rsidTr="0074155B">
        <w:tc>
          <w:tcPr>
            <w:tcW w:w="3020" w:type="dxa"/>
          </w:tcPr>
          <w:p w14:paraId="52A85DC7" w14:textId="77777777" w:rsidR="00C14F45" w:rsidRPr="00D75A4A" w:rsidRDefault="00C14F45" w:rsidP="0074155B">
            <w:pPr>
              <w:rPr>
                <w:rFonts w:ascii="Aptos" w:hAnsi="Aptos" w:cs="Times New Roman"/>
                <w:sz w:val="24"/>
                <w:szCs w:val="24"/>
              </w:rPr>
            </w:pPr>
            <w:r w:rsidRPr="00D75A4A">
              <w:rPr>
                <w:rFonts w:ascii="Aptos" w:hAnsi="Aptos" w:cs="Times New Roman"/>
                <w:sz w:val="24"/>
                <w:szCs w:val="24"/>
              </w:rPr>
              <w:t>İç Kontrol ve Risk Koordinatörü</w:t>
            </w:r>
          </w:p>
        </w:tc>
        <w:tc>
          <w:tcPr>
            <w:tcW w:w="3021" w:type="dxa"/>
          </w:tcPr>
          <w:p w14:paraId="20227A87" w14:textId="77777777" w:rsidR="00C14F45" w:rsidRPr="00D75A4A" w:rsidRDefault="00C14F45" w:rsidP="0074155B">
            <w:pPr>
              <w:jc w:val="both"/>
              <w:rPr>
                <w:rFonts w:ascii="Aptos" w:hAnsi="Aptos" w:cs="Times New Roman"/>
                <w:i/>
                <w:iCs/>
                <w:sz w:val="24"/>
                <w:szCs w:val="24"/>
              </w:rPr>
            </w:pPr>
            <w:r w:rsidRPr="00D75A4A">
              <w:rPr>
                <w:rFonts w:ascii="Aptos" w:hAnsi="Aptos" w:cs="Times New Roman"/>
                <w:i/>
                <w:iCs/>
                <w:sz w:val="24"/>
                <w:szCs w:val="24"/>
              </w:rPr>
              <w:t>Örneğin: Prof. Dr. A… Z…</w:t>
            </w:r>
          </w:p>
        </w:tc>
        <w:tc>
          <w:tcPr>
            <w:tcW w:w="3021" w:type="dxa"/>
          </w:tcPr>
          <w:p w14:paraId="65C361B6" w14:textId="77777777" w:rsidR="00C14F45" w:rsidRPr="00D75A4A" w:rsidRDefault="00C14F45" w:rsidP="00C14F45">
            <w:pPr>
              <w:rPr>
                <w:rFonts w:ascii="Aptos" w:hAnsi="Aptos" w:cs="Times New Roman"/>
                <w:i/>
                <w:iCs/>
                <w:sz w:val="24"/>
                <w:szCs w:val="24"/>
              </w:rPr>
            </w:pPr>
            <w:r w:rsidRPr="00D75A4A">
              <w:rPr>
                <w:rFonts w:ascii="Aptos" w:hAnsi="Aptos" w:cs="Times New Roman"/>
                <w:i/>
                <w:iCs/>
                <w:sz w:val="24"/>
                <w:szCs w:val="24"/>
              </w:rPr>
              <w:t>Örneğin: Dekan Yardımcısı</w:t>
            </w:r>
          </w:p>
        </w:tc>
      </w:tr>
      <w:tr w:rsidR="00C14F45" w:rsidRPr="00D75A4A" w14:paraId="0EAB9A2C" w14:textId="77777777" w:rsidTr="0074155B">
        <w:tc>
          <w:tcPr>
            <w:tcW w:w="3020" w:type="dxa"/>
          </w:tcPr>
          <w:p w14:paraId="025B60A7" w14:textId="40AB36D4"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06979B59" w14:textId="03634267"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 xml:space="preserve">Doç. Dr. C… </w:t>
            </w:r>
            <w:proofErr w:type="gramStart"/>
            <w:r w:rsidRPr="00D75A4A">
              <w:rPr>
                <w:rFonts w:ascii="Aptos" w:hAnsi="Aptos" w:cs="Times New Roman"/>
                <w:i/>
                <w:iCs/>
                <w:sz w:val="24"/>
                <w:szCs w:val="24"/>
              </w:rPr>
              <w:t>U….</w:t>
            </w:r>
            <w:proofErr w:type="gramEnd"/>
          </w:p>
        </w:tc>
        <w:tc>
          <w:tcPr>
            <w:tcW w:w="3021" w:type="dxa"/>
          </w:tcPr>
          <w:p w14:paraId="012F4D0D" w14:textId="11F725AA" w:rsidR="00C14F45" w:rsidRPr="00D75A4A" w:rsidRDefault="00C14F45" w:rsidP="00C14F45">
            <w:pPr>
              <w:rPr>
                <w:rFonts w:ascii="Aptos" w:hAnsi="Aptos" w:cs="Times New Roman"/>
                <w:i/>
                <w:iCs/>
                <w:sz w:val="24"/>
                <w:szCs w:val="24"/>
              </w:rPr>
            </w:pPr>
            <w:r w:rsidRPr="00D75A4A">
              <w:rPr>
                <w:rFonts w:ascii="Aptos" w:hAnsi="Aptos" w:cs="Times New Roman"/>
                <w:i/>
                <w:iCs/>
                <w:sz w:val="24"/>
                <w:szCs w:val="24"/>
              </w:rPr>
              <w:t>…. ABD Başkanı</w:t>
            </w:r>
          </w:p>
        </w:tc>
      </w:tr>
      <w:tr w:rsidR="00C14F45" w:rsidRPr="00D75A4A" w14:paraId="5EDF03A1" w14:textId="77777777" w:rsidTr="0074155B">
        <w:tc>
          <w:tcPr>
            <w:tcW w:w="3020" w:type="dxa"/>
          </w:tcPr>
          <w:p w14:paraId="72D8A3DC" w14:textId="77777777"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7C133005" w14:textId="465576D4"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 xml:space="preserve">Doç. Dr. G… </w:t>
            </w:r>
            <w:proofErr w:type="gramStart"/>
            <w:r w:rsidRPr="00D75A4A">
              <w:rPr>
                <w:rFonts w:ascii="Aptos" w:hAnsi="Aptos" w:cs="Times New Roman"/>
                <w:i/>
                <w:iCs/>
                <w:sz w:val="24"/>
                <w:szCs w:val="24"/>
              </w:rPr>
              <w:t>Ş….</w:t>
            </w:r>
            <w:proofErr w:type="gramEnd"/>
          </w:p>
        </w:tc>
        <w:tc>
          <w:tcPr>
            <w:tcW w:w="3021" w:type="dxa"/>
          </w:tcPr>
          <w:p w14:paraId="07262ED3" w14:textId="0200EDA3" w:rsidR="00C14F45" w:rsidRPr="00D75A4A" w:rsidRDefault="00C14F45" w:rsidP="00C14F45">
            <w:pPr>
              <w:rPr>
                <w:rFonts w:ascii="Aptos" w:hAnsi="Aptos" w:cs="Times New Roman"/>
                <w:i/>
                <w:iCs/>
                <w:sz w:val="24"/>
                <w:szCs w:val="24"/>
              </w:rPr>
            </w:pPr>
            <w:r w:rsidRPr="00D75A4A">
              <w:rPr>
                <w:rFonts w:ascii="Aptos" w:hAnsi="Aptos" w:cs="Times New Roman"/>
                <w:i/>
                <w:iCs/>
                <w:sz w:val="24"/>
                <w:szCs w:val="24"/>
              </w:rPr>
              <w:t>…. Kalite Komisyonu Başkanı</w:t>
            </w:r>
          </w:p>
        </w:tc>
      </w:tr>
      <w:tr w:rsidR="00C14F45" w:rsidRPr="00D75A4A" w14:paraId="6F9CBE7F" w14:textId="77777777" w:rsidTr="0074155B">
        <w:tc>
          <w:tcPr>
            <w:tcW w:w="3020" w:type="dxa"/>
          </w:tcPr>
          <w:p w14:paraId="2C9B336C" w14:textId="77777777"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59107A58" w14:textId="77777777"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 xml:space="preserve">Dr. Öğr. Üyesi </w:t>
            </w:r>
            <w:proofErr w:type="gramStart"/>
            <w:r w:rsidRPr="00D75A4A">
              <w:rPr>
                <w:rFonts w:ascii="Aptos" w:hAnsi="Aptos" w:cs="Times New Roman"/>
                <w:i/>
                <w:iCs/>
                <w:sz w:val="24"/>
                <w:szCs w:val="24"/>
              </w:rPr>
              <w:t>E….V….</w:t>
            </w:r>
            <w:proofErr w:type="gramEnd"/>
          </w:p>
        </w:tc>
        <w:tc>
          <w:tcPr>
            <w:tcW w:w="3021" w:type="dxa"/>
          </w:tcPr>
          <w:p w14:paraId="68326014" w14:textId="77777777" w:rsidR="00C14F45" w:rsidRPr="00D75A4A" w:rsidRDefault="00C14F45" w:rsidP="00C14F45">
            <w:pPr>
              <w:rPr>
                <w:rFonts w:ascii="Aptos" w:hAnsi="Aptos" w:cs="Times New Roman"/>
                <w:i/>
                <w:iCs/>
                <w:sz w:val="24"/>
                <w:szCs w:val="24"/>
              </w:rPr>
            </w:pPr>
            <w:r w:rsidRPr="00D75A4A">
              <w:rPr>
                <w:rFonts w:ascii="Aptos" w:hAnsi="Aptos" w:cs="Times New Roman"/>
                <w:i/>
                <w:iCs/>
                <w:sz w:val="24"/>
                <w:szCs w:val="24"/>
              </w:rPr>
              <w:t>…. Bölümü Öğretim Üyesi</w:t>
            </w:r>
          </w:p>
        </w:tc>
      </w:tr>
      <w:tr w:rsidR="00C14F45" w:rsidRPr="00D75A4A" w14:paraId="4AC4E238" w14:textId="77777777" w:rsidTr="0074155B">
        <w:tc>
          <w:tcPr>
            <w:tcW w:w="3020" w:type="dxa"/>
          </w:tcPr>
          <w:p w14:paraId="23E72EDE" w14:textId="057D530E"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76FDBBFC" w14:textId="22470B6F"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 xml:space="preserve">Arş. Gör. </w:t>
            </w:r>
            <w:proofErr w:type="gramStart"/>
            <w:r w:rsidRPr="00D75A4A">
              <w:rPr>
                <w:rFonts w:ascii="Aptos" w:hAnsi="Aptos" w:cs="Times New Roman"/>
                <w:i/>
                <w:iCs/>
                <w:sz w:val="24"/>
                <w:szCs w:val="24"/>
              </w:rPr>
              <w:t>H….T….</w:t>
            </w:r>
            <w:proofErr w:type="gramEnd"/>
          </w:p>
        </w:tc>
        <w:tc>
          <w:tcPr>
            <w:tcW w:w="3021" w:type="dxa"/>
          </w:tcPr>
          <w:p w14:paraId="7F21B25F" w14:textId="4F083555" w:rsidR="00C14F45" w:rsidRPr="00D75A4A" w:rsidRDefault="00C14F45" w:rsidP="00C14F45">
            <w:pPr>
              <w:rPr>
                <w:rFonts w:ascii="Aptos" w:hAnsi="Aptos" w:cs="Times New Roman"/>
                <w:i/>
                <w:iCs/>
                <w:sz w:val="24"/>
                <w:szCs w:val="24"/>
              </w:rPr>
            </w:pPr>
            <w:r w:rsidRPr="00D75A4A">
              <w:rPr>
                <w:rFonts w:ascii="Aptos" w:hAnsi="Aptos" w:cs="Times New Roman"/>
                <w:i/>
                <w:iCs/>
                <w:sz w:val="24"/>
                <w:szCs w:val="24"/>
              </w:rPr>
              <w:t>…. Bölümü Öğretim Üyesi</w:t>
            </w:r>
          </w:p>
        </w:tc>
      </w:tr>
      <w:tr w:rsidR="00C14F45" w:rsidRPr="00D75A4A" w14:paraId="406D90F6" w14:textId="77777777" w:rsidTr="0074155B">
        <w:tc>
          <w:tcPr>
            <w:tcW w:w="3020" w:type="dxa"/>
          </w:tcPr>
          <w:p w14:paraId="6B45092B" w14:textId="77777777"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527D9A5A" w14:textId="77777777"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B… Y…</w:t>
            </w:r>
          </w:p>
        </w:tc>
        <w:tc>
          <w:tcPr>
            <w:tcW w:w="3021" w:type="dxa"/>
          </w:tcPr>
          <w:p w14:paraId="37973F8B" w14:textId="77777777" w:rsidR="00C14F45" w:rsidRPr="00D75A4A" w:rsidRDefault="00C14F45" w:rsidP="00C14F45">
            <w:pPr>
              <w:rPr>
                <w:rFonts w:ascii="Aptos" w:hAnsi="Aptos" w:cs="Times New Roman"/>
                <w:i/>
                <w:iCs/>
                <w:sz w:val="24"/>
                <w:szCs w:val="24"/>
              </w:rPr>
            </w:pPr>
            <w:r w:rsidRPr="00D75A4A">
              <w:rPr>
                <w:rFonts w:ascii="Aptos" w:hAnsi="Aptos" w:cs="Times New Roman"/>
                <w:i/>
                <w:iCs/>
                <w:sz w:val="24"/>
                <w:szCs w:val="24"/>
              </w:rPr>
              <w:t>Fakülte Sekreteri</w:t>
            </w:r>
          </w:p>
        </w:tc>
      </w:tr>
      <w:tr w:rsidR="00C14F45" w:rsidRPr="00D75A4A" w14:paraId="13DD5B11" w14:textId="77777777" w:rsidTr="0074155B">
        <w:tc>
          <w:tcPr>
            <w:tcW w:w="3020" w:type="dxa"/>
          </w:tcPr>
          <w:p w14:paraId="465F0290" w14:textId="08C0EEA4"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45F215F2" w14:textId="6C8FAFF0" w:rsidR="00C14F45" w:rsidRPr="00D75A4A" w:rsidRDefault="00C14F45" w:rsidP="00C14F45">
            <w:pPr>
              <w:jc w:val="both"/>
              <w:rPr>
                <w:rFonts w:ascii="Aptos" w:hAnsi="Aptos" w:cs="Times New Roman"/>
                <w:i/>
                <w:iCs/>
                <w:sz w:val="24"/>
                <w:szCs w:val="24"/>
              </w:rPr>
            </w:pPr>
            <w:r w:rsidRPr="00D75A4A">
              <w:rPr>
                <w:rFonts w:ascii="Aptos" w:hAnsi="Aptos" w:cs="Times New Roman"/>
                <w:i/>
                <w:iCs/>
                <w:sz w:val="24"/>
                <w:szCs w:val="24"/>
              </w:rPr>
              <w:t xml:space="preserve">F…. </w:t>
            </w:r>
            <w:proofErr w:type="gramStart"/>
            <w:r w:rsidRPr="00D75A4A">
              <w:rPr>
                <w:rFonts w:ascii="Aptos" w:hAnsi="Aptos" w:cs="Times New Roman"/>
                <w:i/>
                <w:iCs/>
                <w:sz w:val="24"/>
                <w:szCs w:val="24"/>
              </w:rPr>
              <w:t>S….</w:t>
            </w:r>
            <w:proofErr w:type="gramEnd"/>
          </w:p>
        </w:tc>
        <w:tc>
          <w:tcPr>
            <w:tcW w:w="3021" w:type="dxa"/>
          </w:tcPr>
          <w:p w14:paraId="7340B143" w14:textId="5F5D8A63" w:rsidR="00C14F45" w:rsidRPr="00D75A4A" w:rsidRDefault="00C14F45" w:rsidP="00C14F45">
            <w:pPr>
              <w:rPr>
                <w:rFonts w:ascii="Aptos" w:hAnsi="Aptos" w:cs="Times New Roman"/>
                <w:i/>
                <w:iCs/>
                <w:sz w:val="24"/>
                <w:szCs w:val="24"/>
              </w:rPr>
            </w:pPr>
            <w:r w:rsidRPr="00D75A4A">
              <w:rPr>
                <w:rFonts w:ascii="Aptos" w:hAnsi="Aptos" w:cs="Times New Roman"/>
                <w:i/>
                <w:iCs/>
                <w:sz w:val="24"/>
                <w:szCs w:val="24"/>
              </w:rPr>
              <w:t>Veri Hazırlama ve Kontrol İşletmeni</w:t>
            </w:r>
          </w:p>
        </w:tc>
      </w:tr>
      <w:tr w:rsidR="00C14F45" w:rsidRPr="00D75A4A" w14:paraId="6341DEED" w14:textId="77777777" w:rsidTr="0074155B">
        <w:tc>
          <w:tcPr>
            <w:tcW w:w="3020" w:type="dxa"/>
          </w:tcPr>
          <w:p w14:paraId="2DFB5B3E" w14:textId="4C50F052" w:rsidR="00C14F45" w:rsidRPr="00D75A4A" w:rsidRDefault="00C14F45" w:rsidP="00C14F45">
            <w:pPr>
              <w:rPr>
                <w:rFonts w:ascii="Aptos" w:hAnsi="Aptos" w:cs="Times New Roman"/>
                <w:sz w:val="24"/>
                <w:szCs w:val="24"/>
              </w:rPr>
            </w:pPr>
            <w:r w:rsidRPr="00D75A4A">
              <w:rPr>
                <w:rFonts w:ascii="Aptos" w:hAnsi="Aptos" w:cs="Times New Roman"/>
                <w:sz w:val="24"/>
                <w:szCs w:val="24"/>
              </w:rPr>
              <w:t>Üye</w:t>
            </w:r>
          </w:p>
        </w:tc>
        <w:tc>
          <w:tcPr>
            <w:tcW w:w="3021" w:type="dxa"/>
          </w:tcPr>
          <w:p w14:paraId="1EE8189E" w14:textId="2E4393B0" w:rsidR="00C14F45" w:rsidRPr="00D75A4A" w:rsidRDefault="00C14F45" w:rsidP="00C14F45">
            <w:pPr>
              <w:jc w:val="both"/>
              <w:rPr>
                <w:rFonts w:ascii="Aptos" w:hAnsi="Aptos" w:cs="Times New Roman"/>
                <w:sz w:val="24"/>
                <w:szCs w:val="24"/>
              </w:rPr>
            </w:pPr>
            <w:r w:rsidRPr="00D75A4A">
              <w:rPr>
                <w:rFonts w:ascii="Aptos" w:hAnsi="Aptos" w:cs="Times New Roman"/>
                <w:i/>
                <w:iCs/>
                <w:sz w:val="24"/>
                <w:szCs w:val="24"/>
              </w:rPr>
              <w:t xml:space="preserve">İ…. </w:t>
            </w:r>
            <w:proofErr w:type="gramStart"/>
            <w:r w:rsidRPr="00D75A4A">
              <w:rPr>
                <w:rFonts w:ascii="Aptos" w:hAnsi="Aptos" w:cs="Times New Roman"/>
                <w:i/>
                <w:iCs/>
                <w:sz w:val="24"/>
                <w:szCs w:val="24"/>
              </w:rPr>
              <w:t>P….</w:t>
            </w:r>
            <w:proofErr w:type="gramEnd"/>
          </w:p>
        </w:tc>
        <w:tc>
          <w:tcPr>
            <w:tcW w:w="3021" w:type="dxa"/>
          </w:tcPr>
          <w:p w14:paraId="490516A0" w14:textId="45015783" w:rsidR="00C14F45" w:rsidRPr="00D75A4A" w:rsidRDefault="00C14F45" w:rsidP="00C14F45">
            <w:pPr>
              <w:jc w:val="both"/>
              <w:rPr>
                <w:rFonts w:ascii="Aptos" w:hAnsi="Aptos" w:cs="Times New Roman"/>
                <w:sz w:val="24"/>
                <w:szCs w:val="24"/>
              </w:rPr>
            </w:pPr>
            <w:r w:rsidRPr="00D75A4A">
              <w:rPr>
                <w:rFonts w:ascii="Aptos" w:hAnsi="Aptos" w:cs="Times New Roman"/>
                <w:i/>
                <w:iCs/>
                <w:sz w:val="24"/>
                <w:szCs w:val="24"/>
              </w:rPr>
              <w:t>Memur</w:t>
            </w:r>
          </w:p>
        </w:tc>
      </w:tr>
      <w:tr w:rsidR="00C14F45" w:rsidRPr="00D75A4A" w14:paraId="01A264EF" w14:textId="77777777" w:rsidTr="0074155B">
        <w:tc>
          <w:tcPr>
            <w:tcW w:w="3020" w:type="dxa"/>
          </w:tcPr>
          <w:p w14:paraId="71120C07" w14:textId="77777777" w:rsidR="00C14F45" w:rsidRPr="00D75A4A" w:rsidRDefault="00C14F45" w:rsidP="00C14F45">
            <w:pPr>
              <w:rPr>
                <w:rFonts w:ascii="Aptos" w:hAnsi="Aptos" w:cs="Times New Roman"/>
                <w:sz w:val="24"/>
                <w:szCs w:val="24"/>
              </w:rPr>
            </w:pPr>
            <w:r w:rsidRPr="00D75A4A">
              <w:rPr>
                <w:rFonts w:ascii="Aptos" w:hAnsi="Aptos" w:cs="Times New Roman"/>
                <w:sz w:val="24"/>
                <w:szCs w:val="24"/>
              </w:rPr>
              <w:t>.</w:t>
            </w:r>
          </w:p>
        </w:tc>
        <w:tc>
          <w:tcPr>
            <w:tcW w:w="3021" w:type="dxa"/>
          </w:tcPr>
          <w:p w14:paraId="5C6451E4" w14:textId="0F0E1408" w:rsidR="00C14F45" w:rsidRPr="00D75A4A" w:rsidRDefault="00C14F45" w:rsidP="00C14F45">
            <w:pPr>
              <w:jc w:val="both"/>
              <w:rPr>
                <w:rFonts w:ascii="Aptos" w:hAnsi="Aptos" w:cs="Times New Roman"/>
                <w:sz w:val="24"/>
                <w:szCs w:val="24"/>
              </w:rPr>
            </w:pPr>
            <w:r w:rsidRPr="00D75A4A">
              <w:rPr>
                <w:rFonts w:ascii="Aptos" w:hAnsi="Aptos" w:cs="Times New Roman"/>
                <w:sz w:val="24"/>
                <w:szCs w:val="24"/>
              </w:rPr>
              <w:t>.</w:t>
            </w:r>
          </w:p>
        </w:tc>
        <w:tc>
          <w:tcPr>
            <w:tcW w:w="3021" w:type="dxa"/>
          </w:tcPr>
          <w:p w14:paraId="0FA680A8" w14:textId="2A232B22" w:rsidR="00C14F45" w:rsidRPr="00D75A4A" w:rsidRDefault="00C14F45" w:rsidP="00C14F45">
            <w:pPr>
              <w:jc w:val="both"/>
              <w:rPr>
                <w:rFonts w:ascii="Aptos" w:hAnsi="Aptos" w:cs="Times New Roman"/>
                <w:sz w:val="24"/>
                <w:szCs w:val="24"/>
              </w:rPr>
            </w:pPr>
            <w:r w:rsidRPr="00D75A4A">
              <w:rPr>
                <w:rFonts w:ascii="Aptos" w:hAnsi="Aptos" w:cs="Times New Roman"/>
                <w:sz w:val="24"/>
                <w:szCs w:val="24"/>
              </w:rPr>
              <w:t>.</w:t>
            </w:r>
          </w:p>
        </w:tc>
      </w:tr>
      <w:tr w:rsidR="00C14F45" w:rsidRPr="00D75A4A" w14:paraId="565C9AD7" w14:textId="77777777" w:rsidTr="0074155B">
        <w:tc>
          <w:tcPr>
            <w:tcW w:w="3020" w:type="dxa"/>
          </w:tcPr>
          <w:p w14:paraId="09945E2F" w14:textId="39AD1182" w:rsidR="00C14F45" w:rsidRPr="00D75A4A" w:rsidRDefault="00C14F45" w:rsidP="00C14F45">
            <w:pPr>
              <w:rPr>
                <w:rFonts w:ascii="Aptos" w:hAnsi="Aptos" w:cs="Times New Roman"/>
                <w:sz w:val="24"/>
                <w:szCs w:val="24"/>
              </w:rPr>
            </w:pPr>
            <w:r w:rsidRPr="00D75A4A">
              <w:rPr>
                <w:rFonts w:ascii="Aptos" w:hAnsi="Aptos" w:cs="Times New Roman"/>
                <w:sz w:val="24"/>
                <w:szCs w:val="24"/>
              </w:rPr>
              <w:t>.</w:t>
            </w:r>
          </w:p>
        </w:tc>
        <w:tc>
          <w:tcPr>
            <w:tcW w:w="3021" w:type="dxa"/>
          </w:tcPr>
          <w:p w14:paraId="1BEDF8EF" w14:textId="3F85752E" w:rsidR="00C14F45" w:rsidRPr="00D75A4A" w:rsidRDefault="00C14F45" w:rsidP="00C14F45">
            <w:pPr>
              <w:jc w:val="both"/>
              <w:rPr>
                <w:rFonts w:ascii="Aptos" w:hAnsi="Aptos" w:cs="Times New Roman"/>
                <w:sz w:val="24"/>
                <w:szCs w:val="24"/>
              </w:rPr>
            </w:pPr>
            <w:r w:rsidRPr="00D75A4A">
              <w:rPr>
                <w:rFonts w:ascii="Aptos" w:hAnsi="Aptos" w:cs="Times New Roman"/>
                <w:sz w:val="24"/>
                <w:szCs w:val="24"/>
              </w:rPr>
              <w:t>.</w:t>
            </w:r>
          </w:p>
        </w:tc>
        <w:tc>
          <w:tcPr>
            <w:tcW w:w="3021" w:type="dxa"/>
          </w:tcPr>
          <w:p w14:paraId="1373A3B9" w14:textId="7DED2E17" w:rsidR="00C14F45" w:rsidRPr="00D75A4A" w:rsidRDefault="00C14F45" w:rsidP="00C14F45">
            <w:pPr>
              <w:jc w:val="both"/>
              <w:rPr>
                <w:rFonts w:ascii="Aptos" w:hAnsi="Aptos" w:cs="Times New Roman"/>
                <w:sz w:val="24"/>
                <w:szCs w:val="24"/>
              </w:rPr>
            </w:pPr>
            <w:r w:rsidRPr="00D75A4A">
              <w:rPr>
                <w:rFonts w:ascii="Aptos" w:hAnsi="Aptos" w:cs="Times New Roman"/>
                <w:sz w:val="24"/>
                <w:szCs w:val="24"/>
              </w:rPr>
              <w:t>.</w:t>
            </w:r>
          </w:p>
        </w:tc>
      </w:tr>
    </w:tbl>
    <w:p w14:paraId="4F93440C" w14:textId="766226FE" w:rsidR="00C14F45" w:rsidRPr="00D04C12" w:rsidRDefault="00D04C12" w:rsidP="00D04C12">
      <w:pPr>
        <w:jc w:val="both"/>
        <w:rPr>
          <w:rFonts w:ascii="Aptos" w:hAnsi="Aptos" w:cs="Times New Roman"/>
          <w:i/>
          <w:iCs/>
          <w:sz w:val="24"/>
          <w:szCs w:val="24"/>
        </w:rPr>
        <w:sectPr w:rsidR="00C14F45" w:rsidRPr="00D04C12" w:rsidSect="0067255D">
          <w:footerReference w:type="default" r:id="rId74"/>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r w:rsidRPr="00D04C12">
        <w:rPr>
          <w:rFonts w:ascii="Aptos" w:hAnsi="Aptos" w:cs="Times New Roman"/>
          <w:i/>
          <w:iCs/>
          <w:sz w:val="24"/>
          <w:szCs w:val="24"/>
        </w:rPr>
        <w:t xml:space="preserve">*Birim Kamu İç Kontrol Standartlarına Uyum Eylem Planı Hazırlama Grubu oluşturulmamış ise bu tabloya yer verilmeyecektir. </w:t>
      </w:r>
    </w:p>
    <w:p w14:paraId="0CA75546" w14:textId="6D4123FF" w:rsidR="002F0A82" w:rsidRPr="00D75A4A" w:rsidRDefault="00241189">
      <w:pPr>
        <w:pStyle w:val="Balk1"/>
        <w:numPr>
          <w:ilvl w:val="0"/>
          <w:numId w:val="17"/>
        </w:numPr>
        <w:ind w:left="426"/>
        <w:rPr>
          <w:rFonts w:ascii="Aptos" w:hAnsi="Aptos" w:cs="Times New Roman"/>
          <w:sz w:val="24"/>
          <w:szCs w:val="24"/>
          <w14:shadow w14:blurRad="50800" w14:dist="38100" w14:dir="2700000" w14:sx="100000" w14:sy="100000" w14:kx="0" w14:ky="0" w14:algn="tl">
            <w14:srgbClr w14:val="000000">
              <w14:alpha w14:val="60000"/>
            </w14:srgbClr>
          </w14:shadow>
        </w:rPr>
      </w:pPr>
      <w:bookmarkStart w:id="69" w:name="_EYLEM_TAKVİMİ"/>
      <w:bookmarkStart w:id="70" w:name="_Toc210138417"/>
      <w:bookmarkEnd w:id="69"/>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EYLEM TAKVİMİ</w:t>
      </w:r>
      <w:bookmarkEnd w:id="70"/>
      <w:r w:rsidRPr="00D75A4A">
        <w:rPr>
          <w:rFonts w:ascii="Aptos" w:hAnsi="Aptos" w:cs="Times New Roman"/>
          <w:sz w:val="24"/>
          <w:szCs w:val="24"/>
          <w14:shadow w14:blurRad="50800" w14:dist="38100" w14:dir="2700000" w14:sx="100000" w14:sy="100000" w14:kx="0" w14:ky="0" w14:algn="tl">
            <w14:srgbClr w14:val="000000">
              <w14:alpha w14:val="60000"/>
            </w14:srgbClr>
          </w14:shadow>
        </w:rPr>
        <w:t xml:space="preserve"> </w:t>
      </w:r>
    </w:p>
    <w:p w14:paraId="1E39EAA8" w14:textId="77777777" w:rsidR="00F909F9" w:rsidRPr="00D75A4A" w:rsidRDefault="00F909F9" w:rsidP="00F909F9">
      <w:pPr>
        <w:rPr>
          <w:rFonts w:ascii="Aptos" w:hAnsi="Aptos"/>
        </w:rPr>
      </w:pPr>
    </w:p>
    <w:tbl>
      <w:tblPr>
        <w:tblW w:w="14051" w:type="dxa"/>
        <w:tblCellMar>
          <w:left w:w="70" w:type="dxa"/>
          <w:right w:w="70" w:type="dxa"/>
        </w:tblCellMar>
        <w:tblLook w:val="04A0" w:firstRow="1" w:lastRow="0" w:firstColumn="1" w:lastColumn="0" w:noHBand="0" w:noVBand="1"/>
      </w:tblPr>
      <w:tblGrid>
        <w:gridCol w:w="900"/>
        <w:gridCol w:w="724"/>
        <w:gridCol w:w="1090"/>
        <w:gridCol w:w="417"/>
        <w:gridCol w:w="458"/>
        <w:gridCol w:w="386"/>
        <w:gridCol w:w="446"/>
        <w:gridCol w:w="447"/>
        <w:gridCol w:w="543"/>
        <w:gridCol w:w="584"/>
        <w:gridCol w:w="566"/>
        <w:gridCol w:w="403"/>
        <w:gridCol w:w="405"/>
        <w:gridCol w:w="469"/>
        <w:gridCol w:w="451"/>
        <w:gridCol w:w="467"/>
        <w:gridCol w:w="450"/>
        <w:gridCol w:w="386"/>
        <w:gridCol w:w="446"/>
        <w:gridCol w:w="447"/>
        <w:gridCol w:w="543"/>
        <w:gridCol w:w="584"/>
        <w:gridCol w:w="561"/>
        <w:gridCol w:w="494"/>
        <w:gridCol w:w="469"/>
        <w:gridCol w:w="469"/>
        <w:gridCol w:w="446"/>
      </w:tblGrid>
      <w:tr w:rsidR="00073AD5" w:rsidRPr="00D75A4A" w14:paraId="3CA5EE8B" w14:textId="77777777" w:rsidTr="00073AD5">
        <w:trPr>
          <w:trHeight w:val="19"/>
          <w:tblHeader/>
        </w:trPr>
        <w:tc>
          <w:tcPr>
            <w:tcW w:w="9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C1396F"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Standartlar</w:t>
            </w:r>
          </w:p>
        </w:tc>
        <w:tc>
          <w:tcPr>
            <w:tcW w:w="7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BC53523"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Eylem Kod Numaraları</w:t>
            </w:r>
          </w:p>
        </w:tc>
        <w:tc>
          <w:tcPr>
            <w:tcW w:w="10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944313"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Eylemler</w:t>
            </w:r>
          </w:p>
        </w:tc>
        <w:tc>
          <w:tcPr>
            <w:tcW w:w="5575" w:type="dxa"/>
            <w:gridSpan w:val="12"/>
            <w:tcBorders>
              <w:top w:val="single" w:sz="4" w:space="0" w:color="auto"/>
              <w:left w:val="nil"/>
              <w:bottom w:val="single" w:sz="4" w:space="0" w:color="auto"/>
              <w:right w:val="single" w:sz="4" w:space="0" w:color="auto"/>
            </w:tcBorders>
            <w:shd w:val="clear" w:color="000000" w:fill="FFFFFF"/>
            <w:noWrap/>
            <w:vAlign w:val="bottom"/>
            <w:hideMark/>
          </w:tcPr>
          <w:p w14:paraId="1DDE150F"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202.</w:t>
            </w:r>
          </w:p>
        </w:tc>
        <w:tc>
          <w:tcPr>
            <w:tcW w:w="5762" w:type="dxa"/>
            <w:gridSpan w:val="12"/>
            <w:tcBorders>
              <w:top w:val="single" w:sz="4" w:space="0" w:color="auto"/>
              <w:left w:val="nil"/>
              <w:bottom w:val="single" w:sz="4" w:space="0" w:color="auto"/>
              <w:right w:val="single" w:sz="4" w:space="0" w:color="auto"/>
            </w:tcBorders>
            <w:shd w:val="clear" w:color="000000" w:fill="FFFFFF"/>
            <w:noWrap/>
            <w:vAlign w:val="bottom"/>
            <w:hideMark/>
          </w:tcPr>
          <w:p w14:paraId="6BDA9C2A"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202.</w:t>
            </w:r>
          </w:p>
        </w:tc>
      </w:tr>
      <w:tr w:rsidR="00073AD5" w:rsidRPr="00D75A4A" w14:paraId="5AB6CBDF" w14:textId="77777777" w:rsidTr="00073AD5">
        <w:trPr>
          <w:trHeight w:val="19"/>
          <w:tblHeader/>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44BD2AEE"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vMerge/>
            <w:tcBorders>
              <w:top w:val="single" w:sz="4" w:space="0" w:color="auto"/>
              <w:left w:val="single" w:sz="4" w:space="0" w:color="auto"/>
              <w:bottom w:val="single" w:sz="4" w:space="0" w:color="auto"/>
              <w:right w:val="single" w:sz="4" w:space="0" w:color="auto"/>
            </w:tcBorders>
            <w:vAlign w:val="center"/>
            <w:hideMark/>
          </w:tcPr>
          <w:p w14:paraId="2824BD89"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14:paraId="2487F8C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417" w:type="dxa"/>
            <w:tcBorders>
              <w:top w:val="nil"/>
              <w:left w:val="nil"/>
              <w:bottom w:val="single" w:sz="4" w:space="0" w:color="auto"/>
              <w:right w:val="single" w:sz="4" w:space="0" w:color="auto"/>
            </w:tcBorders>
            <w:shd w:val="clear" w:color="000000" w:fill="FFFFFF"/>
            <w:noWrap/>
            <w:vAlign w:val="center"/>
            <w:hideMark/>
          </w:tcPr>
          <w:p w14:paraId="0F5FB320"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Ocak</w:t>
            </w:r>
          </w:p>
        </w:tc>
        <w:tc>
          <w:tcPr>
            <w:tcW w:w="458" w:type="dxa"/>
            <w:tcBorders>
              <w:top w:val="nil"/>
              <w:left w:val="nil"/>
              <w:bottom w:val="single" w:sz="4" w:space="0" w:color="auto"/>
              <w:right w:val="single" w:sz="4" w:space="0" w:color="auto"/>
            </w:tcBorders>
            <w:shd w:val="clear" w:color="000000" w:fill="FFFFFF"/>
            <w:noWrap/>
            <w:vAlign w:val="center"/>
            <w:hideMark/>
          </w:tcPr>
          <w:p w14:paraId="65679B61"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Şubat</w:t>
            </w:r>
          </w:p>
        </w:tc>
        <w:tc>
          <w:tcPr>
            <w:tcW w:w="386" w:type="dxa"/>
            <w:tcBorders>
              <w:top w:val="nil"/>
              <w:left w:val="nil"/>
              <w:bottom w:val="single" w:sz="4" w:space="0" w:color="auto"/>
              <w:right w:val="single" w:sz="4" w:space="0" w:color="auto"/>
            </w:tcBorders>
            <w:shd w:val="clear" w:color="000000" w:fill="FFFFFF"/>
            <w:noWrap/>
            <w:vAlign w:val="center"/>
            <w:hideMark/>
          </w:tcPr>
          <w:p w14:paraId="52C0C063"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Mart</w:t>
            </w:r>
          </w:p>
        </w:tc>
        <w:tc>
          <w:tcPr>
            <w:tcW w:w="446" w:type="dxa"/>
            <w:tcBorders>
              <w:top w:val="nil"/>
              <w:left w:val="nil"/>
              <w:bottom w:val="single" w:sz="4" w:space="0" w:color="auto"/>
              <w:right w:val="single" w:sz="4" w:space="0" w:color="auto"/>
            </w:tcBorders>
            <w:shd w:val="clear" w:color="000000" w:fill="FFFFFF"/>
            <w:noWrap/>
            <w:vAlign w:val="center"/>
            <w:hideMark/>
          </w:tcPr>
          <w:p w14:paraId="47A1823C"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Nisan</w:t>
            </w:r>
          </w:p>
        </w:tc>
        <w:tc>
          <w:tcPr>
            <w:tcW w:w="447" w:type="dxa"/>
            <w:tcBorders>
              <w:top w:val="nil"/>
              <w:left w:val="nil"/>
              <w:bottom w:val="single" w:sz="4" w:space="0" w:color="auto"/>
              <w:right w:val="single" w:sz="4" w:space="0" w:color="auto"/>
            </w:tcBorders>
            <w:shd w:val="clear" w:color="000000" w:fill="FFFFFF"/>
            <w:noWrap/>
            <w:vAlign w:val="center"/>
            <w:hideMark/>
          </w:tcPr>
          <w:p w14:paraId="1A0E23B2"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Mayıs</w:t>
            </w:r>
          </w:p>
        </w:tc>
        <w:tc>
          <w:tcPr>
            <w:tcW w:w="543" w:type="dxa"/>
            <w:tcBorders>
              <w:top w:val="nil"/>
              <w:left w:val="nil"/>
              <w:bottom w:val="single" w:sz="4" w:space="0" w:color="auto"/>
              <w:right w:val="single" w:sz="4" w:space="0" w:color="auto"/>
            </w:tcBorders>
            <w:shd w:val="clear" w:color="000000" w:fill="FFFFFF"/>
            <w:noWrap/>
            <w:vAlign w:val="center"/>
            <w:hideMark/>
          </w:tcPr>
          <w:p w14:paraId="2B7C2CB9"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Haziran</w:t>
            </w:r>
          </w:p>
        </w:tc>
        <w:tc>
          <w:tcPr>
            <w:tcW w:w="584" w:type="dxa"/>
            <w:tcBorders>
              <w:top w:val="nil"/>
              <w:left w:val="nil"/>
              <w:bottom w:val="single" w:sz="4" w:space="0" w:color="auto"/>
              <w:right w:val="single" w:sz="4" w:space="0" w:color="auto"/>
            </w:tcBorders>
            <w:shd w:val="clear" w:color="000000" w:fill="FFFFFF"/>
            <w:noWrap/>
            <w:vAlign w:val="center"/>
            <w:hideMark/>
          </w:tcPr>
          <w:p w14:paraId="55CC6C81"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Temmuz</w:t>
            </w:r>
          </w:p>
        </w:tc>
        <w:tc>
          <w:tcPr>
            <w:tcW w:w="566" w:type="dxa"/>
            <w:tcBorders>
              <w:top w:val="nil"/>
              <w:left w:val="nil"/>
              <w:bottom w:val="single" w:sz="4" w:space="0" w:color="auto"/>
              <w:right w:val="single" w:sz="4" w:space="0" w:color="auto"/>
            </w:tcBorders>
            <w:shd w:val="clear" w:color="000000" w:fill="FFFFFF"/>
            <w:noWrap/>
            <w:vAlign w:val="center"/>
            <w:hideMark/>
          </w:tcPr>
          <w:p w14:paraId="1E6B6CA7"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Ağustos</w:t>
            </w:r>
          </w:p>
        </w:tc>
        <w:tc>
          <w:tcPr>
            <w:tcW w:w="403" w:type="dxa"/>
            <w:tcBorders>
              <w:top w:val="nil"/>
              <w:left w:val="nil"/>
              <w:bottom w:val="single" w:sz="4" w:space="0" w:color="auto"/>
              <w:right w:val="single" w:sz="4" w:space="0" w:color="auto"/>
            </w:tcBorders>
            <w:shd w:val="clear" w:color="000000" w:fill="FFFFFF"/>
            <w:noWrap/>
            <w:vAlign w:val="center"/>
            <w:hideMark/>
          </w:tcPr>
          <w:p w14:paraId="1A3409B4"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Eylül</w:t>
            </w:r>
          </w:p>
        </w:tc>
        <w:tc>
          <w:tcPr>
            <w:tcW w:w="405" w:type="dxa"/>
            <w:tcBorders>
              <w:top w:val="nil"/>
              <w:left w:val="nil"/>
              <w:bottom w:val="single" w:sz="4" w:space="0" w:color="auto"/>
              <w:right w:val="single" w:sz="4" w:space="0" w:color="auto"/>
            </w:tcBorders>
            <w:shd w:val="clear" w:color="000000" w:fill="FFFFFF"/>
            <w:noWrap/>
            <w:vAlign w:val="center"/>
            <w:hideMark/>
          </w:tcPr>
          <w:p w14:paraId="5964F95C"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Ekim</w:t>
            </w:r>
          </w:p>
        </w:tc>
        <w:tc>
          <w:tcPr>
            <w:tcW w:w="469" w:type="dxa"/>
            <w:tcBorders>
              <w:top w:val="nil"/>
              <w:left w:val="nil"/>
              <w:bottom w:val="single" w:sz="4" w:space="0" w:color="auto"/>
              <w:right w:val="single" w:sz="4" w:space="0" w:color="auto"/>
            </w:tcBorders>
            <w:shd w:val="clear" w:color="000000" w:fill="FFFFFF"/>
            <w:noWrap/>
            <w:vAlign w:val="center"/>
            <w:hideMark/>
          </w:tcPr>
          <w:p w14:paraId="11BF1664"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Kasım</w:t>
            </w:r>
          </w:p>
        </w:tc>
        <w:tc>
          <w:tcPr>
            <w:tcW w:w="451" w:type="dxa"/>
            <w:tcBorders>
              <w:top w:val="nil"/>
              <w:left w:val="nil"/>
              <w:bottom w:val="single" w:sz="4" w:space="0" w:color="auto"/>
              <w:right w:val="single" w:sz="4" w:space="0" w:color="auto"/>
            </w:tcBorders>
            <w:shd w:val="clear" w:color="000000" w:fill="FFFFFF"/>
            <w:noWrap/>
            <w:vAlign w:val="center"/>
            <w:hideMark/>
          </w:tcPr>
          <w:p w14:paraId="6ACAB73E"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Aralık</w:t>
            </w:r>
          </w:p>
        </w:tc>
        <w:tc>
          <w:tcPr>
            <w:tcW w:w="467" w:type="dxa"/>
            <w:tcBorders>
              <w:top w:val="nil"/>
              <w:left w:val="nil"/>
              <w:bottom w:val="single" w:sz="4" w:space="0" w:color="auto"/>
              <w:right w:val="single" w:sz="4" w:space="0" w:color="auto"/>
            </w:tcBorders>
            <w:shd w:val="clear" w:color="000000" w:fill="FFFFFF"/>
            <w:noWrap/>
            <w:vAlign w:val="center"/>
            <w:hideMark/>
          </w:tcPr>
          <w:p w14:paraId="7DE4B936"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Ocak</w:t>
            </w:r>
          </w:p>
        </w:tc>
        <w:tc>
          <w:tcPr>
            <w:tcW w:w="450" w:type="dxa"/>
            <w:tcBorders>
              <w:top w:val="nil"/>
              <w:left w:val="nil"/>
              <w:bottom w:val="single" w:sz="4" w:space="0" w:color="auto"/>
              <w:right w:val="single" w:sz="4" w:space="0" w:color="auto"/>
            </w:tcBorders>
            <w:shd w:val="clear" w:color="000000" w:fill="FFFFFF"/>
            <w:noWrap/>
            <w:vAlign w:val="center"/>
            <w:hideMark/>
          </w:tcPr>
          <w:p w14:paraId="4AA237D7"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Şubat</w:t>
            </w:r>
          </w:p>
        </w:tc>
        <w:tc>
          <w:tcPr>
            <w:tcW w:w="386" w:type="dxa"/>
            <w:tcBorders>
              <w:top w:val="nil"/>
              <w:left w:val="nil"/>
              <w:bottom w:val="single" w:sz="4" w:space="0" w:color="auto"/>
              <w:right w:val="single" w:sz="4" w:space="0" w:color="auto"/>
            </w:tcBorders>
            <w:shd w:val="clear" w:color="000000" w:fill="FFFFFF"/>
            <w:noWrap/>
            <w:vAlign w:val="center"/>
            <w:hideMark/>
          </w:tcPr>
          <w:p w14:paraId="4C450A3F"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Mart</w:t>
            </w:r>
          </w:p>
        </w:tc>
        <w:tc>
          <w:tcPr>
            <w:tcW w:w="446" w:type="dxa"/>
            <w:tcBorders>
              <w:top w:val="nil"/>
              <w:left w:val="nil"/>
              <w:bottom w:val="single" w:sz="4" w:space="0" w:color="auto"/>
              <w:right w:val="single" w:sz="4" w:space="0" w:color="auto"/>
            </w:tcBorders>
            <w:shd w:val="clear" w:color="000000" w:fill="FFFFFF"/>
            <w:noWrap/>
            <w:vAlign w:val="center"/>
            <w:hideMark/>
          </w:tcPr>
          <w:p w14:paraId="0FA6F63F"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Nisan</w:t>
            </w:r>
          </w:p>
        </w:tc>
        <w:tc>
          <w:tcPr>
            <w:tcW w:w="447" w:type="dxa"/>
            <w:tcBorders>
              <w:top w:val="nil"/>
              <w:left w:val="nil"/>
              <w:bottom w:val="single" w:sz="4" w:space="0" w:color="auto"/>
              <w:right w:val="single" w:sz="4" w:space="0" w:color="auto"/>
            </w:tcBorders>
            <w:shd w:val="clear" w:color="000000" w:fill="FFFFFF"/>
            <w:noWrap/>
            <w:vAlign w:val="center"/>
            <w:hideMark/>
          </w:tcPr>
          <w:p w14:paraId="13417CD2"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Mayıs</w:t>
            </w:r>
          </w:p>
        </w:tc>
        <w:tc>
          <w:tcPr>
            <w:tcW w:w="543" w:type="dxa"/>
            <w:tcBorders>
              <w:top w:val="nil"/>
              <w:left w:val="nil"/>
              <w:bottom w:val="single" w:sz="4" w:space="0" w:color="auto"/>
              <w:right w:val="single" w:sz="4" w:space="0" w:color="auto"/>
            </w:tcBorders>
            <w:shd w:val="clear" w:color="000000" w:fill="FFFFFF"/>
            <w:noWrap/>
            <w:vAlign w:val="center"/>
            <w:hideMark/>
          </w:tcPr>
          <w:p w14:paraId="525E4507"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Haziran</w:t>
            </w:r>
          </w:p>
        </w:tc>
        <w:tc>
          <w:tcPr>
            <w:tcW w:w="584" w:type="dxa"/>
            <w:tcBorders>
              <w:top w:val="nil"/>
              <w:left w:val="nil"/>
              <w:bottom w:val="single" w:sz="4" w:space="0" w:color="auto"/>
              <w:right w:val="single" w:sz="4" w:space="0" w:color="auto"/>
            </w:tcBorders>
            <w:shd w:val="clear" w:color="000000" w:fill="FFFFFF"/>
            <w:noWrap/>
            <w:vAlign w:val="center"/>
            <w:hideMark/>
          </w:tcPr>
          <w:p w14:paraId="058AF4FD"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Temmuz</w:t>
            </w:r>
          </w:p>
        </w:tc>
        <w:tc>
          <w:tcPr>
            <w:tcW w:w="561" w:type="dxa"/>
            <w:tcBorders>
              <w:top w:val="nil"/>
              <w:left w:val="nil"/>
              <w:bottom w:val="single" w:sz="4" w:space="0" w:color="auto"/>
              <w:right w:val="single" w:sz="4" w:space="0" w:color="auto"/>
            </w:tcBorders>
            <w:shd w:val="clear" w:color="000000" w:fill="FFFFFF"/>
            <w:noWrap/>
            <w:vAlign w:val="center"/>
            <w:hideMark/>
          </w:tcPr>
          <w:p w14:paraId="3EE5406A"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Ağustos</w:t>
            </w:r>
          </w:p>
        </w:tc>
        <w:tc>
          <w:tcPr>
            <w:tcW w:w="494" w:type="dxa"/>
            <w:tcBorders>
              <w:top w:val="nil"/>
              <w:left w:val="nil"/>
              <w:bottom w:val="single" w:sz="4" w:space="0" w:color="auto"/>
              <w:right w:val="single" w:sz="4" w:space="0" w:color="auto"/>
            </w:tcBorders>
            <w:shd w:val="clear" w:color="000000" w:fill="FFFFFF"/>
            <w:noWrap/>
            <w:vAlign w:val="center"/>
            <w:hideMark/>
          </w:tcPr>
          <w:p w14:paraId="7BE4E651"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Eylül</w:t>
            </w:r>
          </w:p>
        </w:tc>
        <w:tc>
          <w:tcPr>
            <w:tcW w:w="469" w:type="dxa"/>
            <w:tcBorders>
              <w:top w:val="nil"/>
              <w:left w:val="nil"/>
              <w:bottom w:val="single" w:sz="4" w:space="0" w:color="auto"/>
              <w:right w:val="single" w:sz="4" w:space="0" w:color="auto"/>
            </w:tcBorders>
            <w:shd w:val="clear" w:color="000000" w:fill="FFFFFF"/>
            <w:noWrap/>
            <w:vAlign w:val="center"/>
            <w:hideMark/>
          </w:tcPr>
          <w:p w14:paraId="17649A07"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Ekim</w:t>
            </w:r>
          </w:p>
        </w:tc>
        <w:tc>
          <w:tcPr>
            <w:tcW w:w="469" w:type="dxa"/>
            <w:tcBorders>
              <w:top w:val="nil"/>
              <w:left w:val="nil"/>
              <w:bottom w:val="single" w:sz="4" w:space="0" w:color="auto"/>
              <w:right w:val="single" w:sz="4" w:space="0" w:color="auto"/>
            </w:tcBorders>
            <w:shd w:val="clear" w:color="000000" w:fill="FFFFFF"/>
            <w:noWrap/>
            <w:vAlign w:val="center"/>
            <w:hideMark/>
          </w:tcPr>
          <w:p w14:paraId="0975C7E7"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Kasım</w:t>
            </w:r>
          </w:p>
        </w:tc>
        <w:tc>
          <w:tcPr>
            <w:tcW w:w="446" w:type="dxa"/>
            <w:tcBorders>
              <w:top w:val="nil"/>
              <w:left w:val="nil"/>
              <w:bottom w:val="single" w:sz="4" w:space="0" w:color="auto"/>
              <w:right w:val="single" w:sz="4" w:space="0" w:color="auto"/>
            </w:tcBorders>
            <w:shd w:val="clear" w:color="000000" w:fill="FFFFFF"/>
            <w:noWrap/>
            <w:vAlign w:val="center"/>
            <w:hideMark/>
          </w:tcPr>
          <w:p w14:paraId="068295BB"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Aralık</w:t>
            </w:r>
          </w:p>
        </w:tc>
      </w:tr>
      <w:tr w:rsidR="00073AD5" w:rsidRPr="00D75A4A" w14:paraId="32898627" w14:textId="77777777" w:rsidTr="00073AD5">
        <w:trPr>
          <w:trHeight w:val="19"/>
        </w:trPr>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B818E8"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Kontrol Ortamı Standartları</w:t>
            </w:r>
          </w:p>
        </w:tc>
        <w:tc>
          <w:tcPr>
            <w:tcW w:w="724" w:type="dxa"/>
            <w:tcBorders>
              <w:top w:val="nil"/>
              <w:left w:val="nil"/>
              <w:bottom w:val="single" w:sz="4" w:space="0" w:color="auto"/>
              <w:right w:val="single" w:sz="4" w:space="0" w:color="auto"/>
            </w:tcBorders>
            <w:shd w:val="clear" w:color="000000" w:fill="FFFFFF"/>
            <w:noWrap/>
            <w:vAlign w:val="bottom"/>
            <w:hideMark/>
          </w:tcPr>
          <w:p w14:paraId="7EA04F8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KOS 1.1.1</w:t>
            </w:r>
          </w:p>
        </w:tc>
        <w:tc>
          <w:tcPr>
            <w:tcW w:w="1090" w:type="dxa"/>
            <w:tcBorders>
              <w:top w:val="nil"/>
              <w:left w:val="nil"/>
              <w:bottom w:val="single" w:sz="4" w:space="0" w:color="auto"/>
              <w:right w:val="single" w:sz="4" w:space="0" w:color="auto"/>
            </w:tcBorders>
            <w:shd w:val="clear" w:color="000000" w:fill="FFFFFF"/>
            <w:noWrap/>
            <w:vAlign w:val="bottom"/>
            <w:hideMark/>
          </w:tcPr>
          <w:p w14:paraId="6717C050" w14:textId="45CBA9C2"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r w:rsidR="00073AD5" w:rsidRPr="00D75A4A">
              <w:rPr>
                <w:rFonts w:ascii="Aptos" w:eastAsia="Times New Roman" w:hAnsi="Aptos" w:cs="Calibri"/>
                <w:color w:val="000000"/>
                <w:sz w:val="10"/>
                <w:szCs w:val="10"/>
                <w:lang w:eastAsia="tr-TR"/>
              </w:rPr>
              <w:t>……..</w:t>
            </w:r>
          </w:p>
        </w:tc>
        <w:tc>
          <w:tcPr>
            <w:tcW w:w="417" w:type="dxa"/>
            <w:tcBorders>
              <w:top w:val="nil"/>
              <w:left w:val="nil"/>
              <w:bottom w:val="single" w:sz="4" w:space="0" w:color="auto"/>
              <w:right w:val="single" w:sz="4" w:space="0" w:color="auto"/>
            </w:tcBorders>
            <w:shd w:val="clear" w:color="auto" w:fill="00B0F0"/>
            <w:noWrap/>
            <w:vAlign w:val="bottom"/>
            <w:hideMark/>
          </w:tcPr>
          <w:p w14:paraId="1539A7FD" w14:textId="77777777" w:rsidR="00F909F9" w:rsidRPr="00D75A4A" w:rsidRDefault="00F909F9" w:rsidP="00F909F9">
            <w:pPr>
              <w:spacing w:after="0" w:line="240" w:lineRule="auto"/>
              <w:rPr>
                <w:rFonts w:ascii="Aptos" w:eastAsia="Times New Roman" w:hAnsi="Aptos" w:cs="Calibri"/>
                <w:color w:val="5B9BD5" w:themeColor="accent5"/>
                <w:sz w:val="10"/>
                <w:szCs w:val="10"/>
                <w:lang w:eastAsia="tr-TR"/>
              </w:rPr>
            </w:pPr>
            <w:r w:rsidRPr="00D75A4A">
              <w:rPr>
                <w:rFonts w:ascii="Aptos" w:eastAsia="Times New Roman" w:hAnsi="Aptos" w:cs="Calibri"/>
                <w:color w:val="5B9BD5" w:themeColor="accent5"/>
                <w:sz w:val="10"/>
                <w:szCs w:val="10"/>
                <w:lang w:eastAsia="tr-TR"/>
              </w:rPr>
              <w:t> </w:t>
            </w:r>
          </w:p>
        </w:tc>
        <w:tc>
          <w:tcPr>
            <w:tcW w:w="458" w:type="dxa"/>
            <w:tcBorders>
              <w:top w:val="nil"/>
              <w:left w:val="nil"/>
              <w:bottom w:val="single" w:sz="4" w:space="0" w:color="auto"/>
              <w:right w:val="single" w:sz="4" w:space="0" w:color="auto"/>
            </w:tcBorders>
            <w:shd w:val="clear" w:color="auto" w:fill="00B0F0"/>
            <w:noWrap/>
            <w:vAlign w:val="bottom"/>
            <w:hideMark/>
          </w:tcPr>
          <w:p w14:paraId="5FEE501A" w14:textId="77777777" w:rsidR="00F909F9" w:rsidRPr="00D75A4A" w:rsidRDefault="00F909F9" w:rsidP="00F909F9">
            <w:pPr>
              <w:spacing w:after="0" w:line="240" w:lineRule="auto"/>
              <w:rPr>
                <w:rFonts w:ascii="Aptos" w:eastAsia="Times New Roman" w:hAnsi="Aptos" w:cs="Calibri"/>
                <w:color w:val="5B9BD5" w:themeColor="accent5"/>
                <w:sz w:val="10"/>
                <w:szCs w:val="10"/>
                <w:lang w:eastAsia="tr-TR"/>
              </w:rPr>
            </w:pPr>
            <w:r w:rsidRPr="00D75A4A">
              <w:rPr>
                <w:rFonts w:ascii="Aptos" w:eastAsia="Times New Roman" w:hAnsi="Aptos" w:cs="Calibri"/>
                <w:color w:val="5B9BD5" w:themeColor="accent5"/>
                <w:sz w:val="10"/>
                <w:szCs w:val="10"/>
                <w:lang w:eastAsia="tr-TR"/>
              </w:rPr>
              <w:t> </w:t>
            </w:r>
          </w:p>
        </w:tc>
        <w:tc>
          <w:tcPr>
            <w:tcW w:w="386" w:type="dxa"/>
            <w:tcBorders>
              <w:top w:val="nil"/>
              <w:left w:val="nil"/>
              <w:bottom w:val="single" w:sz="4" w:space="0" w:color="auto"/>
              <w:right w:val="single" w:sz="4" w:space="0" w:color="auto"/>
            </w:tcBorders>
            <w:shd w:val="clear" w:color="auto" w:fill="00B0F0"/>
            <w:noWrap/>
            <w:vAlign w:val="bottom"/>
            <w:hideMark/>
          </w:tcPr>
          <w:p w14:paraId="5483E251" w14:textId="77777777" w:rsidR="00F909F9" w:rsidRPr="00D75A4A" w:rsidRDefault="00F909F9" w:rsidP="00F909F9">
            <w:pPr>
              <w:spacing w:after="0" w:line="240" w:lineRule="auto"/>
              <w:rPr>
                <w:rFonts w:ascii="Aptos" w:eastAsia="Times New Roman" w:hAnsi="Aptos" w:cs="Calibri"/>
                <w:color w:val="5B9BD5" w:themeColor="accent5"/>
                <w:sz w:val="10"/>
                <w:szCs w:val="10"/>
                <w:lang w:eastAsia="tr-TR"/>
              </w:rPr>
            </w:pPr>
            <w:r w:rsidRPr="00D75A4A">
              <w:rPr>
                <w:rFonts w:ascii="Aptos" w:eastAsia="Times New Roman" w:hAnsi="Aptos" w:cs="Calibri"/>
                <w:color w:val="5B9BD5" w:themeColor="accent5"/>
                <w:sz w:val="10"/>
                <w:szCs w:val="10"/>
                <w:lang w:eastAsia="tr-TR"/>
              </w:rPr>
              <w:t> </w:t>
            </w:r>
          </w:p>
        </w:tc>
        <w:tc>
          <w:tcPr>
            <w:tcW w:w="446" w:type="dxa"/>
            <w:tcBorders>
              <w:top w:val="nil"/>
              <w:left w:val="nil"/>
              <w:bottom w:val="single" w:sz="4" w:space="0" w:color="auto"/>
              <w:right w:val="single" w:sz="4" w:space="0" w:color="auto"/>
            </w:tcBorders>
            <w:shd w:val="clear" w:color="auto" w:fill="00B0F0"/>
            <w:noWrap/>
            <w:vAlign w:val="bottom"/>
            <w:hideMark/>
          </w:tcPr>
          <w:p w14:paraId="628E1457" w14:textId="77777777" w:rsidR="00F909F9" w:rsidRPr="00D75A4A" w:rsidRDefault="00F909F9" w:rsidP="00F909F9">
            <w:pPr>
              <w:spacing w:after="0" w:line="240" w:lineRule="auto"/>
              <w:rPr>
                <w:rFonts w:ascii="Aptos" w:eastAsia="Times New Roman" w:hAnsi="Aptos" w:cs="Calibri"/>
                <w:color w:val="5B9BD5" w:themeColor="accent5"/>
                <w:sz w:val="10"/>
                <w:szCs w:val="10"/>
                <w:lang w:eastAsia="tr-TR"/>
              </w:rPr>
            </w:pPr>
            <w:r w:rsidRPr="00D75A4A">
              <w:rPr>
                <w:rFonts w:ascii="Aptos" w:eastAsia="Times New Roman" w:hAnsi="Aptos" w:cs="Calibri"/>
                <w:color w:val="5B9BD5" w:themeColor="accent5"/>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FAF42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193E3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18C98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9B6999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D2E1C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D1724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BDCE6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492F1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43758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A5822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22B706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784DE3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F4E9F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647249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2528D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4184F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3B50F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41E1D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2717F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725DC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E7FFAC4"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0EC439C"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2EA8F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KOS 1.1.2</w:t>
            </w:r>
          </w:p>
        </w:tc>
        <w:tc>
          <w:tcPr>
            <w:tcW w:w="1090" w:type="dxa"/>
            <w:tcBorders>
              <w:top w:val="nil"/>
              <w:left w:val="nil"/>
              <w:bottom w:val="single" w:sz="4" w:space="0" w:color="auto"/>
              <w:right w:val="single" w:sz="4" w:space="0" w:color="auto"/>
            </w:tcBorders>
            <w:shd w:val="clear" w:color="000000" w:fill="FFFFFF"/>
            <w:noWrap/>
            <w:vAlign w:val="bottom"/>
            <w:hideMark/>
          </w:tcPr>
          <w:p w14:paraId="5B8CA3E2" w14:textId="44A41EE8"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r w:rsidR="00073AD5" w:rsidRPr="00D75A4A">
              <w:rPr>
                <w:rFonts w:ascii="Aptos" w:eastAsia="Times New Roman" w:hAnsi="Aptos" w:cs="Calibri"/>
                <w:color w:val="000000"/>
                <w:sz w:val="10"/>
                <w:szCs w:val="10"/>
                <w:lang w:eastAsia="tr-TR"/>
              </w:rPr>
              <w:t>…………..</w:t>
            </w:r>
          </w:p>
        </w:tc>
        <w:tc>
          <w:tcPr>
            <w:tcW w:w="417" w:type="dxa"/>
            <w:tcBorders>
              <w:top w:val="nil"/>
              <w:left w:val="nil"/>
              <w:bottom w:val="single" w:sz="4" w:space="0" w:color="auto"/>
              <w:right w:val="single" w:sz="4" w:space="0" w:color="auto"/>
            </w:tcBorders>
            <w:shd w:val="clear" w:color="auto" w:fill="00B0F0"/>
            <w:noWrap/>
            <w:vAlign w:val="bottom"/>
            <w:hideMark/>
          </w:tcPr>
          <w:p w14:paraId="3D77EE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auto" w:fill="00B0F0"/>
            <w:noWrap/>
            <w:vAlign w:val="bottom"/>
            <w:hideMark/>
          </w:tcPr>
          <w:p w14:paraId="3D10A5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auto" w:fill="00B0F0"/>
            <w:noWrap/>
            <w:vAlign w:val="bottom"/>
            <w:hideMark/>
          </w:tcPr>
          <w:p w14:paraId="42A941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auto" w:fill="00B0F0"/>
            <w:noWrap/>
            <w:vAlign w:val="bottom"/>
            <w:hideMark/>
          </w:tcPr>
          <w:p w14:paraId="723B8D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auto" w:fill="00B0F0"/>
            <w:noWrap/>
            <w:vAlign w:val="bottom"/>
            <w:hideMark/>
          </w:tcPr>
          <w:p w14:paraId="71BFA9B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auto" w:fill="00B0F0"/>
            <w:noWrap/>
            <w:vAlign w:val="bottom"/>
            <w:hideMark/>
          </w:tcPr>
          <w:p w14:paraId="60DEA0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auto" w:fill="00B0F0"/>
            <w:noWrap/>
            <w:vAlign w:val="bottom"/>
            <w:hideMark/>
          </w:tcPr>
          <w:p w14:paraId="57BB8D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auto" w:fill="00B0F0"/>
            <w:noWrap/>
            <w:vAlign w:val="bottom"/>
            <w:hideMark/>
          </w:tcPr>
          <w:p w14:paraId="512D16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9B5507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BDDA6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15B76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CEF0F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A36AA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E3851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19BD4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222B8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918BF2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5693E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18968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F8A91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1EA2AE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F7C781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5190A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CB247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840A08B"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EC40CD8"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22D73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KOS 1.1.3</w:t>
            </w:r>
          </w:p>
        </w:tc>
        <w:tc>
          <w:tcPr>
            <w:tcW w:w="1090" w:type="dxa"/>
            <w:tcBorders>
              <w:top w:val="nil"/>
              <w:left w:val="nil"/>
              <w:bottom w:val="single" w:sz="4" w:space="0" w:color="auto"/>
              <w:right w:val="single" w:sz="4" w:space="0" w:color="auto"/>
            </w:tcBorders>
            <w:shd w:val="clear" w:color="000000" w:fill="FFFFFF"/>
            <w:noWrap/>
            <w:vAlign w:val="bottom"/>
            <w:hideMark/>
          </w:tcPr>
          <w:p w14:paraId="04B744E4" w14:textId="6319B888"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r w:rsidR="00073AD5" w:rsidRPr="00D75A4A">
              <w:rPr>
                <w:rFonts w:ascii="Aptos" w:eastAsia="Times New Roman" w:hAnsi="Aptos" w:cs="Calibri"/>
                <w:color w:val="000000"/>
                <w:sz w:val="10"/>
                <w:szCs w:val="10"/>
                <w:lang w:eastAsia="tr-TR"/>
              </w:rPr>
              <w:t>……………..</w:t>
            </w:r>
          </w:p>
        </w:tc>
        <w:tc>
          <w:tcPr>
            <w:tcW w:w="417" w:type="dxa"/>
            <w:tcBorders>
              <w:top w:val="nil"/>
              <w:left w:val="nil"/>
              <w:bottom w:val="single" w:sz="4" w:space="0" w:color="auto"/>
              <w:right w:val="single" w:sz="4" w:space="0" w:color="auto"/>
            </w:tcBorders>
            <w:shd w:val="clear" w:color="auto" w:fill="00B0F0"/>
            <w:noWrap/>
            <w:vAlign w:val="bottom"/>
            <w:hideMark/>
          </w:tcPr>
          <w:p w14:paraId="05DA8FA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auto" w:fill="00B0F0"/>
            <w:noWrap/>
            <w:vAlign w:val="bottom"/>
            <w:hideMark/>
          </w:tcPr>
          <w:p w14:paraId="2CC6F0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auto" w:fill="00B0F0"/>
            <w:noWrap/>
            <w:vAlign w:val="bottom"/>
            <w:hideMark/>
          </w:tcPr>
          <w:p w14:paraId="670687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auto" w:fill="00B0F0"/>
            <w:noWrap/>
            <w:vAlign w:val="bottom"/>
            <w:hideMark/>
          </w:tcPr>
          <w:p w14:paraId="009A10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auto" w:fill="00B0F0"/>
            <w:noWrap/>
            <w:vAlign w:val="bottom"/>
            <w:hideMark/>
          </w:tcPr>
          <w:p w14:paraId="3165B0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auto" w:fill="00B0F0"/>
            <w:noWrap/>
            <w:vAlign w:val="bottom"/>
            <w:hideMark/>
          </w:tcPr>
          <w:p w14:paraId="252F89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auto" w:fill="00B0F0"/>
            <w:noWrap/>
            <w:vAlign w:val="bottom"/>
            <w:hideMark/>
          </w:tcPr>
          <w:p w14:paraId="2BBA77F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auto" w:fill="00B0F0"/>
            <w:noWrap/>
            <w:vAlign w:val="bottom"/>
            <w:hideMark/>
          </w:tcPr>
          <w:p w14:paraId="2B98D7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auto" w:fill="00B0F0"/>
            <w:noWrap/>
            <w:vAlign w:val="bottom"/>
            <w:hideMark/>
          </w:tcPr>
          <w:p w14:paraId="2195AAC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auto" w:fill="00B0F0"/>
            <w:noWrap/>
            <w:vAlign w:val="bottom"/>
            <w:hideMark/>
          </w:tcPr>
          <w:p w14:paraId="05C537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auto" w:fill="00B0F0"/>
            <w:noWrap/>
            <w:vAlign w:val="bottom"/>
            <w:hideMark/>
          </w:tcPr>
          <w:p w14:paraId="79E54E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auto" w:fill="00B0F0"/>
            <w:noWrap/>
            <w:vAlign w:val="bottom"/>
            <w:hideMark/>
          </w:tcPr>
          <w:p w14:paraId="6D0B22A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5F3D75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3DEF8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BF1F0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B997A9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A01FD4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95E6C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67A1C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597D3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C92DCF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93494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130D9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A14BA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51787FD"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25BD023"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74C87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w:t>
            </w:r>
          </w:p>
        </w:tc>
        <w:tc>
          <w:tcPr>
            <w:tcW w:w="1090" w:type="dxa"/>
            <w:tcBorders>
              <w:top w:val="nil"/>
              <w:left w:val="nil"/>
              <w:bottom w:val="single" w:sz="4" w:space="0" w:color="auto"/>
              <w:right w:val="single" w:sz="4" w:space="0" w:color="auto"/>
            </w:tcBorders>
            <w:shd w:val="clear" w:color="000000" w:fill="FFFFFF"/>
            <w:noWrap/>
            <w:vAlign w:val="bottom"/>
            <w:hideMark/>
          </w:tcPr>
          <w:p w14:paraId="0E02F9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334F82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2208D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5EB68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310125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A9CDAB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E7E838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688B9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65336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15FFEA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AB8770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1BB09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F73127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C989D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5DE0B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27BEBA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70BF8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1454A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A4CD9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148B8B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DE314A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B9C322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23C895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76E79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42687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A6F01A1"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32C8CA54"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C06D50D"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1.2.</w:t>
            </w:r>
          </w:p>
        </w:tc>
        <w:tc>
          <w:tcPr>
            <w:tcW w:w="1090" w:type="dxa"/>
            <w:tcBorders>
              <w:top w:val="nil"/>
              <w:left w:val="nil"/>
              <w:bottom w:val="single" w:sz="4" w:space="0" w:color="auto"/>
              <w:right w:val="single" w:sz="4" w:space="0" w:color="auto"/>
            </w:tcBorders>
            <w:shd w:val="clear" w:color="000000" w:fill="FFFFFF"/>
            <w:noWrap/>
            <w:vAlign w:val="bottom"/>
            <w:hideMark/>
          </w:tcPr>
          <w:p w14:paraId="0D283A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B48C96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262B6A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006F14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562EFE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F9988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02394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011FC2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D0374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189E26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6294E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9B08D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54150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35B760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705C3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33AB34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DFC12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A6AB0F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A13FA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B707E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5BBDB7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2DEB81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54971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D91FE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4DD57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A5DB0C5"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F9E56F3"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87AA3D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1.3.</w:t>
            </w:r>
          </w:p>
        </w:tc>
        <w:tc>
          <w:tcPr>
            <w:tcW w:w="1090" w:type="dxa"/>
            <w:tcBorders>
              <w:top w:val="nil"/>
              <w:left w:val="nil"/>
              <w:bottom w:val="single" w:sz="4" w:space="0" w:color="auto"/>
              <w:right w:val="single" w:sz="4" w:space="0" w:color="auto"/>
            </w:tcBorders>
            <w:shd w:val="clear" w:color="000000" w:fill="FFFFFF"/>
            <w:noWrap/>
            <w:vAlign w:val="bottom"/>
            <w:hideMark/>
          </w:tcPr>
          <w:p w14:paraId="13EC107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23FDF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7617B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1BFE9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A6736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498FCF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C2D2D5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C30BF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536AA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D34786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0FCD8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EFFC8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5B77B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B02CE3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5ADA3C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17162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5E5A4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5EF68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C83D01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7D3CC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369FC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4015C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35613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847A7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00491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8709ED0"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37534058"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FD85473"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1.4.</w:t>
            </w:r>
          </w:p>
        </w:tc>
        <w:tc>
          <w:tcPr>
            <w:tcW w:w="1090" w:type="dxa"/>
            <w:tcBorders>
              <w:top w:val="nil"/>
              <w:left w:val="nil"/>
              <w:bottom w:val="single" w:sz="4" w:space="0" w:color="auto"/>
              <w:right w:val="single" w:sz="4" w:space="0" w:color="auto"/>
            </w:tcBorders>
            <w:shd w:val="clear" w:color="000000" w:fill="FFFFFF"/>
            <w:noWrap/>
            <w:vAlign w:val="bottom"/>
            <w:hideMark/>
          </w:tcPr>
          <w:p w14:paraId="792C89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CA40F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D01E1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C352FF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F7DD46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94A13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9D4B2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FD532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0F4212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10A89F6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FF8CC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6C2662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AD70C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70600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C5115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DAB9F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C0BA69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601CE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E64D5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D69A7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94712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6A33F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FB699E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B3B3E5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AD42A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F7AE1E3"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38971B2"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ADB953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1.5.</w:t>
            </w:r>
          </w:p>
        </w:tc>
        <w:tc>
          <w:tcPr>
            <w:tcW w:w="1090" w:type="dxa"/>
            <w:tcBorders>
              <w:top w:val="nil"/>
              <w:left w:val="nil"/>
              <w:bottom w:val="single" w:sz="4" w:space="0" w:color="auto"/>
              <w:right w:val="single" w:sz="4" w:space="0" w:color="auto"/>
            </w:tcBorders>
            <w:shd w:val="clear" w:color="000000" w:fill="FFFFFF"/>
            <w:noWrap/>
            <w:vAlign w:val="bottom"/>
            <w:hideMark/>
          </w:tcPr>
          <w:p w14:paraId="24F8AA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2B41D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2E219C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703FB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ED722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E46044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F1F67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2DAD9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0DEC2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CE243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F3D9F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A1C902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4D2C07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42DA9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6CEAC1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1ADB4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FE7A07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40399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92D2A4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4BC62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A1122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E7433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AF461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C5786D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4DC38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623C2C1"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838B921"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322DD8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1.6.</w:t>
            </w:r>
          </w:p>
        </w:tc>
        <w:tc>
          <w:tcPr>
            <w:tcW w:w="1090" w:type="dxa"/>
            <w:tcBorders>
              <w:top w:val="nil"/>
              <w:left w:val="nil"/>
              <w:bottom w:val="single" w:sz="4" w:space="0" w:color="auto"/>
              <w:right w:val="single" w:sz="4" w:space="0" w:color="auto"/>
            </w:tcBorders>
            <w:shd w:val="clear" w:color="000000" w:fill="FFFFFF"/>
            <w:noWrap/>
            <w:vAlign w:val="bottom"/>
            <w:hideMark/>
          </w:tcPr>
          <w:p w14:paraId="6B99B39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28BE4D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BD667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B46612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609CD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123CB1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5335DD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EA3E03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FDC7E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8EF13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6C1809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86F30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6C92F4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5CB14E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928418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86676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DE1431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5D6E1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FA174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004015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4B3E03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3AE4D2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0D234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B3F49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5F293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090FC32"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4F30CEE"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B43BD63"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2.1.</w:t>
            </w:r>
          </w:p>
        </w:tc>
        <w:tc>
          <w:tcPr>
            <w:tcW w:w="1090" w:type="dxa"/>
            <w:tcBorders>
              <w:top w:val="nil"/>
              <w:left w:val="nil"/>
              <w:bottom w:val="single" w:sz="4" w:space="0" w:color="auto"/>
              <w:right w:val="single" w:sz="4" w:space="0" w:color="auto"/>
            </w:tcBorders>
            <w:shd w:val="clear" w:color="000000" w:fill="FFFFFF"/>
            <w:noWrap/>
            <w:vAlign w:val="bottom"/>
            <w:hideMark/>
          </w:tcPr>
          <w:p w14:paraId="10C537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8FEC14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049C6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9555EC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B211DA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07A8B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84930F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AE82DC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831E2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CCCDCD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A41F97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00CAC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1402C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604FA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7F83E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987F7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03DE1D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10D99D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1D2E7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2FF6E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C3B42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8624CC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E28FC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5681AD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5DB7E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537FD37"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527E222"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61AEF4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2.2.</w:t>
            </w:r>
          </w:p>
        </w:tc>
        <w:tc>
          <w:tcPr>
            <w:tcW w:w="1090" w:type="dxa"/>
            <w:tcBorders>
              <w:top w:val="nil"/>
              <w:left w:val="nil"/>
              <w:bottom w:val="single" w:sz="4" w:space="0" w:color="auto"/>
              <w:right w:val="single" w:sz="4" w:space="0" w:color="auto"/>
            </w:tcBorders>
            <w:shd w:val="clear" w:color="000000" w:fill="FFFFFF"/>
            <w:noWrap/>
            <w:vAlign w:val="bottom"/>
            <w:hideMark/>
          </w:tcPr>
          <w:p w14:paraId="4259F76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074A28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58CD2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66C3D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17758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A8A4D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6C890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74D49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B0111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2F999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C850CF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74F4F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8B9012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C6ECD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1DEC7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AA9A0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88AA5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9ED8F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9A6D0E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FAA13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ABA01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CC7C9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78E36B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5D705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4FC7C4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DD70372"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FFA0FE2"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7400FF8"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2.3.</w:t>
            </w:r>
          </w:p>
        </w:tc>
        <w:tc>
          <w:tcPr>
            <w:tcW w:w="1090" w:type="dxa"/>
            <w:tcBorders>
              <w:top w:val="nil"/>
              <w:left w:val="nil"/>
              <w:bottom w:val="single" w:sz="4" w:space="0" w:color="auto"/>
              <w:right w:val="single" w:sz="4" w:space="0" w:color="auto"/>
            </w:tcBorders>
            <w:shd w:val="clear" w:color="000000" w:fill="FFFFFF"/>
            <w:noWrap/>
            <w:vAlign w:val="bottom"/>
            <w:hideMark/>
          </w:tcPr>
          <w:p w14:paraId="3FB15F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2B4487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294C91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96F77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44C9BC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A01D2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2EEA59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853CA8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18E79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1DC2F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70C06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36CEA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46600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81E43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6C21BA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4EBCA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4B7525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7DEF6C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FAEE17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30CD8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ED465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54065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27033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585E7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D1DDDE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2D37102"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CABF10C"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B4B41E2"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2.4.</w:t>
            </w:r>
          </w:p>
        </w:tc>
        <w:tc>
          <w:tcPr>
            <w:tcW w:w="1090" w:type="dxa"/>
            <w:tcBorders>
              <w:top w:val="nil"/>
              <w:left w:val="nil"/>
              <w:bottom w:val="single" w:sz="4" w:space="0" w:color="auto"/>
              <w:right w:val="single" w:sz="4" w:space="0" w:color="auto"/>
            </w:tcBorders>
            <w:shd w:val="clear" w:color="000000" w:fill="FFFFFF"/>
            <w:noWrap/>
            <w:vAlign w:val="bottom"/>
            <w:hideMark/>
          </w:tcPr>
          <w:p w14:paraId="412B63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8A559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A64C5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6EA3E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376307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82DB0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BE385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2885C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462BC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AE58B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31B3A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69BCD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22CF9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25C28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48474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87C56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502F3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D54ED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E325F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D794B0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14079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17D41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D3EF0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293C5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A0592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40258CF"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54A30808"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D77FE7D"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2.5.</w:t>
            </w:r>
          </w:p>
        </w:tc>
        <w:tc>
          <w:tcPr>
            <w:tcW w:w="1090" w:type="dxa"/>
            <w:tcBorders>
              <w:top w:val="nil"/>
              <w:left w:val="nil"/>
              <w:bottom w:val="single" w:sz="4" w:space="0" w:color="auto"/>
              <w:right w:val="single" w:sz="4" w:space="0" w:color="auto"/>
            </w:tcBorders>
            <w:shd w:val="clear" w:color="000000" w:fill="FFFFFF"/>
            <w:noWrap/>
            <w:vAlign w:val="bottom"/>
            <w:hideMark/>
          </w:tcPr>
          <w:p w14:paraId="4F6AC4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DF77F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2AE7F5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FC9559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9E5C7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F29B2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DC4021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3908A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B1513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2A32C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9013B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F48FF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E7339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5603B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7E8DB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B2B52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80937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49177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BA3BB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34DC9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A4008E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5A38D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E66BF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6BF308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FB669B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5D54645"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915FA6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B342F43"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2.6.</w:t>
            </w:r>
          </w:p>
        </w:tc>
        <w:tc>
          <w:tcPr>
            <w:tcW w:w="1090" w:type="dxa"/>
            <w:tcBorders>
              <w:top w:val="nil"/>
              <w:left w:val="nil"/>
              <w:bottom w:val="single" w:sz="4" w:space="0" w:color="auto"/>
              <w:right w:val="single" w:sz="4" w:space="0" w:color="auto"/>
            </w:tcBorders>
            <w:shd w:val="clear" w:color="000000" w:fill="FFFFFF"/>
            <w:noWrap/>
            <w:vAlign w:val="bottom"/>
            <w:hideMark/>
          </w:tcPr>
          <w:p w14:paraId="4C0602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D8C1E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237DD9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E1D26F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F6DC15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09E92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E5F65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CBA05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762C3D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22FFB9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77150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11B604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2491A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99B94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60A188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FF9CB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CFC0F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CE86B2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B6313C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2FB83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5F0B22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DEF1D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957B5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4E6D3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63BF9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0BDD446"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1F585E2"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431DE726"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2.7.</w:t>
            </w:r>
          </w:p>
        </w:tc>
        <w:tc>
          <w:tcPr>
            <w:tcW w:w="1090" w:type="dxa"/>
            <w:tcBorders>
              <w:top w:val="nil"/>
              <w:left w:val="nil"/>
              <w:bottom w:val="single" w:sz="4" w:space="0" w:color="auto"/>
              <w:right w:val="single" w:sz="4" w:space="0" w:color="auto"/>
            </w:tcBorders>
            <w:shd w:val="clear" w:color="000000" w:fill="FFFFFF"/>
            <w:noWrap/>
            <w:vAlign w:val="bottom"/>
            <w:hideMark/>
          </w:tcPr>
          <w:p w14:paraId="6D3971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FC609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B63DD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12B03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A2BF17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2DAC89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E4EB7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CE297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BDD8F5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DD195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C675B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41CAF5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B8001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8BE35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4152D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B8A238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D82C6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D069E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1EF17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C68BD4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931C9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60BE74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1B455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E5320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61B4F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C2741FE"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D856E14"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2DCB748"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3.1.</w:t>
            </w:r>
          </w:p>
        </w:tc>
        <w:tc>
          <w:tcPr>
            <w:tcW w:w="1090" w:type="dxa"/>
            <w:tcBorders>
              <w:top w:val="nil"/>
              <w:left w:val="nil"/>
              <w:bottom w:val="single" w:sz="4" w:space="0" w:color="auto"/>
              <w:right w:val="single" w:sz="4" w:space="0" w:color="auto"/>
            </w:tcBorders>
            <w:shd w:val="clear" w:color="000000" w:fill="FFFFFF"/>
            <w:noWrap/>
            <w:vAlign w:val="bottom"/>
            <w:hideMark/>
          </w:tcPr>
          <w:p w14:paraId="086FF9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AC78E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4BFBE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B01B9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C3268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4E980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CFDB22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BA8389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F8EE7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85C5D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A8B3B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A7CAC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C037EA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D1DC1A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99BE5D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CCE04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69D40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9CF43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F6D671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31893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0D508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47C3C1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BE77E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AE32B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804D3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0BDF082"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91B676A"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B5B4BE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3.2.</w:t>
            </w:r>
          </w:p>
        </w:tc>
        <w:tc>
          <w:tcPr>
            <w:tcW w:w="1090" w:type="dxa"/>
            <w:tcBorders>
              <w:top w:val="nil"/>
              <w:left w:val="nil"/>
              <w:bottom w:val="single" w:sz="4" w:space="0" w:color="auto"/>
              <w:right w:val="single" w:sz="4" w:space="0" w:color="auto"/>
            </w:tcBorders>
            <w:shd w:val="clear" w:color="000000" w:fill="FFFFFF"/>
            <w:noWrap/>
            <w:vAlign w:val="bottom"/>
            <w:hideMark/>
          </w:tcPr>
          <w:p w14:paraId="687C13F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B16E1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7CCD52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81B19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2B5FF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B2A28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B5191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3492D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95153D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00A20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F9F96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86F8F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AEF351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5D41CA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55C0B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724EB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E60E6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68766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373AE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7EE4D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C0E5E2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E3F297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82629D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B1F3F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8D790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8A6E828"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1C05E1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BE6F21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3.3.</w:t>
            </w:r>
          </w:p>
        </w:tc>
        <w:tc>
          <w:tcPr>
            <w:tcW w:w="1090" w:type="dxa"/>
            <w:tcBorders>
              <w:top w:val="nil"/>
              <w:left w:val="nil"/>
              <w:bottom w:val="single" w:sz="4" w:space="0" w:color="auto"/>
              <w:right w:val="single" w:sz="4" w:space="0" w:color="auto"/>
            </w:tcBorders>
            <w:shd w:val="clear" w:color="000000" w:fill="FFFFFF"/>
            <w:noWrap/>
            <w:vAlign w:val="bottom"/>
            <w:hideMark/>
          </w:tcPr>
          <w:p w14:paraId="05E2889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E9E6F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F2DCE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B67D1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8DF19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1EE29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8BF38F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AFA0A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569A4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10DAB6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18BA6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5919B5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E0210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049B1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662693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107D1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3FA73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A30D0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DAC5F6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8D479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3A41A0A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2BE2B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49C48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A9B287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D6C8E9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AB507C4"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6253473"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C5A0B87"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3.4.</w:t>
            </w:r>
          </w:p>
        </w:tc>
        <w:tc>
          <w:tcPr>
            <w:tcW w:w="1090" w:type="dxa"/>
            <w:tcBorders>
              <w:top w:val="nil"/>
              <w:left w:val="nil"/>
              <w:bottom w:val="single" w:sz="4" w:space="0" w:color="auto"/>
              <w:right w:val="single" w:sz="4" w:space="0" w:color="auto"/>
            </w:tcBorders>
            <w:shd w:val="clear" w:color="000000" w:fill="FFFFFF"/>
            <w:noWrap/>
            <w:vAlign w:val="bottom"/>
            <w:hideMark/>
          </w:tcPr>
          <w:p w14:paraId="4578F52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C620BC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86B6C2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C20BB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ED48A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AE22D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1FEB9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42D045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E0D3CA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2CDC96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585AE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4945D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AC40E8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E6E1C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1424A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73ED3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045DAA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2E309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AF4EC6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11D48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B7B941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EECD0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DFF2E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19A596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9645F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5A84CEB"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DF7BC40"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3FDB91F"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3.5.</w:t>
            </w:r>
          </w:p>
        </w:tc>
        <w:tc>
          <w:tcPr>
            <w:tcW w:w="1090" w:type="dxa"/>
            <w:tcBorders>
              <w:top w:val="nil"/>
              <w:left w:val="nil"/>
              <w:bottom w:val="single" w:sz="4" w:space="0" w:color="auto"/>
              <w:right w:val="single" w:sz="4" w:space="0" w:color="auto"/>
            </w:tcBorders>
            <w:shd w:val="clear" w:color="000000" w:fill="FFFFFF"/>
            <w:noWrap/>
            <w:vAlign w:val="bottom"/>
            <w:hideMark/>
          </w:tcPr>
          <w:p w14:paraId="07B393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F3D12B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5044A4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0A358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5970D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EE4674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B5C07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4A6C0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C3EEA0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4A44C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E2175E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4B43C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194803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90885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66EA8B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EED30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C65C5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745F01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119B2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1D244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AABC5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AD48AA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6D92B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475E5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9F636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382533A"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49BB85F"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44FD0F0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3.6.</w:t>
            </w:r>
          </w:p>
        </w:tc>
        <w:tc>
          <w:tcPr>
            <w:tcW w:w="1090" w:type="dxa"/>
            <w:tcBorders>
              <w:top w:val="nil"/>
              <w:left w:val="nil"/>
              <w:bottom w:val="single" w:sz="4" w:space="0" w:color="auto"/>
              <w:right w:val="single" w:sz="4" w:space="0" w:color="auto"/>
            </w:tcBorders>
            <w:shd w:val="clear" w:color="000000" w:fill="FFFFFF"/>
            <w:noWrap/>
            <w:vAlign w:val="bottom"/>
            <w:hideMark/>
          </w:tcPr>
          <w:p w14:paraId="3B360B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3767B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37ACB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8E7E90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3E4A9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648B2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DF003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BB9FA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8DA65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D86F2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D0D1C7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B093D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C9762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6AC096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0F149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39F623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488AB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A1628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F2BD4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F9630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FE266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4B87E6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7A6CA6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4AEF8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76E0A0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CB9066C"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9BFBEDF"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C0A52F1"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3.7.</w:t>
            </w:r>
          </w:p>
        </w:tc>
        <w:tc>
          <w:tcPr>
            <w:tcW w:w="1090" w:type="dxa"/>
            <w:tcBorders>
              <w:top w:val="nil"/>
              <w:left w:val="nil"/>
              <w:bottom w:val="single" w:sz="4" w:space="0" w:color="auto"/>
              <w:right w:val="single" w:sz="4" w:space="0" w:color="auto"/>
            </w:tcBorders>
            <w:shd w:val="clear" w:color="000000" w:fill="FFFFFF"/>
            <w:noWrap/>
            <w:vAlign w:val="bottom"/>
            <w:hideMark/>
          </w:tcPr>
          <w:p w14:paraId="331CD0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386F0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AC097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980D07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DC9F2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7770A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CE3B1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611E8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81A74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9E5C4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7EBC73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EB7F1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1A8B66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06B60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26F11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A0D2B7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64A634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ED092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2990E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4D7FC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D0338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FABBB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A4FBF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07CD9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0BBB9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CCA6106"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313806E5"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4D6D58B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3.8.</w:t>
            </w:r>
          </w:p>
        </w:tc>
        <w:tc>
          <w:tcPr>
            <w:tcW w:w="1090" w:type="dxa"/>
            <w:tcBorders>
              <w:top w:val="nil"/>
              <w:left w:val="nil"/>
              <w:bottom w:val="single" w:sz="4" w:space="0" w:color="auto"/>
              <w:right w:val="single" w:sz="4" w:space="0" w:color="auto"/>
            </w:tcBorders>
            <w:shd w:val="clear" w:color="000000" w:fill="FFFFFF"/>
            <w:noWrap/>
            <w:vAlign w:val="bottom"/>
            <w:hideMark/>
          </w:tcPr>
          <w:p w14:paraId="76F1DA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748B49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B44F8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FEBB8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1169FA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BF889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8C416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5A92E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65D1BD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2D01B0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4CA6A0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452BA4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4C11B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F58F64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2EE432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9927B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38918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D77AC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322989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145127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1E1C3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D04E4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FCE2C3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382F9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2AE1E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75ED07C"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AF907BD"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EAA9F13"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4.1.</w:t>
            </w:r>
          </w:p>
        </w:tc>
        <w:tc>
          <w:tcPr>
            <w:tcW w:w="1090" w:type="dxa"/>
            <w:tcBorders>
              <w:top w:val="nil"/>
              <w:left w:val="nil"/>
              <w:bottom w:val="single" w:sz="4" w:space="0" w:color="auto"/>
              <w:right w:val="single" w:sz="4" w:space="0" w:color="auto"/>
            </w:tcBorders>
            <w:shd w:val="clear" w:color="000000" w:fill="FFFFFF"/>
            <w:noWrap/>
            <w:vAlign w:val="bottom"/>
            <w:hideMark/>
          </w:tcPr>
          <w:p w14:paraId="62A565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E2D48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2A30AF0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8B65C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6F662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53715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D34267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4B418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C1A7A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EE986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FE6FCA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B76CFD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80FF7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78FCF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31AD2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6FD124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5B263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7B2BD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F2EC3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01CB6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8A25A1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76632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6A515B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63F8B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EDCCA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24452BB"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5B70DCDE"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3D616D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4.2.</w:t>
            </w:r>
          </w:p>
        </w:tc>
        <w:tc>
          <w:tcPr>
            <w:tcW w:w="1090" w:type="dxa"/>
            <w:tcBorders>
              <w:top w:val="nil"/>
              <w:left w:val="nil"/>
              <w:bottom w:val="single" w:sz="4" w:space="0" w:color="auto"/>
              <w:right w:val="single" w:sz="4" w:space="0" w:color="auto"/>
            </w:tcBorders>
            <w:shd w:val="clear" w:color="000000" w:fill="FFFFFF"/>
            <w:noWrap/>
            <w:vAlign w:val="bottom"/>
            <w:hideMark/>
          </w:tcPr>
          <w:p w14:paraId="173779B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64651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2C3C9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C15F9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21696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790780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C58F0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B1F3B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83830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E9FC4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24C71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9BAE8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26D2C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14D51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E4F70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8A1F9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8DE685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7566C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985F9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3B605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90F0E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1B59C9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F441E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35B73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67C1BD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E754A65"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5226AB0C"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07CC067"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4.3.</w:t>
            </w:r>
          </w:p>
        </w:tc>
        <w:tc>
          <w:tcPr>
            <w:tcW w:w="1090" w:type="dxa"/>
            <w:tcBorders>
              <w:top w:val="nil"/>
              <w:left w:val="nil"/>
              <w:bottom w:val="single" w:sz="4" w:space="0" w:color="auto"/>
              <w:right w:val="single" w:sz="4" w:space="0" w:color="auto"/>
            </w:tcBorders>
            <w:shd w:val="clear" w:color="000000" w:fill="FFFFFF"/>
            <w:noWrap/>
            <w:vAlign w:val="bottom"/>
            <w:hideMark/>
          </w:tcPr>
          <w:p w14:paraId="3CEE0F7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3D48F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5CA1E09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932FA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3C93F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A8AB0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59BDC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7675E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39EC8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D71555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FE498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FB80D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2E0211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B616F9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4034C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D96D3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E4544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2717D4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6DFF68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9010B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813EC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F73B7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55D212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0CED92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A6D4E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381FA87"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34B3CD73"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0DD7690"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KOS 4.4.</w:t>
            </w:r>
          </w:p>
        </w:tc>
        <w:tc>
          <w:tcPr>
            <w:tcW w:w="1090" w:type="dxa"/>
            <w:tcBorders>
              <w:top w:val="nil"/>
              <w:left w:val="nil"/>
              <w:bottom w:val="single" w:sz="4" w:space="0" w:color="auto"/>
              <w:right w:val="single" w:sz="4" w:space="0" w:color="auto"/>
            </w:tcBorders>
            <w:shd w:val="clear" w:color="000000" w:fill="FFFFFF"/>
            <w:noWrap/>
            <w:vAlign w:val="bottom"/>
            <w:hideMark/>
          </w:tcPr>
          <w:p w14:paraId="7B1A5E9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DAB66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378C3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AF28C0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5F1DA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A548B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881C83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5EA0D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F1A20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85D92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8D4089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95AB3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7A6AC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03FC4A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96843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0003F2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4840B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8C732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CE119D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2A87E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50A06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CA0F0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53DC6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DF542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50F35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9B33A71" w14:textId="77777777" w:rsidTr="00073AD5">
        <w:trPr>
          <w:trHeight w:val="19"/>
        </w:trPr>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C74FC03"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Risk Değerlendirme Standartları</w:t>
            </w:r>
          </w:p>
        </w:tc>
        <w:tc>
          <w:tcPr>
            <w:tcW w:w="724" w:type="dxa"/>
            <w:tcBorders>
              <w:top w:val="nil"/>
              <w:left w:val="nil"/>
              <w:bottom w:val="single" w:sz="4" w:space="0" w:color="auto"/>
              <w:right w:val="single" w:sz="4" w:space="0" w:color="auto"/>
            </w:tcBorders>
            <w:shd w:val="clear" w:color="000000" w:fill="FFFFFF"/>
            <w:noWrap/>
            <w:vAlign w:val="bottom"/>
            <w:hideMark/>
          </w:tcPr>
          <w:p w14:paraId="6EF4D94D"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5.1.1</w:t>
            </w:r>
          </w:p>
        </w:tc>
        <w:tc>
          <w:tcPr>
            <w:tcW w:w="1090" w:type="dxa"/>
            <w:tcBorders>
              <w:top w:val="nil"/>
              <w:left w:val="nil"/>
              <w:bottom w:val="single" w:sz="4" w:space="0" w:color="auto"/>
              <w:right w:val="single" w:sz="4" w:space="0" w:color="auto"/>
            </w:tcBorders>
            <w:shd w:val="clear" w:color="000000" w:fill="FFFFFF"/>
            <w:noWrap/>
            <w:vAlign w:val="bottom"/>
            <w:hideMark/>
          </w:tcPr>
          <w:p w14:paraId="4241537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F2CA74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F19D92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DABC9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26730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BAC2F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7AC0E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EB33F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D8E3C3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14A7D1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5149A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283E7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94FD7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715532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82394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7FA2A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32EB1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1686E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E63FA9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C9167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145CBA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DA2812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E41E4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0DF49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12092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7F722ED"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BD5CEAE"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4466A39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5.1.2</w:t>
            </w:r>
          </w:p>
        </w:tc>
        <w:tc>
          <w:tcPr>
            <w:tcW w:w="1090" w:type="dxa"/>
            <w:tcBorders>
              <w:top w:val="nil"/>
              <w:left w:val="nil"/>
              <w:bottom w:val="single" w:sz="4" w:space="0" w:color="auto"/>
              <w:right w:val="single" w:sz="4" w:space="0" w:color="auto"/>
            </w:tcBorders>
            <w:shd w:val="clear" w:color="000000" w:fill="FFFFFF"/>
            <w:noWrap/>
            <w:vAlign w:val="bottom"/>
            <w:hideMark/>
          </w:tcPr>
          <w:p w14:paraId="309E51B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4B191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B149D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0F270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FCC4F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C0F43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09DE6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4A6B4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A6FA9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8CEDE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33A822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69F1D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13E9E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A5ADA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A83C1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B9C092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C1911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8CF11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AD930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9241F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9E73F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478364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6AFD4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2717F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738C5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22F0EF0"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F0397C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7E31B57"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5.1.3</w:t>
            </w:r>
          </w:p>
        </w:tc>
        <w:tc>
          <w:tcPr>
            <w:tcW w:w="1090" w:type="dxa"/>
            <w:tcBorders>
              <w:top w:val="nil"/>
              <w:left w:val="nil"/>
              <w:bottom w:val="single" w:sz="4" w:space="0" w:color="auto"/>
              <w:right w:val="single" w:sz="4" w:space="0" w:color="auto"/>
            </w:tcBorders>
            <w:shd w:val="clear" w:color="000000" w:fill="FFFFFF"/>
            <w:noWrap/>
            <w:vAlign w:val="bottom"/>
            <w:hideMark/>
          </w:tcPr>
          <w:p w14:paraId="3E9CB5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CE0EC4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BD620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0A35F5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68CFC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9BF6BF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F9D44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F6C4D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8D73C0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2425F6D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F7B4E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891A1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5ED1B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457A21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0F2E6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191513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EE552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EAADF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C5089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8C1B2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9EA40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AAA109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94B67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CCD2EA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68472A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857322B"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25CF5B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34B2FDD"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w:t>
            </w:r>
          </w:p>
        </w:tc>
        <w:tc>
          <w:tcPr>
            <w:tcW w:w="1090" w:type="dxa"/>
            <w:tcBorders>
              <w:top w:val="nil"/>
              <w:left w:val="nil"/>
              <w:bottom w:val="single" w:sz="4" w:space="0" w:color="auto"/>
              <w:right w:val="single" w:sz="4" w:space="0" w:color="auto"/>
            </w:tcBorders>
            <w:shd w:val="clear" w:color="000000" w:fill="FFFFFF"/>
            <w:noWrap/>
            <w:vAlign w:val="bottom"/>
            <w:hideMark/>
          </w:tcPr>
          <w:p w14:paraId="56782E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BAD9E7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2EA5A0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314342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92166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15AAE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EF4E8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47CD85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484B6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264F8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769BBC1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F8BFC0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84F72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AEB64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3868F1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C2C73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04EF8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0B18F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6D024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A101F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7A32D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A2623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41BCC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9773F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ECD62E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48BEDA9"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42C9322"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D154E53"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5.2.</w:t>
            </w:r>
          </w:p>
        </w:tc>
        <w:tc>
          <w:tcPr>
            <w:tcW w:w="1090" w:type="dxa"/>
            <w:tcBorders>
              <w:top w:val="nil"/>
              <w:left w:val="nil"/>
              <w:bottom w:val="single" w:sz="4" w:space="0" w:color="auto"/>
              <w:right w:val="single" w:sz="4" w:space="0" w:color="auto"/>
            </w:tcBorders>
            <w:shd w:val="clear" w:color="000000" w:fill="FFFFFF"/>
            <w:noWrap/>
            <w:vAlign w:val="bottom"/>
            <w:hideMark/>
          </w:tcPr>
          <w:p w14:paraId="156AB1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91DC7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66FD4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B2ADA3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6019DE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714B7A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0D5AB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0240B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1DC28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161104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5E837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8A8FA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6595446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A6DE8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588E1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F5133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93336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CBFF3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AFD698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6C5E3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0B7F9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CF5574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B2203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2ED34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116D8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93FAA3C"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7293AC4"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3C07142"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5.3.</w:t>
            </w:r>
          </w:p>
        </w:tc>
        <w:tc>
          <w:tcPr>
            <w:tcW w:w="1090" w:type="dxa"/>
            <w:tcBorders>
              <w:top w:val="nil"/>
              <w:left w:val="nil"/>
              <w:bottom w:val="single" w:sz="4" w:space="0" w:color="auto"/>
              <w:right w:val="single" w:sz="4" w:space="0" w:color="auto"/>
            </w:tcBorders>
            <w:shd w:val="clear" w:color="000000" w:fill="FFFFFF"/>
            <w:noWrap/>
            <w:vAlign w:val="bottom"/>
            <w:hideMark/>
          </w:tcPr>
          <w:p w14:paraId="08C5B4C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3B56B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1EE7C1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51C5E1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C51A3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307750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02071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7B0B49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10D06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BC15F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47ADE7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8B550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6EEF4C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D4FE2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C9EB9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0507A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A88427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86AB8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1408E0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49673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AC863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49F3FE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C6295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CFBCB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2B873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26E1F34"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A729810"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940769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5.4.</w:t>
            </w:r>
          </w:p>
        </w:tc>
        <w:tc>
          <w:tcPr>
            <w:tcW w:w="1090" w:type="dxa"/>
            <w:tcBorders>
              <w:top w:val="nil"/>
              <w:left w:val="nil"/>
              <w:bottom w:val="single" w:sz="4" w:space="0" w:color="auto"/>
              <w:right w:val="single" w:sz="4" w:space="0" w:color="auto"/>
            </w:tcBorders>
            <w:shd w:val="clear" w:color="000000" w:fill="FFFFFF"/>
            <w:noWrap/>
            <w:vAlign w:val="bottom"/>
            <w:hideMark/>
          </w:tcPr>
          <w:p w14:paraId="0912D5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287FF8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2662A70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1AE67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AD3B5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6F6E5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8CB122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1855B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4117A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D90B8E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4122B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81596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F2B3F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92481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891EC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13C16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935EA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462ED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24672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3A37D5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20CD2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0EB5C3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03C5C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6C7BD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7CB6EF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10F5FF4"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5AFDD51"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6CA3496"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5.5.</w:t>
            </w:r>
          </w:p>
        </w:tc>
        <w:tc>
          <w:tcPr>
            <w:tcW w:w="1090" w:type="dxa"/>
            <w:tcBorders>
              <w:top w:val="nil"/>
              <w:left w:val="nil"/>
              <w:bottom w:val="single" w:sz="4" w:space="0" w:color="auto"/>
              <w:right w:val="single" w:sz="4" w:space="0" w:color="auto"/>
            </w:tcBorders>
            <w:shd w:val="clear" w:color="000000" w:fill="FFFFFF"/>
            <w:noWrap/>
            <w:vAlign w:val="bottom"/>
            <w:hideMark/>
          </w:tcPr>
          <w:p w14:paraId="16500E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8584E1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EB7CB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BF67D2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A2B440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8DE00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7C383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28D5C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42CED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AA2EB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730A7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09D51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E3CD6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F0BD1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375ABD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44DF9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E77C4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3BF9F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94CFB4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9514A0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3E92E4C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460BE6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E7644A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A3461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67E299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02F3C2C"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5E0C70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B40BBB3"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5.6.</w:t>
            </w:r>
          </w:p>
        </w:tc>
        <w:tc>
          <w:tcPr>
            <w:tcW w:w="1090" w:type="dxa"/>
            <w:tcBorders>
              <w:top w:val="nil"/>
              <w:left w:val="nil"/>
              <w:bottom w:val="single" w:sz="4" w:space="0" w:color="auto"/>
              <w:right w:val="single" w:sz="4" w:space="0" w:color="auto"/>
            </w:tcBorders>
            <w:shd w:val="clear" w:color="000000" w:fill="FFFFFF"/>
            <w:noWrap/>
            <w:vAlign w:val="bottom"/>
            <w:hideMark/>
          </w:tcPr>
          <w:p w14:paraId="5D6DAB0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3460B3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12862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547FFE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630D1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9E114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AE140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E65EB1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6F86E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3A898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5E02E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4569E8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6A0C62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81E6C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23362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852CF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BE2CF4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737DAF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4D945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E4DEEB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ECAC6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424902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9BB92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BE91F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96343D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130EDF8"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F241103"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5ADA6A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6.1.</w:t>
            </w:r>
          </w:p>
        </w:tc>
        <w:tc>
          <w:tcPr>
            <w:tcW w:w="1090" w:type="dxa"/>
            <w:tcBorders>
              <w:top w:val="nil"/>
              <w:left w:val="nil"/>
              <w:bottom w:val="single" w:sz="4" w:space="0" w:color="auto"/>
              <w:right w:val="single" w:sz="4" w:space="0" w:color="auto"/>
            </w:tcBorders>
            <w:shd w:val="clear" w:color="000000" w:fill="FFFFFF"/>
            <w:noWrap/>
            <w:vAlign w:val="bottom"/>
            <w:hideMark/>
          </w:tcPr>
          <w:p w14:paraId="11DF83E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6D4EF7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1F396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8D9DB4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8BEA5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4DF6CB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A59E30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56728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18605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D95C8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62B1F2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F572F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ED579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EAC83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B3DD40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DFB635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01FAC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A228E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ACED2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B6017C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307CF45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44B5F5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3976E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3644C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9D2A5D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A57C049"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D25F3CD"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406B57F"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6.2.</w:t>
            </w:r>
          </w:p>
        </w:tc>
        <w:tc>
          <w:tcPr>
            <w:tcW w:w="1090" w:type="dxa"/>
            <w:tcBorders>
              <w:top w:val="nil"/>
              <w:left w:val="nil"/>
              <w:bottom w:val="single" w:sz="4" w:space="0" w:color="auto"/>
              <w:right w:val="single" w:sz="4" w:space="0" w:color="auto"/>
            </w:tcBorders>
            <w:shd w:val="clear" w:color="000000" w:fill="FFFFFF"/>
            <w:noWrap/>
            <w:vAlign w:val="bottom"/>
            <w:hideMark/>
          </w:tcPr>
          <w:p w14:paraId="206DA18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8DB84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88839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D08C6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4B8F6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6E077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C4ACFB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D0FDC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486257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9592BB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CEED6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1A166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7DF6A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0F71DA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63394E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87F70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C17DC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A737E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BCBF0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9DCC8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605DF4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A5360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BA6902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FF4491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9A4979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51BF3B9"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378A13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5CD75A7"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RDS 6.3.</w:t>
            </w:r>
          </w:p>
        </w:tc>
        <w:tc>
          <w:tcPr>
            <w:tcW w:w="1090" w:type="dxa"/>
            <w:tcBorders>
              <w:top w:val="nil"/>
              <w:left w:val="nil"/>
              <w:bottom w:val="single" w:sz="4" w:space="0" w:color="auto"/>
              <w:right w:val="single" w:sz="4" w:space="0" w:color="auto"/>
            </w:tcBorders>
            <w:shd w:val="clear" w:color="000000" w:fill="FFFFFF"/>
            <w:noWrap/>
            <w:vAlign w:val="bottom"/>
            <w:hideMark/>
          </w:tcPr>
          <w:p w14:paraId="062743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B5F5D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488DF5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1ED52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8883A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D32F0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64130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DF3209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33669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97808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CE7A7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E1A162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9D1E8D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4DE129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67CE5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087ED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9BC362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477843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816FA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49420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1B8ED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E80A31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7FD50F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C18FD7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5C156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8208038" w14:textId="77777777" w:rsidTr="00073AD5">
        <w:trPr>
          <w:trHeight w:val="19"/>
        </w:trPr>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61DF4A"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Kontrol Faaliyeti Standartları</w:t>
            </w:r>
          </w:p>
        </w:tc>
        <w:tc>
          <w:tcPr>
            <w:tcW w:w="724" w:type="dxa"/>
            <w:tcBorders>
              <w:top w:val="nil"/>
              <w:left w:val="nil"/>
              <w:bottom w:val="single" w:sz="4" w:space="0" w:color="auto"/>
              <w:right w:val="single" w:sz="4" w:space="0" w:color="auto"/>
            </w:tcBorders>
            <w:shd w:val="clear" w:color="000000" w:fill="FFFFFF"/>
            <w:noWrap/>
            <w:vAlign w:val="bottom"/>
            <w:hideMark/>
          </w:tcPr>
          <w:p w14:paraId="51C006F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7.1.1</w:t>
            </w:r>
          </w:p>
        </w:tc>
        <w:tc>
          <w:tcPr>
            <w:tcW w:w="1090" w:type="dxa"/>
            <w:tcBorders>
              <w:top w:val="nil"/>
              <w:left w:val="nil"/>
              <w:bottom w:val="single" w:sz="4" w:space="0" w:color="auto"/>
              <w:right w:val="single" w:sz="4" w:space="0" w:color="auto"/>
            </w:tcBorders>
            <w:shd w:val="clear" w:color="000000" w:fill="FFFFFF"/>
            <w:noWrap/>
            <w:vAlign w:val="bottom"/>
            <w:hideMark/>
          </w:tcPr>
          <w:p w14:paraId="4ED890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531CC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26D0A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C31ED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2739E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88A0D1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324BB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3413F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935C46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EBC0E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F8B5D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09019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324925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D0F36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BB341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6E8AE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779552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4C3CDA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6B51A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CB4EF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452748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A4E2F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482DE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B8FA0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003AD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A692A9C"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1E3AD7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682ED6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7.1.2</w:t>
            </w:r>
          </w:p>
        </w:tc>
        <w:tc>
          <w:tcPr>
            <w:tcW w:w="1090" w:type="dxa"/>
            <w:tcBorders>
              <w:top w:val="nil"/>
              <w:left w:val="nil"/>
              <w:bottom w:val="single" w:sz="4" w:space="0" w:color="auto"/>
              <w:right w:val="single" w:sz="4" w:space="0" w:color="auto"/>
            </w:tcBorders>
            <w:shd w:val="clear" w:color="000000" w:fill="FFFFFF"/>
            <w:noWrap/>
            <w:vAlign w:val="bottom"/>
            <w:hideMark/>
          </w:tcPr>
          <w:p w14:paraId="37DAAD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B3735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FFE268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418E6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A4903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E2771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A2D0D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D617A7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FA3B5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166CE4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A7714A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56043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9140A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0F5AD6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C0B06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E07A5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66885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2D810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60639E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7E87C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CEB17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1EA8B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DF721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CDCFB7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4A85F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B1572CD"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F945FF6"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A325088"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7.1.3</w:t>
            </w:r>
          </w:p>
        </w:tc>
        <w:tc>
          <w:tcPr>
            <w:tcW w:w="1090" w:type="dxa"/>
            <w:tcBorders>
              <w:top w:val="nil"/>
              <w:left w:val="nil"/>
              <w:bottom w:val="single" w:sz="4" w:space="0" w:color="auto"/>
              <w:right w:val="single" w:sz="4" w:space="0" w:color="auto"/>
            </w:tcBorders>
            <w:shd w:val="clear" w:color="000000" w:fill="FFFFFF"/>
            <w:noWrap/>
            <w:vAlign w:val="bottom"/>
            <w:hideMark/>
          </w:tcPr>
          <w:p w14:paraId="77486E7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0C284D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16F6C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AB174E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4DE37A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C09DF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1E0744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AD947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C9B70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249DE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6E9600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21638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97F6A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82337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A1180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C6D22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1CA5D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B6B72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423C6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B7F875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67886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8C8D6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BE5C8A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94F4F0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297F8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AB06BEB"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0E22A9F"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F89CAE2"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w:t>
            </w:r>
          </w:p>
        </w:tc>
        <w:tc>
          <w:tcPr>
            <w:tcW w:w="1090" w:type="dxa"/>
            <w:tcBorders>
              <w:top w:val="nil"/>
              <w:left w:val="nil"/>
              <w:bottom w:val="single" w:sz="4" w:space="0" w:color="auto"/>
              <w:right w:val="single" w:sz="4" w:space="0" w:color="auto"/>
            </w:tcBorders>
            <w:shd w:val="clear" w:color="000000" w:fill="FFFFFF"/>
            <w:noWrap/>
            <w:vAlign w:val="bottom"/>
            <w:hideMark/>
          </w:tcPr>
          <w:p w14:paraId="643937F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225BB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CA662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61759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8DC24A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076C9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8259A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5AE51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B74AE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6579A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9DD61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CF491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D7155B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5FF231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695F550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94CCD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2745B9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4E9F97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F13DC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7F6D4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333E5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901DD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7A5EB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3529B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3186A3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824D33A"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D28F454"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732322D"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7.2.</w:t>
            </w:r>
          </w:p>
        </w:tc>
        <w:tc>
          <w:tcPr>
            <w:tcW w:w="1090" w:type="dxa"/>
            <w:tcBorders>
              <w:top w:val="nil"/>
              <w:left w:val="nil"/>
              <w:bottom w:val="single" w:sz="4" w:space="0" w:color="auto"/>
              <w:right w:val="single" w:sz="4" w:space="0" w:color="auto"/>
            </w:tcBorders>
            <w:shd w:val="clear" w:color="000000" w:fill="FFFFFF"/>
            <w:noWrap/>
            <w:vAlign w:val="bottom"/>
            <w:hideMark/>
          </w:tcPr>
          <w:p w14:paraId="3BBBC5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D8E37A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3FAD3F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8A2AF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4227D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A30F5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34785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9D64A1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CE6181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23832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0E61A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69E4B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1C7A18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28C63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EC68D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2293F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37376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F9D37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D60288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CFF47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38570FD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F07F7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FAF23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CFF0B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F73CA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E65BC81"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7C81716"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422A779D"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7.3.</w:t>
            </w:r>
          </w:p>
        </w:tc>
        <w:tc>
          <w:tcPr>
            <w:tcW w:w="1090" w:type="dxa"/>
            <w:tcBorders>
              <w:top w:val="nil"/>
              <w:left w:val="nil"/>
              <w:bottom w:val="single" w:sz="4" w:space="0" w:color="auto"/>
              <w:right w:val="single" w:sz="4" w:space="0" w:color="auto"/>
            </w:tcBorders>
            <w:shd w:val="clear" w:color="000000" w:fill="FFFFFF"/>
            <w:noWrap/>
            <w:vAlign w:val="bottom"/>
            <w:hideMark/>
          </w:tcPr>
          <w:p w14:paraId="723BACF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66714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B8C9EF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CBB75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E8534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73944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AFACD2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29DC6A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9DA10C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1DC2EA5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9A557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72592B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77B12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782DC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2484BD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A92EA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1457C1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1B5F6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CBB10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F78EA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CD542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C7705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D17FE9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C8DBDB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4B4FD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9A16498"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3FFD5251"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44BC2C4"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7.4.</w:t>
            </w:r>
          </w:p>
        </w:tc>
        <w:tc>
          <w:tcPr>
            <w:tcW w:w="1090" w:type="dxa"/>
            <w:tcBorders>
              <w:top w:val="nil"/>
              <w:left w:val="nil"/>
              <w:bottom w:val="single" w:sz="4" w:space="0" w:color="auto"/>
              <w:right w:val="single" w:sz="4" w:space="0" w:color="auto"/>
            </w:tcBorders>
            <w:shd w:val="clear" w:color="000000" w:fill="FFFFFF"/>
            <w:noWrap/>
            <w:vAlign w:val="bottom"/>
            <w:hideMark/>
          </w:tcPr>
          <w:p w14:paraId="197BD52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EAC63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68433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8B8B2D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0B2510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3DC43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40BEA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8286AD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19745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354C3D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5EAB6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85E7B3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BAA79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5FC43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9C5F9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AFA70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4C20F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3C9C8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F2002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A13497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0F630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FBFAD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775599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BFB33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EE245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121B6A1"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F9D10B4"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796C266"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8.1.</w:t>
            </w:r>
          </w:p>
        </w:tc>
        <w:tc>
          <w:tcPr>
            <w:tcW w:w="1090" w:type="dxa"/>
            <w:tcBorders>
              <w:top w:val="nil"/>
              <w:left w:val="nil"/>
              <w:bottom w:val="single" w:sz="4" w:space="0" w:color="auto"/>
              <w:right w:val="single" w:sz="4" w:space="0" w:color="auto"/>
            </w:tcBorders>
            <w:shd w:val="clear" w:color="000000" w:fill="FFFFFF"/>
            <w:noWrap/>
            <w:vAlign w:val="bottom"/>
            <w:hideMark/>
          </w:tcPr>
          <w:p w14:paraId="6DACAA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41137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39121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1CFE2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F2AB1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3E153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64C747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E1CF0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74F57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9EAC69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ED1CB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176DBE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7DE568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7AA42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9BF365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79510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CA62D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E20FAA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23CE6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5529D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D8143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30FD3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13726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BD47E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21881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BCFB748"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568194D"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59F7E81"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8.2.</w:t>
            </w:r>
          </w:p>
        </w:tc>
        <w:tc>
          <w:tcPr>
            <w:tcW w:w="1090" w:type="dxa"/>
            <w:tcBorders>
              <w:top w:val="nil"/>
              <w:left w:val="nil"/>
              <w:bottom w:val="single" w:sz="4" w:space="0" w:color="auto"/>
              <w:right w:val="single" w:sz="4" w:space="0" w:color="auto"/>
            </w:tcBorders>
            <w:shd w:val="clear" w:color="000000" w:fill="FFFFFF"/>
            <w:noWrap/>
            <w:vAlign w:val="bottom"/>
            <w:hideMark/>
          </w:tcPr>
          <w:p w14:paraId="32C50B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C5367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6C4E71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AE1908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A736A7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8C7E0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6F49C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12C57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D2EF04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CC404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6F9B4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49D8F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B9636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CC13D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C6127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647589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A1E90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19DD4B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EF70F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70789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7453C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625237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9CE59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C4308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2A33F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7215212"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AB7054C"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A52FAA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8.3.</w:t>
            </w:r>
          </w:p>
        </w:tc>
        <w:tc>
          <w:tcPr>
            <w:tcW w:w="1090" w:type="dxa"/>
            <w:tcBorders>
              <w:top w:val="nil"/>
              <w:left w:val="nil"/>
              <w:bottom w:val="single" w:sz="4" w:space="0" w:color="auto"/>
              <w:right w:val="single" w:sz="4" w:space="0" w:color="auto"/>
            </w:tcBorders>
            <w:shd w:val="clear" w:color="000000" w:fill="FFFFFF"/>
            <w:noWrap/>
            <w:vAlign w:val="bottom"/>
            <w:hideMark/>
          </w:tcPr>
          <w:p w14:paraId="4C6745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0E599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32CA6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2F546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691CA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208989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ED1F0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6F238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567BB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79852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9AAE3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BE81E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2F5F10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02CC8C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12034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B9AEA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1119D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BD650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7DD87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8A1DF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513AE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F2B03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0324F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518CB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3441D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E6F7DDF"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45651E1"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E9020A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9.1.</w:t>
            </w:r>
          </w:p>
        </w:tc>
        <w:tc>
          <w:tcPr>
            <w:tcW w:w="1090" w:type="dxa"/>
            <w:tcBorders>
              <w:top w:val="nil"/>
              <w:left w:val="nil"/>
              <w:bottom w:val="single" w:sz="4" w:space="0" w:color="auto"/>
              <w:right w:val="single" w:sz="4" w:space="0" w:color="auto"/>
            </w:tcBorders>
            <w:shd w:val="clear" w:color="000000" w:fill="FFFFFF"/>
            <w:noWrap/>
            <w:vAlign w:val="bottom"/>
            <w:hideMark/>
          </w:tcPr>
          <w:p w14:paraId="5A422A9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768E75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E7F60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7AF7A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1F83E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B80AA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22C138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FF72D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899EF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482231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F8875E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11F1A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154BB3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3A9EE70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D12AE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0C8901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94D97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0C589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53B16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6ED61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BC3DA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3A151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EADC01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AAE668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FA029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91A148A"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63CD843"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7414CBF"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9.2.</w:t>
            </w:r>
          </w:p>
        </w:tc>
        <w:tc>
          <w:tcPr>
            <w:tcW w:w="1090" w:type="dxa"/>
            <w:tcBorders>
              <w:top w:val="nil"/>
              <w:left w:val="nil"/>
              <w:bottom w:val="single" w:sz="4" w:space="0" w:color="auto"/>
              <w:right w:val="single" w:sz="4" w:space="0" w:color="auto"/>
            </w:tcBorders>
            <w:shd w:val="clear" w:color="000000" w:fill="FFFFFF"/>
            <w:noWrap/>
            <w:vAlign w:val="bottom"/>
            <w:hideMark/>
          </w:tcPr>
          <w:p w14:paraId="5F29FD0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8DCAD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4F96EB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019C4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78A3C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D50A8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A6832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A75F3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9FFF49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B5667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CC780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CA4E6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D2224D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1ECA5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EA349D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95415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9BFD3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F1FBA2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F34EF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CCEA4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E8B03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6251A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876FB5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7960E9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2BA1D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FB08807"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892C203"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129925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10.1.</w:t>
            </w:r>
          </w:p>
        </w:tc>
        <w:tc>
          <w:tcPr>
            <w:tcW w:w="1090" w:type="dxa"/>
            <w:tcBorders>
              <w:top w:val="nil"/>
              <w:left w:val="nil"/>
              <w:bottom w:val="single" w:sz="4" w:space="0" w:color="auto"/>
              <w:right w:val="single" w:sz="4" w:space="0" w:color="auto"/>
            </w:tcBorders>
            <w:shd w:val="clear" w:color="000000" w:fill="FFFFFF"/>
            <w:noWrap/>
            <w:vAlign w:val="bottom"/>
            <w:hideMark/>
          </w:tcPr>
          <w:p w14:paraId="32DF84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3FB14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24E2B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BE420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9AF7D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C66CB3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E8FBB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B2A3C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E5F27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37789D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BEFB4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5E8AF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A964B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2D310D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63A532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6952F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43F9E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7B717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61551D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AF0C1D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148A2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A7BDED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D2106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704E8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2688B3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3F2FFDC"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25F5B58"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F4020E6"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10.2.</w:t>
            </w:r>
          </w:p>
        </w:tc>
        <w:tc>
          <w:tcPr>
            <w:tcW w:w="1090" w:type="dxa"/>
            <w:tcBorders>
              <w:top w:val="nil"/>
              <w:left w:val="nil"/>
              <w:bottom w:val="single" w:sz="4" w:space="0" w:color="auto"/>
              <w:right w:val="single" w:sz="4" w:space="0" w:color="auto"/>
            </w:tcBorders>
            <w:shd w:val="clear" w:color="000000" w:fill="FFFFFF"/>
            <w:noWrap/>
            <w:vAlign w:val="bottom"/>
            <w:hideMark/>
          </w:tcPr>
          <w:p w14:paraId="5A3B00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49E86B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0A405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F6B88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B59CB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ECE43B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A09FA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BE6C95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FC7AE2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A71F9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18E8D9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4DA70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B22B8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E1E43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A0BB8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EBD85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7AF22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4BEFE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E2F98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2ED26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3EF8376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371A1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953C2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D5147F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24248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AC18A7F"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C4E7B20"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9D68384"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11.1.</w:t>
            </w:r>
          </w:p>
        </w:tc>
        <w:tc>
          <w:tcPr>
            <w:tcW w:w="1090" w:type="dxa"/>
            <w:tcBorders>
              <w:top w:val="nil"/>
              <w:left w:val="nil"/>
              <w:bottom w:val="single" w:sz="4" w:space="0" w:color="auto"/>
              <w:right w:val="single" w:sz="4" w:space="0" w:color="auto"/>
            </w:tcBorders>
            <w:shd w:val="clear" w:color="000000" w:fill="FFFFFF"/>
            <w:noWrap/>
            <w:vAlign w:val="bottom"/>
            <w:hideMark/>
          </w:tcPr>
          <w:p w14:paraId="658059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8005C8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0EA03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C87C8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02E83C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3829BD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4A1A7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8B329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C4B3A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D11B0E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ABB97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9B3F6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680129E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FB27F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DC2FB0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C2471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D239D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A4F11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6700B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3654DB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063245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6762D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EA9E5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6DACD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310E8D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2114391"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DEB16C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ED5DF08"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11.2.</w:t>
            </w:r>
          </w:p>
        </w:tc>
        <w:tc>
          <w:tcPr>
            <w:tcW w:w="1090" w:type="dxa"/>
            <w:tcBorders>
              <w:top w:val="nil"/>
              <w:left w:val="nil"/>
              <w:bottom w:val="single" w:sz="4" w:space="0" w:color="auto"/>
              <w:right w:val="single" w:sz="4" w:space="0" w:color="auto"/>
            </w:tcBorders>
            <w:shd w:val="clear" w:color="000000" w:fill="FFFFFF"/>
            <w:noWrap/>
            <w:vAlign w:val="bottom"/>
            <w:hideMark/>
          </w:tcPr>
          <w:p w14:paraId="2DDA10C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1C322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5605B74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45625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7DCC9C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C36758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04744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90ADD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0F364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4715B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BCC9E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3F953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F0CA1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329FF41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D643F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9E696E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E3718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2ADC34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F2A71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A48D1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68F00B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71AA51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43B9F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E6D28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CB976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51BEE02"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B59D856"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0CD19BC"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11.3.</w:t>
            </w:r>
          </w:p>
        </w:tc>
        <w:tc>
          <w:tcPr>
            <w:tcW w:w="1090" w:type="dxa"/>
            <w:tcBorders>
              <w:top w:val="nil"/>
              <w:left w:val="nil"/>
              <w:bottom w:val="single" w:sz="4" w:space="0" w:color="auto"/>
              <w:right w:val="single" w:sz="4" w:space="0" w:color="auto"/>
            </w:tcBorders>
            <w:shd w:val="clear" w:color="000000" w:fill="FFFFFF"/>
            <w:noWrap/>
            <w:vAlign w:val="bottom"/>
            <w:hideMark/>
          </w:tcPr>
          <w:p w14:paraId="276107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069C14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42853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A05062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DCA209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E514E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04D76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6BC3A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E1A2E8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2D78D7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001615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0010F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63C3CA2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92EED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85145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0DAE2F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84236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F3D80A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57CB41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C15F6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19D868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33ECB9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B149AC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08265A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581F1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0106ECE"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B86A961"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81CC23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12.1.</w:t>
            </w:r>
          </w:p>
        </w:tc>
        <w:tc>
          <w:tcPr>
            <w:tcW w:w="1090" w:type="dxa"/>
            <w:tcBorders>
              <w:top w:val="nil"/>
              <w:left w:val="nil"/>
              <w:bottom w:val="single" w:sz="4" w:space="0" w:color="auto"/>
              <w:right w:val="single" w:sz="4" w:space="0" w:color="auto"/>
            </w:tcBorders>
            <w:shd w:val="clear" w:color="000000" w:fill="FFFFFF"/>
            <w:noWrap/>
            <w:vAlign w:val="bottom"/>
            <w:hideMark/>
          </w:tcPr>
          <w:p w14:paraId="325443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59C25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24854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BD214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55F7C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B4446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54413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F9B74C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9DB995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89738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C61B3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B2FD8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57FED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7CF8F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0CF4AA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B6FF7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1732B9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A5C45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0ECC74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6A65B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710C30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91767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1F4C43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617342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339EB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594F53B"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17791F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328060E"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12.2.</w:t>
            </w:r>
          </w:p>
        </w:tc>
        <w:tc>
          <w:tcPr>
            <w:tcW w:w="1090" w:type="dxa"/>
            <w:tcBorders>
              <w:top w:val="nil"/>
              <w:left w:val="nil"/>
              <w:bottom w:val="single" w:sz="4" w:space="0" w:color="auto"/>
              <w:right w:val="single" w:sz="4" w:space="0" w:color="auto"/>
            </w:tcBorders>
            <w:shd w:val="clear" w:color="000000" w:fill="FFFFFF"/>
            <w:noWrap/>
            <w:vAlign w:val="bottom"/>
            <w:hideMark/>
          </w:tcPr>
          <w:p w14:paraId="217D0D3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571AFB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56F79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08A1C7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D736AE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FDA1A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D4706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8C6D8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F5C5E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5A5B3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70D89E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1414DB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14EB1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2ED33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0EDB9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AFCF2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4FC08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3DF08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E6021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8E354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342F07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B3BC9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F9B8D0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D7EE3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7DAF2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A55B154"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E90BA24"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141CB86"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KFS 12.3.</w:t>
            </w:r>
          </w:p>
        </w:tc>
        <w:tc>
          <w:tcPr>
            <w:tcW w:w="1090" w:type="dxa"/>
            <w:tcBorders>
              <w:top w:val="nil"/>
              <w:left w:val="nil"/>
              <w:bottom w:val="single" w:sz="4" w:space="0" w:color="auto"/>
              <w:right w:val="single" w:sz="4" w:space="0" w:color="auto"/>
            </w:tcBorders>
            <w:shd w:val="clear" w:color="000000" w:fill="FFFFFF"/>
            <w:noWrap/>
            <w:vAlign w:val="bottom"/>
            <w:hideMark/>
          </w:tcPr>
          <w:p w14:paraId="7429A25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C464C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2FE859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FC4B8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8F76B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6D30E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9D35AC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C4EE9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A4F60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22C70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DF27A3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A4694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0BE9F0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BE777E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9F0BBA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35AE4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10F54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430C62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E2F3E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57CD8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1844B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B4DD1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374FE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A5F09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AFCABB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9B2F14E" w14:textId="77777777" w:rsidTr="00073AD5">
        <w:trPr>
          <w:trHeight w:val="19"/>
        </w:trPr>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80AF6B"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Bilgi ve İletişim Standartları</w:t>
            </w:r>
          </w:p>
        </w:tc>
        <w:tc>
          <w:tcPr>
            <w:tcW w:w="724" w:type="dxa"/>
            <w:tcBorders>
              <w:top w:val="nil"/>
              <w:left w:val="nil"/>
              <w:bottom w:val="single" w:sz="4" w:space="0" w:color="auto"/>
              <w:right w:val="single" w:sz="4" w:space="0" w:color="auto"/>
            </w:tcBorders>
            <w:shd w:val="clear" w:color="000000" w:fill="FFFFFF"/>
            <w:noWrap/>
            <w:vAlign w:val="bottom"/>
            <w:hideMark/>
          </w:tcPr>
          <w:p w14:paraId="47D675C9"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13.1.1</w:t>
            </w:r>
          </w:p>
        </w:tc>
        <w:tc>
          <w:tcPr>
            <w:tcW w:w="1090" w:type="dxa"/>
            <w:tcBorders>
              <w:top w:val="nil"/>
              <w:left w:val="nil"/>
              <w:bottom w:val="single" w:sz="4" w:space="0" w:color="auto"/>
              <w:right w:val="single" w:sz="4" w:space="0" w:color="auto"/>
            </w:tcBorders>
            <w:shd w:val="clear" w:color="000000" w:fill="FFFFFF"/>
            <w:noWrap/>
            <w:vAlign w:val="bottom"/>
            <w:hideMark/>
          </w:tcPr>
          <w:p w14:paraId="097178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12EC0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59A2085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82779A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D72D9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A0B27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8EAAC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DDF41A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8E7AB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A98AD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E4489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66DEF1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27968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6B14DE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B05577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6F9D0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8C5A1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0E201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96438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4CA12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743B6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BBE42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D1CDDF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77C48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605058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B46D061"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0DFF33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A822919"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13.1.2</w:t>
            </w:r>
          </w:p>
        </w:tc>
        <w:tc>
          <w:tcPr>
            <w:tcW w:w="1090" w:type="dxa"/>
            <w:tcBorders>
              <w:top w:val="nil"/>
              <w:left w:val="nil"/>
              <w:bottom w:val="single" w:sz="4" w:space="0" w:color="auto"/>
              <w:right w:val="single" w:sz="4" w:space="0" w:color="auto"/>
            </w:tcBorders>
            <w:shd w:val="clear" w:color="000000" w:fill="FFFFFF"/>
            <w:noWrap/>
            <w:vAlign w:val="bottom"/>
            <w:hideMark/>
          </w:tcPr>
          <w:p w14:paraId="5E6F6CB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3A981A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8DFC06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AE611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72733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5EC8AD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E96C3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8DE9E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F6C5F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B9EFF9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7DBFD6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395423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01953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6A53F7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C7FF2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385E1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2325B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0F73F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85D2DA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9AC90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C2965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B37B0D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28781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37AD0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99DF1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46F619D"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6B5165E"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4C27FB2D"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13.1.3</w:t>
            </w:r>
          </w:p>
        </w:tc>
        <w:tc>
          <w:tcPr>
            <w:tcW w:w="1090" w:type="dxa"/>
            <w:tcBorders>
              <w:top w:val="nil"/>
              <w:left w:val="nil"/>
              <w:bottom w:val="single" w:sz="4" w:space="0" w:color="auto"/>
              <w:right w:val="single" w:sz="4" w:space="0" w:color="auto"/>
            </w:tcBorders>
            <w:shd w:val="clear" w:color="000000" w:fill="FFFFFF"/>
            <w:noWrap/>
            <w:vAlign w:val="bottom"/>
            <w:hideMark/>
          </w:tcPr>
          <w:p w14:paraId="34DBBDD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D0DFE4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CE0AD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26276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65D13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BCBF12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9EEA8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3CAC4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4F09E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E02F9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3353F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CCB52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F385C8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041B2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37C132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9F7EC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74362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F329B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3790B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5B495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BE645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BFBC61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4EC88A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14420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DA37FE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D68DC79"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000CA6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9624F33"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w:t>
            </w:r>
          </w:p>
        </w:tc>
        <w:tc>
          <w:tcPr>
            <w:tcW w:w="1090" w:type="dxa"/>
            <w:tcBorders>
              <w:top w:val="nil"/>
              <w:left w:val="nil"/>
              <w:bottom w:val="single" w:sz="4" w:space="0" w:color="auto"/>
              <w:right w:val="single" w:sz="4" w:space="0" w:color="auto"/>
            </w:tcBorders>
            <w:shd w:val="clear" w:color="000000" w:fill="FFFFFF"/>
            <w:noWrap/>
            <w:vAlign w:val="bottom"/>
            <w:hideMark/>
          </w:tcPr>
          <w:p w14:paraId="7B8539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105A6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0CB09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83B78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C997B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72596F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81CFA7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AC169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8F22A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D4A0E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D2180A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9523C8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2E7B1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D85BBE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E87817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F7E81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32F92F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325D6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DB09A8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B2601E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C236C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60A5B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674DF2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CA279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01DAC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1EB9A95"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ADECC2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04AACDF"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13.2.</w:t>
            </w:r>
          </w:p>
        </w:tc>
        <w:tc>
          <w:tcPr>
            <w:tcW w:w="1090" w:type="dxa"/>
            <w:tcBorders>
              <w:top w:val="nil"/>
              <w:left w:val="nil"/>
              <w:bottom w:val="single" w:sz="4" w:space="0" w:color="auto"/>
              <w:right w:val="single" w:sz="4" w:space="0" w:color="auto"/>
            </w:tcBorders>
            <w:shd w:val="clear" w:color="000000" w:fill="FFFFFF"/>
            <w:noWrap/>
            <w:vAlign w:val="bottom"/>
            <w:hideMark/>
          </w:tcPr>
          <w:p w14:paraId="6BD6B5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70158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9A5FC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FC1B7B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5B28D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DE858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58E7E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692C4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78183E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EAD3AA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6AF484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D745C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41907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F37255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1A082A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5C1FB4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DD23A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52B3EE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71A30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2C11BD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55506A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9EE0E4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CA7E9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0B111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3FFA8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2E5A22A"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36961E05"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80A8221"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13.3.</w:t>
            </w:r>
          </w:p>
        </w:tc>
        <w:tc>
          <w:tcPr>
            <w:tcW w:w="1090" w:type="dxa"/>
            <w:tcBorders>
              <w:top w:val="nil"/>
              <w:left w:val="nil"/>
              <w:bottom w:val="single" w:sz="4" w:space="0" w:color="auto"/>
              <w:right w:val="single" w:sz="4" w:space="0" w:color="auto"/>
            </w:tcBorders>
            <w:shd w:val="clear" w:color="000000" w:fill="FFFFFF"/>
            <w:noWrap/>
            <w:vAlign w:val="bottom"/>
            <w:hideMark/>
          </w:tcPr>
          <w:p w14:paraId="062EFD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3BD76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266B509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DFEE2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63223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C86C4D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939A88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402D6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BE4159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81D6F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C443D0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0E553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8C5785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AA768D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36CFC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71B09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33537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B9325B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71BED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5659FB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6AC682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F2456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01CAD7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736960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4274DE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CD35E7C"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E8B0504"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64C498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13.4.</w:t>
            </w:r>
          </w:p>
        </w:tc>
        <w:tc>
          <w:tcPr>
            <w:tcW w:w="1090" w:type="dxa"/>
            <w:tcBorders>
              <w:top w:val="nil"/>
              <w:left w:val="nil"/>
              <w:bottom w:val="single" w:sz="4" w:space="0" w:color="auto"/>
              <w:right w:val="single" w:sz="4" w:space="0" w:color="auto"/>
            </w:tcBorders>
            <w:shd w:val="clear" w:color="000000" w:fill="FFFFFF"/>
            <w:noWrap/>
            <w:vAlign w:val="bottom"/>
            <w:hideMark/>
          </w:tcPr>
          <w:p w14:paraId="57ADF9D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8577F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5FB417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AED20C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60E8D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7662E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60E35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A1AD5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27B1E9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850D5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0094F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037DE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A5D351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54CBB63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61A08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FB8F9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650F15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A478D3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60165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E9CD66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31D9CB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B6807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0F3229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A83DEB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002F7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7288480"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53DCA2E6"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262221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13.5.</w:t>
            </w:r>
          </w:p>
        </w:tc>
        <w:tc>
          <w:tcPr>
            <w:tcW w:w="1090" w:type="dxa"/>
            <w:tcBorders>
              <w:top w:val="nil"/>
              <w:left w:val="nil"/>
              <w:bottom w:val="single" w:sz="4" w:space="0" w:color="auto"/>
              <w:right w:val="single" w:sz="4" w:space="0" w:color="auto"/>
            </w:tcBorders>
            <w:shd w:val="clear" w:color="000000" w:fill="FFFFFF"/>
            <w:noWrap/>
            <w:vAlign w:val="bottom"/>
            <w:hideMark/>
          </w:tcPr>
          <w:p w14:paraId="19C323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E31E5B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B4723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3270D6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C39E5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41741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B4A25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682F8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97172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033B9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B5B4E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8DF47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8D787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F872C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FD15EA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E29C96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4200A8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C4080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190CB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ADD1B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F783B0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27C9CC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196A0E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AA8BE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69682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7E9CE89"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86FFF44"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BA0823C"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13.6.</w:t>
            </w:r>
          </w:p>
        </w:tc>
        <w:tc>
          <w:tcPr>
            <w:tcW w:w="1090" w:type="dxa"/>
            <w:tcBorders>
              <w:top w:val="nil"/>
              <w:left w:val="nil"/>
              <w:bottom w:val="single" w:sz="4" w:space="0" w:color="auto"/>
              <w:right w:val="single" w:sz="4" w:space="0" w:color="auto"/>
            </w:tcBorders>
            <w:shd w:val="clear" w:color="000000" w:fill="FFFFFF"/>
            <w:noWrap/>
            <w:vAlign w:val="bottom"/>
            <w:hideMark/>
          </w:tcPr>
          <w:p w14:paraId="77B109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DD659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329223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C1186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76C0C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72E78B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CDB30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FF099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C319C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65D3B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1B832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277BB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66EDE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649B7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522AF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EA94E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04810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7B7BB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EB1E1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92E24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A2B800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1DBD8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A1BC9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71452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1B781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1F821F4"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FA50EC6"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A3493D3"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13.7.</w:t>
            </w:r>
          </w:p>
        </w:tc>
        <w:tc>
          <w:tcPr>
            <w:tcW w:w="1090" w:type="dxa"/>
            <w:tcBorders>
              <w:top w:val="nil"/>
              <w:left w:val="nil"/>
              <w:bottom w:val="single" w:sz="4" w:space="0" w:color="auto"/>
              <w:right w:val="single" w:sz="4" w:space="0" w:color="auto"/>
            </w:tcBorders>
            <w:shd w:val="clear" w:color="000000" w:fill="FFFFFF"/>
            <w:noWrap/>
            <w:vAlign w:val="bottom"/>
            <w:hideMark/>
          </w:tcPr>
          <w:p w14:paraId="7E17F3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7F6732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4ABF9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47D705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B4C6C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DDA78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1424D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79BE70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2FAB4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6ECC0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3910C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EA944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EB3C8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22525C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6261F5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F8D890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3CF8A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C103E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63A56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71BB15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C7035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7BE34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6F671A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7724FE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77155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3D22223"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373B74A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EF79497"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14.1.</w:t>
            </w:r>
          </w:p>
        </w:tc>
        <w:tc>
          <w:tcPr>
            <w:tcW w:w="1090" w:type="dxa"/>
            <w:tcBorders>
              <w:top w:val="nil"/>
              <w:left w:val="nil"/>
              <w:bottom w:val="single" w:sz="4" w:space="0" w:color="auto"/>
              <w:right w:val="single" w:sz="4" w:space="0" w:color="auto"/>
            </w:tcBorders>
            <w:shd w:val="clear" w:color="000000" w:fill="FFFFFF"/>
            <w:noWrap/>
            <w:vAlign w:val="bottom"/>
            <w:hideMark/>
          </w:tcPr>
          <w:p w14:paraId="7B0C68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6067C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1ED38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48A5F2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B71E8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BF2A9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75EB7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7B17A7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EB41B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E8DB3B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7D3347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35158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2AC623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3A4089E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58F67B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2FBBD0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E8FC8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D1091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FA996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7F76B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9EC860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1DF85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71165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1607B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D80DE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D3D1E60"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F7454A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CE096DC"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14.2.</w:t>
            </w:r>
          </w:p>
        </w:tc>
        <w:tc>
          <w:tcPr>
            <w:tcW w:w="1090" w:type="dxa"/>
            <w:tcBorders>
              <w:top w:val="nil"/>
              <w:left w:val="nil"/>
              <w:bottom w:val="single" w:sz="4" w:space="0" w:color="auto"/>
              <w:right w:val="single" w:sz="4" w:space="0" w:color="auto"/>
            </w:tcBorders>
            <w:shd w:val="clear" w:color="000000" w:fill="FFFFFF"/>
            <w:noWrap/>
            <w:vAlign w:val="bottom"/>
            <w:hideMark/>
          </w:tcPr>
          <w:p w14:paraId="3F084A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C0E47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AD3B44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6B852F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854F1D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DCF23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E9A16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85AF92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5148D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08A32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0B1F14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5813FB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A7698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2CE6B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40367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1B540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18B0C5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E663F8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3A0D0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7B5A55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3955DF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4425B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0CE018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A1D24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B0A82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DA6E67C"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CC3136D"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2CD3288"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14.3.</w:t>
            </w:r>
          </w:p>
        </w:tc>
        <w:tc>
          <w:tcPr>
            <w:tcW w:w="1090" w:type="dxa"/>
            <w:tcBorders>
              <w:top w:val="nil"/>
              <w:left w:val="nil"/>
              <w:bottom w:val="single" w:sz="4" w:space="0" w:color="auto"/>
              <w:right w:val="single" w:sz="4" w:space="0" w:color="auto"/>
            </w:tcBorders>
            <w:shd w:val="clear" w:color="000000" w:fill="FFFFFF"/>
            <w:noWrap/>
            <w:vAlign w:val="bottom"/>
            <w:hideMark/>
          </w:tcPr>
          <w:p w14:paraId="7518880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4926B78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D5C7B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0048B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96E7F4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F1599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A9DE5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67D7F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27824A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C68A8B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61C3D6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46D88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9191F7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33D8D0B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FCC47C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AE9D5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7B69B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380CE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F75DA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742910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FC2BA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C73A5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B8EB6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CED55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7FD5B5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9399F32"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6E50BDF"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C05484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14.4.</w:t>
            </w:r>
          </w:p>
        </w:tc>
        <w:tc>
          <w:tcPr>
            <w:tcW w:w="1090" w:type="dxa"/>
            <w:tcBorders>
              <w:top w:val="nil"/>
              <w:left w:val="nil"/>
              <w:bottom w:val="single" w:sz="4" w:space="0" w:color="auto"/>
              <w:right w:val="single" w:sz="4" w:space="0" w:color="auto"/>
            </w:tcBorders>
            <w:shd w:val="clear" w:color="000000" w:fill="FFFFFF"/>
            <w:noWrap/>
            <w:vAlign w:val="bottom"/>
            <w:hideMark/>
          </w:tcPr>
          <w:p w14:paraId="71B26C3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4EF2C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6913AC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C8856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560036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F6F393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8F2F9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C4859B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EA753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42C8D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2C32B00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F98D5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546C6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574511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FBA0E2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FBD2D8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78791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6D525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A1BB1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376AB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A9CADC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7C371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FF75C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F992A6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1FD9B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187C58F3"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29D1CCD"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066C3EF"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15.1.</w:t>
            </w:r>
          </w:p>
        </w:tc>
        <w:tc>
          <w:tcPr>
            <w:tcW w:w="1090" w:type="dxa"/>
            <w:tcBorders>
              <w:top w:val="nil"/>
              <w:left w:val="nil"/>
              <w:bottom w:val="single" w:sz="4" w:space="0" w:color="auto"/>
              <w:right w:val="single" w:sz="4" w:space="0" w:color="auto"/>
            </w:tcBorders>
            <w:shd w:val="clear" w:color="000000" w:fill="FFFFFF"/>
            <w:noWrap/>
            <w:vAlign w:val="bottom"/>
            <w:hideMark/>
          </w:tcPr>
          <w:p w14:paraId="21776B0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D520F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5028F2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DE6F6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0955E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D6753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FFC73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2E41EF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0483EC4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40D1D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6289B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EE723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43DCF0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23B99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37BD3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05BC1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B19976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FD1DB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0D056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389F0B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1DE4E5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14E59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5BF10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DEF78B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6F6E3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6A09481"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56D1BA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5CB7491"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15.2.</w:t>
            </w:r>
          </w:p>
        </w:tc>
        <w:tc>
          <w:tcPr>
            <w:tcW w:w="1090" w:type="dxa"/>
            <w:tcBorders>
              <w:top w:val="nil"/>
              <w:left w:val="nil"/>
              <w:bottom w:val="single" w:sz="4" w:space="0" w:color="auto"/>
              <w:right w:val="single" w:sz="4" w:space="0" w:color="auto"/>
            </w:tcBorders>
            <w:shd w:val="clear" w:color="000000" w:fill="FFFFFF"/>
            <w:noWrap/>
            <w:vAlign w:val="bottom"/>
            <w:hideMark/>
          </w:tcPr>
          <w:p w14:paraId="1943CB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58F010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CAF782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2A234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3C06BD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67F6FC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93F37E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95012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6FE474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2A4AC5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18AC51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3B8B72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05780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7EE671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FF4FB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45E4E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106BB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A45C38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16A99B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196BC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7ECFD94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6CEB89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38BEC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9FC78B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5B0B1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427E9CCD"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96DECB5"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91EBF69"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15.3.</w:t>
            </w:r>
          </w:p>
        </w:tc>
        <w:tc>
          <w:tcPr>
            <w:tcW w:w="1090" w:type="dxa"/>
            <w:tcBorders>
              <w:top w:val="nil"/>
              <w:left w:val="nil"/>
              <w:bottom w:val="single" w:sz="4" w:space="0" w:color="auto"/>
              <w:right w:val="single" w:sz="4" w:space="0" w:color="auto"/>
            </w:tcBorders>
            <w:shd w:val="clear" w:color="000000" w:fill="FFFFFF"/>
            <w:noWrap/>
            <w:vAlign w:val="bottom"/>
            <w:hideMark/>
          </w:tcPr>
          <w:p w14:paraId="4BA1E8F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D7288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DFA92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0C4ED2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DC9EF7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6F4985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08477C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4F4D0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EF0E2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A2759B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2AA0A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067EA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6D93B3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5664E1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72C41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7CB16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5300C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F645D1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853ECF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6B656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C18FB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58278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95CF55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E3DF38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9B4A73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27BAE7C0"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E523F70"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45872CC"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15.4.</w:t>
            </w:r>
          </w:p>
        </w:tc>
        <w:tc>
          <w:tcPr>
            <w:tcW w:w="1090" w:type="dxa"/>
            <w:tcBorders>
              <w:top w:val="nil"/>
              <w:left w:val="nil"/>
              <w:bottom w:val="single" w:sz="4" w:space="0" w:color="auto"/>
              <w:right w:val="single" w:sz="4" w:space="0" w:color="auto"/>
            </w:tcBorders>
            <w:shd w:val="clear" w:color="000000" w:fill="FFFFFF"/>
            <w:noWrap/>
            <w:vAlign w:val="bottom"/>
            <w:hideMark/>
          </w:tcPr>
          <w:p w14:paraId="5038BE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BDFA6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DF7FC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DA050A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A4360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5D51B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B98EB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4973C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90700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2CB448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B54CB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F11844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E0BE65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99075F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6096C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2907AB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BBFB8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52495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77939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098088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38CF17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11795A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0D51A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A761E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06BEE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731607B"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85973D0"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ABCBBD8"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15.5.</w:t>
            </w:r>
          </w:p>
        </w:tc>
        <w:tc>
          <w:tcPr>
            <w:tcW w:w="1090" w:type="dxa"/>
            <w:tcBorders>
              <w:top w:val="nil"/>
              <w:left w:val="nil"/>
              <w:bottom w:val="single" w:sz="4" w:space="0" w:color="auto"/>
              <w:right w:val="single" w:sz="4" w:space="0" w:color="auto"/>
            </w:tcBorders>
            <w:shd w:val="clear" w:color="000000" w:fill="FFFFFF"/>
            <w:noWrap/>
            <w:vAlign w:val="bottom"/>
            <w:hideMark/>
          </w:tcPr>
          <w:p w14:paraId="257F19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808AAE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F9174C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A3AB3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8FB120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2EFCC2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47872D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BDAD7E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598C5E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0ED0FB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181201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1BA1F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C451A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20CC06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E3DD6E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56A518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AC795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5B271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9C0F3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A49C7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B85781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A5D38D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55B51B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B5A0A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854C5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01D2F5E"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C4F4393"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7E01FA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15.6.</w:t>
            </w:r>
          </w:p>
        </w:tc>
        <w:tc>
          <w:tcPr>
            <w:tcW w:w="1090" w:type="dxa"/>
            <w:tcBorders>
              <w:top w:val="nil"/>
              <w:left w:val="nil"/>
              <w:bottom w:val="single" w:sz="4" w:space="0" w:color="auto"/>
              <w:right w:val="single" w:sz="4" w:space="0" w:color="auto"/>
            </w:tcBorders>
            <w:shd w:val="clear" w:color="000000" w:fill="FFFFFF"/>
            <w:noWrap/>
            <w:vAlign w:val="bottom"/>
            <w:hideMark/>
          </w:tcPr>
          <w:p w14:paraId="5C2B9E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070CF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52D2024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DAF3A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65BD5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C0AB3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19A5DB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A0A05B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D8A9F0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A032C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6C57E4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1891F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486E7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67B137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0AA746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E5AB0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84042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451E8A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55857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92529C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1C07C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07EBA3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8BA18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643811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6BD1D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6221C797"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7AAED8CD"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0C01E6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16.1.</w:t>
            </w:r>
          </w:p>
        </w:tc>
        <w:tc>
          <w:tcPr>
            <w:tcW w:w="1090" w:type="dxa"/>
            <w:tcBorders>
              <w:top w:val="nil"/>
              <w:left w:val="nil"/>
              <w:bottom w:val="single" w:sz="4" w:space="0" w:color="auto"/>
              <w:right w:val="single" w:sz="4" w:space="0" w:color="auto"/>
            </w:tcBorders>
            <w:shd w:val="clear" w:color="000000" w:fill="FFFFFF"/>
            <w:noWrap/>
            <w:vAlign w:val="bottom"/>
            <w:hideMark/>
          </w:tcPr>
          <w:p w14:paraId="055ADC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09CB576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58E5BA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02CD80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368AA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156A46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3EDA98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F8E97F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C68770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EAA5B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89353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6EAC5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7959C0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18F5D0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3F0E75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BE853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ADE972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8593F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2F85C6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CFE65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693C5F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E1E1E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47573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8E0E8F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754FAA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C4E66BA"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4F2D8A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36E4E9E"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16.2.</w:t>
            </w:r>
          </w:p>
        </w:tc>
        <w:tc>
          <w:tcPr>
            <w:tcW w:w="1090" w:type="dxa"/>
            <w:tcBorders>
              <w:top w:val="nil"/>
              <w:left w:val="nil"/>
              <w:bottom w:val="single" w:sz="4" w:space="0" w:color="auto"/>
              <w:right w:val="single" w:sz="4" w:space="0" w:color="auto"/>
            </w:tcBorders>
            <w:shd w:val="clear" w:color="000000" w:fill="FFFFFF"/>
            <w:noWrap/>
            <w:vAlign w:val="bottom"/>
            <w:hideMark/>
          </w:tcPr>
          <w:p w14:paraId="29CAD5F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57F6B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64472B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957D2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924DD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65A388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E38643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5469A0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34D4D7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7A1F93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BE2A04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02C846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6E093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07BEA5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7CD8D0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4BB56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1F0D3E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EFDC8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907FE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2C4A8D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D8D6C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584D6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4169B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24937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DEB70A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85F4FFF"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46C7E229"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D3C0AA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BİS 16.3.</w:t>
            </w:r>
          </w:p>
        </w:tc>
        <w:tc>
          <w:tcPr>
            <w:tcW w:w="1090" w:type="dxa"/>
            <w:tcBorders>
              <w:top w:val="nil"/>
              <w:left w:val="nil"/>
              <w:bottom w:val="single" w:sz="4" w:space="0" w:color="auto"/>
              <w:right w:val="single" w:sz="4" w:space="0" w:color="auto"/>
            </w:tcBorders>
            <w:shd w:val="clear" w:color="000000" w:fill="FFFFFF"/>
            <w:noWrap/>
            <w:vAlign w:val="bottom"/>
            <w:hideMark/>
          </w:tcPr>
          <w:p w14:paraId="03714E4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CD501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29B70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046CE9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770690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E7ADB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A3C396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372AD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173673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334A98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FCFB8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ED6B16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D61D0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C7796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2C66E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190361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478E5E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D17BF6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317BED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610237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D1E7F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0620600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310CD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6B9C23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F5C70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1E1BA61" w14:textId="77777777" w:rsidTr="00073AD5">
        <w:trPr>
          <w:trHeight w:val="19"/>
        </w:trPr>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B8CAAF9" w14:textId="77777777" w:rsidR="00F909F9" w:rsidRPr="00D75A4A" w:rsidRDefault="00F909F9" w:rsidP="00F909F9">
            <w:pPr>
              <w:spacing w:after="0" w:line="240" w:lineRule="auto"/>
              <w:jc w:val="center"/>
              <w:rPr>
                <w:rFonts w:ascii="Aptos" w:eastAsia="Times New Roman" w:hAnsi="Aptos" w:cs="Calibri"/>
                <w:b/>
                <w:bCs/>
                <w:color w:val="000000"/>
                <w:sz w:val="10"/>
                <w:szCs w:val="10"/>
                <w:lang w:eastAsia="tr-TR"/>
              </w:rPr>
            </w:pPr>
            <w:r w:rsidRPr="00D75A4A">
              <w:rPr>
                <w:rFonts w:ascii="Aptos" w:eastAsia="Times New Roman" w:hAnsi="Aptos" w:cs="Calibri"/>
                <w:b/>
                <w:bCs/>
                <w:color w:val="000000"/>
                <w:sz w:val="10"/>
                <w:szCs w:val="10"/>
                <w:lang w:eastAsia="tr-TR"/>
              </w:rPr>
              <w:t>İzleme Standartları</w:t>
            </w:r>
          </w:p>
        </w:tc>
        <w:tc>
          <w:tcPr>
            <w:tcW w:w="724" w:type="dxa"/>
            <w:tcBorders>
              <w:top w:val="nil"/>
              <w:left w:val="nil"/>
              <w:bottom w:val="single" w:sz="4" w:space="0" w:color="auto"/>
              <w:right w:val="single" w:sz="4" w:space="0" w:color="auto"/>
            </w:tcBorders>
            <w:shd w:val="clear" w:color="000000" w:fill="FFFFFF"/>
            <w:noWrap/>
            <w:vAlign w:val="bottom"/>
            <w:hideMark/>
          </w:tcPr>
          <w:p w14:paraId="6E87FB47"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17.1.1</w:t>
            </w:r>
          </w:p>
        </w:tc>
        <w:tc>
          <w:tcPr>
            <w:tcW w:w="1090" w:type="dxa"/>
            <w:tcBorders>
              <w:top w:val="nil"/>
              <w:left w:val="nil"/>
              <w:bottom w:val="single" w:sz="4" w:space="0" w:color="auto"/>
              <w:right w:val="single" w:sz="4" w:space="0" w:color="auto"/>
            </w:tcBorders>
            <w:shd w:val="clear" w:color="000000" w:fill="FFFFFF"/>
            <w:noWrap/>
            <w:vAlign w:val="bottom"/>
            <w:hideMark/>
          </w:tcPr>
          <w:p w14:paraId="71BFD7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67B7EAD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5B8A17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716C23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F24D6F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356F97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AAE797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275CB1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BFC8EB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2FCC5A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63734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EEF22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171630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4953EE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3F8FF9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2718D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94400A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0DACA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49A98E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9E7FF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443CE79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6F8D13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234BD1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C46779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667A9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7D88CBF"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5BB801BD"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3D279C1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17.1.2</w:t>
            </w:r>
          </w:p>
        </w:tc>
        <w:tc>
          <w:tcPr>
            <w:tcW w:w="1090" w:type="dxa"/>
            <w:tcBorders>
              <w:top w:val="nil"/>
              <w:left w:val="nil"/>
              <w:bottom w:val="single" w:sz="4" w:space="0" w:color="auto"/>
              <w:right w:val="single" w:sz="4" w:space="0" w:color="auto"/>
            </w:tcBorders>
            <w:shd w:val="clear" w:color="000000" w:fill="FFFFFF"/>
            <w:noWrap/>
            <w:vAlign w:val="bottom"/>
            <w:hideMark/>
          </w:tcPr>
          <w:p w14:paraId="339BA5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51997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1CC9D6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1BEB3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C01116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0047B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712E3B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AB72C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502245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DCCF68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B1A73C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0D8983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054910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74BCC7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61EF1FA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2D9D6B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B22E2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44B73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D887A2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7C232B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60211B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132A3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EB9AD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4324D3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8C8BBC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DEE460D"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299C51DB"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CFD098F"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17.1.3</w:t>
            </w:r>
          </w:p>
        </w:tc>
        <w:tc>
          <w:tcPr>
            <w:tcW w:w="1090" w:type="dxa"/>
            <w:tcBorders>
              <w:top w:val="nil"/>
              <w:left w:val="nil"/>
              <w:bottom w:val="single" w:sz="4" w:space="0" w:color="auto"/>
              <w:right w:val="single" w:sz="4" w:space="0" w:color="auto"/>
            </w:tcBorders>
            <w:shd w:val="clear" w:color="000000" w:fill="FFFFFF"/>
            <w:noWrap/>
            <w:vAlign w:val="bottom"/>
            <w:hideMark/>
          </w:tcPr>
          <w:p w14:paraId="4264AC5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B341C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93A5D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F1FB0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DD2B3F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74EAB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01AE8F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36970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F11A8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374477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7EE627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E8064F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7EAF07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1BCD8DD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7C741F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23A07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72F6C0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314F2A1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50DC7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CB91C2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47A378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FB1C9D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299A1C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AE083F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232B24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FDFB298"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39024F05"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289E34AE"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w:t>
            </w:r>
          </w:p>
        </w:tc>
        <w:tc>
          <w:tcPr>
            <w:tcW w:w="1090" w:type="dxa"/>
            <w:tcBorders>
              <w:top w:val="nil"/>
              <w:left w:val="nil"/>
              <w:bottom w:val="single" w:sz="4" w:space="0" w:color="auto"/>
              <w:right w:val="single" w:sz="4" w:space="0" w:color="auto"/>
            </w:tcBorders>
            <w:shd w:val="clear" w:color="000000" w:fill="FFFFFF"/>
            <w:noWrap/>
            <w:vAlign w:val="bottom"/>
            <w:hideMark/>
          </w:tcPr>
          <w:p w14:paraId="5857C41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A0A67C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C3BB9F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A5B45C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A90AA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AE8D3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70FC27D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4925AA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4DAC547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673141F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67BD11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B5440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A31A34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6D52A8D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723770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69B03D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3EE37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4D21E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BE5374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3865A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456A3F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ADE3D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AED76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2D724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29096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318EB05"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3D3394E"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94A0EC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17.2.</w:t>
            </w:r>
          </w:p>
        </w:tc>
        <w:tc>
          <w:tcPr>
            <w:tcW w:w="1090" w:type="dxa"/>
            <w:tcBorders>
              <w:top w:val="nil"/>
              <w:left w:val="nil"/>
              <w:bottom w:val="single" w:sz="4" w:space="0" w:color="auto"/>
              <w:right w:val="single" w:sz="4" w:space="0" w:color="auto"/>
            </w:tcBorders>
            <w:shd w:val="clear" w:color="000000" w:fill="FFFFFF"/>
            <w:noWrap/>
            <w:vAlign w:val="bottom"/>
            <w:hideMark/>
          </w:tcPr>
          <w:p w14:paraId="0925869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FA82AD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71803C7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F9D853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90C67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BFB938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6D56ED1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AD1954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55847B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76C4148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5B54E2E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29179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01F3FAC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7E9076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11CDC3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DC28E4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BD8520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4D0BDA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707F09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6A539D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BA9431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17800D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68ACFB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64F4E5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1B7C1A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073DBAF9"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DFCD5D0"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17A372D8"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17.3.</w:t>
            </w:r>
          </w:p>
        </w:tc>
        <w:tc>
          <w:tcPr>
            <w:tcW w:w="1090" w:type="dxa"/>
            <w:tcBorders>
              <w:top w:val="nil"/>
              <w:left w:val="nil"/>
              <w:bottom w:val="single" w:sz="4" w:space="0" w:color="auto"/>
              <w:right w:val="single" w:sz="4" w:space="0" w:color="auto"/>
            </w:tcBorders>
            <w:shd w:val="clear" w:color="000000" w:fill="FFFFFF"/>
            <w:noWrap/>
            <w:vAlign w:val="bottom"/>
            <w:hideMark/>
          </w:tcPr>
          <w:p w14:paraId="7479909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76AE20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1130B1D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423EF1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4198C2C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C74988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400BEC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247AD2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6DF6B0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141A170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7F3454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AB6BD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2F9623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DDDE1E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43088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44FB172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FB4E2A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96706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07883C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A651E9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453A63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81CE6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7BCBD2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1EB1EB3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A9A94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AEFDAC8"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663AA8F6"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7370E2A5"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17.4.</w:t>
            </w:r>
          </w:p>
        </w:tc>
        <w:tc>
          <w:tcPr>
            <w:tcW w:w="1090" w:type="dxa"/>
            <w:tcBorders>
              <w:top w:val="nil"/>
              <w:left w:val="nil"/>
              <w:bottom w:val="single" w:sz="4" w:space="0" w:color="auto"/>
              <w:right w:val="single" w:sz="4" w:space="0" w:color="auto"/>
            </w:tcBorders>
            <w:shd w:val="clear" w:color="000000" w:fill="FFFFFF"/>
            <w:noWrap/>
            <w:vAlign w:val="bottom"/>
            <w:hideMark/>
          </w:tcPr>
          <w:p w14:paraId="4CB3C8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282974D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59746F6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62E313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C6BD40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FB1A4D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D0DFB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C6E13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5E6A3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2C15604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4B1B60A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7456DC5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435036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774F27F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32BC749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2D17A2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947237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927B5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37D992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468685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3476E9C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50F274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068140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3D4C8A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05236BE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35511FA4"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EA8FE47"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542FB88B"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17.5.</w:t>
            </w:r>
          </w:p>
        </w:tc>
        <w:tc>
          <w:tcPr>
            <w:tcW w:w="1090" w:type="dxa"/>
            <w:tcBorders>
              <w:top w:val="nil"/>
              <w:left w:val="nil"/>
              <w:bottom w:val="single" w:sz="4" w:space="0" w:color="auto"/>
              <w:right w:val="single" w:sz="4" w:space="0" w:color="auto"/>
            </w:tcBorders>
            <w:shd w:val="clear" w:color="000000" w:fill="FFFFFF"/>
            <w:noWrap/>
            <w:vAlign w:val="bottom"/>
            <w:hideMark/>
          </w:tcPr>
          <w:p w14:paraId="45C782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11EC894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3A5A3FC1"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334CB15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203C5BD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469BAC3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D2A3F1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38C2A3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1DFCD46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076DD96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1C38FCD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51476F3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C83291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0ECB239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221AE2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0122D48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040080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2380A4E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1941EA6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0CB068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57C6C16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7EF63F6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7EB56B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2A6B887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A5F4E7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5ECAA291"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0437A149"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653324AA"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18.1.</w:t>
            </w:r>
          </w:p>
        </w:tc>
        <w:tc>
          <w:tcPr>
            <w:tcW w:w="1090" w:type="dxa"/>
            <w:tcBorders>
              <w:top w:val="nil"/>
              <w:left w:val="nil"/>
              <w:bottom w:val="single" w:sz="4" w:space="0" w:color="auto"/>
              <w:right w:val="single" w:sz="4" w:space="0" w:color="auto"/>
            </w:tcBorders>
            <w:shd w:val="clear" w:color="000000" w:fill="FFFFFF"/>
            <w:noWrap/>
            <w:vAlign w:val="bottom"/>
            <w:hideMark/>
          </w:tcPr>
          <w:p w14:paraId="761281F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F10FCB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09BC72A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1D87D0B5"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E5E674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06ACD92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30125B4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4B452EB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381D7CC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5E49439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3BB23159"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3E1C00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533C6D9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5045F2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2667C5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60B830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2ADD81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5247C7A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26C2BDE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7FB891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27C789E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2D024C7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C3D54FD"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67F2583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572FC5F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r w:rsidR="00073AD5" w:rsidRPr="00D75A4A" w14:paraId="71889A59" w14:textId="77777777" w:rsidTr="00073AD5">
        <w:trPr>
          <w:trHeight w:val="19"/>
        </w:trPr>
        <w:tc>
          <w:tcPr>
            <w:tcW w:w="900" w:type="dxa"/>
            <w:vMerge/>
            <w:tcBorders>
              <w:top w:val="nil"/>
              <w:left w:val="single" w:sz="4" w:space="0" w:color="auto"/>
              <w:bottom w:val="single" w:sz="4" w:space="0" w:color="auto"/>
              <w:right w:val="single" w:sz="4" w:space="0" w:color="auto"/>
            </w:tcBorders>
            <w:vAlign w:val="center"/>
            <w:hideMark/>
          </w:tcPr>
          <w:p w14:paraId="1ECB8EF6" w14:textId="77777777" w:rsidR="00F909F9" w:rsidRPr="00D75A4A" w:rsidRDefault="00F909F9" w:rsidP="00F909F9">
            <w:pPr>
              <w:spacing w:after="0" w:line="240" w:lineRule="auto"/>
              <w:rPr>
                <w:rFonts w:ascii="Aptos" w:eastAsia="Times New Roman" w:hAnsi="Aptos" w:cs="Calibri"/>
                <w:b/>
                <w:bCs/>
                <w:color w:val="000000"/>
                <w:sz w:val="10"/>
                <w:szCs w:val="10"/>
                <w:lang w:eastAsia="tr-TR"/>
              </w:rPr>
            </w:pPr>
          </w:p>
        </w:tc>
        <w:tc>
          <w:tcPr>
            <w:tcW w:w="724" w:type="dxa"/>
            <w:tcBorders>
              <w:top w:val="nil"/>
              <w:left w:val="nil"/>
              <w:bottom w:val="single" w:sz="4" w:space="0" w:color="auto"/>
              <w:right w:val="single" w:sz="4" w:space="0" w:color="auto"/>
            </w:tcBorders>
            <w:shd w:val="clear" w:color="000000" w:fill="FFFFFF"/>
            <w:noWrap/>
            <w:vAlign w:val="bottom"/>
            <w:hideMark/>
          </w:tcPr>
          <w:p w14:paraId="023837A2" w14:textId="77777777" w:rsidR="00F909F9" w:rsidRPr="00D75A4A" w:rsidRDefault="00F909F9" w:rsidP="00F909F9">
            <w:pPr>
              <w:spacing w:after="0" w:line="240" w:lineRule="auto"/>
              <w:rPr>
                <w:rFonts w:ascii="Aptos" w:eastAsia="Times New Roman" w:hAnsi="Aptos" w:cs="Calibri"/>
                <w:color w:val="1B1B1B"/>
                <w:sz w:val="10"/>
                <w:szCs w:val="10"/>
                <w:lang w:eastAsia="tr-TR"/>
              </w:rPr>
            </w:pPr>
            <w:r w:rsidRPr="00D75A4A">
              <w:rPr>
                <w:rFonts w:ascii="Aptos" w:eastAsia="Times New Roman" w:hAnsi="Aptos" w:cs="Calibri"/>
                <w:color w:val="1B1B1B"/>
                <w:sz w:val="10"/>
                <w:szCs w:val="10"/>
                <w:lang w:eastAsia="tr-TR"/>
              </w:rPr>
              <w:t>İS 18.2.</w:t>
            </w:r>
          </w:p>
        </w:tc>
        <w:tc>
          <w:tcPr>
            <w:tcW w:w="1090" w:type="dxa"/>
            <w:tcBorders>
              <w:top w:val="nil"/>
              <w:left w:val="nil"/>
              <w:bottom w:val="single" w:sz="4" w:space="0" w:color="auto"/>
              <w:right w:val="single" w:sz="4" w:space="0" w:color="auto"/>
            </w:tcBorders>
            <w:shd w:val="clear" w:color="000000" w:fill="FFFFFF"/>
            <w:noWrap/>
            <w:vAlign w:val="bottom"/>
            <w:hideMark/>
          </w:tcPr>
          <w:p w14:paraId="41BAE12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17" w:type="dxa"/>
            <w:tcBorders>
              <w:top w:val="nil"/>
              <w:left w:val="nil"/>
              <w:bottom w:val="single" w:sz="4" w:space="0" w:color="auto"/>
              <w:right w:val="single" w:sz="4" w:space="0" w:color="auto"/>
            </w:tcBorders>
            <w:shd w:val="clear" w:color="000000" w:fill="FFFFFF"/>
            <w:noWrap/>
            <w:vAlign w:val="bottom"/>
            <w:hideMark/>
          </w:tcPr>
          <w:p w14:paraId="395D2BFB"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8" w:type="dxa"/>
            <w:tcBorders>
              <w:top w:val="nil"/>
              <w:left w:val="nil"/>
              <w:bottom w:val="single" w:sz="4" w:space="0" w:color="auto"/>
              <w:right w:val="single" w:sz="4" w:space="0" w:color="auto"/>
            </w:tcBorders>
            <w:shd w:val="clear" w:color="000000" w:fill="FFFFFF"/>
            <w:noWrap/>
            <w:vAlign w:val="bottom"/>
            <w:hideMark/>
          </w:tcPr>
          <w:p w14:paraId="466D023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5EFBD7FE"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7E9A127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77C2A42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01219A3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0124C15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6" w:type="dxa"/>
            <w:tcBorders>
              <w:top w:val="nil"/>
              <w:left w:val="nil"/>
              <w:bottom w:val="single" w:sz="4" w:space="0" w:color="auto"/>
              <w:right w:val="single" w:sz="4" w:space="0" w:color="auto"/>
            </w:tcBorders>
            <w:shd w:val="clear" w:color="000000" w:fill="FFFFFF"/>
            <w:noWrap/>
            <w:vAlign w:val="bottom"/>
            <w:hideMark/>
          </w:tcPr>
          <w:p w14:paraId="7A19C5E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3" w:type="dxa"/>
            <w:tcBorders>
              <w:top w:val="nil"/>
              <w:left w:val="nil"/>
              <w:bottom w:val="single" w:sz="4" w:space="0" w:color="auto"/>
              <w:right w:val="single" w:sz="4" w:space="0" w:color="auto"/>
            </w:tcBorders>
            <w:shd w:val="clear" w:color="000000" w:fill="FFFFFF"/>
            <w:noWrap/>
            <w:vAlign w:val="bottom"/>
            <w:hideMark/>
          </w:tcPr>
          <w:p w14:paraId="49CAF797"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05" w:type="dxa"/>
            <w:tcBorders>
              <w:top w:val="nil"/>
              <w:left w:val="nil"/>
              <w:bottom w:val="single" w:sz="4" w:space="0" w:color="auto"/>
              <w:right w:val="single" w:sz="4" w:space="0" w:color="auto"/>
            </w:tcBorders>
            <w:shd w:val="clear" w:color="000000" w:fill="FFFFFF"/>
            <w:noWrap/>
            <w:vAlign w:val="bottom"/>
            <w:hideMark/>
          </w:tcPr>
          <w:p w14:paraId="0A8928F6"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AF5155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1" w:type="dxa"/>
            <w:tcBorders>
              <w:top w:val="nil"/>
              <w:left w:val="nil"/>
              <w:bottom w:val="single" w:sz="4" w:space="0" w:color="auto"/>
              <w:right w:val="single" w:sz="4" w:space="0" w:color="auto"/>
            </w:tcBorders>
            <w:shd w:val="clear" w:color="000000" w:fill="FFFFFF"/>
            <w:noWrap/>
            <w:vAlign w:val="bottom"/>
            <w:hideMark/>
          </w:tcPr>
          <w:p w14:paraId="373FCE3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7" w:type="dxa"/>
            <w:tcBorders>
              <w:top w:val="nil"/>
              <w:left w:val="nil"/>
              <w:bottom w:val="single" w:sz="4" w:space="0" w:color="auto"/>
              <w:right w:val="single" w:sz="4" w:space="0" w:color="auto"/>
            </w:tcBorders>
            <w:shd w:val="clear" w:color="000000" w:fill="FFFFFF"/>
            <w:noWrap/>
            <w:vAlign w:val="bottom"/>
            <w:hideMark/>
          </w:tcPr>
          <w:p w14:paraId="25D715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50" w:type="dxa"/>
            <w:tcBorders>
              <w:top w:val="nil"/>
              <w:left w:val="nil"/>
              <w:bottom w:val="single" w:sz="4" w:space="0" w:color="auto"/>
              <w:right w:val="single" w:sz="4" w:space="0" w:color="auto"/>
            </w:tcBorders>
            <w:shd w:val="clear" w:color="000000" w:fill="FFFFFF"/>
            <w:noWrap/>
            <w:vAlign w:val="bottom"/>
            <w:hideMark/>
          </w:tcPr>
          <w:p w14:paraId="4764BE4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386" w:type="dxa"/>
            <w:tcBorders>
              <w:top w:val="nil"/>
              <w:left w:val="nil"/>
              <w:bottom w:val="single" w:sz="4" w:space="0" w:color="auto"/>
              <w:right w:val="single" w:sz="4" w:space="0" w:color="auto"/>
            </w:tcBorders>
            <w:shd w:val="clear" w:color="000000" w:fill="FFFFFF"/>
            <w:noWrap/>
            <w:vAlign w:val="bottom"/>
            <w:hideMark/>
          </w:tcPr>
          <w:p w14:paraId="7EE4F4B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308C4C5F"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7" w:type="dxa"/>
            <w:tcBorders>
              <w:top w:val="nil"/>
              <w:left w:val="nil"/>
              <w:bottom w:val="single" w:sz="4" w:space="0" w:color="auto"/>
              <w:right w:val="single" w:sz="4" w:space="0" w:color="auto"/>
            </w:tcBorders>
            <w:shd w:val="clear" w:color="000000" w:fill="FFFFFF"/>
            <w:noWrap/>
            <w:vAlign w:val="bottom"/>
            <w:hideMark/>
          </w:tcPr>
          <w:p w14:paraId="115AAE2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43" w:type="dxa"/>
            <w:tcBorders>
              <w:top w:val="nil"/>
              <w:left w:val="nil"/>
              <w:bottom w:val="single" w:sz="4" w:space="0" w:color="auto"/>
              <w:right w:val="single" w:sz="4" w:space="0" w:color="auto"/>
            </w:tcBorders>
            <w:shd w:val="clear" w:color="000000" w:fill="FFFFFF"/>
            <w:noWrap/>
            <w:vAlign w:val="bottom"/>
            <w:hideMark/>
          </w:tcPr>
          <w:p w14:paraId="5ED7FF9C"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84" w:type="dxa"/>
            <w:tcBorders>
              <w:top w:val="nil"/>
              <w:left w:val="nil"/>
              <w:bottom w:val="single" w:sz="4" w:space="0" w:color="auto"/>
              <w:right w:val="single" w:sz="4" w:space="0" w:color="auto"/>
            </w:tcBorders>
            <w:shd w:val="clear" w:color="000000" w:fill="FFFFFF"/>
            <w:noWrap/>
            <w:vAlign w:val="bottom"/>
            <w:hideMark/>
          </w:tcPr>
          <w:p w14:paraId="1F75DDAA"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561" w:type="dxa"/>
            <w:tcBorders>
              <w:top w:val="nil"/>
              <w:left w:val="nil"/>
              <w:bottom w:val="single" w:sz="4" w:space="0" w:color="auto"/>
              <w:right w:val="single" w:sz="4" w:space="0" w:color="auto"/>
            </w:tcBorders>
            <w:shd w:val="clear" w:color="000000" w:fill="FFFFFF"/>
            <w:noWrap/>
            <w:vAlign w:val="bottom"/>
            <w:hideMark/>
          </w:tcPr>
          <w:p w14:paraId="07C57C02"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94" w:type="dxa"/>
            <w:tcBorders>
              <w:top w:val="nil"/>
              <w:left w:val="nil"/>
              <w:bottom w:val="single" w:sz="4" w:space="0" w:color="auto"/>
              <w:right w:val="single" w:sz="4" w:space="0" w:color="auto"/>
            </w:tcBorders>
            <w:shd w:val="clear" w:color="000000" w:fill="FFFFFF"/>
            <w:noWrap/>
            <w:vAlign w:val="bottom"/>
            <w:hideMark/>
          </w:tcPr>
          <w:p w14:paraId="3E330383"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461A8790"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69" w:type="dxa"/>
            <w:tcBorders>
              <w:top w:val="nil"/>
              <w:left w:val="nil"/>
              <w:bottom w:val="single" w:sz="4" w:space="0" w:color="auto"/>
              <w:right w:val="single" w:sz="4" w:space="0" w:color="auto"/>
            </w:tcBorders>
            <w:shd w:val="clear" w:color="000000" w:fill="FFFFFF"/>
            <w:noWrap/>
            <w:vAlign w:val="bottom"/>
            <w:hideMark/>
          </w:tcPr>
          <w:p w14:paraId="02CF8A64"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c>
          <w:tcPr>
            <w:tcW w:w="446" w:type="dxa"/>
            <w:tcBorders>
              <w:top w:val="nil"/>
              <w:left w:val="nil"/>
              <w:bottom w:val="single" w:sz="4" w:space="0" w:color="auto"/>
              <w:right w:val="single" w:sz="4" w:space="0" w:color="auto"/>
            </w:tcBorders>
            <w:shd w:val="clear" w:color="000000" w:fill="FFFFFF"/>
            <w:noWrap/>
            <w:vAlign w:val="bottom"/>
            <w:hideMark/>
          </w:tcPr>
          <w:p w14:paraId="6EFCC118" w14:textId="77777777" w:rsidR="00F909F9" w:rsidRPr="00D75A4A" w:rsidRDefault="00F909F9" w:rsidP="00F909F9">
            <w:pPr>
              <w:spacing w:after="0" w:line="240" w:lineRule="auto"/>
              <w:rPr>
                <w:rFonts w:ascii="Aptos" w:eastAsia="Times New Roman" w:hAnsi="Aptos" w:cs="Calibri"/>
                <w:color w:val="000000"/>
                <w:sz w:val="10"/>
                <w:szCs w:val="10"/>
                <w:lang w:eastAsia="tr-TR"/>
              </w:rPr>
            </w:pPr>
            <w:r w:rsidRPr="00D75A4A">
              <w:rPr>
                <w:rFonts w:ascii="Aptos" w:eastAsia="Times New Roman" w:hAnsi="Aptos" w:cs="Calibri"/>
                <w:color w:val="000000"/>
                <w:sz w:val="10"/>
                <w:szCs w:val="10"/>
                <w:lang w:eastAsia="tr-TR"/>
              </w:rPr>
              <w:t> </w:t>
            </w:r>
          </w:p>
        </w:tc>
      </w:tr>
    </w:tbl>
    <w:p w14:paraId="752BC7F8" w14:textId="1E23C0FE" w:rsidR="00F909F9" w:rsidRPr="00D75A4A" w:rsidRDefault="00073AD5" w:rsidP="00F909F9">
      <w:pPr>
        <w:rPr>
          <w:rFonts w:ascii="Aptos" w:hAnsi="Aptos"/>
          <w:i/>
          <w:iCs/>
          <w:sz w:val="21"/>
          <w:szCs w:val="21"/>
        </w:rPr>
      </w:pPr>
      <w:r w:rsidRPr="00D75A4A">
        <w:rPr>
          <w:rFonts w:ascii="Aptos" w:hAnsi="Aptos"/>
          <w:i/>
          <w:iCs/>
          <w:sz w:val="21"/>
          <w:szCs w:val="21"/>
        </w:rPr>
        <w:t>İşaretlenerek vurgulanan alanlar, ilgili eylemin tamamlanma takvimini göstermektedir.</w:t>
      </w:r>
      <w:r w:rsidR="0037667C" w:rsidRPr="00D75A4A">
        <w:rPr>
          <w:rFonts w:ascii="Aptos" w:hAnsi="Aptos"/>
          <w:i/>
          <w:iCs/>
          <w:sz w:val="21"/>
          <w:szCs w:val="21"/>
        </w:rPr>
        <w:br/>
        <w:t xml:space="preserve">Birim Kamu İç Kontrol Standartlarına Uyum Eylem Planında yer alan eylemlerin tamamlanma tarihleri bu tabloda işaretlenerek gösterilir. </w:t>
      </w:r>
    </w:p>
    <w:p w14:paraId="10E158C9" w14:textId="77777777" w:rsidR="00C14F45" w:rsidRPr="00D75A4A" w:rsidRDefault="00C14F45" w:rsidP="00C14F45">
      <w:pPr>
        <w:rPr>
          <w:rFonts w:ascii="Aptos" w:hAnsi="Aptos"/>
        </w:rPr>
      </w:pPr>
    </w:p>
    <w:p w14:paraId="476B4D5C" w14:textId="77777777" w:rsidR="00C14F45" w:rsidRPr="00D75A4A" w:rsidRDefault="00C14F45" w:rsidP="00C14F45">
      <w:pPr>
        <w:rPr>
          <w:rFonts w:ascii="Aptos" w:hAnsi="Aptos"/>
        </w:rPr>
      </w:pPr>
    </w:p>
    <w:p w14:paraId="1ABA1232" w14:textId="77777777" w:rsidR="0093403A" w:rsidRPr="00D75A4A" w:rsidRDefault="0093403A" w:rsidP="0093403A">
      <w:pPr>
        <w:rPr>
          <w:rFonts w:ascii="Aptos" w:hAnsi="Aptos"/>
        </w:rPr>
      </w:pPr>
    </w:p>
    <w:p w14:paraId="0B71ED1E" w14:textId="77777777" w:rsidR="002E0315" w:rsidRPr="00D75A4A" w:rsidRDefault="002E0315" w:rsidP="0093403A">
      <w:pPr>
        <w:rPr>
          <w:rFonts w:ascii="Aptos" w:hAnsi="Aptos"/>
        </w:rPr>
      </w:pPr>
    </w:p>
    <w:p w14:paraId="6999EEE4" w14:textId="77777777" w:rsidR="002E0315" w:rsidRPr="00D75A4A" w:rsidRDefault="002E0315" w:rsidP="0093403A">
      <w:pPr>
        <w:rPr>
          <w:rFonts w:ascii="Aptos" w:hAnsi="Aptos"/>
        </w:rPr>
      </w:pPr>
    </w:p>
    <w:p w14:paraId="67C5C15B" w14:textId="77777777" w:rsidR="002E0315" w:rsidRPr="00D75A4A" w:rsidRDefault="002E0315" w:rsidP="0093403A">
      <w:pPr>
        <w:rPr>
          <w:rFonts w:ascii="Aptos" w:hAnsi="Aptos"/>
        </w:rPr>
        <w:sectPr w:rsidR="002E0315" w:rsidRPr="00D75A4A" w:rsidSect="002E0315">
          <w:footerReference w:type="default" r:id="rId75"/>
          <w:pgSz w:w="16838" w:h="11906" w:orient="landscape"/>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38654828" w14:textId="7CB422B9" w:rsidR="002F0A82" w:rsidRPr="00D75A4A" w:rsidRDefault="00241189">
      <w:pPr>
        <w:pStyle w:val="Balk1"/>
        <w:numPr>
          <w:ilvl w:val="0"/>
          <w:numId w:val="17"/>
        </w:numPr>
        <w:ind w:left="426"/>
        <w:rPr>
          <w:rFonts w:ascii="Aptos" w:hAnsi="Aptos" w:cs="Times New Roman"/>
          <w:sz w:val="24"/>
          <w:szCs w:val="24"/>
          <w14:shadow w14:blurRad="50800" w14:dist="38100" w14:dir="2700000" w14:sx="100000" w14:sy="100000" w14:kx="0" w14:ky="0" w14:algn="tl">
            <w14:srgbClr w14:val="000000">
              <w14:alpha w14:val="60000"/>
            </w14:srgbClr>
          </w14:shadow>
        </w:rPr>
      </w:pPr>
      <w:bookmarkStart w:id="71" w:name="_Toc210138418"/>
      <w:r w:rsidRPr="00D75A4A">
        <w:rPr>
          <w:rFonts w:ascii="Aptos" w:hAnsi="Aptos" w:cs="Times New Roman"/>
          <w:sz w:val="24"/>
          <w:szCs w:val="24"/>
          <w14:shadow w14:blurRad="50800" w14:dist="38100" w14:dir="2700000" w14:sx="100000" w14:sy="100000" w14:kx="0" w14:ky="0" w14:algn="tl">
            <w14:srgbClr w14:val="000000">
              <w14:alpha w14:val="60000"/>
            </w14:srgbClr>
          </w14:shadow>
        </w:rPr>
        <w:lastRenderedPageBreak/>
        <w:t>İZLEME VE DEĞERLENDİRME TAKVİMİ</w:t>
      </w:r>
      <w:bookmarkEnd w:id="71"/>
    </w:p>
    <w:p w14:paraId="1E0AB142" w14:textId="77777777" w:rsidR="00073AD5" w:rsidRPr="00D75A4A" w:rsidRDefault="00073AD5" w:rsidP="00073AD5">
      <w:pPr>
        <w:rPr>
          <w:rFonts w:ascii="Aptos" w:hAnsi="Aptos"/>
        </w:rPr>
      </w:pPr>
    </w:p>
    <w:tbl>
      <w:tblPr>
        <w:tblStyle w:val="TabloKlavuzu"/>
        <w:tblW w:w="0" w:type="auto"/>
        <w:tblLook w:val="04A0" w:firstRow="1" w:lastRow="0" w:firstColumn="1" w:lastColumn="0" w:noHBand="0" w:noVBand="1"/>
      </w:tblPr>
      <w:tblGrid>
        <w:gridCol w:w="1956"/>
        <w:gridCol w:w="1376"/>
        <w:gridCol w:w="1859"/>
        <w:gridCol w:w="1790"/>
        <w:gridCol w:w="2081"/>
      </w:tblGrid>
      <w:tr w:rsidR="00073AD5" w:rsidRPr="00D75A4A" w14:paraId="31CC3C1A" w14:textId="77777777" w:rsidTr="00073AD5">
        <w:tc>
          <w:tcPr>
            <w:tcW w:w="1956" w:type="dxa"/>
          </w:tcPr>
          <w:p w14:paraId="5D4B14FB" w14:textId="1FEC7963" w:rsidR="00073AD5" w:rsidRPr="00D75A4A" w:rsidRDefault="00073AD5" w:rsidP="00073AD5">
            <w:pPr>
              <w:jc w:val="center"/>
              <w:rPr>
                <w:rFonts w:ascii="Aptos" w:hAnsi="Aptos"/>
                <w:b/>
                <w:bCs/>
                <w:sz w:val="21"/>
                <w:szCs w:val="21"/>
              </w:rPr>
            </w:pPr>
            <w:r w:rsidRPr="00D75A4A">
              <w:rPr>
                <w:rFonts w:ascii="Aptos" w:hAnsi="Aptos"/>
                <w:b/>
                <w:bCs/>
                <w:sz w:val="21"/>
                <w:szCs w:val="21"/>
              </w:rPr>
              <w:t>İzleme-Değerlendirme Raporu Adı</w:t>
            </w:r>
          </w:p>
        </w:tc>
        <w:tc>
          <w:tcPr>
            <w:tcW w:w="1376" w:type="dxa"/>
          </w:tcPr>
          <w:p w14:paraId="0D6C3DB3" w14:textId="78623970" w:rsidR="00073AD5" w:rsidRPr="00D75A4A" w:rsidRDefault="00073AD5" w:rsidP="00073AD5">
            <w:pPr>
              <w:jc w:val="center"/>
              <w:rPr>
                <w:rFonts w:ascii="Aptos" w:hAnsi="Aptos"/>
                <w:b/>
                <w:bCs/>
                <w:sz w:val="21"/>
                <w:szCs w:val="21"/>
              </w:rPr>
            </w:pPr>
            <w:r w:rsidRPr="00D75A4A">
              <w:rPr>
                <w:rFonts w:ascii="Aptos" w:hAnsi="Aptos"/>
                <w:b/>
                <w:bCs/>
                <w:sz w:val="21"/>
                <w:szCs w:val="21"/>
              </w:rPr>
              <w:t>Hazırlama Takvimi</w:t>
            </w:r>
          </w:p>
        </w:tc>
        <w:tc>
          <w:tcPr>
            <w:tcW w:w="1859" w:type="dxa"/>
          </w:tcPr>
          <w:p w14:paraId="2470D03B" w14:textId="486608CB" w:rsidR="00073AD5" w:rsidRPr="00D75A4A" w:rsidRDefault="00073AD5" w:rsidP="00073AD5">
            <w:pPr>
              <w:jc w:val="center"/>
              <w:rPr>
                <w:rFonts w:ascii="Aptos" w:hAnsi="Aptos"/>
                <w:b/>
                <w:bCs/>
                <w:sz w:val="21"/>
                <w:szCs w:val="21"/>
              </w:rPr>
            </w:pPr>
            <w:r w:rsidRPr="00D75A4A">
              <w:rPr>
                <w:rFonts w:ascii="Aptos" w:hAnsi="Aptos"/>
                <w:b/>
                <w:bCs/>
                <w:sz w:val="21"/>
                <w:szCs w:val="21"/>
              </w:rPr>
              <w:t>Hazırlayacak Birim</w:t>
            </w:r>
          </w:p>
        </w:tc>
        <w:tc>
          <w:tcPr>
            <w:tcW w:w="1790" w:type="dxa"/>
          </w:tcPr>
          <w:p w14:paraId="16F12241" w14:textId="6573FD41" w:rsidR="00073AD5" w:rsidRPr="00D75A4A" w:rsidRDefault="00073AD5" w:rsidP="00073AD5">
            <w:pPr>
              <w:jc w:val="center"/>
              <w:rPr>
                <w:rFonts w:ascii="Aptos" w:hAnsi="Aptos"/>
                <w:b/>
                <w:bCs/>
                <w:sz w:val="21"/>
                <w:szCs w:val="21"/>
              </w:rPr>
            </w:pPr>
            <w:r w:rsidRPr="00D75A4A">
              <w:rPr>
                <w:rFonts w:ascii="Aptos" w:hAnsi="Aptos"/>
                <w:b/>
                <w:bCs/>
                <w:sz w:val="21"/>
                <w:szCs w:val="21"/>
              </w:rPr>
              <w:t>Sunulacağı Makam</w:t>
            </w:r>
          </w:p>
        </w:tc>
        <w:tc>
          <w:tcPr>
            <w:tcW w:w="2081" w:type="dxa"/>
          </w:tcPr>
          <w:p w14:paraId="3BBBE1A5" w14:textId="675996D7" w:rsidR="00073AD5" w:rsidRPr="00D75A4A" w:rsidRDefault="00073AD5" w:rsidP="00073AD5">
            <w:pPr>
              <w:jc w:val="center"/>
              <w:rPr>
                <w:rFonts w:ascii="Aptos" w:hAnsi="Aptos"/>
                <w:b/>
                <w:bCs/>
                <w:sz w:val="21"/>
                <w:szCs w:val="21"/>
              </w:rPr>
            </w:pPr>
            <w:r w:rsidRPr="00D75A4A">
              <w:rPr>
                <w:rFonts w:ascii="Aptos" w:hAnsi="Aptos"/>
                <w:b/>
                <w:bCs/>
                <w:sz w:val="21"/>
                <w:szCs w:val="21"/>
              </w:rPr>
              <w:t>İdare Düzeyindeki Raporlar İçin Strateji Geliştirme Daire Başkanlığına Gönderilip Gönderilmeyeceği</w:t>
            </w:r>
          </w:p>
        </w:tc>
      </w:tr>
      <w:tr w:rsidR="00073AD5" w:rsidRPr="00D75A4A" w14:paraId="27F7F448" w14:textId="77777777" w:rsidTr="00073AD5">
        <w:tc>
          <w:tcPr>
            <w:tcW w:w="1956" w:type="dxa"/>
          </w:tcPr>
          <w:p w14:paraId="032A7E07" w14:textId="793B582C" w:rsidR="00073AD5" w:rsidRPr="00D75A4A" w:rsidRDefault="00073AD5" w:rsidP="00073AD5">
            <w:pPr>
              <w:rPr>
                <w:rFonts w:ascii="Aptos" w:hAnsi="Aptos"/>
                <w:sz w:val="21"/>
                <w:szCs w:val="21"/>
              </w:rPr>
            </w:pPr>
            <w:r w:rsidRPr="00D75A4A">
              <w:rPr>
                <w:rFonts w:ascii="Aptos" w:hAnsi="Aptos"/>
                <w:sz w:val="21"/>
                <w:szCs w:val="21"/>
              </w:rPr>
              <w:t>İç Kontrol Sistemi İzleme Raporu</w:t>
            </w:r>
          </w:p>
        </w:tc>
        <w:tc>
          <w:tcPr>
            <w:tcW w:w="1376" w:type="dxa"/>
          </w:tcPr>
          <w:p w14:paraId="4B790424" w14:textId="4032465B" w:rsidR="00073AD5" w:rsidRPr="00D75A4A" w:rsidRDefault="00073AD5" w:rsidP="00073AD5">
            <w:pPr>
              <w:rPr>
                <w:rFonts w:ascii="Aptos" w:hAnsi="Aptos"/>
                <w:sz w:val="21"/>
                <w:szCs w:val="21"/>
              </w:rPr>
            </w:pPr>
            <w:r w:rsidRPr="00D75A4A">
              <w:rPr>
                <w:rFonts w:ascii="Aptos" w:hAnsi="Aptos"/>
                <w:sz w:val="21"/>
                <w:szCs w:val="21"/>
              </w:rPr>
              <w:t>Yılın ilk 6 ayından sonra, Temmuz ayı içerisinde</w:t>
            </w:r>
          </w:p>
        </w:tc>
        <w:tc>
          <w:tcPr>
            <w:tcW w:w="1859" w:type="dxa"/>
          </w:tcPr>
          <w:p w14:paraId="10317816" w14:textId="60D909EE" w:rsidR="00073AD5" w:rsidRPr="00D75A4A" w:rsidRDefault="00073AD5" w:rsidP="00073AD5">
            <w:pPr>
              <w:rPr>
                <w:rFonts w:ascii="Aptos" w:hAnsi="Aptos"/>
                <w:sz w:val="21"/>
                <w:szCs w:val="21"/>
              </w:rPr>
            </w:pPr>
            <w:r w:rsidRPr="00D75A4A">
              <w:rPr>
                <w:rFonts w:ascii="Aptos" w:hAnsi="Aptos"/>
                <w:sz w:val="21"/>
                <w:szCs w:val="21"/>
              </w:rPr>
              <w:t>İç Kontrol ve Risk Koordinatörlüğü</w:t>
            </w:r>
          </w:p>
        </w:tc>
        <w:tc>
          <w:tcPr>
            <w:tcW w:w="1790" w:type="dxa"/>
          </w:tcPr>
          <w:p w14:paraId="54D8978B" w14:textId="4E6A75CC" w:rsidR="00073AD5" w:rsidRPr="00D75A4A" w:rsidRDefault="00073AD5" w:rsidP="00073AD5">
            <w:pPr>
              <w:rPr>
                <w:rFonts w:ascii="Aptos" w:hAnsi="Aptos"/>
                <w:sz w:val="21"/>
                <w:szCs w:val="21"/>
              </w:rPr>
            </w:pPr>
            <w:r w:rsidRPr="00D75A4A">
              <w:rPr>
                <w:rFonts w:ascii="Aptos" w:hAnsi="Aptos"/>
                <w:sz w:val="21"/>
                <w:szCs w:val="21"/>
              </w:rPr>
              <w:t>Birim Yöneticisi</w:t>
            </w:r>
          </w:p>
        </w:tc>
        <w:tc>
          <w:tcPr>
            <w:tcW w:w="2081" w:type="dxa"/>
          </w:tcPr>
          <w:p w14:paraId="143A9F24" w14:textId="567CBB0F" w:rsidR="00073AD5" w:rsidRPr="00D75A4A" w:rsidRDefault="00073AD5" w:rsidP="00073AD5">
            <w:pPr>
              <w:jc w:val="center"/>
              <w:rPr>
                <w:rFonts w:ascii="Aptos" w:hAnsi="Aptos"/>
                <w:sz w:val="21"/>
                <w:szCs w:val="21"/>
              </w:rPr>
            </w:pPr>
            <w:r w:rsidRPr="00D75A4A">
              <w:rPr>
                <w:rFonts w:ascii="Aptos" w:hAnsi="Aptos"/>
                <w:sz w:val="21"/>
                <w:szCs w:val="21"/>
              </w:rPr>
              <w:t>Evet</w:t>
            </w:r>
          </w:p>
        </w:tc>
      </w:tr>
      <w:tr w:rsidR="00073AD5" w:rsidRPr="00D75A4A" w14:paraId="6E1123CA" w14:textId="77777777" w:rsidTr="00073AD5">
        <w:tc>
          <w:tcPr>
            <w:tcW w:w="1956" w:type="dxa"/>
          </w:tcPr>
          <w:p w14:paraId="33134D62" w14:textId="7A0C6A64" w:rsidR="00073AD5" w:rsidRPr="00D75A4A" w:rsidRDefault="00073AD5" w:rsidP="00073AD5">
            <w:pPr>
              <w:rPr>
                <w:rFonts w:ascii="Aptos" w:hAnsi="Aptos"/>
                <w:sz w:val="21"/>
                <w:szCs w:val="21"/>
              </w:rPr>
            </w:pPr>
            <w:r w:rsidRPr="00D75A4A">
              <w:rPr>
                <w:rFonts w:ascii="Aptos" w:hAnsi="Aptos"/>
                <w:sz w:val="21"/>
                <w:szCs w:val="21"/>
              </w:rPr>
              <w:t>İç Kontrol Sistemi İzleme ve Değerlendirme Raporu</w:t>
            </w:r>
          </w:p>
        </w:tc>
        <w:tc>
          <w:tcPr>
            <w:tcW w:w="1376" w:type="dxa"/>
          </w:tcPr>
          <w:p w14:paraId="068C891D" w14:textId="64C2DA12" w:rsidR="00073AD5" w:rsidRPr="00D75A4A" w:rsidRDefault="00073AD5" w:rsidP="00073AD5">
            <w:pPr>
              <w:rPr>
                <w:rFonts w:ascii="Aptos" w:hAnsi="Aptos"/>
                <w:sz w:val="21"/>
                <w:szCs w:val="21"/>
              </w:rPr>
            </w:pPr>
            <w:r w:rsidRPr="00D75A4A">
              <w:rPr>
                <w:rFonts w:ascii="Aptos" w:hAnsi="Aptos"/>
                <w:sz w:val="21"/>
                <w:szCs w:val="21"/>
              </w:rPr>
              <w:t xml:space="preserve">Faaliyet yılı bittikten sonra, Ocak ayı içerisinde </w:t>
            </w:r>
          </w:p>
        </w:tc>
        <w:tc>
          <w:tcPr>
            <w:tcW w:w="1859" w:type="dxa"/>
          </w:tcPr>
          <w:p w14:paraId="5874CF36" w14:textId="6B952E35" w:rsidR="00073AD5" w:rsidRPr="00D75A4A" w:rsidRDefault="00073AD5" w:rsidP="00073AD5">
            <w:pPr>
              <w:rPr>
                <w:rFonts w:ascii="Aptos" w:hAnsi="Aptos"/>
                <w:sz w:val="21"/>
                <w:szCs w:val="21"/>
              </w:rPr>
            </w:pPr>
            <w:r w:rsidRPr="00D75A4A">
              <w:rPr>
                <w:rFonts w:ascii="Aptos" w:hAnsi="Aptos"/>
                <w:sz w:val="21"/>
                <w:szCs w:val="21"/>
              </w:rPr>
              <w:t>İç Kontrol ve Risk Koordinatörlüğü</w:t>
            </w:r>
          </w:p>
        </w:tc>
        <w:tc>
          <w:tcPr>
            <w:tcW w:w="1790" w:type="dxa"/>
          </w:tcPr>
          <w:p w14:paraId="143E34DE" w14:textId="551A9386" w:rsidR="00073AD5" w:rsidRPr="00D75A4A" w:rsidRDefault="00073AD5" w:rsidP="00073AD5">
            <w:pPr>
              <w:rPr>
                <w:rFonts w:ascii="Aptos" w:hAnsi="Aptos"/>
                <w:sz w:val="21"/>
                <w:szCs w:val="21"/>
              </w:rPr>
            </w:pPr>
            <w:r w:rsidRPr="00D75A4A">
              <w:rPr>
                <w:rFonts w:ascii="Aptos" w:hAnsi="Aptos"/>
                <w:sz w:val="21"/>
                <w:szCs w:val="21"/>
              </w:rPr>
              <w:t>Birim Yöneticisi</w:t>
            </w:r>
          </w:p>
        </w:tc>
        <w:tc>
          <w:tcPr>
            <w:tcW w:w="2081" w:type="dxa"/>
          </w:tcPr>
          <w:p w14:paraId="317EF1DB" w14:textId="779A67A6" w:rsidR="00073AD5" w:rsidRPr="00D75A4A" w:rsidRDefault="00073AD5" w:rsidP="00073AD5">
            <w:pPr>
              <w:jc w:val="center"/>
              <w:rPr>
                <w:rFonts w:ascii="Aptos" w:hAnsi="Aptos"/>
                <w:sz w:val="21"/>
                <w:szCs w:val="21"/>
              </w:rPr>
            </w:pPr>
            <w:r w:rsidRPr="00D75A4A">
              <w:rPr>
                <w:rFonts w:ascii="Aptos" w:hAnsi="Aptos"/>
                <w:sz w:val="21"/>
                <w:szCs w:val="21"/>
              </w:rPr>
              <w:t>Evet</w:t>
            </w:r>
          </w:p>
        </w:tc>
      </w:tr>
      <w:tr w:rsidR="00073AD5" w:rsidRPr="00D75A4A" w14:paraId="23FD1EDA" w14:textId="77777777" w:rsidTr="00073AD5">
        <w:tc>
          <w:tcPr>
            <w:tcW w:w="1956" w:type="dxa"/>
          </w:tcPr>
          <w:p w14:paraId="482FD8CB" w14:textId="0681F5DB" w:rsidR="00073AD5" w:rsidRPr="00D75A4A" w:rsidRDefault="00073AD5" w:rsidP="00073AD5">
            <w:pPr>
              <w:rPr>
                <w:rFonts w:ascii="Aptos" w:hAnsi="Aptos"/>
                <w:sz w:val="21"/>
                <w:szCs w:val="21"/>
              </w:rPr>
            </w:pPr>
            <w:r w:rsidRPr="00D75A4A">
              <w:rPr>
                <w:rFonts w:ascii="Aptos" w:hAnsi="Aptos"/>
                <w:sz w:val="21"/>
                <w:szCs w:val="21"/>
              </w:rPr>
              <w:t>Kamu İç Kontrol Standartlarına Uyum Eylem Planı Gerçekleşme Sonuçları</w:t>
            </w:r>
          </w:p>
        </w:tc>
        <w:tc>
          <w:tcPr>
            <w:tcW w:w="1376" w:type="dxa"/>
          </w:tcPr>
          <w:p w14:paraId="6E9CB843" w14:textId="19DC923C" w:rsidR="00073AD5" w:rsidRPr="00D75A4A" w:rsidRDefault="00073AD5" w:rsidP="00073AD5">
            <w:pPr>
              <w:rPr>
                <w:rFonts w:ascii="Aptos" w:hAnsi="Aptos"/>
                <w:sz w:val="21"/>
                <w:szCs w:val="21"/>
              </w:rPr>
            </w:pPr>
            <w:r w:rsidRPr="00D75A4A">
              <w:rPr>
                <w:rFonts w:ascii="Aptos" w:hAnsi="Aptos"/>
                <w:sz w:val="21"/>
                <w:szCs w:val="21"/>
              </w:rPr>
              <w:t>6 ayda 1</w:t>
            </w:r>
            <w:r w:rsidRPr="00D75A4A">
              <w:rPr>
                <w:rFonts w:ascii="Aptos" w:hAnsi="Aptos"/>
                <w:sz w:val="21"/>
                <w:szCs w:val="21"/>
              </w:rPr>
              <w:br/>
            </w:r>
          </w:p>
        </w:tc>
        <w:tc>
          <w:tcPr>
            <w:tcW w:w="1859" w:type="dxa"/>
          </w:tcPr>
          <w:p w14:paraId="0D55DE59" w14:textId="49DECF8C" w:rsidR="00073AD5" w:rsidRPr="00D75A4A" w:rsidRDefault="00073AD5" w:rsidP="00073AD5">
            <w:pPr>
              <w:rPr>
                <w:rFonts w:ascii="Aptos" w:hAnsi="Aptos"/>
                <w:sz w:val="21"/>
                <w:szCs w:val="21"/>
              </w:rPr>
            </w:pPr>
            <w:r w:rsidRPr="00D75A4A">
              <w:rPr>
                <w:rFonts w:ascii="Aptos" w:hAnsi="Aptos"/>
                <w:sz w:val="21"/>
                <w:szCs w:val="21"/>
              </w:rPr>
              <w:t>İç Kontrol ve Risk Koordinatörlüğü</w:t>
            </w:r>
          </w:p>
        </w:tc>
        <w:tc>
          <w:tcPr>
            <w:tcW w:w="1790" w:type="dxa"/>
          </w:tcPr>
          <w:p w14:paraId="323FC77C" w14:textId="03CD1CFB" w:rsidR="00073AD5" w:rsidRPr="00D75A4A" w:rsidRDefault="00073AD5" w:rsidP="00073AD5">
            <w:pPr>
              <w:rPr>
                <w:rFonts w:ascii="Aptos" w:hAnsi="Aptos"/>
                <w:sz w:val="21"/>
                <w:szCs w:val="21"/>
              </w:rPr>
            </w:pPr>
            <w:r w:rsidRPr="00D75A4A">
              <w:rPr>
                <w:rFonts w:ascii="Aptos" w:hAnsi="Aptos"/>
                <w:sz w:val="21"/>
                <w:szCs w:val="21"/>
              </w:rPr>
              <w:t>Birim Yöneticisi</w:t>
            </w:r>
          </w:p>
        </w:tc>
        <w:tc>
          <w:tcPr>
            <w:tcW w:w="2081" w:type="dxa"/>
          </w:tcPr>
          <w:p w14:paraId="53D4C101" w14:textId="7EA9F63F" w:rsidR="00073AD5" w:rsidRPr="00D75A4A" w:rsidRDefault="00073AD5" w:rsidP="00073AD5">
            <w:pPr>
              <w:jc w:val="center"/>
              <w:rPr>
                <w:rFonts w:ascii="Aptos" w:hAnsi="Aptos"/>
                <w:sz w:val="21"/>
                <w:szCs w:val="21"/>
              </w:rPr>
            </w:pPr>
            <w:r w:rsidRPr="00D75A4A">
              <w:rPr>
                <w:rFonts w:ascii="Aptos" w:hAnsi="Aptos"/>
                <w:sz w:val="21"/>
                <w:szCs w:val="21"/>
              </w:rPr>
              <w:t>Hayır</w:t>
            </w:r>
          </w:p>
        </w:tc>
      </w:tr>
    </w:tbl>
    <w:p w14:paraId="2CA0F8C3" w14:textId="77777777" w:rsidR="00073AD5" w:rsidRPr="00D75A4A" w:rsidRDefault="00073AD5" w:rsidP="00073AD5">
      <w:pPr>
        <w:rPr>
          <w:rFonts w:ascii="Aptos" w:hAnsi="Aptos"/>
        </w:rPr>
      </w:pPr>
    </w:p>
    <w:p w14:paraId="5730C36A" w14:textId="77777777" w:rsidR="00073AD5" w:rsidRPr="00D75A4A" w:rsidRDefault="00073AD5" w:rsidP="00073AD5">
      <w:pPr>
        <w:rPr>
          <w:rFonts w:ascii="Aptos" w:hAnsi="Aptos"/>
        </w:rPr>
      </w:pPr>
    </w:p>
    <w:p w14:paraId="29E20A16" w14:textId="68459497" w:rsidR="002F0A82" w:rsidRPr="00D75A4A" w:rsidRDefault="002F0A82" w:rsidP="002F0A82">
      <w:pPr>
        <w:rPr>
          <w:rFonts w:ascii="Aptos" w:hAnsi="Aptos"/>
        </w:rPr>
      </w:pPr>
    </w:p>
    <w:p w14:paraId="42DF5DB0" w14:textId="77777777" w:rsidR="00241189" w:rsidRPr="00D75A4A" w:rsidRDefault="00241189" w:rsidP="002F0A82">
      <w:pPr>
        <w:rPr>
          <w:rFonts w:ascii="Aptos" w:hAnsi="Aptos"/>
        </w:rPr>
        <w:sectPr w:rsidR="00241189" w:rsidRPr="00D75A4A" w:rsidSect="00241189">
          <w:footerReference w:type="default" r:id="rId76"/>
          <w:headerReference w:type="first" r:id="rId77"/>
          <w:footerReference w:type="first" r:id="rId78"/>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docGrid w:linePitch="360"/>
        </w:sectPr>
      </w:pPr>
    </w:p>
    <w:p w14:paraId="748F91F5" w14:textId="77777777" w:rsidR="00241189" w:rsidRPr="00D75A4A" w:rsidRDefault="00241189" w:rsidP="002F0A82">
      <w:pPr>
        <w:rPr>
          <w:rFonts w:ascii="Aptos" w:hAnsi="Aptos"/>
        </w:rPr>
      </w:pPr>
    </w:p>
    <w:p w14:paraId="1B9C50E1" w14:textId="36FF49BD" w:rsidR="00A12B65" w:rsidRPr="00D75A4A" w:rsidRDefault="00F314DA" w:rsidP="00936904">
      <w:pPr>
        <w:pStyle w:val="ListeParagraf"/>
        <w:ind w:left="0" w:firstLine="360"/>
        <w:jc w:val="both"/>
        <w:rPr>
          <w:rFonts w:ascii="Aptos" w:hAnsi="Aptos" w:cs="Tahoma"/>
          <w:i/>
          <w:iCs/>
          <w:color w:val="000000" w:themeColor="text1"/>
          <w:sz w:val="24"/>
          <w:szCs w:val="24"/>
        </w:rPr>
      </w:pPr>
      <w:r w:rsidRPr="00D75A4A">
        <w:rPr>
          <w:rFonts w:ascii="Aptos" w:hAnsi="Aptos"/>
          <w:i/>
          <w:iCs/>
          <w:sz w:val="24"/>
          <w:szCs w:val="24"/>
        </w:rPr>
        <w:t>Bu Kılavuzun Hazırlanmasında Hazine ve Maliye Bakanlığı</w:t>
      </w:r>
      <w:r w:rsidR="004A1F67" w:rsidRPr="00D75A4A">
        <w:rPr>
          <w:rFonts w:ascii="Aptos" w:hAnsi="Aptos"/>
          <w:i/>
          <w:iCs/>
          <w:sz w:val="24"/>
          <w:szCs w:val="24"/>
        </w:rPr>
        <w:t xml:space="preserve"> Kamu Mali Yönetim ve Dönüşüm Genel Müdürlüğünün Hazırladığı </w:t>
      </w:r>
      <w:r w:rsidRPr="00D75A4A">
        <w:rPr>
          <w:rFonts w:ascii="Aptos" w:hAnsi="Aptos"/>
          <w:i/>
          <w:iCs/>
          <w:sz w:val="24"/>
          <w:szCs w:val="24"/>
        </w:rPr>
        <w:t xml:space="preserve">İç Kontrol </w:t>
      </w:r>
      <w:r w:rsidR="004A1F67" w:rsidRPr="00D75A4A">
        <w:rPr>
          <w:rFonts w:ascii="Aptos" w:hAnsi="Aptos"/>
          <w:i/>
          <w:iCs/>
          <w:sz w:val="24"/>
          <w:szCs w:val="24"/>
        </w:rPr>
        <w:t xml:space="preserve">Sistemi İzleme ve Değerlendirme </w:t>
      </w:r>
      <w:r w:rsidRPr="00D75A4A">
        <w:rPr>
          <w:rFonts w:ascii="Aptos" w:hAnsi="Aptos"/>
          <w:i/>
          <w:iCs/>
          <w:sz w:val="24"/>
          <w:szCs w:val="24"/>
        </w:rPr>
        <w:t xml:space="preserve">Rehberinde </w:t>
      </w:r>
      <w:r w:rsidR="004A1F67" w:rsidRPr="00D75A4A">
        <w:rPr>
          <w:rFonts w:ascii="Aptos" w:hAnsi="Aptos"/>
          <w:i/>
          <w:iCs/>
          <w:sz w:val="24"/>
          <w:szCs w:val="24"/>
        </w:rPr>
        <w:t>Yer Alan Soru Setinden ve Kamu İç Kontrol Rehberi</w:t>
      </w:r>
      <w:r w:rsidR="00C430AF" w:rsidRPr="00D75A4A">
        <w:rPr>
          <w:rFonts w:ascii="Aptos" w:hAnsi="Aptos"/>
          <w:i/>
          <w:iCs/>
          <w:sz w:val="24"/>
          <w:szCs w:val="24"/>
        </w:rPr>
        <w:t xml:space="preserve"> ile Kamu İç Kontrol Standartlarına Uyum Eylem Planı Rehberi ve Ekinde Yer Alan Eylem Planı Şablonundan</w:t>
      </w:r>
      <w:r w:rsidRPr="00D75A4A">
        <w:rPr>
          <w:rFonts w:ascii="Aptos" w:hAnsi="Aptos"/>
          <w:i/>
          <w:iCs/>
          <w:sz w:val="24"/>
          <w:szCs w:val="24"/>
        </w:rPr>
        <w:t xml:space="preserve"> Faydalanılmıştır.</w:t>
      </w:r>
    </w:p>
    <w:p w14:paraId="5F5EF179" w14:textId="77777777" w:rsidR="00552475" w:rsidRPr="00D75A4A" w:rsidRDefault="00552475" w:rsidP="00936904">
      <w:pPr>
        <w:jc w:val="center"/>
        <w:rPr>
          <w:rFonts w:ascii="Aptos" w:hAnsi="Aptos" w:cs="Tahoma"/>
          <w:color w:val="000000" w:themeColor="text1"/>
          <w:sz w:val="24"/>
          <w:szCs w:val="24"/>
        </w:rPr>
      </w:pPr>
    </w:p>
    <w:p w14:paraId="2899E336" w14:textId="13C63C2D" w:rsidR="00A12B65" w:rsidRPr="00D75A4A" w:rsidRDefault="00A12B65" w:rsidP="00936904">
      <w:pPr>
        <w:jc w:val="center"/>
        <w:rPr>
          <w:rFonts w:ascii="Aptos" w:hAnsi="Aptos" w:cs="Tahoma"/>
          <w:color w:val="000000" w:themeColor="text1"/>
          <w:sz w:val="24"/>
          <w:szCs w:val="24"/>
        </w:rPr>
      </w:pPr>
      <w:r w:rsidRPr="00D75A4A">
        <w:rPr>
          <w:rFonts w:ascii="Aptos" w:hAnsi="Aptos" w:cs="Tahoma"/>
          <w:color w:val="000000" w:themeColor="text1"/>
          <w:sz w:val="24"/>
          <w:szCs w:val="24"/>
        </w:rPr>
        <w:t xml:space="preserve">“Sağlık Bilimleri Üniversitesi </w:t>
      </w:r>
      <w:r w:rsidR="00C430AF" w:rsidRPr="00D75A4A">
        <w:rPr>
          <w:rFonts w:ascii="Aptos" w:hAnsi="Aptos" w:cs="Tahoma"/>
          <w:color w:val="000000" w:themeColor="text1"/>
          <w:sz w:val="24"/>
          <w:szCs w:val="24"/>
        </w:rPr>
        <w:t xml:space="preserve">Birim </w:t>
      </w:r>
      <w:r w:rsidRPr="00D75A4A">
        <w:rPr>
          <w:rFonts w:ascii="Aptos" w:hAnsi="Aptos" w:cs="Tahoma"/>
          <w:color w:val="000000" w:themeColor="text1"/>
          <w:sz w:val="24"/>
          <w:szCs w:val="24"/>
        </w:rPr>
        <w:t xml:space="preserve">İç Kontrol </w:t>
      </w:r>
      <w:r w:rsidR="00C430AF" w:rsidRPr="00D75A4A">
        <w:rPr>
          <w:rFonts w:ascii="Aptos" w:hAnsi="Aptos" w:cs="Tahoma"/>
          <w:color w:val="000000" w:themeColor="text1"/>
          <w:sz w:val="24"/>
          <w:szCs w:val="24"/>
        </w:rPr>
        <w:t xml:space="preserve">Standartlarına Uyum Eylem Planı </w:t>
      </w:r>
      <w:r w:rsidRPr="00D75A4A">
        <w:rPr>
          <w:rFonts w:ascii="Aptos" w:hAnsi="Aptos" w:cs="Tahoma"/>
          <w:color w:val="000000" w:themeColor="text1"/>
          <w:sz w:val="24"/>
          <w:szCs w:val="24"/>
        </w:rPr>
        <w:t>Hazırlama Kılavuzu”</w:t>
      </w:r>
    </w:p>
    <w:p w14:paraId="56D7943D" w14:textId="68A01310" w:rsidR="00A12B65" w:rsidRPr="00D75A4A" w:rsidRDefault="00A12B65" w:rsidP="00936904">
      <w:pPr>
        <w:jc w:val="center"/>
        <w:rPr>
          <w:rFonts w:ascii="Aptos" w:hAnsi="Aptos" w:cs="Tahoma"/>
          <w:color w:val="000000" w:themeColor="text1"/>
          <w:sz w:val="24"/>
          <w:szCs w:val="24"/>
        </w:rPr>
      </w:pPr>
      <w:r w:rsidRPr="00D75A4A">
        <w:rPr>
          <w:rFonts w:ascii="Aptos" w:hAnsi="Aptos" w:cs="Tahoma"/>
          <w:color w:val="000000" w:themeColor="text1"/>
          <w:sz w:val="24"/>
          <w:szCs w:val="24"/>
        </w:rPr>
        <w:t xml:space="preserve"> </w:t>
      </w:r>
      <w:proofErr w:type="gramStart"/>
      <w:r w:rsidRPr="00D75A4A">
        <w:rPr>
          <w:rFonts w:ascii="Aptos" w:hAnsi="Aptos" w:cs="Tahoma"/>
          <w:color w:val="000000" w:themeColor="text1"/>
          <w:sz w:val="24"/>
          <w:szCs w:val="24"/>
        </w:rPr>
        <w:t>hakkında</w:t>
      </w:r>
      <w:proofErr w:type="gramEnd"/>
      <w:r w:rsidRPr="00D75A4A">
        <w:rPr>
          <w:rFonts w:ascii="Aptos" w:hAnsi="Aptos" w:cs="Tahoma"/>
          <w:color w:val="000000" w:themeColor="text1"/>
          <w:sz w:val="24"/>
          <w:szCs w:val="24"/>
        </w:rPr>
        <w:t xml:space="preserve"> ilave bilgi alma, öneri ve eleştirileriniz için iletişim:</w:t>
      </w:r>
    </w:p>
    <w:p w14:paraId="275ED376" w14:textId="77777777" w:rsidR="00A12B65" w:rsidRPr="00D75A4A" w:rsidRDefault="00A12B65" w:rsidP="00936904">
      <w:pPr>
        <w:spacing w:after="0"/>
        <w:jc w:val="center"/>
        <w:rPr>
          <w:rFonts w:ascii="Aptos" w:hAnsi="Aptos"/>
        </w:rPr>
      </w:pPr>
    </w:p>
    <w:p w14:paraId="7BE30D89" w14:textId="1EFA7194" w:rsidR="00A12B65" w:rsidRPr="00D75A4A" w:rsidRDefault="00A12B65" w:rsidP="00936904">
      <w:pPr>
        <w:spacing w:after="0"/>
        <w:jc w:val="center"/>
        <w:rPr>
          <w:rStyle w:val="Kpr"/>
          <w:rFonts w:ascii="Aptos" w:hAnsi="Aptos" w:cs="Tahoma"/>
          <w:i/>
          <w:iCs/>
          <w:color w:val="4472C4" w:themeColor="accent1"/>
          <w:sz w:val="24"/>
          <w:szCs w:val="24"/>
        </w:rPr>
      </w:pPr>
      <w:hyperlink r:id="rId79" w:history="1">
        <w:r w:rsidRPr="00D75A4A">
          <w:rPr>
            <w:rStyle w:val="Kpr"/>
            <w:rFonts w:ascii="Aptos" w:hAnsi="Aptos" w:cs="Tahoma"/>
            <w:i/>
            <w:iCs/>
            <w:color w:val="4472C4" w:themeColor="accent1"/>
            <w:sz w:val="24"/>
            <w:szCs w:val="24"/>
          </w:rPr>
          <w:t>strateji.ickontrol@sbu.edu.tr</w:t>
        </w:r>
      </w:hyperlink>
    </w:p>
    <w:p w14:paraId="508B3F66" w14:textId="77777777" w:rsidR="00A12B65" w:rsidRPr="00D75A4A" w:rsidRDefault="00A12B65" w:rsidP="00A12B65">
      <w:pPr>
        <w:rPr>
          <w:rFonts w:ascii="Aptos" w:hAnsi="Aptos"/>
        </w:rPr>
      </w:pPr>
    </w:p>
    <w:p w14:paraId="2D28756B" w14:textId="77777777" w:rsidR="00A12B65" w:rsidRPr="00D75A4A" w:rsidRDefault="00A12B65" w:rsidP="00A12B65">
      <w:pPr>
        <w:rPr>
          <w:rFonts w:ascii="Aptos" w:hAnsi="Aptos"/>
        </w:rPr>
      </w:pPr>
    </w:p>
    <w:p w14:paraId="042D47FE" w14:textId="77777777" w:rsidR="00A12B65" w:rsidRPr="00D75A4A" w:rsidRDefault="00A12B65" w:rsidP="00A12B65">
      <w:pPr>
        <w:jc w:val="center"/>
        <w:rPr>
          <w:rFonts w:ascii="Aptos" w:hAnsi="Aptos"/>
        </w:rPr>
      </w:pPr>
      <w:r w:rsidRPr="00D75A4A">
        <w:rPr>
          <w:rFonts w:ascii="Aptos" w:hAnsi="Aptos"/>
          <w:noProof/>
        </w:rPr>
        <w:drawing>
          <wp:inline distT="0" distB="0" distL="0" distR="0" wp14:anchorId="6F208CA3" wp14:editId="4EC04E36">
            <wp:extent cx="4507724" cy="2947358"/>
            <wp:effectExtent l="152400" t="152400" r="369570" b="367665"/>
            <wp:docPr id="43" name="Resim 43" descr="gök, şehir, tatil köyü, doğ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gök, şehir, tatil köyü, doğa içeren bir resim&#10;&#10;Açıklama otomatik olarak oluşturuldu"/>
                    <pic:cNvPicPr/>
                  </pic:nvPicPr>
                  <pic:blipFill>
                    <a:blip r:embed="rId80">
                      <a:extLst>
                        <a:ext uri="{28A0092B-C50C-407E-A947-70E740481C1C}">
                          <a14:useLocalDpi xmlns:a14="http://schemas.microsoft.com/office/drawing/2010/main" val="0"/>
                        </a:ext>
                      </a:extLst>
                    </a:blip>
                    <a:stretch>
                      <a:fillRect/>
                    </a:stretch>
                  </pic:blipFill>
                  <pic:spPr>
                    <a:xfrm>
                      <a:off x="0" y="0"/>
                      <a:ext cx="4514422" cy="2951737"/>
                    </a:xfrm>
                    <a:prstGeom prst="rect">
                      <a:avLst/>
                    </a:prstGeom>
                    <a:ln>
                      <a:noFill/>
                    </a:ln>
                    <a:effectLst>
                      <a:outerShdw blurRad="292100" dist="139700" dir="2700000" algn="tl" rotWithShape="0">
                        <a:srgbClr val="333333">
                          <a:alpha val="65000"/>
                        </a:srgbClr>
                      </a:outerShdw>
                    </a:effectLst>
                  </pic:spPr>
                </pic:pic>
              </a:graphicData>
            </a:graphic>
          </wp:inline>
        </w:drawing>
      </w:r>
    </w:p>
    <w:p w14:paraId="582F7EA3" w14:textId="77777777" w:rsidR="00A12B65" w:rsidRPr="00D75A4A" w:rsidRDefault="00A12B65" w:rsidP="00A12B65">
      <w:pPr>
        <w:rPr>
          <w:rFonts w:ascii="Aptos" w:hAnsi="Aptos"/>
        </w:rPr>
      </w:pPr>
    </w:p>
    <w:p w14:paraId="311A293A" w14:textId="77777777" w:rsidR="00A12B65" w:rsidRPr="00D75A4A" w:rsidRDefault="00A12B65" w:rsidP="00A12B65">
      <w:pPr>
        <w:rPr>
          <w:rFonts w:ascii="Aptos" w:hAnsi="Aptos"/>
        </w:rPr>
      </w:pPr>
    </w:p>
    <w:p w14:paraId="19C9A9C2" w14:textId="77777777" w:rsidR="00A12B65" w:rsidRPr="00D75A4A" w:rsidRDefault="00A12B65" w:rsidP="00602081">
      <w:pPr>
        <w:pStyle w:val="ListeParagraf"/>
        <w:ind w:left="0"/>
        <w:jc w:val="center"/>
        <w:rPr>
          <w:rFonts w:ascii="Aptos" w:hAnsi="Aptos" w:cs="Tahoma"/>
          <w:color w:val="4472C4" w:themeColor="accent1"/>
          <w:sz w:val="24"/>
          <w:szCs w:val="24"/>
        </w:rPr>
      </w:pPr>
      <w:r w:rsidRPr="00D75A4A">
        <w:rPr>
          <w:rFonts w:ascii="Aptos" w:hAnsi="Aptos" w:cs="Tahoma"/>
          <w:color w:val="4472C4" w:themeColor="accent1"/>
          <w:sz w:val="24"/>
          <w:szCs w:val="24"/>
        </w:rPr>
        <w:t>SAĞLIK BİLİMLERİ ÜNİVERSİTESİ</w:t>
      </w:r>
    </w:p>
    <w:p w14:paraId="6882391D" w14:textId="77777777" w:rsidR="00A12B65" w:rsidRPr="00D75A4A" w:rsidRDefault="00A12B65" w:rsidP="00602081">
      <w:pPr>
        <w:pStyle w:val="ListeParagraf"/>
        <w:ind w:left="0"/>
        <w:jc w:val="center"/>
        <w:rPr>
          <w:rFonts w:ascii="Aptos" w:hAnsi="Aptos" w:cs="Tahoma"/>
          <w:color w:val="4472C4" w:themeColor="accent1"/>
          <w:sz w:val="24"/>
          <w:szCs w:val="24"/>
        </w:rPr>
      </w:pPr>
      <w:r w:rsidRPr="00D75A4A">
        <w:rPr>
          <w:rFonts w:ascii="Aptos" w:hAnsi="Aptos" w:cs="Tahoma"/>
          <w:color w:val="4472C4" w:themeColor="accent1"/>
          <w:sz w:val="24"/>
          <w:szCs w:val="24"/>
        </w:rPr>
        <w:t>STRATEJİ GELİŞTİRME DAİRE BAŞKANLIĞI</w:t>
      </w:r>
    </w:p>
    <w:p w14:paraId="66D5EBDE" w14:textId="24341D3F" w:rsidR="00A12B65" w:rsidRPr="00D75A4A" w:rsidRDefault="003E3449" w:rsidP="00602081">
      <w:pPr>
        <w:pStyle w:val="ListeParagraf"/>
        <w:ind w:left="0"/>
        <w:jc w:val="center"/>
        <w:rPr>
          <w:rFonts w:ascii="Aptos" w:hAnsi="Aptos" w:cs="Tahoma"/>
          <w:color w:val="4472C4" w:themeColor="accent1"/>
          <w:sz w:val="24"/>
          <w:szCs w:val="24"/>
        </w:rPr>
      </w:pPr>
      <w:r w:rsidRPr="00D75A4A">
        <w:rPr>
          <w:rFonts w:ascii="Aptos" w:hAnsi="Aptos" w:cs="Tahoma"/>
          <w:color w:val="4472C4" w:themeColor="accent1"/>
          <w:sz w:val="24"/>
          <w:szCs w:val="24"/>
        </w:rPr>
        <w:t>İç Kontrol Birimi</w:t>
      </w:r>
    </w:p>
    <w:p w14:paraId="37C697CA" w14:textId="217DDA69" w:rsidR="00A12B65" w:rsidRPr="00D75A4A" w:rsidRDefault="00C430AF" w:rsidP="00602081">
      <w:pPr>
        <w:pStyle w:val="ListeParagraf"/>
        <w:ind w:left="0"/>
        <w:jc w:val="center"/>
        <w:rPr>
          <w:rFonts w:ascii="Aptos" w:hAnsi="Aptos" w:cs="Tahoma"/>
          <w:color w:val="4472C4" w:themeColor="accent1"/>
          <w:sz w:val="24"/>
          <w:szCs w:val="24"/>
        </w:rPr>
      </w:pPr>
      <w:r w:rsidRPr="00D75A4A">
        <w:rPr>
          <w:rFonts w:ascii="Aptos" w:hAnsi="Aptos" w:cs="Tahoma"/>
          <w:color w:val="4472C4" w:themeColor="accent1"/>
          <w:sz w:val="24"/>
          <w:szCs w:val="24"/>
        </w:rPr>
        <w:t>Eylül</w:t>
      </w:r>
      <w:r w:rsidR="00A12B65" w:rsidRPr="00D75A4A">
        <w:rPr>
          <w:rFonts w:ascii="Aptos" w:hAnsi="Aptos" w:cs="Tahoma"/>
          <w:color w:val="4472C4" w:themeColor="accent1"/>
          <w:sz w:val="24"/>
          <w:szCs w:val="24"/>
        </w:rPr>
        <w:t>-202</w:t>
      </w:r>
      <w:r w:rsidR="004A1F67" w:rsidRPr="00D75A4A">
        <w:rPr>
          <w:rFonts w:ascii="Aptos" w:hAnsi="Aptos" w:cs="Tahoma"/>
          <w:color w:val="4472C4" w:themeColor="accent1"/>
          <w:sz w:val="24"/>
          <w:szCs w:val="24"/>
        </w:rPr>
        <w:t>5</w:t>
      </w:r>
    </w:p>
    <w:p w14:paraId="4FA493A7" w14:textId="77777777" w:rsidR="004A1F67" w:rsidRPr="00D75A4A" w:rsidRDefault="008F47DE" w:rsidP="00602081">
      <w:pPr>
        <w:pStyle w:val="ListeParagraf"/>
        <w:ind w:left="0"/>
        <w:jc w:val="center"/>
        <w:rPr>
          <w:rFonts w:ascii="Aptos" w:hAnsi="Aptos" w:cs="Tahoma"/>
          <w:color w:val="4472C4" w:themeColor="accent1"/>
          <w:sz w:val="24"/>
          <w:szCs w:val="24"/>
        </w:rPr>
        <w:sectPr w:rsidR="004A1F67" w:rsidRPr="00D75A4A" w:rsidSect="0067255D">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titlePg/>
          <w:docGrid w:linePitch="360"/>
        </w:sectPr>
      </w:pPr>
      <w:r w:rsidRPr="00D75A4A">
        <w:rPr>
          <w:rFonts w:ascii="Aptos" w:hAnsi="Aptos" w:cs="Tahoma"/>
          <w:color w:val="4472C4" w:themeColor="accent1"/>
          <w:sz w:val="24"/>
          <w:szCs w:val="24"/>
        </w:rPr>
        <w:t>İSTANBUL</w:t>
      </w:r>
    </w:p>
    <w:p w14:paraId="4853CACC" w14:textId="2686BB08" w:rsidR="008F47DE" w:rsidRPr="00D75A4A" w:rsidRDefault="008F47DE" w:rsidP="00602081">
      <w:pPr>
        <w:pStyle w:val="ListeParagraf"/>
        <w:ind w:left="0"/>
        <w:jc w:val="center"/>
        <w:rPr>
          <w:rFonts w:ascii="Aptos" w:hAnsi="Aptos" w:cs="Tahoma"/>
          <w:color w:val="4472C4" w:themeColor="accent1"/>
          <w:sz w:val="24"/>
          <w:szCs w:val="24"/>
        </w:rPr>
      </w:pPr>
    </w:p>
    <w:p w14:paraId="278BFE40" w14:textId="77777777" w:rsidR="00B43F64" w:rsidRPr="00D75A4A" w:rsidRDefault="00B43F64" w:rsidP="00602081">
      <w:pPr>
        <w:pStyle w:val="ListeParagraf"/>
        <w:ind w:left="0"/>
        <w:jc w:val="center"/>
        <w:rPr>
          <w:rFonts w:ascii="Aptos" w:hAnsi="Aptos" w:cs="Tahoma"/>
          <w:color w:val="4472C4" w:themeColor="accent1"/>
          <w:sz w:val="24"/>
          <w:szCs w:val="24"/>
        </w:rPr>
      </w:pPr>
    </w:p>
    <w:p w14:paraId="2DD5C868" w14:textId="77777777" w:rsidR="00B43F64" w:rsidRPr="00D75A4A" w:rsidRDefault="00B43F64" w:rsidP="00602081">
      <w:pPr>
        <w:pStyle w:val="ListeParagraf"/>
        <w:ind w:left="0"/>
        <w:jc w:val="center"/>
        <w:rPr>
          <w:rFonts w:ascii="Aptos" w:hAnsi="Aptos" w:cs="Tahoma"/>
          <w:color w:val="4472C4" w:themeColor="accent1"/>
          <w:sz w:val="24"/>
          <w:szCs w:val="24"/>
        </w:rPr>
      </w:pPr>
    </w:p>
    <w:p w14:paraId="6C5D2EA8" w14:textId="77777777" w:rsidR="00B43F64" w:rsidRPr="00D75A4A" w:rsidRDefault="00B43F64" w:rsidP="00602081">
      <w:pPr>
        <w:pStyle w:val="ListeParagraf"/>
        <w:ind w:left="0"/>
        <w:jc w:val="center"/>
        <w:rPr>
          <w:rFonts w:ascii="Aptos" w:hAnsi="Aptos" w:cs="Tahoma"/>
          <w:color w:val="4472C4" w:themeColor="accent1"/>
          <w:sz w:val="24"/>
          <w:szCs w:val="24"/>
        </w:rPr>
      </w:pPr>
    </w:p>
    <w:p w14:paraId="5054B97F" w14:textId="77777777" w:rsidR="00B43F64" w:rsidRPr="00D75A4A" w:rsidRDefault="00B43F64" w:rsidP="00602081">
      <w:pPr>
        <w:pStyle w:val="ListeParagraf"/>
        <w:ind w:left="0"/>
        <w:jc w:val="center"/>
        <w:rPr>
          <w:rFonts w:ascii="Aptos" w:hAnsi="Aptos" w:cs="Tahoma"/>
          <w:color w:val="4472C4" w:themeColor="accent1"/>
          <w:sz w:val="24"/>
          <w:szCs w:val="24"/>
        </w:rPr>
      </w:pPr>
    </w:p>
    <w:p w14:paraId="5A1E85C5" w14:textId="77777777" w:rsidR="00B43F64" w:rsidRPr="00D75A4A" w:rsidRDefault="00B43F64" w:rsidP="00602081">
      <w:pPr>
        <w:pStyle w:val="ListeParagraf"/>
        <w:ind w:left="0"/>
        <w:jc w:val="center"/>
        <w:rPr>
          <w:rFonts w:ascii="Aptos" w:hAnsi="Aptos" w:cs="Tahoma"/>
          <w:color w:val="4472C4" w:themeColor="accent1"/>
          <w:sz w:val="24"/>
          <w:szCs w:val="24"/>
        </w:rPr>
      </w:pPr>
    </w:p>
    <w:p w14:paraId="4D6B41C8" w14:textId="77777777" w:rsidR="00B43F64" w:rsidRPr="00D75A4A" w:rsidRDefault="00B43F64" w:rsidP="00602081">
      <w:pPr>
        <w:pStyle w:val="ListeParagraf"/>
        <w:ind w:left="0"/>
        <w:jc w:val="center"/>
        <w:rPr>
          <w:rFonts w:ascii="Aptos" w:hAnsi="Aptos" w:cs="Tahoma"/>
          <w:color w:val="4472C4" w:themeColor="accent1"/>
          <w:sz w:val="24"/>
          <w:szCs w:val="24"/>
        </w:rPr>
      </w:pPr>
    </w:p>
    <w:p w14:paraId="4E65F1C7" w14:textId="77777777" w:rsidR="00B43F64" w:rsidRPr="00D75A4A" w:rsidRDefault="00B43F64" w:rsidP="00602081">
      <w:pPr>
        <w:pStyle w:val="ListeParagraf"/>
        <w:ind w:left="0"/>
        <w:jc w:val="center"/>
        <w:rPr>
          <w:rFonts w:ascii="Aptos" w:hAnsi="Aptos" w:cs="Tahoma"/>
          <w:color w:val="4472C4" w:themeColor="accent1"/>
          <w:sz w:val="24"/>
          <w:szCs w:val="24"/>
        </w:rPr>
      </w:pPr>
    </w:p>
    <w:p w14:paraId="72281B75" w14:textId="77777777" w:rsidR="00B43F64" w:rsidRPr="00D75A4A" w:rsidRDefault="00B43F64" w:rsidP="00602081">
      <w:pPr>
        <w:pStyle w:val="ListeParagraf"/>
        <w:ind w:left="0"/>
        <w:jc w:val="center"/>
        <w:rPr>
          <w:rFonts w:ascii="Aptos" w:hAnsi="Aptos" w:cs="Tahoma"/>
          <w:color w:val="4472C4" w:themeColor="accent1"/>
          <w:sz w:val="24"/>
          <w:szCs w:val="24"/>
        </w:rPr>
      </w:pPr>
    </w:p>
    <w:p w14:paraId="5CAE1106" w14:textId="77777777" w:rsidR="00B43F64" w:rsidRPr="00D75A4A" w:rsidRDefault="00B43F64" w:rsidP="00602081">
      <w:pPr>
        <w:pStyle w:val="ListeParagraf"/>
        <w:ind w:left="0"/>
        <w:jc w:val="center"/>
        <w:rPr>
          <w:rFonts w:ascii="Aptos" w:hAnsi="Aptos" w:cs="Tahoma"/>
          <w:color w:val="4472C4" w:themeColor="accent1"/>
          <w:sz w:val="24"/>
          <w:szCs w:val="24"/>
        </w:rPr>
      </w:pPr>
    </w:p>
    <w:p w14:paraId="7200B0C0" w14:textId="77777777" w:rsidR="00B43F64" w:rsidRPr="00D75A4A" w:rsidRDefault="00B43F64" w:rsidP="00602081">
      <w:pPr>
        <w:pStyle w:val="ListeParagraf"/>
        <w:ind w:left="0"/>
        <w:jc w:val="center"/>
        <w:rPr>
          <w:rFonts w:ascii="Aptos" w:hAnsi="Aptos" w:cs="Tahoma"/>
          <w:color w:val="4472C4" w:themeColor="accent1"/>
          <w:sz w:val="24"/>
          <w:szCs w:val="24"/>
        </w:rPr>
      </w:pPr>
    </w:p>
    <w:p w14:paraId="20EBFF62" w14:textId="77777777" w:rsidR="00B43F64" w:rsidRPr="00D75A4A" w:rsidRDefault="00B43F64" w:rsidP="00B43F64">
      <w:pPr>
        <w:rPr>
          <w:rFonts w:ascii="Aptos" w:hAnsi="Aptos"/>
        </w:rPr>
      </w:pPr>
    </w:p>
    <w:p w14:paraId="61CE112A" w14:textId="77777777" w:rsidR="00B43F64" w:rsidRPr="00D75A4A" w:rsidRDefault="00B43F64" w:rsidP="00B43F64">
      <w:pPr>
        <w:rPr>
          <w:rFonts w:ascii="Aptos" w:hAnsi="Aptos"/>
        </w:rPr>
      </w:pPr>
    </w:p>
    <w:p w14:paraId="18B12507" w14:textId="77777777" w:rsidR="00B43F64" w:rsidRPr="00D75A4A" w:rsidRDefault="00B43F64" w:rsidP="00B43F64">
      <w:pPr>
        <w:ind w:hanging="284"/>
        <w:rPr>
          <w:rFonts w:ascii="Aptos" w:hAnsi="Aptos" w:cs="Arial"/>
        </w:rPr>
      </w:pPr>
      <w:r w:rsidRPr="00D75A4A">
        <w:rPr>
          <w:rFonts w:ascii="Aptos" w:hAnsi="Aptos" w:cs="Arial"/>
          <w:noProof/>
        </w:rPr>
        <w:drawing>
          <wp:inline distT="0" distB="0" distL="0" distR="0" wp14:anchorId="579FD249" wp14:editId="29533182">
            <wp:extent cx="5759450" cy="1460500"/>
            <wp:effectExtent l="152400" t="152400" r="355600" b="368300"/>
            <wp:docPr id="927533642" name="Resim 105" descr="panorama, dış mekan, gökyüzü,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33642" name="Resim 105" descr="panorama, dış mekan, gökyüzü, ağaç içeren bir resim&#10;&#10;Açıklama otomatik olarak oluşturuldu"/>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9450" cy="1460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EE62986" w14:textId="77777777" w:rsidR="00B43F64" w:rsidRPr="00D75A4A" w:rsidRDefault="00B43F64" w:rsidP="00B43F64">
      <w:pPr>
        <w:rPr>
          <w:rFonts w:ascii="Aptos" w:hAnsi="Aptos" w:cs="Arial"/>
        </w:rPr>
      </w:pPr>
    </w:p>
    <w:p w14:paraId="3ED3EB6C" w14:textId="77777777" w:rsidR="00B43F64" w:rsidRPr="00D75A4A" w:rsidRDefault="00B43F64" w:rsidP="00B43F64">
      <w:pPr>
        <w:rPr>
          <w:rFonts w:ascii="Aptos" w:hAnsi="Aptos" w:cs="Arial"/>
        </w:rPr>
      </w:pPr>
    </w:p>
    <w:p w14:paraId="62FB5DBB" w14:textId="77777777" w:rsidR="00B43F64" w:rsidRPr="00D75A4A" w:rsidRDefault="00B43F64" w:rsidP="00B43F64">
      <w:pPr>
        <w:rPr>
          <w:rFonts w:ascii="Aptos" w:hAnsi="Aptos" w:cs="Arial"/>
        </w:rPr>
      </w:pPr>
    </w:p>
    <w:p w14:paraId="6047C46B" w14:textId="77777777" w:rsidR="00B43F64" w:rsidRPr="00D75A4A" w:rsidRDefault="00B43F64" w:rsidP="00B43F64">
      <w:pPr>
        <w:spacing w:after="0"/>
        <w:jc w:val="center"/>
        <w:rPr>
          <w:rFonts w:ascii="Aptos" w:hAnsi="Aptos" w:cs="Arial"/>
          <w:i/>
          <w:iCs/>
          <w14:shadow w14:blurRad="50800" w14:dist="38100" w14:dir="2700000" w14:sx="100000" w14:sy="100000" w14:kx="0" w14:ky="0" w14:algn="tl">
            <w14:srgbClr w14:val="000000">
              <w14:alpha w14:val="60000"/>
            </w14:srgbClr>
          </w14:shadow>
        </w:rPr>
      </w:pPr>
      <w:r w:rsidRPr="00D75A4A">
        <w:rPr>
          <w:rFonts w:ascii="Aptos" w:hAnsi="Aptos" w:cs="Arial"/>
          <w:i/>
          <w:iCs/>
          <w:noProof/>
          <w14:shadow w14:blurRad="50800" w14:dist="38100" w14:dir="2700000" w14:sx="100000" w14:sy="100000" w14:kx="0" w14:ky="0" w14:algn="tl">
            <w14:srgbClr w14:val="000000">
              <w14:alpha w14:val="60000"/>
            </w14:srgbClr>
          </w14:shadow>
        </w:rPr>
        <w:drawing>
          <wp:inline distT="0" distB="0" distL="0" distR="0" wp14:anchorId="779F0CC8" wp14:editId="2BBA5C94">
            <wp:extent cx="1273629" cy="360946"/>
            <wp:effectExtent l="0" t="0" r="0" b="1270"/>
            <wp:docPr id="1327105904" name="Resim 1" descr="metin, yazı tipi, logo,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05904" name="Resim 1" descr="metin, yazı tipi, logo, ticari marka içeren bir resim&#10;&#10;Açıklama otomatik olarak oluşturuldu"/>
                    <pic:cNvPicPr/>
                  </pic:nvPicPr>
                  <pic:blipFill>
                    <a:blip r:embed="rId82">
                      <a:extLst>
                        <a:ext uri="{BEBA8EAE-BF5A-486C-A8C5-ECC9F3942E4B}">
                          <a14:imgProps xmlns:a14="http://schemas.microsoft.com/office/drawing/2010/main">
                            <a14:imgLayer r:embed="rId83">
                              <a14:imgEffect>
                                <a14:backgroundRemoval t="3109" b="88083" l="3231" r="95742">
                                  <a14:foregroundMark x1="33921" y1="35233" x2="33921" y2="35233"/>
                                  <a14:foregroundMark x1="37151" y1="39896" x2="37151" y2="39896"/>
                                  <a14:foregroundMark x1="42144" y1="38342" x2="42144" y2="38342"/>
                                  <a14:foregroundMark x1="48458" y1="41451" x2="48458" y2="41451"/>
                                  <a14:foregroundMark x1="44640" y1="22798" x2="44640" y2="22798"/>
                                  <a14:foregroundMark x1="52129" y1="36788" x2="52129" y2="36788"/>
                                  <a14:foregroundMark x1="54185" y1="36788" x2="54185" y2="36788"/>
                                  <a14:foregroundMark x1="61527" y1="36269" x2="61527" y2="36269"/>
                                  <a14:foregroundMark x1="66667" y1="37306" x2="66667" y2="37306"/>
                                  <a14:foregroundMark x1="68722" y1="37306" x2="68722" y2="37306"/>
                                  <a14:foregroundMark x1="66520" y1="23834" x2="66520" y2="23834"/>
                                  <a14:foregroundMark x1="72687" y1="22280" x2="72687" y2="22280"/>
                                  <a14:foregroundMark x1="72981" y1="29016" x2="72981" y2="29016"/>
                                  <a14:foregroundMark x1="75184" y1="29534" x2="75184" y2="29534"/>
                                  <a14:foregroundMark x1="81938" y1="34197" x2="81938" y2="34197"/>
                                  <a14:foregroundMark x1="86050" y1="32124" x2="86050" y2="32124"/>
                                  <a14:foregroundMark x1="82232" y1="30052" x2="82232" y2="30052"/>
                                  <a14:foregroundMark x1="90455" y1="36269" x2="90455" y2="36269"/>
                                  <a14:foregroundMark x1="93392" y1="32124" x2="93245" y2="33679"/>
                                  <a14:foregroundMark x1="95742" y1="35233" x2="95742" y2="35233"/>
                                  <a14:foregroundMark x1="95888" y1="23316" x2="95888" y2="23316"/>
                                  <a14:foregroundMark x1="87078" y1="65285" x2="87078" y2="65285"/>
                                  <a14:foregroundMark x1="86784" y1="54404" x2="86784" y2="54404"/>
                                  <a14:foregroundMark x1="83994" y1="65803" x2="83994" y2="65803"/>
                                  <a14:foregroundMark x1="78267" y1="64249" x2="78267" y2="64249"/>
                                  <a14:foregroundMark x1="75330" y1="66321" x2="75330" y2="66321"/>
                                  <a14:foregroundMark x1="72394" y1="63212" x2="72394" y2="63212"/>
                                  <a14:foregroundMark x1="72687" y1="53886" x2="72687" y2="53886"/>
                                  <a14:foregroundMark x1="67695" y1="62176" x2="67695" y2="62176"/>
                                  <a14:foregroundMark x1="63436" y1="65803" x2="63436" y2="65803"/>
                                  <a14:foregroundMark x1="58737" y1="68394" x2="58737" y2="68394"/>
                                  <a14:foregroundMark x1="55947" y1="66839" x2="55947" y2="66839"/>
                                  <a14:foregroundMark x1="51542" y1="64249" x2="51542" y2="64249"/>
                                  <a14:foregroundMark x1="49633" y1="64767" x2="49633" y2="64767"/>
                                  <a14:foregroundMark x1="44053" y1="63731" x2="44053" y2="63731"/>
                                  <a14:foregroundMark x1="41703" y1="54404" x2="41703" y2="54404"/>
                                  <a14:foregroundMark x1="43319" y1="54922" x2="43319" y2="54922"/>
                                  <a14:foregroundMark x1="9104" y1="80829" x2="9104" y2="80829"/>
                                  <a14:foregroundMark x1="8076" y1="73575" x2="8076" y2="73575"/>
                                  <a14:foregroundMark x1="5727" y1="67876" x2="5727" y2="67876"/>
                                  <a14:foregroundMark x1="16006" y1="87047" x2="16006" y2="87047"/>
                                  <a14:foregroundMark x1="26432" y1="54922" x2="26432" y2="54922"/>
                                  <a14:foregroundMark x1="26285" y1="51295" x2="26285" y2="51295"/>
                                  <a14:foregroundMark x1="26579" y1="43523" x2="26579" y2="43523"/>
                                  <a14:foregroundMark x1="26138" y1="39896" x2="26138" y2="39896"/>
                                  <a14:foregroundMark x1="26138" y1="35233" x2="26138" y2="35233"/>
                                  <a14:foregroundMark x1="25991" y1="30570" x2="25991" y2="30570"/>
                                  <a14:foregroundMark x1="53744" y1="62176" x2="53744" y2="62176"/>
                                  <a14:foregroundMark x1="3524" y1="54404" x2="3524" y2="54404"/>
                                  <a14:foregroundMark x1="4405" y1="48705" x2="4405" y2="48705"/>
                                  <a14:foregroundMark x1="4258" y1="42487" x2="4258" y2="42487"/>
                                  <a14:foregroundMark x1="4846" y1="35751" x2="4846" y2="35751"/>
                                  <a14:foregroundMark x1="4846" y1="31606" x2="4846" y2="31606"/>
                                  <a14:foregroundMark x1="5140" y1="27979" x2="5140" y2="27979"/>
                                  <a14:foregroundMark x1="6902" y1="19171" x2="6902" y2="19171"/>
                                  <a14:foregroundMark x1="7636" y1="16580" x2="7636" y2="16580"/>
                                  <a14:foregroundMark x1="6902" y1="13990" x2="6902" y2="13990"/>
                                  <a14:foregroundMark x1="8517" y1="15544" x2="8517" y2="15544"/>
                                  <a14:foregroundMark x1="9545" y1="13472" x2="9545" y2="13472"/>
                                  <a14:foregroundMark x1="8957" y1="9845" x2="8957" y2="9845"/>
                                  <a14:foregroundMark x1="10866" y1="10363" x2="10866" y2="10363"/>
                                  <a14:foregroundMark x1="13803" y1="7254" x2="13803" y2="7254"/>
                                  <a14:foregroundMark x1="12335" y1="6736" x2="12335" y2="6736"/>
                                  <a14:foregroundMark x1="15272" y1="7254" x2="15272" y2="7254"/>
                                  <a14:foregroundMark x1="17034" y1="7254" x2="17034" y2="7254"/>
                                  <a14:foregroundMark x1="17034" y1="3109" x2="17034" y2="3109"/>
                                  <a14:foregroundMark x1="18502" y1="8808" x2="18502" y2="8808"/>
                                  <a14:foregroundMark x1="20558" y1="10363" x2="20558" y2="10363"/>
                                  <a14:foregroundMark x1="22026" y1="15026" x2="22026" y2="15026"/>
                                  <a14:foregroundMark x1="40969" y1="62176" x2="40969" y2="62176"/>
                                  <a14:foregroundMark x1="46109" y1="60622" x2="46109" y2="60622"/>
                                  <a14:foregroundMark x1="51542" y1="53368" x2="51542" y2="53368"/>
                                </a14:backgroundRemoval>
                              </a14:imgEffect>
                            </a14:imgLayer>
                          </a14:imgProps>
                        </a:ext>
                      </a:extLst>
                    </a:blip>
                    <a:stretch>
                      <a:fillRect/>
                    </a:stretch>
                  </pic:blipFill>
                  <pic:spPr>
                    <a:xfrm>
                      <a:off x="0" y="0"/>
                      <a:ext cx="1329457" cy="376768"/>
                    </a:xfrm>
                    <a:prstGeom prst="rect">
                      <a:avLst/>
                    </a:prstGeom>
                  </pic:spPr>
                </pic:pic>
              </a:graphicData>
            </a:graphic>
          </wp:inline>
        </w:drawing>
      </w:r>
    </w:p>
    <w:p w14:paraId="3C4735E1" w14:textId="77777777" w:rsidR="00B43F64" w:rsidRPr="00D75A4A" w:rsidRDefault="00B43F64" w:rsidP="00B43F64">
      <w:pPr>
        <w:spacing w:after="0"/>
        <w:jc w:val="center"/>
        <w:rPr>
          <w:rFonts w:ascii="Aptos" w:hAnsi="Aptos" w:cs="Arial"/>
          <w:i/>
          <w:iCs/>
          <w:sz w:val="17"/>
          <w:szCs w:val="17"/>
          <w14:shadow w14:blurRad="50800" w14:dist="38100" w14:dir="2700000" w14:sx="100000" w14:sy="100000" w14:kx="0" w14:ky="0" w14:algn="tl">
            <w14:srgbClr w14:val="000000">
              <w14:alpha w14:val="60000"/>
            </w14:srgbClr>
          </w14:shadow>
        </w:rPr>
      </w:pPr>
      <w:r w:rsidRPr="00D75A4A">
        <w:rPr>
          <w:rFonts w:ascii="Aptos" w:hAnsi="Aptos" w:cs="Arial"/>
          <w:i/>
          <w:iCs/>
          <w:sz w:val="17"/>
          <w:szCs w:val="17"/>
          <w14:shadow w14:blurRad="50800" w14:dist="38100" w14:dir="2700000" w14:sx="100000" w14:sy="100000" w14:kx="0" w14:ky="0" w14:algn="tl">
            <w14:srgbClr w14:val="000000">
              <w14:alpha w14:val="60000"/>
            </w14:srgbClr>
          </w14:shadow>
        </w:rPr>
        <w:t>Dünyanın Sağlıklı Geleceği</w:t>
      </w:r>
    </w:p>
    <w:p w14:paraId="12EADFFE" w14:textId="77777777" w:rsidR="00B43F64" w:rsidRPr="00D75A4A" w:rsidRDefault="00B43F64" w:rsidP="00B43F64">
      <w:pPr>
        <w:tabs>
          <w:tab w:val="left" w:pos="8385"/>
        </w:tabs>
        <w:rPr>
          <w:rFonts w:ascii="Aptos" w:hAnsi="Aptos"/>
        </w:rPr>
      </w:pPr>
      <w:r w:rsidRPr="00D75A4A">
        <w:rPr>
          <w:rFonts w:ascii="Aptos" w:hAnsi="Aptos"/>
        </w:rPr>
        <w:tab/>
      </w:r>
    </w:p>
    <w:p w14:paraId="31C6565D" w14:textId="77777777" w:rsidR="00B43F64" w:rsidRPr="00D75A4A" w:rsidRDefault="00B43F64" w:rsidP="00602081">
      <w:pPr>
        <w:pStyle w:val="ListeParagraf"/>
        <w:ind w:left="0"/>
        <w:jc w:val="center"/>
        <w:rPr>
          <w:rFonts w:ascii="Aptos" w:hAnsi="Aptos" w:cs="Tahoma"/>
          <w:color w:val="4472C4" w:themeColor="accent1"/>
          <w:sz w:val="24"/>
          <w:szCs w:val="24"/>
        </w:rPr>
      </w:pPr>
    </w:p>
    <w:p w14:paraId="582F43D5" w14:textId="77777777" w:rsidR="00A12B65" w:rsidRPr="00D75A4A" w:rsidRDefault="00A12B65" w:rsidP="002F0A82">
      <w:pPr>
        <w:pStyle w:val="ListeParagraf"/>
        <w:rPr>
          <w:rFonts w:ascii="Aptos" w:hAnsi="Aptos"/>
        </w:rPr>
      </w:pPr>
    </w:p>
    <w:sectPr w:rsidR="00A12B65" w:rsidRPr="00D75A4A" w:rsidSect="0067255D">
      <w:headerReference w:type="first" r:id="rId84"/>
      <w:pgSz w:w="11906" w:h="16838"/>
      <w:pgMar w:top="1417" w:right="1417" w:bottom="1417" w:left="1417" w:header="708" w:footer="708" w:gutter="0"/>
      <w:pgBorders w:offsetFrom="page">
        <w:top w:val="thickThinSmallGap" w:sz="24" w:space="24" w:color="9CC2E5" w:themeColor="accent5" w:themeTint="99"/>
        <w:left w:val="thickThinSmallGap" w:sz="24" w:space="24" w:color="9CC2E5" w:themeColor="accent5" w:themeTint="99"/>
        <w:bottom w:val="thinThickSmallGap" w:sz="24" w:space="24" w:color="9CC2E5" w:themeColor="accent5" w:themeTint="99"/>
        <w:right w:val="thinThickSmallGap" w:sz="24" w:space="24" w:color="9CC2E5" w:themeColor="accent5"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0E1BD" w14:textId="77777777" w:rsidR="00EC2C6F" w:rsidRDefault="00EC2C6F" w:rsidP="008B20F7">
      <w:pPr>
        <w:spacing w:after="0" w:line="240" w:lineRule="auto"/>
      </w:pPr>
      <w:r>
        <w:separator/>
      </w:r>
    </w:p>
  </w:endnote>
  <w:endnote w:type="continuationSeparator" w:id="0">
    <w:p w14:paraId="6C2DDC0F" w14:textId="77777777" w:rsidR="00EC2C6F" w:rsidRDefault="00EC2C6F" w:rsidP="008B2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orporative">
    <w:altName w:val="Cambria"/>
    <w:panose1 w:val="00000000000000000000"/>
    <w:charset w:val="00"/>
    <w:family w:val="roman"/>
    <w:notTrueType/>
    <w:pitch w:val="default"/>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1063944"/>
      <w:docPartObj>
        <w:docPartGallery w:val="Page Numbers (Bottom of Page)"/>
        <w:docPartUnique/>
      </w:docPartObj>
    </w:sdtPr>
    <w:sdtEndPr>
      <w:rPr>
        <w:rFonts w:ascii="Aptos" w:hAnsi="Aptos"/>
      </w:rPr>
    </w:sdtEndPr>
    <w:sdtContent>
      <w:p w14:paraId="5CEC4467" w14:textId="65BB068F" w:rsidR="003F01FE" w:rsidRPr="003F01FE" w:rsidRDefault="003F01FE">
        <w:pPr>
          <w:pStyle w:val="AltBilgi"/>
          <w:jc w:val="right"/>
          <w:rPr>
            <w:rFonts w:ascii="Aptos" w:hAnsi="Aptos"/>
          </w:rPr>
        </w:pPr>
        <w:r w:rsidRPr="003F01FE">
          <w:rPr>
            <w:rFonts w:ascii="Aptos" w:hAnsi="Aptos"/>
          </w:rPr>
          <w:fldChar w:fldCharType="begin"/>
        </w:r>
        <w:r w:rsidRPr="003F01FE">
          <w:rPr>
            <w:rFonts w:ascii="Aptos" w:hAnsi="Aptos"/>
          </w:rPr>
          <w:instrText>PAGE   \* MERGEFORMAT</w:instrText>
        </w:r>
        <w:r w:rsidRPr="003F01FE">
          <w:rPr>
            <w:rFonts w:ascii="Aptos" w:hAnsi="Aptos"/>
          </w:rPr>
          <w:fldChar w:fldCharType="separate"/>
        </w:r>
        <w:r w:rsidRPr="003F01FE">
          <w:rPr>
            <w:rFonts w:ascii="Aptos" w:hAnsi="Aptos"/>
          </w:rPr>
          <w:t>2</w:t>
        </w:r>
        <w:r w:rsidRPr="003F01FE">
          <w:rPr>
            <w:rFonts w:ascii="Aptos" w:hAnsi="Aptos"/>
          </w:rPr>
          <w:fldChar w:fldCharType="end"/>
        </w:r>
      </w:p>
    </w:sdtContent>
  </w:sdt>
  <w:p w14:paraId="2B8FEDDC" w14:textId="4C69D97F" w:rsidR="008B20F7" w:rsidRDefault="008B20F7" w:rsidP="008B20F7">
    <w:pPr>
      <w:pStyle w:val="AltBilgi"/>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3961708"/>
      <w:docPartObj>
        <w:docPartGallery w:val="Page Numbers (Bottom of Page)"/>
        <w:docPartUnique/>
      </w:docPartObj>
    </w:sdtPr>
    <w:sdtEndPr>
      <w:rPr>
        <w:rFonts w:ascii="Aptos" w:hAnsi="Aptos"/>
      </w:rPr>
    </w:sdtEndPr>
    <w:sdtContent>
      <w:p w14:paraId="1A50AEE6" w14:textId="007F91D6" w:rsidR="00954C93" w:rsidRPr="00954C93" w:rsidRDefault="00954C93">
        <w:pPr>
          <w:pStyle w:val="AltBilgi"/>
          <w:jc w:val="right"/>
          <w:rPr>
            <w:rFonts w:ascii="Aptos" w:hAnsi="Aptos"/>
          </w:rPr>
        </w:pPr>
        <w:r w:rsidRPr="00954C93">
          <w:rPr>
            <w:rFonts w:ascii="Aptos" w:hAnsi="Aptos"/>
          </w:rPr>
          <w:fldChar w:fldCharType="begin"/>
        </w:r>
        <w:r w:rsidRPr="00954C93">
          <w:rPr>
            <w:rFonts w:ascii="Aptos" w:hAnsi="Aptos"/>
          </w:rPr>
          <w:instrText>PAGE   \* MERGEFORMAT</w:instrText>
        </w:r>
        <w:r w:rsidRPr="00954C93">
          <w:rPr>
            <w:rFonts w:ascii="Aptos" w:hAnsi="Aptos"/>
          </w:rPr>
          <w:fldChar w:fldCharType="separate"/>
        </w:r>
        <w:r w:rsidRPr="00954C93">
          <w:rPr>
            <w:rFonts w:ascii="Aptos" w:hAnsi="Aptos"/>
          </w:rPr>
          <w:t>2</w:t>
        </w:r>
        <w:r w:rsidRPr="00954C93">
          <w:rPr>
            <w:rFonts w:ascii="Aptos" w:hAnsi="Aptos"/>
          </w:rPr>
          <w:fldChar w:fldCharType="end"/>
        </w:r>
      </w:p>
    </w:sdtContent>
  </w:sdt>
  <w:p w14:paraId="40B4478F" w14:textId="0163BEFC" w:rsidR="00954C93" w:rsidRDefault="00954C93" w:rsidP="008B20F7">
    <w:pPr>
      <w:pStyle w:val="AltBilgi"/>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78306" w14:textId="38B49FE0" w:rsidR="00954C93" w:rsidRDefault="00954C93">
    <w:pPr>
      <w:pStyle w:val="AltBilgi"/>
      <w:jc w:val="right"/>
    </w:pPr>
  </w:p>
  <w:p w14:paraId="116A6CFA" w14:textId="04663137" w:rsidR="00954C93" w:rsidRDefault="00954C93">
    <w:pPr>
      <w:pStyle w:val="AltBilgi"/>
    </w:pPr>
    <w:r>
      <w:rPr>
        <w:noProof/>
      </w:rPr>
      <w:drawing>
        <wp:anchor distT="0" distB="0" distL="114300" distR="114300" simplePos="0" relativeHeight="251706368" behindDoc="1" locked="0" layoutInCell="1" allowOverlap="1" wp14:anchorId="14640C06" wp14:editId="6BF72CFC">
          <wp:simplePos x="0" y="0"/>
          <wp:positionH relativeFrom="margin">
            <wp:posOffset>2495550</wp:posOffset>
          </wp:positionH>
          <wp:positionV relativeFrom="paragraph">
            <wp:posOffset>342900</wp:posOffset>
          </wp:positionV>
          <wp:extent cx="1009650" cy="231140"/>
          <wp:effectExtent l="0" t="0" r="0" b="0"/>
          <wp:wrapNone/>
          <wp:docPr id="1950046338" name="Resim 1950046338"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9479241"/>
      <w:docPartObj>
        <w:docPartGallery w:val="Page Numbers (Bottom of Page)"/>
        <w:docPartUnique/>
      </w:docPartObj>
    </w:sdtPr>
    <w:sdtEndPr>
      <w:rPr>
        <w:rFonts w:ascii="Aptos" w:hAnsi="Aptos"/>
      </w:rPr>
    </w:sdtEndPr>
    <w:sdtContent>
      <w:p w14:paraId="30485E3E" w14:textId="223A1904" w:rsidR="00954C93" w:rsidRPr="00954C93" w:rsidRDefault="00954C93">
        <w:pPr>
          <w:pStyle w:val="AltBilgi"/>
          <w:jc w:val="right"/>
          <w:rPr>
            <w:rFonts w:ascii="Aptos" w:hAnsi="Aptos"/>
          </w:rPr>
        </w:pPr>
        <w:r w:rsidRPr="00954C93">
          <w:rPr>
            <w:rFonts w:ascii="Aptos" w:hAnsi="Aptos"/>
          </w:rPr>
          <w:fldChar w:fldCharType="begin"/>
        </w:r>
        <w:r w:rsidRPr="00954C93">
          <w:rPr>
            <w:rFonts w:ascii="Aptos" w:hAnsi="Aptos"/>
          </w:rPr>
          <w:instrText>PAGE   \* MERGEFORMAT</w:instrText>
        </w:r>
        <w:r w:rsidRPr="00954C93">
          <w:rPr>
            <w:rFonts w:ascii="Aptos" w:hAnsi="Aptos"/>
          </w:rPr>
          <w:fldChar w:fldCharType="separate"/>
        </w:r>
        <w:r w:rsidRPr="00954C93">
          <w:rPr>
            <w:rFonts w:ascii="Aptos" w:hAnsi="Aptos"/>
          </w:rPr>
          <w:t>2</w:t>
        </w:r>
        <w:r w:rsidRPr="00954C93">
          <w:rPr>
            <w:rFonts w:ascii="Aptos" w:hAnsi="Aptos"/>
          </w:rPr>
          <w:fldChar w:fldCharType="end"/>
        </w:r>
      </w:p>
    </w:sdtContent>
  </w:sdt>
  <w:p w14:paraId="63544ED2" w14:textId="29DE7051" w:rsidR="00954C93" w:rsidRDefault="00954C93" w:rsidP="008B20F7">
    <w:pPr>
      <w:pStyle w:val="AltBilgi"/>
      <w:jc w:val="center"/>
    </w:pPr>
    <w:r>
      <w:rPr>
        <w:noProof/>
      </w:rPr>
      <w:drawing>
        <wp:anchor distT="0" distB="0" distL="114300" distR="114300" simplePos="0" relativeHeight="251712512" behindDoc="1" locked="0" layoutInCell="1" allowOverlap="1" wp14:anchorId="79FC2F2A" wp14:editId="4BF9669F">
          <wp:simplePos x="0" y="0"/>
          <wp:positionH relativeFrom="margin">
            <wp:posOffset>2360807</wp:posOffset>
          </wp:positionH>
          <wp:positionV relativeFrom="paragraph">
            <wp:posOffset>327025</wp:posOffset>
          </wp:positionV>
          <wp:extent cx="1009650" cy="231140"/>
          <wp:effectExtent l="0" t="0" r="0" b="0"/>
          <wp:wrapNone/>
          <wp:docPr id="275400760" name="Resim 275400760"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3931047"/>
      <w:docPartObj>
        <w:docPartGallery w:val="Page Numbers (Bottom of Page)"/>
        <w:docPartUnique/>
      </w:docPartObj>
    </w:sdtPr>
    <w:sdtEndPr>
      <w:rPr>
        <w:rFonts w:ascii="Aptos" w:hAnsi="Aptos"/>
        <w:sz w:val="20"/>
        <w:szCs w:val="20"/>
      </w:rPr>
    </w:sdtEndPr>
    <w:sdtContent>
      <w:p w14:paraId="09233076" w14:textId="77777777" w:rsidR="002E0315" w:rsidRPr="00374E74" w:rsidRDefault="002E0315">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2606D9EA" w14:textId="77777777" w:rsidR="002E0315" w:rsidRDefault="002E0315" w:rsidP="008B20F7">
    <w:pPr>
      <w:pStyle w:val="AltBilgi"/>
      <w:jc w:val="center"/>
    </w:pPr>
    <w:r>
      <w:rPr>
        <w:noProof/>
      </w:rPr>
      <w:drawing>
        <wp:anchor distT="0" distB="0" distL="114300" distR="114300" simplePos="0" relativeHeight="251681792" behindDoc="1" locked="0" layoutInCell="1" allowOverlap="1" wp14:anchorId="6FE29E93" wp14:editId="63EA72EC">
          <wp:simplePos x="0" y="0"/>
          <wp:positionH relativeFrom="margin">
            <wp:posOffset>3928110</wp:posOffset>
          </wp:positionH>
          <wp:positionV relativeFrom="paragraph">
            <wp:posOffset>325755</wp:posOffset>
          </wp:positionV>
          <wp:extent cx="1009650" cy="231140"/>
          <wp:effectExtent l="0" t="0" r="0" b="0"/>
          <wp:wrapNone/>
          <wp:docPr id="252506457" name="Resim 252506457"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2497314"/>
      <w:docPartObj>
        <w:docPartGallery w:val="Page Numbers (Bottom of Page)"/>
        <w:docPartUnique/>
      </w:docPartObj>
    </w:sdtPr>
    <w:sdtEndPr>
      <w:rPr>
        <w:rFonts w:ascii="Aptos" w:hAnsi="Aptos"/>
        <w:sz w:val="20"/>
        <w:szCs w:val="20"/>
      </w:rPr>
    </w:sdtEndPr>
    <w:sdtContent>
      <w:p w14:paraId="5122E020" w14:textId="77777777" w:rsidR="002E0315" w:rsidRPr="00374E74" w:rsidRDefault="002E0315">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41FD058A" w14:textId="77777777" w:rsidR="002E0315" w:rsidRDefault="002E0315" w:rsidP="008B20F7">
    <w:pPr>
      <w:pStyle w:val="AltBilgi"/>
      <w:jc w:val="center"/>
    </w:pPr>
    <w:r>
      <w:rPr>
        <w:noProof/>
      </w:rPr>
      <w:drawing>
        <wp:anchor distT="0" distB="0" distL="114300" distR="114300" simplePos="0" relativeHeight="251679744" behindDoc="1" locked="0" layoutInCell="1" allowOverlap="1" wp14:anchorId="22CA57C6" wp14:editId="7ACE2814">
          <wp:simplePos x="0" y="0"/>
          <wp:positionH relativeFrom="margin">
            <wp:posOffset>2375535</wp:posOffset>
          </wp:positionH>
          <wp:positionV relativeFrom="paragraph">
            <wp:posOffset>327660</wp:posOffset>
          </wp:positionV>
          <wp:extent cx="1009650" cy="231140"/>
          <wp:effectExtent l="0" t="0" r="0" b="0"/>
          <wp:wrapNone/>
          <wp:docPr id="1287693838" name="Resim 1287693838"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9955975"/>
      <w:docPartObj>
        <w:docPartGallery w:val="Page Numbers (Bottom of Page)"/>
        <w:docPartUnique/>
      </w:docPartObj>
    </w:sdtPr>
    <w:sdtEndPr>
      <w:rPr>
        <w:rFonts w:ascii="Aptos" w:hAnsi="Aptos"/>
        <w:sz w:val="20"/>
        <w:szCs w:val="20"/>
      </w:rPr>
    </w:sdtEndPr>
    <w:sdtContent>
      <w:p w14:paraId="2F4A0D36" w14:textId="77777777" w:rsidR="002E0315" w:rsidRPr="00374E74" w:rsidRDefault="002E0315">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46E99D6B" w14:textId="77777777" w:rsidR="002E0315" w:rsidRDefault="002E0315" w:rsidP="008B20F7">
    <w:pPr>
      <w:pStyle w:val="AltBilgi"/>
      <w:jc w:val="center"/>
    </w:pPr>
    <w:r>
      <w:rPr>
        <w:noProof/>
      </w:rPr>
      <w:drawing>
        <wp:anchor distT="0" distB="0" distL="114300" distR="114300" simplePos="0" relativeHeight="251677696" behindDoc="1" locked="0" layoutInCell="1" allowOverlap="1" wp14:anchorId="0B48F2AF" wp14:editId="66DA84F5">
          <wp:simplePos x="0" y="0"/>
          <wp:positionH relativeFrom="margin">
            <wp:posOffset>3928110</wp:posOffset>
          </wp:positionH>
          <wp:positionV relativeFrom="paragraph">
            <wp:posOffset>316230</wp:posOffset>
          </wp:positionV>
          <wp:extent cx="1009650" cy="231140"/>
          <wp:effectExtent l="0" t="0" r="0" b="0"/>
          <wp:wrapNone/>
          <wp:docPr id="17473192" name="Resim 17473192"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9669507"/>
      <w:docPartObj>
        <w:docPartGallery w:val="Page Numbers (Bottom of Page)"/>
        <w:docPartUnique/>
      </w:docPartObj>
    </w:sdtPr>
    <w:sdtEndPr>
      <w:rPr>
        <w:rFonts w:ascii="Aptos" w:hAnsi="Aptos"/>
        <w:sz w:val="20"/>
        <w:szCs w:val="20"/>
      </w:rPr>
    </w:sdtEndPr>
    <w:sdtContent>
      <w:p w14:paraId="1D98C0E0" w14:textId="77777777" w:rsidR="00954C93" w:rsidRPr="00374E74" w:rsidRDefault="00954C93">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082C22D3" w14:textId="77777777" w:rsidR="00954C93" w:rsidRDefault="00954C93" w:rsidP="008B20F7">
    <w:pPr>
      <w:pStyle w:val="AltBilgi"/>
      <w:jc w:val="center"/>
    </w:pPr>
    <w:r>
      <w:rPr>
        <w:noProof/>
      </w:rPr>
      <w:drawing>
        <wp:anchor distT="0" distB="0" distL="114300" distR="114300" simplePos="0" relativeHeight="251714560" behindDoc="1" locked="0" layoutInCell="1" allowOverlap="1" wp14:anchorId="2040BD24" wp14:editId="7DB21EE6">
          <wp:simplePos x="0" y="0"/>
          <wp:positionH relativeFrom="margin">
            <wp:posOffset>2392737</wp:posOffset>
          </wp:positionH>
          <wp:positionV relativeFrom="paragraph">
            <wp:posOffset>316230</wp:posOffset>
          </wp:positionV>
          <wp:extent cx="1009650" cy="231140"/>
          <wp:effectExtent l="0" t="0" r="0" b="0"/>
          <wp:wrapNone/>
          <wp:docPr id="869632972" name="Resim 869632972"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4F13C" w14:textId="77777777" w:rsidR="000A0190" w:rsidRDefault="000A0190">
    <w:pPr>
      <w:pStyle w:val="AltBilgi"/>
      <w:jc w:val="right"/>
    </w:pPr>
  </w:p>
  <w:p w14:paraId="184732D0" w14:textId="77777777" w:rsidR="000A0190" w:rsidRDefault="000A019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8D45" w14:textId="65D2CA57" w:rsidR="000A0190" w:rsidRDefault="000A0190">
    <w:pPr>
      <w:pStyle w:val="AltBilgi"/>
      <w:jc w:val="right"/>
    </w:pPr>
  </w:p>
  <w:p w14:paraId="2935AF6C" w14:textId="77777777" w:rsidR="000A0190" w:rsidRDefault="000A0190">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7431781"/>
      <w:docPartObj>
        <w:docPartGallery w:val="Page Numbers (Bottom of Page)"/>
        <w:docPartUnique/>
      </w:docPartObj>
    </w:sdtPr>
    <w:sdtEndPr>
      <w:rPr>
        <w:rFonts w:ascii="Aptos" w:hAnsi="Aptos"/>
        <w:sz w:val="20"/>
        <w:szCs w:val="20"/>
      </w:rPr>
    </w:sdtEndPr>
    <w:sdtContent>
      <w:p w14:paraId="61A65658" w14:textId="4A92BD22" w:rsidR="00F83BA9" w:rsidRPr="00374E74" w:rsidRDefault="00F83BA9">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454B4FE6" w14:textId="7A6E9053" w:rsidR="00F83BA9" w:rsidRDefault="003F01FE" w:rsidP="008B20F7">
    <w:pPr>
      <w:pStyle w:val="AltBilgi"/>
      <w:jc w:val="center"/>
    </w:pPr>
    <w:r>
      <w:rPr>
        <w:noProof/>
      </w:rPr>
      <w:drawing>
        <wp:anchor distT="0" distB="0" distL="114300" distR="114300" simplePos="0" relativeHeight="251702272" behindDoc="1" locked="0" layoutInCell="1" allowOverlap="1" wp14:anchorId="6712ABA3" wp14:editId="3F06E54E">
          <wp:simplePos x="0" y="0"/>
          <wp:positionH relativeFrom="margin">
            <wp:posOffset>2390775</wp:posOffset>
          </wp:positionH>
          <wp:positionV relativeFrom="paragraph">
            <wp:posOffset>323850</wp:posOffset>
          </wp:positionV>
          <wp:extent cx="1009650" cy="231140"/>
          <wp:effectExtent l="0" t="0" r="0" b="0"/>
          <wp:wrapNone/>
          <wp:docPr id="594354866" name="Resim 594354866"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099878"/>
      <w:docPartObj>
        <w:docPartGallery w:val="Page Numbers (Bottom of Page)"/>
        <w:docPartUnique/>
      </w:docPartObj>
    </w:sdtPr>
    <w:sdtEndPr>
      <w:rPr>
        <w:rFonts w:ascii="Aptos" w:hAnsi="Aptos"/>
        <w:sz w:val="20"/>
        <w:szCs w:val="20"/>
      </w:rPr>
    </w:sdtEndPr>
    <w:sdtContent>
      <w:p w14:paraId="5D33733D" w14:textId="77777777" w:rsidR="002B7E6D" w:rsidRPr="00374E74" w:rsidRDefault="002B7E6D">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19D8E243" w14:textId="77777777" w:rsidR="002B7E6D" w:rsidRDefault="002B7E6D" w:rsidP="008B20F7">
    <w:pPr>
      <w:pStyle w:val="AltBilgi"/>
      <w:jc w:val="center"/>
    </w:pPr>
    <w:r>
      <w:rPr>
        <w:noProof/>
      </w:rPr>
      <w:drawing>
        <wp:anchor distT="0" distB="0" distL="114300" distR="114300" simplePos="0" relativeHeight="251722752" behindDoc="1" locked="0" layoutInCell="1" allowOverlap="1" wp14:anchorId="306CE022" wp14:editId="1453E2BD">
          <wp:simplePos x="0" y="0"/>
          <wp:positionH relativeFrom="margin">
            <wp:posOffset>3924300</wp:posOffset>
          </wp:positionH>
          <wp:positionV relativeFrom="paragraph">
            <wp:posOffset>323850</wp:posOffset>
          </wp:positionV>
          <wp:extent cx="1009650" cy="231140"/>
          <wp:effectExtent l="0" t="0" r="0" b="0"/>
          <wp:wrapNone/>
          <wp:docPr id="1235615738" name="Resim 1235615738"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1126675"/>
      <w:docPartObj>
        <w:docPartGallery w:val="Page Numbers (Bottom of Page)"/>
        <w:docPartUnique/>
      </w:docPartObj>
    </w:sdtPr>
    <w:sdtEndPr>
      <w:rPr>
        <w:rFonts w:ascii="Aptos" w:hAnsi="Aptos"/>
        <w:sz w:val="20"/>
        <w:szCs w:val="20"/>
      </w:rPr>
    </w:sdtEndPr>
    <w:sdtContent>
      <w:p w14:paraId="16CAC899" w14:textId="77777777" w:rsidR="002B7E6D" w:rsidRPr="00374E74" w:rsidRDefault="002B7E6D">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7C7E4263" w14:textId="77777777" w:rsidR="002B7E6D" w:rsidRDefault="002B7E6D" w:rsidP="008B20F7">
    <w:pPr>
      <w:pStyle w:val="AltBilgi"/>
      <w:jc w:val="center"/>
    </w:pPr>
    <w:r>
      <w:rPr>
        <w:noProof/>
      </w:rPr>
      <w:drawing>
        <wp:anchor distT="0" distB="0" distL="114300" distR="114300" simplePos="0" relativeHeight="251720704" behindDoc="1" locked="0" layoutInCell="1" allowOverlap="1" wp14:anchorId="12C5C1A2" wp14:editId="47A22C75">
          <wp:simplePos x="0" y="0"/>
          <wp:positionH relativeFrom="margin">
            <wp:posOffset>2390775</wp:posOffset>
          </wp:positionH>
          <wp:positionV relativeFrom="paragraph">
            <wp:posOffset>323850</wp:posOffset>
          </wp:positionV>
          <wp:extent cx="1009650" cy="231140"/>
          <wp:effectExtent l="0" t="0" r="0" b="0"/>
          <wp:wrapNone/>
          <wp:docPr id="621583930" name="Resim 621583930"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A2A8F" w14:textId="77777777" w:rsidR="002E7C50" w:rsidRDefault="002E7C50">
    <w:pPr>
      <w:pStyle w:val="AltBilgi"/>
      <w:jc w:val="right"/>
    </w:pPr>
  </w:p>
  <w:p w14:paraId="6F7F849E" w14:textId="77777777" w:rsidR="002E7C50" w:rsidRDefault="002E7C50">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8333127"/>
      <w:docPartObj>
        <w:docPartGallery w:val="Page Numbers (Bottom of Page)"/>
        <w:docPartUnique/>
      </w:docPartObj>
    </w:sdtPr>
    <w:sdtEndPr>
      <w:rPr>
        <w:rFonts w:ascii="Aptos" w:hAnsi="Aptos"/>
        <w:sz w:val="20"/>
        <w:szCs w:val="20"/>
      </w:rPr>
    </w:sdtEndPr>
    <w:sdtContent>
      <w:p w14:paraId="519AD512" w14:textId="77777777" w:rsidR="00EE0F8B" w:rsidRPr="00374E74" w:rsidRDefault="00EE0F8B">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3BECFD90" w14:textId="77777777" w:rsidR="00EE0F8B" w:rsidRDefault="00EE0F8B" w:rsidP="008B20F7">
    <w:pPr>
      <w:pStyle w:val="AltBilgi"/>
      <w:jc w:val="center"/>
    </w:pPr>
    <w:r>
      <w:rPr>
        <w:noProof/>
      </w:rPr>
      <w:drawing>
        <wp:anchor distT="0" distB="0" distL="114300" distR="114300" simplePos="0" relativeHeight="251718656" behindDoc="1" locked="0" layoutInCell="1" allowOverlap="1" wp14:anchorId="0DC857FB" wp14:editId="6F05AFE5">
          <wp:simplePos x="0" y="0"/>
          <wp:positionH relativeFrom="margin">
            <wp:posOffset>3933825</wp:posOffset>
          </wp:positionH>
          <wp:positionV relativeFrom="paragraph">
            <wp:posOffset>323850</wp:posOffset>
          </wp:positionV>
          <wp:extent cx="1009650" cy="231140"/>
          <wp:effectExtent l="0" t="0" r="0" b="0"/>
          <wp:wrapNone/>
          <wp:docPr id="1506556487" name="Resim 1506556487"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7763592"/>
      <w:docPartObj>
        <w:docPartGallery w:val="Page Numbers (Bottom of Page)"/>
        <w:docPartUnique/>
      </w:docPartObj>
    </w:sdtPr>
    <w:sdtEndPr>
      <w:rPr>
        <w:rFonts w:ascii="Aptos" w:hAnsi="Aptos"/>
        <w:sz w:val="20"/>
        <w:szCs w:val="20"/>
      </w:rPr>
    </w:sdtEndPr>
    <w:sdtContent>
      <w:p w14:paraId="04746E38" w14:textId="77777777" w:rsidR="00EE0F8B" w:rsidRPr="00374E74" w:rsidRDefault="00EE0F8B">
        <w:pPr>
          <w:pStyle w:val="AltBilgi"/>
          <w:jc w:val="right"/>
          <w:rPr>
            <w:rFonts w:ascii="Aptos" w:hAnsi="Aptos"/>
            <w:sz w:val="20"/>
            <w:szCs w:val="20"/>
          </w:rPr>
        </w:pPr>
        <w:r w:rsidRPr="00374E74">
          <w:rPr>
            <w:rFonts w:ascii="Aptos" w:hAnsi="Aptos"/>
            <w:sz w:val="20"/>
            <w:szCs w:val="20"/>
          </w:rPr>
          <w:fldChar w:fldCharType="begin"/>
        </w:r>
        <w:r w:rsidRPr="00374E74">
          <w:rPr>
            <w:rFonts w:ascii="Aptos" w:hAnsi="Aptos"/>
            <w:sz w:val="20"/>
            <w:szCs w:val="20"/>
          </w:rPr>
          <w:instrText>PAGE   \* MERGEFORMAT</w:instrText>
        </w:r>
        <w:r w:rsidRPr="00374E74">
          <w:rPr>
            <w:rFonts w:ascii="Aptos" w:hAnsi="Aptos"/>
            <w:sz w:val="20"/>
            <w:szCs w:val="20"/>
          </w:rPr>
          <w:fldChar w:fldCharType="separate"/>
        </w:r>
        <w:r w:rsidRPr="00374E74">
          <w:rPr>
            <w:rFonts w:ascii="Aptos" w:hAnsi="Aptos"/>
            <w:sz w:val="20"/>
            <w:szCs w:val="20"/>
          </w:rPr>
          <w:t>2</w:t>
        </w:r>
        <w:r w:rsidRPr="00374E74">
          <w:rPr>
            <w:rFonts w:ascii="Aptos" w:hAnsi="Aptos"/>
            <w:sz w:val="20"/>
            <w:szCs w:val="20"/>
          </w:rPr>
          <w:fldChar w:fldCharType="end"/>
        </w:r>
      </w:p>
    </w:sdtContent>
  </w:sdt>
  <w:p w14:paraId="01B4FFAA" w14:textId="77777777" w:rsidR="00EE0F8B" w:rsidRDefault="00EE0F8B" w:rsidP="008B20F7">
    <w:pPr>
      <w:pStyle w:val="AltBilgi"/>
      <w:jc w:val="center"/>
    </w:pPr>
    <w:r>
      <w:rPr>
        <w:noProof/>
      </w:rPr>
      <w:drawing>
        <wp:anchor distT="0" distB="0" distL="114300" distR="114300" simplePos="0" relativeHeight="251716608" behindDoc="1" locked="0" layoutInCell="1" allowOverlap="1" wp14:anchorId="17C0BB68" wp14:editId="57E2436C">
          <wp:simplePos x="0" y="0"/>
          <wp:positionH relativeFrom="margin">
            <wp:posOffset>2390775</wp:posOffset>
          </wp:positionH>
          <wp:positionV relativeFrom="paragraph">
            <wp:posOffset>323850</wp:posOffset>
          </wp:positionV>
          <wp:extent cx="1009650" cy="231140"/>
          <wp:effectExtent l="0" t="0" r="0" b="0"/>
          <wp:wrapNone/>
          <wp:docPr id="258786946" name="Resim 258786946" descr="metin, bina, ibadet yeri, es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metin, bina, ibadet yeri, eski içeren bir resim&#10;&#10;Açıklama otomatik olarak oluşturuldu"/>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231140"/>
                  </a:xfrm>
                  <a:prstGeom prst="rect">
                    <a:avLst/>
                  </a:prstGeom>
                </pic:spPr>
              </pic:pic>
            </a:graphicData>
          </a:graphic>
          <wp14:sizeRelV relativeFrom="margin">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6D673" w14:textId="0BEFC830" w:rsidR="00954C93" w:rsidRPr="00374E74" w:rsidRDefault="00954C93">
    <w:pPr>
      <w:pStyle w:val="AltBilgi"/>
      <w:jc w:val="right"/>
      <w:rPr>
        <w:rFonts w:ascii="Aptos" w:hAnsi="Aptos"/>
        <w:sz w:val="20"/>
        <w:szCs w:val="20"/>
      </w:rPr>
    </w:pPr>
  </w:p>
  <w:p w14:paraId="2F1DF376" w14:textId="79B289C6" w:rsidR="00954C93" w:rsidRDefault="00954C93" w:rsidP="008B20F7">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41A69" w14:textId="77777777" w:rsidR="00EC2C6F" w:rsidRDefault="00EC2C6F" w:rsidP="008B20F7">
      <w:pPr>
        <w:spacing w:after="0" w:line="240" w:lineRule="auto"/>
      </w:pPr>
      <w:r>
        <w:separator/>
      </w:r>
    </w:p>
  </w:footnote>
  <w:footnote w:type="continuationSeparator" w:id="0">
    <w:p w14:paraId="6E7FCE6D" w14:textId="77777777" w:rsidR="00EC2C6F" w:rsidRDefault="00EC2C6F" w:rsidP="008B20F7">
      <w:pPr>
        <w:spacing w:after="0" w:line="240" w:lineRule="auto"/>
      </w:pPr>
      <w:r>
        <w:continuationSeparator/>
      </w:r>
    </w:p>
  </w:footnote>
  <w:footnote w:id="1">
    <w:p w14:paraId="638FB5B2" w14:textId="2A6BB81D" w:rsidR="005B46FA" w:rsidRPr="00E06DD3" w:rsidRDefault="005B46FA" w:rsidP="00E06DD3">
      <w:pPr>
        <w:pStyle w:val="DipnotMetni"/>
        <w:jc w:val="both"/>
        <w:rPr>
          <w:rFonts w:ascii="Aptos" w:hAnsi="Aptos"/>
        </w:rPr>
      </w:pPr>
      <w:r w:rsidRPr="00E06DD3">
        <w:rPr>
          <w:rStyle w:val="DipnotBavurusu"/>
          <w:rFonts w:ascii="Aptos" w:hAnsi="Aptos"/>
        </w:rPr>
        <w:footnoteRef/>
      </w:r>
      <w:r w:rsidRPr="00E06DD3">
        <w:rPr>
          <w:rFonts w:ascii="Aptos" w:hAnsi="Aptos"/>
        </w:rPr>
        <w:t xml:space="preserve"> Harcama </w:t>
      </w:r>
      <w:r w:rsidR="00E06DD3" w:rsidRPr="00E06DD3">
        <w:rPr>
          <w:rFonts w:ascii="Aptos" w:hAnsi="Aptos"/>
        </w:rPr>
        <w:t>y</w:t>
      </w:r>
      <w:r w:rsidRPr="00E06DD3">
        <w:rPr>
          <w:rFonts w:ascii="Aptos" w:hAnsi="Aptos"/>
        </w:rPr>
        <w:t>etkilisi bütçeyle ödenek tahsis edilen veya ödenek gönderme belgesi ile ödenek gönderilen her bir harcama biriminin en üst yöneticisini</w:t>
      </w:r>
      <w:r w:rsidR="00E06DD3" w:rsidRPr="00E06DD3">
        <w:rPr>
          <w:rFonts w:ascii="Aptos" w:hAnsi="Aptos"/>
        </w:rPr>
        <w:t xml:space="preserve"> ifade etmekte olup; harcama yetkili</w:t>
      </w:r>
      <w:r w:rsidRPr="00E06DD3">
        <w:rPr>
          <w:rFonts w:ascii="Aptos" w:hAnsi="Aptos"/>
        </w:rPr>
        <w:t>lerinin belirlenmesine ilişkin Hazine ve Maliye Bakanlığı tarafından çıkarılan Harcama İşlemleri Genel Tebliği hükümleri esas alınmakta</w:t>
      </w:r>
      <w:r w:rsidR="00E06DD3" w:rsidRPr="00E06DD3">
        <w:rPr>
          <w:rFonts w:ascii="Aptos" w:hAnsi="Aptos"/>
        </w:rPr>
        <w:t xml:space="preserve">dır. </w:t>
      </w:r>
      <w:r w:rsidRPr="00E06DD3">
        <w:rPr>
          <w:rFonts w:ascii="Aptos" w:hAnsi="Aptos"/>
        </w:rPr>
        <w:t xml:space="preserve"> </w:t>
      </w:r>
    </w:p>
  </w:footnote>
  <w:footnote w:id="2">
    <w:p w14:paraId="6C6A54C6" w14:textId="2756B154" w:rsidR="005B46FA" w:rsidRDefault="005B46FA" w:rsidP="00E06DD3">
      <w:pPr>
        <w:pStyle w:val="DipnotMetni"/>
        <w:jc w:val="both"/>
      </w:pPr>
      <w:r w:rsidRPr="00E06DD3">
        <w:rPr>
          <w:rStyle w:val="DipnotBavurusu"/>
          <w:rFonts w:ascii="Aptos" w:hAnsi="Aptos"/>
        </w:rPr>
        <w:footnoteRef/>
      </w:r>
      <w:r w:rsidRPr="00E06DD3">
        <w:rPr>
          <w:rFonts w:ascii="Aptos" w:hAnsi="Aptos"/>
        </w:rPr>
        <w:t xml:space="preserve"> </w:t>
      </w:r>
      <w:r w:rsidR="00E06DD3" w:rsidRPr="00E06DD3">
        <w:rPr>
          <w:rFonts w:ascii="Aptos" w:hAnsi="Aptos"/>
        </w:rPr>
        <w:t xml:space="preserve">Harcama Birimi idare bütçesinde ödenek tahsis edilen ve harcama yetkisi bulunan birim ile ödenek gönderme belgesi ile ödenek gönderilen birimleri ifade etmekte olup; Sağlık Bilimleri Üniversitesi bütçesinden ödenek tahsis edilen veya ödenek gönderme belgesi düzenlenerek harcamaya yetkisi bulunan güncel harcama birimleri listesine alttaki bağlantıdan ulaşabilirsiniz. </w:t>
      </w:r>
      <w:r w:rsidR="00E06DD3" w:rsidRPr="00E06DD3">
        <w:rPr>
          <w:rFonts w:ascii="Aptos" w:hAnsi="Aptos"/>
        </w:rPr>
        <w:br/>
      </w:r>
      <w:hyperlink r:id="rId1" w:history="1">
        <w:r w:rsidR="00E06DD3" w:rsidRPr="00E06DD3">
          <w:rPr>
            <w:rStyle w:val="Kpr"/>
            <w:rFonts w:ascii="Aptos" w:hAnsi="Aptos"/>
          </w:rPr>
          <w:t>https://sgdb.sbu.edu.tr/uploads/63a61b0d-2177-74b6-6ea2-3a0814c8ac90/birim_kodlar.pdf_8fa92f.pdf</w:t>
        </w:r>
      </w:hyperlink>
      <w:r w:rsidR="00E06DD3">
        <w:t xml:space="preserve"> </w:t>
      </w:r>
    </w:p>
  </w:footnote>
  <w:footnote w:id="3">
    <w:p w14:paraId="7D4BBAE8" w14:textId="1D86FABA" w:rsidR="00EB6F99" w:rsidRPr="00EA09DB" w:rsidRDefault="00EB6F99" w:rsidP="00EB6F99">
      <w:pPr>
        <w:pStyle w:val="DipnotMetni"/>
        <w:jc w:val="both"/>
        <w:rPr>
          <w:rFonts w:ascii="Aptos" w:hAnsi="Aptos"/>
        </w:rPr>
      </w:pPr>
      <w:r w:rsidRPr="00EA09DB">
        <w:rPr>
          <w:rStyle w:val="DipnotBavurusu"/>
          <w:rFonts w:ascii="Aptos" w:hAnsi="Aptos"/>
        </w:rPr>
        <w:footnoteRef/>
      </w:r>
      <w:r w:rsidRPr="00EA09DB">
        <w:rPr>
          <w:rFonts w:ascii="Aptos" w:hAnsi="Aptos"/>
        </w:rPr>
        <w:t xml:space="preserve"> Kamu İç Kontrol Standartlarına Uyum Eylem Planı Rehberi, Hazine ve Maliye Bakanlığı, </w:t>
      </w:r>
      <w:hyperlink r:id="rId2" w:history="1">
        <w:r w:rsidRPr="00EA09DB">
          <w:rPr>
            <w:rStyle w:val="Kpr"/>
            <w:rFonts w:ascii="Aptos" w:hAnsi="Aptos"/>
          </w:rPr>
          <w:t>https://sbu.edu.tr/FileFolder/Dosyalar/eb408a43/2022_4/sgdbkamuickonstuyumeylplanreh-14e8a8e7.pdf</w:t>
        </w:r>
      </w:hyperlink>
      <w:r w:rsidRPr="00EA09DB">
        <w:rPr>
          <w:rFonts w:ascii="Aptos" w:hAnsi="Aptos"/>
        </w:rPr>
        <w:t xml:space="preserve">, 2009 </w:t>
      </w:r>
    </w:p>
  </w:footnote>
  <w:footnote w:id="4">
    <w:p w14:paraId="5BC6A146" w14:textId="603B5A6B" w:rsidR="00EA09DB" w:rsidRPr="00EA09DB" w:rsidRDefault="00EA09DB">
      <w:pPr>
        <w:pStyle w:val="DipnotMetni"/>
        <w:rPr>
          <w:rFonts w:ascii="Aptos" w:hAnsi="Aptos"/>
        </w:rPr>
      </w:pPr>
      <w:r w:rsidRPr="00EA09DB">
        <w:rPr>
          <w:rStyle w:val="DipnotBavurusu"/>
          <w:rFonts w:ascii="Aptos" w:hAnsi="Aptos"/>
        </w:rPr>
        <w:footnoteRef/>
      </w:r>
      <w:r w:rsidRPr="00EA09DB">
        <w:rPr>
          <w:rFonts w:ascii="Aptos" w:hAnsi="Aptos"/>
        </w:rPr>
        <w:t xml:space="preserve"> 5018 sayılı Kamu Mali Yönetim ve Kontrol Kanunu, </w:t>
      </w:r>
      <w:hyperlink r:id="rId3" w:history="1">
        <w:r w:rsidRPr="00EA09DB">
          <w:rPr>
            <w:rStyle w:val="Kpr"/>
            <w:rFonts w:ascii="Aptos" w:hAnsi="Aptos"/>
          </w:rPr>
          <w:t>https://www.mevzuat.gov.tr/MevzuatMetin/1.5.5018.pdf</w:t>
        </w:r>
      </w:hyperlink>
      <w:r w:rsidRPr="00EA09DB">
        <w:rPr>
          <w:rFonts w:ascii="Aptos" w:hAnsi="Aptos"/>
        </w:rPr>
        <w:t xml:space="preserve"> </w:t>
      </w:r>
    </w:p>
  </w:footnote>
  <w:footnote w:id="5">
    <w:p w14:paraId="5FDA01F9" w14:textId="77EC521D" w:rsidR="00EA09DB" w:rsidRPr="00EA09DB" w:rsidRDefault="00EA09DB">
      <w:pPr>
        <w:pStyle w:val="DipnotMetni"/>
        <w:rPr>
          <w:rFonts w:ascii="Aptos" w:hAnsi="Aptos"/>
        </w:rPr>
      </w:pPr>
      <w:r w:rsidRPr="00EA09DB">
        <w:rPr>
          <w:rStyle w:val="DipnotBavurusu"/>
          <w:rFonts w:ascii="Aptos" w:hAnsi="Aptos"/>
        </w:rPr>
        <w:footnoteRef/>
      </w:r>
      <w:r w:rsidRPr="00EA09DB">
        <w:rPr>
          <w:rFonts w:ascii="Aptos" w:hAnsi="Aptos"/>
        </w:rPr>
        <w:t xml:space="preserve"> İç kontrol bileşenleri hakkında detaylı bilgiler ihtiva eden Kamu İç Kontrol Rehberi’ne alttaki bağlantıdan ulaşabilirsiniz. </w:t>
      </w:r>
    </w:p>
    <w:p w14:paraId="53D2F070" w14:textId="10241B39" w:rsidR="00EA09DB" w:rsidRPr="00EA09DB" w:rsidRDefault="00EA09DB">
      <w:pPr>
        <w:pStyle w:val="DipnotMetni"/>
        <w:rPr>
          <w:rFonts w:ascii="Aptos" w:hAnsi="Aptos"/>
        </w:rPr>
      </w:pPr>
      <w:hyperlink r:id="rId4" w:history="1">
        <w:r w:rsidRPr="00EA09DB">
          <w:rPr>
            <w:rStyle w:val="Kpr"/>
            <w:rFonts w:ascii="Aptos" w:hAnsi="Aptos"/>
          </w:rPr>
          <w:t>https://sbu.edu.tr/FileFolder/Dosyalar/eb408a43/2022_4/sgdbkamuickonreh-ef934683.pdf</w:t>
        </w:r>
      </w:hyperlink>
      <w:r w:rsidRPr="00EA09DB">
        <w:rPr>
          <w:rFonts w:ascii="Aptos" w:hAnsi="Aptos"/>
        </w:rPr>
        <w:t xml:space="preserve"> </w:t>
      </w:r>
    </w:p>
  </w:footnote>
  <w:footnote w:id="6">
    <w:p w14:paraId="3CF9E80B" w14:textId="6164CD82" w:rsidR="00EA09DB" w:rsidRPr="00EA09DB" w:rsidRDefault="00EA09DB">
      <w:pPr>
        <w:pStyle w:val="DipnotMetni"/>
        <w:rPr>
          <w:rFonts w:ascii="Aptos" w:hAnsi="Aptos"/>
        </w:rPr>
      </w:pPr>
      <w:r w:rsidRPr="00EA09DB">
        <w:rPr>
          <w:rStyle w:val="DipnotBavurusu"/>
          <w:rFonts w:ascii="Aptos" w:hAnsi="Aptos"/>
        </w:rPr>
        <w:footnoteRef/>
      </w:r>
      <w:r w:rsidRPr="00EA09DB">
        <w:rPr>
          <w:rFonts w:ascii="Aptos" w:hAnsi="Aptos"/>
        </w:rPr>
        <w:t xml:space="preserve"> İç kontrol sistemine ilişkin düzenlemelerin ikincil kaynağı olan Kamu İç Kontrol Yönetmeliğine alttaki bağlantıdan ulaşabilirsiniz. </w:t>
      </w:r>
    </w:p>
    <w:p w14:paraId="7F1EA9D7" w14:textId="1B5B9797" w:rsidR="00EA09DB" w:rsidRPr="00EA09DB" w:rsidRDefault="00EA09DB">
      <w:pPr>
        <w:pStyle w:val="DipnotMetni"/>
        <w:rPr>
          <w:rFonts w:ascii="Aptos" w:hAnsi="Aptos"/>
        </w:rPr>
      </w:pPr>
      <w:hyperlink r:id="rId5" w:history="1">
        <w:r w:rsidRPr="00EA09DB">
          <w:rPr>
            <w:rStyle w:val="Kpr"/>
            <w:rFonts w:ascii="Aptos" w:hAnsi="Aptos"/>
          </w:rPr>
          <w:t>https://www.mevzuat.gov.tr/MevzuatMetin/yonetmelik/7.5.42320.pdf</w:t>
        </w:r>
      </w:hyperlink>
      <w:r w:rsidRPr="00EA09DB">
        <w:rPr>
          <w:rFonts w:ascii="Aptos" w:hAnsi="Aptos"/>
        </w:rPr>
        <w:t xml:space="preserve"> </w:t>
      </w:r>
    </w:p>
  </w:footnote>
  <w:footnote w:id="7">
    <w:p w14:paraId="3A124CFF" w14:textId="301038E8" w:rsidR="00EA09DB" w:rsidRPr="00EA09DB" w:rsidRDefault="00EA09DB">
      <w:pPr>
        <w:pStyle w:val="DipnotMetni"/>
        <w:rPr>
          <w:rFonts w:ascii="Aptos" w:hAnsi="Aptos"/>
        </w:rPr>
      </w:pPr>
      <w:r w:rsidRPr="00EA09DB">
        <w:rPr>
          <w:rStyle w:val="DipnotBavurusu"/>
          <w:rFonts w:ascii="Aptos" w:hAnsi="Aptos"/>
        </w:rPr>
        <w:footnoteRef/>
      </w:r>
      <w:r w:rsidRPr="00EA09DB">
        <w:rPr>
          <w:rFonts w:ascii="Aptos" w:hAnsi="Aptos"/>
        </w:rPr>
        <w:t xml:space="preserve"> Sağlık Bilimleri Üniversitesinde iç kontrol sisteminin yöntem ve süreçlerinin tasarlanmasında Hazine ve Maliye Bakanlığı Kamu Mali Yönetim ve Dönüşüm Genel Müdürlüğünün hazırlamış olduğu rehberler esas alınmaktadır. İlgili İç Kontrol Sistemi rehber ve kılavuzlarına alttaki bağlantıdan ulaşabilirsiniz. </w:t>
      </w:r>
    </w:p>
    <w:p w14:paraId="0B41D0CC" w14:textId="7C73042D" w:rsidR="00EA09DB" w:rsidRDefault="00EA09DB">
      <w:pPr>
        <w:pStyle w:val="DipnotMetni"/>
      </w:pPr>
      <w:hyperlink r:id="rId6" w:history="1">
        <w:r w:rsidRPr="00EA09DB">
          <w:rPr>
            <w:rStyle w:val="Kpr"/>
            <w:rFonts w:ascii="Aptos" w:hAnsi="Aptos"/>
          </w:rPr>
          <w:t>https://sgdb.sbu.edu.tr/ic-kontrol-sistemi/ic-kontrol-sistemi-rehber-ve-kilavuzlari/</w:t>
        </w:r>
      </w:hyperlink>
      <w:r>
        <w:t xml:space="preserve"> </w:t>
      </w:r>
    </w:p>
  </w:footnote>
  <w:footnote w:id="8">
    <w:p w14:paraId="43224DDE" w14:textId="3232ECA6" w:rsidR="00EB6F99" w:rsidRPr="00EB6F99" w:rsidRDefault="00EB6F99" w:rsidP="00EB6F99">
      <w:pPr>
        <w:pStyle w:val="DipnotMetni"/>
        <w:jc w:val="both"/>
        <w:rPr>
          <w:rFonts w:ascii="Aptos" w:hAnsi="Aptos"/>
        </w:rPr>
      </w:pPr>
      <w:r w:rsidRPr="00EB6F99">
        <w:rPr>
          <w:rStyle w:val="DipnotBavurusu"/>
          <w:rFonts w:ascii="Aptos" w:hAnsi="Aptos"/>
        </w:rPr>
        <w:footnoteRef/>
      </w:r>
      <w:r w:rsidRPr="00EB6F99">
        <w:rPr>
          <w:rFonts w:ascii="Aptos" w:hAnsi="Aptos"/>
        </w:rPr>
        <w:t xml:space="preserve"> Sağlık Bilimleri Üniversitesi’nde İç Denetçi istihdam edilmediğinden Rektörlüğe bağlı bir İç Denetim Birimi bulunmamaktadır. </w:t>
      </w:r>
    </w:p>
  </w:footnote>
  <w:footnote w:id="9">
    <w:p w14:paraId="3A03A3CE" w14:textId="5FA5684A" w:rsidR="00872B50" w:rsidRPr="00872B50" w:rsidRDefault="00872B50" w:rsidP="00872B50">
      <w:pPr>
        <w:pStyle w:val="DipnotMetni"/>
        <w:jc w:val="both"/>
        <w:rPr>
          <w:rFonts w:ascii="Aptos" w:hAnsi="Aptos"/>
        </w:rPr>
      </w:pPr>
      <w:r w:rsidRPr="00872B50">
        <w:rPr>
          <w:rStyle w:val="DipnotBavurusu"/>
          <w:rFonts w:ascii="Aptos" w:hAnsi="Aptos"/>
        </w:rPr>
        <w:footnoteRef/>
      </w:r>
      <w:r w:rsidRPr="00872B50">
        <w:rPr>
          <w:rFonts w:ascii="Aptos" w:hAnsi="Aptos"/>
        </w:rPr>
        <w:t xml:space="preserve"> İç Kontrol Siteminin izleme ve değerlendirmesinin yapılabilmesi için Hazine ve Maliye Bakanlığı Kamu Mali Yönetim ve Dönüşüm Genel Müdürlüğünün hazırlamış olduğu İç Kontrol Sistemi İzleme ve Değerlendirme Rehberi esas alınarak idareye özgü bir rehber tasarlanmış olup geliştirilmekte ve ayrıca Bilgi İşlem Daire Başkanlığı aracılığıyla izleme-değerlendirme sürecinin elektronik ortamda gerçekleştirilebilmesine yönelik bir yazılım çalışması yürütülmektedir. Geliştirilmekte olan Sağlık Bilimleri Üniversitesi İç Kontrol Sistemi İzleme ve Değerlendirme Raporu Hazırlama Kılavuzuna alttaki bağlantıdan ulaşabilirsiniz.</w:t>
      </w:r>
    </w:p>
    <w:p w14:paraId="517D07B8" w14:textId="27300298" w:rsidR="00872B50" w:rsidRDefault="00872B50" w:rsidP="00872B50">
      <w:pPr>
        <w:pStyle w:val="DipnotMetni"/>
        <w:jc w:val="both"/>
      </w:pPr>
      <w:hyperlink r:id="rId7" w:history="1">
        <w:r w:rsidRPr="00872B50">
          <w:rPr>
            <w:rStyle w:val="Kpr"/>
            <w:rFonts w:ascii="Aptos" w:hAnsi="Aptos"/>
          </w:rPr>
          <w:t>https://sbu.edu.tr/uploads/63a61b0d-2177-74b6-6ea2-3a0814c8ac90/saglk_bilimleri_universitesi_c_kontrol_sistemi_zleme_ve_degerlendirme_raporu_hazrlama_klavuzuyeni_surum.pdf_390819.pdf</w:t>
        </w:r>
      </w:hyperlink>
      <w:r>
        <w:t xml:space="preserve"> </w:t>
      </w:r>
    </w:p>
  </w:footnote>
  <w:footnote w:id="10">
    <w:p w14:paraId="17877671" w14:textId="30179F93" w:rsidR="00C47FAE" w:rsidRDefault="00C47FAE" w:rsidP="00C47FAE">
      <w:pPr>
        <w:pStyle w:val="DipnotMetni"/>
        <w:jc w:val="both"/>
      </w:pPr>
      <w:r>
        <w:rPr>
          <w:rStyle w:val="DipnotBavurusu"/>
        </w:rPr>
        <w:footnoteRef/>
      </w:r>
      <w:r>
        <w:t xml:space="preserve"> Kamu İç Kontrol Yönetmeliğine göre iç kontrolün bileşenleri 7. Maddede belirtilmiş olup altta sunulmuştur. </w:t>
      </w:r>
    </w:p>
    <w:p w14:paraId="13D281D8" w14:textId="77777777" w:rsidR="00C47FAE" w:rsidRPr="00587335" w:rsidRDefault="00C47FAE" w:rsidP="00C47FAE">
      <w:pPr>
        <w:pStyle w:val="DipnotMetni"/>
        <w:jc w:val="both"/>
        <w:rPr>
          <w:rFonts w:ascii="Aptos" w:hAnsi="Aptos"/>
        </w:rPr>
      </w:pPr>
      <w:r w:rsidRPr="00587335">
        <w:rPr>
          <w:rFonts w:ascii="Aptos" w:hAnsi="Aptos"/>
          <w:b/>
          <w:bCs/>
        </w:rPr>
        <w:t>a) Kontrol ortamı:</w:t>
      </w:r>
      <w:r w:rsidRPr="00587335">
        <w:rPr>
          <w:rFonts w:ascii="Aptos" w:hAnsi="Aptos"/>
        </w:rPr>
        <w:t xml:space="preserve"> Faaliyetler; görev, yetki ve sorumlulukların açık bir şekilde belirlendiği bir kurumsal yapı içerisinde, etik değerleri benimsemiş, yeterli ve yetkin personel tarafından yürütülür. Hesap verebilirliği sağlamak üzere yöneticilerin ve personelin performans ölçütleri belirlenir, iç kontrol sisteminin oluşturulması ve uygulanması için gerekli yetki, görev ve sorumluluklar tanımlanır. </w:t>
      </w:r>
    </w:p>
    <w:p w14:paraId="62E573BB" w14:textId="77777777" w:rsidR="00C47FAE" w:rsidRPr="00587335" w:rsidRDefault="00C47FAE" w:rsidP="00C47FAE">
      <w:pPr>
        <w:pStyle w:val="DipnotMetni"/>
        <w:jc w:val="both"/>
        <w:rPr>
          <w:rFonts w:ascii="Aptos" w:hAnsi="Aptos"/>
        </w:rPr>
      </w:pPr>
      <w:r w:rsidRPr="00587335">
        <w:rPr>
          <w:rFonts w:ascii="Aptos" w:hAnsi="Aptos"/>
          <w:b/>
          <w:bCs/>
        </w:rPr>
        <w:t>b) Risk değerlendirme:</w:t>
      </w:r>
      <w:r w:rsidRPr="00587335">
        <w:rPr>
          <w:rFonts w:ascii="Aptos" w:hAnsi="Aptos"/>
        </w:rPr>
        <w:t xml:space="preserve"> İdarenin stratejik amaç ve hedeflerine yönelik kurumsal riskler ile harcama birimlerinin faaliyet ve süreçlerine yönelik operasyonel risklerin, suistimal risklerinin, teknolojiye ilişkin risklerin ve benzer risklerin belirlenmesi, analiz edilmesi, etki ve olasılıklarının ölçülmesi, önceliklendirilmesi, risklere yönelik alınacak kararların belirlenmesi, raporlanması ve izlenmesi aşamalarından oluşur. </w:t>
      </w:r>
    </w:p>
    <w:p w14:paraId="6784398D" w14:textId="77777777" w:rsidR="00C47FAE" w:rsidRPr="00587335" w:rsidRDefault="00C47FAE" w:rsidP="00C47FAE">
      <w:pPr>
        <w:pStyle w:val="DipnotMetni"/>
        <w:jc w:val="both"/>
        <w:rPr>
          <w:rFonts w:ascii="Aptos" w:hAnsi="Aptos"/>
        </w:rPr>
      </w:pPr>
      <w:r w:rsidRPr="00587335">
        <w:rPr>
          <w:rFonts w:ascii="Aptos" w:hAnsi="Aptos"/>
          <w:b/>
          <w:bCs/>
        </w:rPr>
        <w:t>c) Kontrol faaliyetleri:</w:t>
      </w:r>
      <w:r w:rsidRPr="00587335">
        <w:rPr>
          <w:rFonts w:ascii="Aptos" w:hAnsi="Aptos"/>
        </w:rPr>
        <w:t xml:space="preserve"> Risk değerlendirme sürecinde belirlenen risklerin etki ve olasılıklarını kabul edilebilir düzeylere indirmek amacıyla uygun kontrol faaliyetlerinin belirlenmesini, uygulanmasını ve izlenmesini kapsar. Risklere yönelik belirlenen ve uygulamaya konulan yönlendirici, önleyici, tespit edici ve düzeltici her türlü kontrol faaliyetleri idarenin iç düzenlemelerine ve uygulama süreçlerine dâhil edilerek süreklilik sağlanır. </w:t>
      </w:r>
    </w:p>
    <w:p w14:paraId="6FF36BEF" w14:textId="77777777" w:rsidR="00C47FAE" w:rsidRPr="00587335" w:rsidRDefault="00C47FAE" w:rsidP="00C47FAE">
      <w:pPr>
        <w:pStyle w:val="DipnotMetni"/>
        <w:jc w:val="both"/>
        <w:rPr>
          <w:rFonts w:ascii="Aptos" w:hAnsi="Aptos"/>
        </w:rPr>
      </w:pPr>
      <w:proofErr w:type="gramStart"/>
      <w:r w:rsidRPr="00587335">
        <w:rPr>
          <w:rFonts w:ascii="Aptos" w:hAnsi="Aptos"/>
          <w:b/>
          <w:bCs/>
        </w:rPr>
        <w:t>ç</w:t>
      </w:r>
      <w:proofErr w:type="gramEnd"/>
      <w:r w:rsidRPr="00587335">
        <w:rPr>
          <w:rFonts w:ascii="Aptos" w:hAnsi="Aptos"/>
          <w:b/>
          <w:bCs/>
        </w:rPr>
        <w:t>) Bilgi ve iletişim:</w:t>
      </w:r>
      <w:r w:rsidRPr="00587335">
        <w:rPr>
          <w:rFonts w:ascii="Aptos" w:hAnsi="Aptos"/>
        </w:rPr>
        <w:t xml:space="preserve"> İdarenin ihtiyaç duyacağı her türlü bilginin uygun bir şekilde kaydedilmesini, tasnif edilmesini ve ilgililerin sorumluluklarını yerine getirebilecekleri bir şekilde ve sürede iletilmesini kapsar. </w:t>
      </w:r>
    </w:p>
    <w:p w14:paraId="401D892C" w14:textId="56A0C005" w:rsidR="00C47FAE" w:rsidRPr="00587335" w:rsidRDefault="00C47FAE" w:rsidP="00C47FAE">
      <w:pPr>
        <w:pStyle w:val="DipnotMetni"/>
        <w:jc w:val="both"/>
        <w:rPr>
          <w:rFonts w:ascii="Aptos" w:hAnsi="Aptos"/>
        </w:rPr>
      </w:pPr>
      <w:r w:rsidRPr="00587335">
        <w:rPr>
          <w:rFonts w:ascii="Aptos" w:hAnsi="Aptos"/>
          <w:b/>
          <w:bCs/>
        </w:rPr>
        <w:t>d) İzleme:</w:t>
      </w:r>
      <w:r w:rsidRPr="00587335">
        <w:rPr>
          <w:rFonts w:ascii="Aptos" w:hAnsi="Aptos"/>
        </w:rPr>
        <w:t xml:space="preserve"> İç kontrol sisteminin ve işleyişinin sürekli izleme veya özel bir değerlendirme yapma ya da bu iki yöntem birlikte kullanılarak değerlendirilmesi ve raporlanmasıdır.</w:t>
      </w:r>
    </w:p>
  </w:footnote>
  <w:footnote w:id="11">
    <w:p w14:paraId="773F19E4" w14:textId="4AD141C1" w:rsidR="00C47FAE" w:rsidRPr="00587335" w:rsidRDefault="007B5F40" w:rsidP="00C47FAE">
      <w:pPr>
        <w:pStyle w:val="DipnotMetni"/>
        <w:rPr>
          <w:rFonts w:ascii="Aptos" w:hAnsi="Aptos"/>
        </w:rPr>
      </w:pPr>
      <w:r w:rsidRPr="00587335">
        <w:rPr>
          <w:rStyle w:val="DipnotBavurusu"/>
          <w:rFonts w:ascii="Aptos" w:hAnsi="Aptos"/>
        </w:rPr>
        <w:footnoteRef/>
      </w:r>
      <w:r w:rsidRPr="00587335">
        <w:rPr>
          <w:rFonts w:ascii="Aptos" w:hAnsi="Aptos"/>
        </w:rPr>
        <w:t xml:space="preserve"> Kamu İç Kontrol Standartları Tebliği, Hazine ve Maliye Bakanlığı, </w:t>
      </w:r>
      <w:hyperlink r:id="rId8" w:history="1">
        <w:r w:rsidRPr="00587335">
          <w:rPr>
            <w:rStyle w:val="Kpr"/>
            <w:rFonts w:ascii="Aptos" w:hAnsi="Aptos"/>
          </w:rPr>
          <w:t>https://www.mevzuat.gov.tr/File/GeneratePdf?mevzuatNo=11799&amp;mevzuatTur=Teblig&amp;mevzuatTertip=5</w:t>
        </w:r>
      </w:hyperlink>
      <w:r w:rsidRPr="00587335">
        <w:rPr>
          <w:rFonts w:ascii="Aptos" w:hAnsi="Apto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9009A" w14:textId="77777777" w:rsidR="002E7C50" w:rsidRPr="00374E74" w:rsidRDefault="002E7C50" w:rsidP="002E7C50">
    <w:pPr>
      <w:pStyle w:val="stBilgi"/>
      <w:rPr>
        <w:rFonts w:ascii="Aptos" w:hAnsi="Aptos"/>
        <w:color w:val="2E74B5" w:themeColor="accent5" w:themeShade="BF"/>
      </w:rPr>
    </w:pPr>
    <w:r w:rsidRPr="00556027">
      <w:rPr>
        <w:noProof/>
        <w:lang w:eastAsia="tr-TR"/>
      </w:rPr>
      <w:drawing>
        <wp:anchor distT="0" distB="0" distL="114300" distR="114300" simplePos="0" relativeHeight="251692032" behindDoc="1" locked="0" layoutInCell="1" allowOverlap="1" wp14:anchorId="4AE8E17F" wp14:editId="631F9EE6">
          <wp:simplePos x="0" y="0"/>
          <wp:positionH relativeFrom="column">
            <wp:posOffset>-489484</wp:posOffset>
          </wp:positionH>
          <wp:positionV relativeFrom="paragraph">
            <wp:posOffset>-66294</wp:posOffset>
          </wp:positionV>
          <wp:extent cx="320040" cy="309880"/>
          <wp:effectExtent l="0" t="0" r="3810" b="0"/>
          <wp:wrapNone/>
          <wp:docPr id="1327929388" name="Resim 1327929388"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30988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374E74">
      <w:rPr>
        <w:rFonts w:ascii="Aptos" w:hAnsi="Aptos"/>
        <w:color w:val="2E74B5" w:themeColor="accent5" w:themeShade="BF"/>
      </w:rPr>
      <w:t xml:space="preserve">SBÜ </w:t>
    </w:r>
    <w:r>
      <w:rPr>
        <w:rFonts w:ascii="Aptos" w:hAnsi="Aptos"/>
        <w:color w:val="2E74B5" w:themeColor="accent5" w:themeShade="BF"/>
      </w:rPr>
      <w:t xml:space="preserve">Birim Kamu İç Kontrol Standartlarına Uyum Eylem Planı </w:t>
    </w:r>
    <w:r w:rsidRPr="00374E74">
      <w:rPr>
        <w:rFonts w:ascii="Aptos" w:hAnsi="Aptos"/>
        <w:color w:val="2E74B5" w:themeColor="accent5" w:themeShade="BF"/>
      </w:rPr>
      <w:t>Hazırlama Kılavuzu</w:t>
    </w:r>
  </w:p>
  <w:p w14:paraId="286559DA" w14:textId="77777777" w:rsidR="002E7C50" w:rsidRDefault="002E7C5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CCE87" w14:textId="77777777" w:rsidR="003F01FE" w:rsidRPr="00374E74" w:rsidRDefault="003F01FE" w:rsidP="002E7C50">
    <w:pPr>
      <w:pStyle w:val="stBilgi"/>
      <w:rPr>
        <w:rFonts w:ascii="Aptos" w:hAnsi="Aptos"/>
        <w:color w:val="2E74B5" w:themeColor="accent5" w:themeShade="BF"/>
      </w:rPr>
    </w:pPr>
    <w:r w:rsidRPr="00556027">
      <w:rPr>
        <w:noProof/>
        <w:lang w:eastAsia="tr-TR"/>
      </w:rPr>
      <w:drawing>
        <wp:anchor distT="0" distB="0" distL="114300" distR="114300" simplePos="0" relativeHeight="251700224" behindDoc="1" locked="0" layoutInCell="1" allowOverlap="1" wp14:anchorId="3978EBE2" wp14:editId="6EFE0448">
          <wp:simplePos x="0" y="0"/>
          <wp:positionH relativeFrom="column">
            <wp:posOffset>-489484</wp:posOffset>
          </wp:positionH>
          <wp:positionV relativeFrom="paragraph">
            <wp:posOffset>-66294</wp:posOffset>
          </wp:positionV>
          <wp:extent cx="320040" cy="309880"/>
          <wp:effectExtent l="0" t="0" r="3810" b="0"/>
          <wp:wrapNone/>
          <wp:docPr id="979933922" name="Resim 979933922"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30988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374E74">
      <w:rPr>
        <w:rFonts w:ascii="Aptos" w:hAnsi="Aptos"/>
        <w:color w:val="2E74B5" w:themeColor="accent5" w:themeShade="BF"/>
      </w:rPr>
      <w:t xml:space="preserve">SBÜ </w:t>
    </w:r>
    <w:r>
      <w:rPr>
        <w:rFonts w:ascii="Aptos" w:hAnsi="Aptos"/>
        <w:color w:val="2E74B5" w:themeColor="accent5" w:themeShade="BF"/>
      </w:rPr>
      <w:t xml:space="preserve">Birim Kamu İç Kontrol Standartlarına Uyum Eylem Planı </w:t>
    </w:r>
    <w:r w:rsidRPr="00374E74">
      <w:rPr>
        <w:rFonts w:ascii="Aptos" w:hAnsi="Aptos"/>
        <w:color w:val="2E74B5" w:themeColor="accent5" w:themeShade="BF"/>
      </w:rPr>
      <w:t>Hazırlama Kılavuzu</w:t>
    </w:r>
  </w:p>
  <w:p w14:paraId="1ABC00D7" w14:textId="77777777" w:rsidR="003F01FE" w:rsidRDefault="003F01F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9CEB4" w14:textId="77777777" w:rsidR="003F01FE" w:rsidRDefault="003F01FE">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9525" w14:textId="77777777" w:rsidR="00954C93" w:rsidRPr="00374E74" w:rsidRDefault="00954C93" w:rsidP="00954C93">
    <w:pPr>
      <w:pStyle w:val="stBilgi"/>
      <w:rPr>
        <w:rFonts w:ascii="Aptos" w:hAnsi="Aptos"/>
        <w:color w:val="2E74B5" w:themeColor="accent5" w:themeShade="BF"/>
      </w:rPr>
    </w:pPr>
    <w:r w:rsidRPr="00556027">
      <w:rPr>
        <w:noProof/>
        <w:lang w:eastAsia="tr-TR"/>
      </w:rPr>
      <w:drawing>
        <wp:anchor distT="0" distB="0" distL="114300" distR="114300" simplePos="0" relativeHeight="251710464" behindDoc="1" locked="0" layoutInCell="1" allowOverlap="1" wp14:anchorId="25D2AD52" wp14:editId="1E4FF86F">
          <wp:simplePos x="0" y="0"/>
          <wp:positionH relativeFrom="column">
            <wp:posOffset>-489484</wp:posOffset>
          </wp:positionH>
          <wp:positionV relativeFrom="paragraph">
            <wp:posOffset>-66294</wp:posOffset>
          </wp:positionV>
          <wp:extent cx="320040" cy="309880"/>
          <wp:effectExtent l="0" t="0" r="3810" b="0"/>
          <wp:wrapNone/>
          <wp:docPr id="1429476731" name="Resim 1429476731"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30988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374E74">
      <w:rPr>
        <w:rFonts w:ascii="Aptos" w:hAnsi="Aptos"/>
        <w:color w:val="2E74B5" w:themeColor="accent5" w:themeShade="BF"/>
      </w:rPr>
      <w:t xml:space="preserve">SBÜ </w:t>
    </w:r>
    <w:r>
      <w:rPr>
        <w:rFonts w:ascii="Aptos" w:hAnsi="Aptos"/>
        <w:color w:val="2E74B5" w:themeColor="accent5" w:themeShade="BF"/>
      </w:rPr>
      <w:t>Birim Adı Kamu İç Kontrol Standartlarına Uyum Eylem Planı (202.-202.)</w:t>
    </w:r>
  </w:p>
  <w:p w14:paraId="7B848441" w14:textId="77777777" w:rsidR="00954C93" w:rsidRDefault="00954C93">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80D50" w14:textId="10332045" w:rsidR="002E7C50" w:rsidRPr="00374E74" w:rsidRDefault="002E7C50" w:rsidP="002E7C50">
    <w:pPr>
      <w:pStyle w:val="stBilgi"/>
      <w:rPr>
        <w:rFonts w:ascii="Aptos" w:hAnsi="Aptos"/>
        <w:color w:val="2E74B5" w:themeColor="accent5" w:themeShade="BF"/>
      </w:rPr>
    </w:pPr>
    <w:r w:rsidRPr="00556027">
      <w:rPr>
        <w:noProof/>
        <w:lang w:eastAsia="tr-TR"/>
      </w:rPr>
      <w:drawing>
        <wp:anchor distT="0" distB="0" distL="114300" distR="114300" simplePos="0" relativeHeight="251698176" behindDoc="1" locked="0" layoutInCell="1" allowOverlap="1" wp14:anchorId="56F381BD" wp14:editId="56C51B08">
          <wp:simplePos x="0" y="0"/>
          <wp:positionH relativeFrom="column">
            <wp:posOffset>-489484</wp:posOffset>
          </wp:positionH>
          <wp:positionV relativeFrom="paragraph">
            <wp:posOffset>-66294</wp:posOffset>
          </wp:positionV>
          <wp:extent cx="320040" cy="309880"/>
          <wp:effectExtent l="0" t="0" r="3810" b="0"/>
          <wp:wrapNone/>
          <wp:docPr id="483068618" name="Resim 483068618" descr="http://www.sbu.edu.tr/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u.edu.tr/imag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30988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374E74">
      <w:rPr>
        <w:rFonts w:ascii="Aptos" w:hAnsi="Aptos"/>
        <w:color w:val="2E74B5" w:themeColor="accent5" w:themeShade="BF"/>
      </w:rPr>
      <w:t xml:space="preserve">SBÜ </w:t>
    </w:r>
    <w:r>
      <w:rPr>
        <w:rFonts w:ascii="Aptos" w:hAnsi="Aptos"/>
        <w:color w:val="2E74B5" w:themeColor="accent5" w:themeShade="BF"/>
      </w:rPr>
      <w:t>Birim</w:t>
    </w:r>
    <w:r w:rsidR="003F01FE">
      <w:rPr>
        <w:rFonts w:ascii="Aptos" w:hAnsi="Aptos"/>
        <w:color w:val="2E74B5" w:themeColor="accent5" w:themeShade="BF"/>
      </w:rPr>
      <w:t xml:space="preserve"> Adı</w:t>
    </w:r>
    <w:r>
      <w:rPr>
        <w:rFonts w:ascii="Aptos" w:hAnsi="Aptos"/>
        <w:color w:val="2E74B5" w:themeColor="accent5" w:themeShade="BF"/>
      </w:rPr>
      <w:t xml:space="preserve"> Kamu İç Kontrol Standartlarına Uyum Eylem Planı </w:t>
    </w:r>
    <w:r w:rsidR="003F01FE">
      <w:rPr>
        <w:rFonts w:ascii="Aptos" w:hAnsi="Aptos"/>
        <w:color w:val="2E74B5" w:themeColor="accent5" w:themeShade="BF"/>
      </w:rPr>
      <w:t>(202.-202.)</w:t>
    </w:r>
  </w:p>
  <w:p w14:paraId="001FEFBA" w14:textId="77777777" w:rsidR="002E7C50" w:rsidRDefault="002E7C50">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642F0" w14:textId="7ADA682B" w:rsidR="000A0190" w:rsidRPr="000A0190" w:rsidRDefault="000A0190" w:rsidP="000A0190">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4880D" w14:textId="71FC0ABC" w:rsidR="000A0190" w:rsidRPr="000A0190" w:rsidRDefault="000A0190" w:rsidP="000A019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113D"/>
    <w:multiLevelType w:val="hybridMultilevel"/>
    <w:tmpl w:val="F432D5EA"/>
    <w:lvl w:ilvl="0" w:tplc="81C607CC">
      <w:start w:val="1"/>
      <w:numFmt w:val="upperRoman"/>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 w15:restartNumberingAfterBreak="0">
    <w:nsid w:val="01E31832"/>
    <w:multiLevelType w:val="hybridMultilevel"/>
    <w:tmpl w:val="CDE8F0AA"/>
    <w:lvl w:ilvl="0" w:tplc="81C607C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6034C0"/>
    <w:multiLevelType w:val="hybridMultilevel"/>
    <w:tmpl w:val="C0C85D0C"/>
    <w:lvl w:ilvl="0" w:tplc="2DF450E0">
      <w:start w:val="1"/>
      <w:numFmt w:val="bullet"/>
      <w:lvlText w:val=""/>
      <w:lvlJc w:val="left"/>
      <w:pPr>
        <w:ind w:left="144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069D5661"/>
    <w:multiLevelType w:val="hybridMultilevel"/>
    <w:tmpl w:val="30DA7B48"/>
    <w:lvl w:ilvl="0" w:tplc="F5B6DB22">
      <w:start w:val="1"/>
      <w:numFmt w:val="upperLetter"/>
      <w:lvlText w:val="%1."/>
      <w:lvlJc w:val="lef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9AA7D9C"/>
    <w:multiLevelType w:val="hybridMultilevel"/>
    <w:tmpl w:val="FA588DC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06B0C97"/>
    <w:multiLevelType w:val="multilevel"/>
    <w:tmpl w:val="E1B808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8C14ADF"/>
    <w:multiLevelType w:val="hybridMultilevel"/>
    <w:tmpl w:val="32788926"/>
    <w:lvl w:ilvl="0" w:tplc="2DF450E0">
      <w:start w:val="1"/>
      <w:numFmt w:val="bullet"/>
      <w:lvlText w:val=""/>
      <w:lvlJc w:val="left"/>
      <w:pPr>
        <w:ind w:left="144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15:restartNumberingAfterBreak="0">
    <w:nsid w:val="19515D33"/>
    <w:multiLevelType w:val="hybridMultilevel"/>
    <w:tmpl w:val="C50632C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A574385"/>
    <w:multiLevelType w:val="hybridMultilevel"/>
    <w:tmpl w:val="1826C396"/>
    <w:lvl w:ilvl="0" w:tplc="2DF450E0">
      <w:start w:val="1"/>
      <w:numFmt w:val="bullet"/>
      <w:lvlText w:val=""/>
      <w:lvlJc w:val="left"/>
      <w:pPr>
        <w:ind w:left="144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15:restartNumberingAfterBreak="0">
    <w:nsid w:val="1B68285E"/>
    <w:multiLevelType w:val="hybridMultilevel"/>
    <w:tmpl w:val="27E4CE8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79C4F92"/>
    <w:multiLevelType w:val="hybridMultilevel"/>
    <w:tmpl w:val="D16495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A286969"/>
    <w:multiLevelType w:val="hybridMultilevel"/>
    <w:tmpl w:val="06AA0A7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8C06D3"/>
    <w:multiLevelType w:val="hybridMultilevel"/>
    <w:tmpl w:val="4B64CADA"/>
    <w:lvl w:ilvl="0" w:tplc="041F000F">
      <w:start w:val="1"/>
      <w:numFmt w:val="decimal"/>
      <w:lvlText w:val="%1."/>
      <w:lvlJc w:val="left"/>
      <w:pPr>
        <w:ind w:left="720" w:hanging="360"/>
      </w:pPr>
      <w:rPr>
        <w:rFonts w:hint="default"/>
      </w:rPr>
    </w:lvl>
    <w:lvl w:ilvl="1" w:tplc="C1E6490A">
      <w:start w:val="5"/>
      <w:numFmt w:val="bullet"/>
      <w:lvlText w:val="-"/>
      <w:lvlJc w:val="left"/>
      <w:pPr>
        <w:ind w:left="1440" w:hanging="360"/>
      </w:pPr>
      <w:rPr>
        <w:rFonts w:ascii="Aptos" w:eastAsiaTheme="minorHAnsi" w:hAnsi="Aptos" w:cstheme="minorBidi"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CD77DAE"/>
    <w:multiLevelType w:val="hybridMultilevel"/>
    <w:tmpl w:val="C50286C6"/>
    <w:lvl w:ilvl="0" w:tplc="2DF450E0">
      <w:start w:val="1"/>
      <w:numFmt w:val="bullet"/>
      <w:lvlText w:val=""/>
      <w:lvlJc w:val="left"/>
      <w:pPr>
        <w:ind w:left="144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34B25379"/>
    <w:multiLevelType w:val="hybridMultilevel"/>
    <w:tmpl w:val="6F2417DC"/>
    <w:lvl w:ilvl="0" w:tplc="2DF450E0">
      <w:start w:val="1"/>
      <w:numFmt w:val="bullet"/>
      <w:lvlText w:val=""/>
      <w:lvlJc w:val="left"/>
      <w:pPr>
        <w:tabs>
          <w:tab w:val="num" w:pos="720"/>
        </w:tabs>
        <w:ind w:left="72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3C7C0A"/>
    <w:multiLevelType w:val="hybridMultilevel"/>
    <w:tmpl w:val="CF4407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6CF6A75"/>
    <w:multiLevelType w:val="hybridMultilevel"/>
    <w:tmpl w:val="A5F2CF1E"/>
    <w:lvl w:ilvl="0" w:tplc="81C607CC">
      <w:start w:val="1"/>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920424E"/>
    <w:multiLevelType w:val="hybridMultilevel"/>
    <w:tmpl w:val="C3647516"/>
    <w:lvl w:ilvl="0" w:tplc="36107382">
      <w:start w:val="1"/>
      <w:numFmt w:val="lowerLetter"/>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0CA343E"/>
    <w:multiLevelType w:val="hybridMultilevel"/>
    <w:tmpl w:val="ECA8981C"/>
    <w:lvl w:ilvl="0" w:tplc="2DF450E0">
      <w:start w:val="1"/>
      <w:numFmt w:val="bullet"/>
      <w:lvlText w:val=""/>
      <w:lvlJc w:val="left"/>
      <w:pPr>
        <w:ind w:left="144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15:restartNumberingAfterBreak="0">
    <w:nsid w:val="45311AF3"/>
    <w:multiLevelType w:val="hybridMultilevel"/>
    <w:tmpl w:val="A6127C14"/>
    <w:lvl w:ilvl="0" w:tplc="2DF450E0">
      <w:start w:val="1"/>
      <w:numFmt w:val="bullet"/>
      <w:lvlText w:val=""/>
      <w:lvlJc w:val="left"/>
      <w:pPr>
        <w:tabs>
          <w:tab w:val="num" w:pos="720"/>
        </w:tabs>
        <w:ind w:left="72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57A0EB9"/>
    <w:multiLevelType w:val="hybridMultilevel"/>
    <w:tmpl w:val="2B54A620"/>
    <w:lvl w:ilvl="0" w:tplc="2DF450E0">
      <w:start w:val="1"/>
      <w:numFmt w:val="bullet"/>
      <w:lvlText w:val=""/>
      <w:lvlJc w:val="left"/>
      <w:pPr>
        <w:tabs>
          <w:tab w:val="num" w:pos="720"/>
        </w:tabs>
        <w:ind w:left="72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58250A1"/>
    <w:multiLevelType w:val="hybridMultilevel"/>
    <w:tmpl w:val="211A478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B4008F8"/>
    <w:multiLevelType w:val="hybridMultilevel"/>
    <w:tmpl w:val="43127D86"/>
    <w:lvl w:ilvl="0" w:tplc="FFFFFFFF">
      <w:start w:val="1"/>
      <w:numFmt w:val="decimal"/>
      <w:lvlText w:val="%1."/>
      <w:lvlJc w:val="left"/>
      <w:pPr>
        <w:ind w:left="720" w:hanging="360"/>
      </w:pPr>
      <w:rPr>
        <w:rFonts w:hint="default"/>
      </w:rPr>
    </w:lvl>
    <w:lvl w:ilvl="1" w:tplc="2DF450E0">
      <w:start w:val="1"/>
      <w:numFmt w:val="bullet"/>
      <w:lvlText w:val=""/>
      <w:lvlJc w:val="left"/>
      <w:pPr>
        <w:ind w:left="72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CF34F2B"/>
    <w:multiLevelType w:val="hybridMultilevel"/>
    <w:tmpl w:val="BECAD836"/>
    <w:lvl w:ilvl="0" w:tplc="10D076AC">
      <w:start w:val="1"/>
      <w:numFmt w:val="bullet"/>
      <w:lvlText w:val=""/>
      <w:lvlJc w:val="left"/>
      <w:pPr>
        <w:tabs>
          <w:tab w:val="num" w:pos="720"/>
        </w:tabs>
        <w:ind w:left="720" w:hanging="360"/>
      </w:pPr>
      <w:rPr>
        <w:rFonts w:ascii="Wingdings" w:hAnsi="Wingdings" w:hint="default"/>
      </w:rPr>
    </w:lvl>
    <w:lvl w:ilvl="1" w:tplc="0DDE6CB8">
      <w:start w:val="1"/>
      <w:numFmt w:val="bullet"/>
      <w:lvlText w:val=""/>
      <w:lvlJc w:val="left"/>
      <w:pPr>
        <w:tabs>
          <w:tab w:val="num" w:pos="1440"/>
        </w:tabs>
        <w:ind w:left="1440" w:hanging="360"/>
      </w:pPr>
      <w:rPr>
        <w:rFonts w:ascii="Wingdings" w:hAnsi="Wingdings" w:hint="default"/>
      </w:rPr>
    </w:lvl>
    <w:lvl w:ilvl="2" w:tplc="2D12682E" w:tentative="1">
      <w:start w:val="1"/>
      <w:numFmt w:val="bullet"/>
      <w:lvlText w:val=""/>
      <w:lvlJc w:val="left"/>
      <w:pPr>
        <w:tabs>
          <w:tab w:val="num" w:pos="2160"/>
        </w:tabs>
        <w:ind w:left="2160" w:hanging="360"/>
      </w:pPr>
      <w:rPr>
        <w:rFonts w:ascii="Wingdings" w:hAnsi="Wingdings" w:hint="default"/>
      </w:rPr>
    </w:lvl>
    <w:lvl w:ilvl="3" w:tplc="02302712" w:tentative="1">
      <w:start w:val="1"/>
      <w:numFmt w:val="bullet"/>
      <w:lvlText w:val=""/>
      <w:lvlJc w:val="left"/>
      <w:pPr>
        <w:tabs>
          <w:tab w:val="num" w:pos="2880"/>
        </w:tabs>
        <w:ind w:left="2880" w:hanging="360"/>
      </w:pPr>
      <w:rPr>
        <w:rFonts w:ascii="Wingdings" w:hAnsi="Wingdings" w:hint="default"/>
      </w:rPr>
    </w:lvl>
    <w:lvl w:ilvl="4" w:tplc="61988F0E" w:tentative="1">
      <w:start w:val="1"/>
      <w:numFmt w:val="bullet"/>
      <w:lvlText w:val=""/>
      <w:lvlJc w:val="left"/>
      <w:pPr>
        <w:tabs>
          <w:tab w:val="num" w:pos="3600"/>
        </w:tabs>
        <w:ind w:left="3600" w:hanging="360"/>
      </w:pPr>
      <w:rPr>
        <w:rFonts w:ascii="Wingdings" w:hAnsi="Wingdings" w:hint="default"/>
      </w:rPr>
    </w:lvl>
    <w:lvl w:ilvl="5" w:tplc="73B2DCE2" w:tentative="1">
      <w:start w:val="1"/>
      <w:numFmt w:val="bullet"/>
      <w:lvlText w:val=""/>
      <w:lvlJc w:val="left"/>
      <w:pPr>
        <w:tabs>
          <w:tab w:val="num" w:pos="4320"/>
        </w:tabs>
        <w:ind w:left="4320" w:hanging="360"/>
      </w:pPr>
      <w:rPr>
        <w:rFonts w:ascii="Wingdings" w:hAnsi="Wingdings" w:hint="default"/>
      </w:rPr>
    </w:lvl>
    <w:lvl w:ilvl="6" w:tplc="74A681D2" w:tentative="1">
      <w:start w:val="1"/>
      <w:numFmt w:val="bullet"/>
      <w:lvlText w:val=""/>
      <w:lvlJc w:val="left"/>
      <w:pPr>
        <w:tabs>
          <w:tab w:val="num" w:pos="5040"/>
        </w:tabs>
        <w:ind w:left="5040" w:hanging="360"/>
      </w:pPr>
      <w:rPr>
        <w:rFonts w:ascii="Wingdings" w:hAnsi="Wingdings" w:hint="default"/>
      </w:rPr>
    </w:lvl>
    <w:lvl w:ilvl="7" w:tplc="EED64820" w:tentative="1">
      <w:start w:val="1"/>
      <w:numFmt w:val="bullet"/>
      <w:lvlText w:val=""/>
      <w:lvlJc w:val="left"/>
      <w:pPr>
        <w:tabs>
          <w:tab w:val="num" w:pos="5760"/>
        </w:tabs>
        <w:ind w:left="5760" w:hanging="360"/>
      </w:pPr>
      <w:rPr>
        <w:rFonts w:ascii="Wingdings" w:hAnsi="Wingdings" w:hint="default"/>
      </w:rPr>
    </w:lvl>
    <w:lvl w:ilvl="8" w:tplc="5E1A804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914FA3"/>
    <w:multiLevelType w:val="hybridMultilevel"/>
    <w:tmpl w:val="84C8801C"/>
    <w:lvl w:ilvl="0" w:tplc="17463F70">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9567659"/>
    <w:multiLevelType w:val="hybridMultilevel"/>
    <w:tmpl w:val="2C56265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7707037"/>
    <w:multiLevelType w:val="hybridMultilevel"/>
    <w:tmpl w:val="67A22406"/>
    <w:lvl w:ilvl="0" w:tplc="2DF450E0">
      <w:start w:val="1"/>
      <w:numFmt w:val="bullet"/>
      <w:lvlText w:val=""/>
      <w:lvlJc w:val="left"/>
      <w:pPr>
        <w:ind w:left="144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7" w15:restartNumberingAfterBreak="0">
    <w:nsid w:val="69C73930"/>
    <w:multiLevelType w:val="hybridMultilevel"/>
    <w:tmpl w:val="6320478C"/>
    <w:lvl w:ilvl="0" w:tplc="2DF450E0">
      <w:start w:val="1"/>
      <w:numFmt w:val="bullet"/>
      <w:lvlText w:val=""/>
      <w:lvlJc w:val="left"/>
      <w:pPr>
        <w:ind w:left="1440" w:hanging="360"/>
      </w:pPr>
      <w:rPr>
        <w:rFonts w:ascii="Symbol" w:hAnsi="Symbol" w:hint="default"/>
        <w:color w:val="000000" w:themeColor="text1"/>
        <w14:shadow w14:blurRad="50800" w14:dist="38100" w14:dir="2700000" w14:sx="100000" w14:sy="100000" w14:kx="0" w14:ky="0" w14:algn="tl">
          <w14:srgbClr w14:val="000000">
            <w14:alpha w14:val="60000"/>
          </w14:srgbClr>
        </w14:shadow>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8" w15:restartNumberingAfterBreak="0">
    <w:nsid w:val="6B086624"/>
    <w:multiLevelType w:val="hybridMultilevel"/>
    <w:tmpl w:val="198C4DE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0826BD6"/>
    <w:multiLevelType w:val="hybridMultilevel"/>
    <w:tmpl w:val="7DD8699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1B21CA7"/>
    <w:multiLevelType w:val="hybridMultilevel"/>
    <w:tmpl w:val="97480C8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8355D6D"/>
    <w:multiLevelType w:val="hybridMultilevel"/>
    <w:tmpl w:val="BE1011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496698030">
    <w:abstractNumId w:val="4"/>
  </w:num>
  <w:num w:numId="2" w16cid:durableId="157622957">
    <w:abstractNumId w:val="5"/>
  </w:num>
  <w:num w:numId="3" w16cid:durableId="140462216">
    <w:abstractNumId w:val="1"/>
  </w:num>
  <w:num w:numId="4" w16cid:durableId="278952566">
    <w:abstractNumId w:val="30"/>
  </w:num>
  <w:num w:numId="5" w16cid:durableId="2133472833">
    <w:abstractNumId w:val="9"/>
  </w:num>
  <w:num w:numId="6" w16cid:durableId="788208310">
    <w:abstractNumId w:val="7"/>
  </w:num>
  <w:num w:numId="7" w16cid:durableId="1871988607">
    <w:abstractNumId w:val="21"/>
  </w:num>
  <w:num w:numId="8" w16cid:durableId="2080012028">
    <w:abstractNumId w:val="3"/>
  </w:num>
  <w:num w:numId="9" w16cid:durableId="864365700">
    <w:abstractNumId w:val="11"/>
  </w:num>
  <w:num w:numId="10" w16cid:durableId="243076747">
    <w:abstractNumId w:val="28"/>
  </w:num>
  <w:num w:numId="11" w16cid:durableId="895043293">
    <w:abstractNumId w:val="29"/>
  </w:num>
  <w:num w:numId="12" w16cid:durableId="1235630396">
    <w:abstractNumId w:val="31"/>
  </w:num>
  <w:num w:numId="13" w16cid:durableId="1360207472">
    <w:abstractNumId w:val="12"/>
  </w:num>
  <w:num w:numId="14" w16cid:durableId="1026755942">
    <w:abstractNumId w:val="22"/>
  </w:num>
  <w:num w:numId="15" w16cid:durableId="1788816368">
    <w:abstractNumId w:val="16"/>
  </w:num>
  <w:num w:numId="16" w16cid:durableId="1051538476">
    <w:abstractNumId w:val="10"/>
  </w:num>
  <w:num w:numId="17" w16cid:durableId="1356426220">
    <w:abstractNumId w:val="0"/>
  </w:num>
  <w:num w:numId="18" w16cid:durableId="1704283666">
    <w:abstractNumId w:val="24"/>
  </w:num>
  <w:num w:numId="19" w16cid:durableId="312101203">
    <w:abstractNumId w:val="18"/>
  </w:num>
  <w:num w:numId="20" w16cid:durableId="795292724">
    <w:abstractNumId w:val="27"/>
  </w:num>
  <w:num w:numId="21" w16cid:durableId="1802383708">
    <w:abstractNumId w:val="23"/>
  </w:num>
  <w:num w:numId="22" w16cid:durableId="1983803156">
    <w:abstractNumId w:val="20"/>
  </w:num>
  <w:num w:numId="23" w16cid:durableId="89086046">
    <w:abstractNumId w:val="25"/>
  </w:num>
  <w:num w:numId="24" w16cid:durableId="484666536">
    <w:abstractNumId w:val="17"/>
  </w:num>
  <w:num w:numId="25" w16cid:durableId="1442922377">
    <w:abstractNumId w:val="15"/>
  </w:num>
  <w:num w:numId="26" w16cid:durableId="102120533">
    <w:abstractNumId w:val="14"/>
  </w:num>
  <w:num w:numId="27" w16cid:durableId="571621308">
    <w:abstractNumId w:val="19"/>
  </w:num>
  <w:num w:numId="28" w16cid:durableId="124931460">
    <w:abstractNumId w:val="6"/>
  </w:num>
  <w:num w:numId="29" w16cid:durableId="330833365">
    <w:abstractNumId w:val="8"/>
  </w:num>
  <w:num w:numId="30" w16cid:durableId="471213447">
    <w:abstractNumId w:val="26"/>
  </w:num>
  <w:num w:numId="31" w16cid:durableId="1439175805">
    <w:abstractNumId w:val="13"/>
  </w:num>
  <w:num w:numId="32" w16cid:durableId="1012687121">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C80"/>
    <w:rsid w:val="0000132E"/>
    <w:rsid w:val="00002A23"/>
    <w:rsid w:val="000048B1"/>
    <w:rsid w:val="00004937"/>
    <w:rsid w:val="0001326C"/>
    <w:rsid w:val="000175FE"/>
    <w:rsid w:val="00017D62"/>
    <w:rsid w:val="00021C80"/>
    <w:rsid w:val="000223D2"/>
    <w:rsid w:val="00023735"/>
    <w:rsid w:val="00026382"/>
    <w:rsid w:val="000270D5"/>
    <w:rsid w:val="00033637"/>
    <w:rsid w:val="00035429"/>
    <w:rsid w:val="00043124"/>
    <w:rsid w:val="0004521F"/>
    <w:rsid w:val="000459CE"/>
    <w:rsid w:val="00047A24"/>
    <w:rsid w:val="000520F5"/>
    <w:rsid w:val="000541ED"/>
    <w:rsid w:val="00054392"/>
    <w:rsid w:val="00061553"/>
    <w:rsid w:val="00063727"/>
    <w:rsid w:val="0006421B"/>
    <w:rsid w:val="000643C3"/>
    <w:rsid w:val="00067F2B"/>
    <w:rsid w:val="00070B28"/>
    <w:rsid w:val="00073AD5"/>
    <w:rsid w:val="00074170"/>
    <w:rsid w:val="000749DE"/>
    <w:rsid w:val="000772A6"/>
    <w:rsid w:val="00081577"/>
    <w:rsid w:val="0008224B"/>
    <w:rsid w:val="000829FB"/>
    <w:rsid w:val="0008493D"/>
    <w:rsid w:val="0008509C"/>
    <w:rsid w:val="00090C92"/>
    <w:rsid w:val="00093B0E"/>
    <w:rsid w:val="0009647F"/>
    <w:rsid w:val="000A0190"/>
    <w:rsid w:val="000A11B6"/>
    <w:rsid w:val="000A1F74"/>
    <w:rsid w:val="000A3C59"/>
    <w:rsid w:val="000A3CBA"/>
    <w:rsid w:val="000A3D4B"/>
    <w:rsid w:val="000B0C8C"/>
    <w:rsid w:val="000B0F51"/>
    <w:rsid w:val="000B3F49"/>
    <w:rsid w:val="000B445A"/>
    <w:rsid w:val="000B7262"/>
    <w:rsid w:val="000B7F99"/>
    <w:rsid w:val="000C1B21"/>
    <w:rsid w:val="000C2815"/>
    <w:rsid w:val="000C39D9"/>
    <w:rsid w:val="000C3C52"/>
    <w:rsid w:val="000C4430"/>
    <w:rsid w:val="000C496D"/>
    <w:rsid w:val="000C7CD3"/>
    <w:rsid w:val="000C7EA1"/>
    <w:rsid w:val="000D07A1"/>
    <w:rsid w:val="000D2A6D"/>
    <w:rsid w:val="000D5840"/>
    <w:rsid w:val="000E3630"/>
    <w:rsid w:val="000E3722"/>
    <w:rsid w:val="000E3A1E"/>
    <w:rsid w:val="000E6861"/>
    <w:rsid w:val="000F20AB"/>
    <w:rsid w:val="000F24F3"/>
    <w:rsid w:val="000F4C95"/>
    <w:rsid w:val="000F7528"/>
    <w:rsid w:val="00103D45"/>
    <w:rsid w:val="001069BD"/>
    <w:rsid w:val="00115C6F"/>
    <w:rsid w:val="001162E2"/>
    <w:rsid w:val="00120A36"/>
    <w:rsid w:val="001214D7"/>
    <w:rsid w:val="00121C8C"/>
    <w:rsid w:val="00127E08"/>
    <w:rsid w:val="00137852"/>
    <w:rsid w:val="00140D81"/>
    <w:rsid w:val="0014333D"/>
    <w:rsid w:val="00146107"/>
    <w:rsid w:val="0014749C"/>
    <w:rsid w:val="0015040F"/>
    <w:rsid w:val="00150D5B"/>
    <w:rsid w:val="001524DC"/>
    <w:rsid w:val="001545AE"/>
    <w:rsid w:val="00157EFC"/>
    <w:rsid w:val="0016465E"/>
    <w:rsid w:val="00166AFC"/>
    <w:rsid w:val="00167E0D"/>
    <w:rsid w:val="00180B91"/>
    <w:rsid w:val="001833D4"/>
    <w:rsid w:val="001926E8"/>
    <w:rsid w:val="00192DE5"/>
    <w:rsid w:val="00193375"/>
    <w:rsid w:val="00194983"/>
    <w:rsid w:val="00195932"/>
    <w:rsid w:val="001967E4"/>
    <w:rsid w:val="001A1F46"/>
    <w:rsid w:val="001A5A48"/>
    <w:rsid w:val="001B4AFC"/>
    <w:rsid w:val="001C19FE"/>
    <w:rsid w:val="001C2FDD"/>
    <w:rsid w:val="001D23F2"/>
    <w:rsid w:val="001D2567"/>
    <w:rsid w:val="001D7E50"/>
    <w:rsid w:val="001E54B8"/>
    <w:rsid w:val="001E6144"/>
    <w:rsid w:val="001E6623"/>
    <w:rsid w:val="001E6D62"/>
    <w:rsid w:val="001E7A70"/>
    <w:rsid w:val="001F00B3"/>
    <w:rsid w:val="001F2135"/>
    <w:rsid w:val="001F27C0"/>
    <w:rsid w:val="001F2F22"/>
    <w:rsid w:val="001F321E"/>
    <w:rsid w:val="001F35CE"/>
    <w:rsid w:val="001F4262"/>
    <w:rsid w:val="001F45CC"/>
    <w:rsid w:val="001F4D96"/>
    <w:rsid w:val="001F7C4D"/>
    <w:rsid w:val="0020238E"/>
    <w:rsid w:val="002033C1"/>
    <w:rsid w:val="002042A5"/>
    <w:rsid w:val="002047BC"/>
    <w:rsid w:val="00204DDC"/>
    <w:rsid w:val="00205B1E"/>
    <w:rsid w:val="00210FED"/>
    <w:rsid w:val="00212247"/>
    <w:rsid w:val="00212F52"/>
    <w:rsid w:val="0021606A"/>
    <w:rsid w:val="00221A8F"/>
    <w:rsid w:val="0022480E"/>
    <w:rsid w:val="002252C5"/>
    <w:rsid w:val="00225BCD"/>
    <w:rsid w:val="00235073"/>
    <w:rsid w:val="00240F94"/>
    <w:rsid w:val="00241189"/>
    <w:rsid w:val="00241378"/>
    <w:rsid w:val="00241750"/>
    <w:rsid w:val="002426E0"/>
    <w:rsid w:val="00242AC3"/>
    <w:rsid w:val="002431DC"/>
    <w:rsid w:val="00246543"/>
    <w:rsid w:val="00246B13"/>
    <w:rsid w:val="002532DB"/>
    <w:rsid w:val="00253939"/>
    <w:rsid w:val="0025520E"/>
    <w:rsid w:val="002553D0"/>
    <w:rsid w:val="00256B52"/>
    <w:rsid w:val="00260DA1"/>
    <w:rsid w:val="00261C89"/>
    <w:rsid w:val="002634A0"/>
    <w:rsid w:val="00263539"/>
    <w:rsid w:val="00266E2E"/>
    <w:rsid w:val="00267FB4"/>
    <w:rsid w:val="00272683"/>
    <w:rsid w:val="00272A1B"/>
    <w:rsid w:val="00272DA3"/>
    <w:rsid w:val="0027359B"/>
    <w:rsid w:val="00273EF6"/>
    <w:rsid w:val="002823D6"/>
    <w:rsid w:val="0029096D"/>
    <w:rsid w:val="00293072"/>
    <w:rsid w:val="00293553"/>
    <w:rsid w:val="00293D17"/>
    <w:rsid w:val="00295924"/>
    <w:rsid w:val="002A0AB5"/>
    <w:rsid w:val="002A1797"/>
    <w:rsid w:val="002A2F73"/>
    <w:rsid w:val="002A6529"/>
    <w:rsid w:val="002B2A2D"/>
    <w:rsid w:val="002B2D2E"/>
    <w:rsid w:val="002B44CC"/>
    <w:rsid w:val="002B7E6D"/>
    <w:rsid w:val="002C0EF0"/>
    <w:rsid w:val="002C3200"/>
    <w:rsid w:val="002C34DA"/>
    <w:rsid w:val="002C399D"/>
    <w:rsid w:val="002C59C3"/>
    <w:rsid w:val="002C6ECF"/>
    <w:rsid w:val="002C7A84"/>
    <w:rsid w:val="002D00E5"/>
    <w:rsid w:val="002D1902"/>
    <w:rsid w:val="002D2CCD"/>
    <w:rsid w:val="002D4BE0"/>
    <w:rsid w:val="002D4D4B"/>
    <w:rsid w:val="002E01A4"/>
    <w:rsid w:val="002E0315"/>
    <w:rsid w:val="002E08BA"/>
    <w:rsid w:val="002E0EE9"/>
    <w:rsid w:val="002E0F80"/>
    <w:rsid w:val="002E2A65"/>
    <w:rsid w:val="002E7C50"/>
    <w:rsid w:val="002F0884"/>
    <w:rsid w:val="002F0A82"/>
    <w:rsid w:val="002F0B93"/>
    <w:rsid w:val="002F0D9E"/>
    <w:rsid w:val="002F34A7"/>
    <w:rsid w:val="00311DD5"/>
    <w:rsid w:val="003159BE"/>
    <w:rsid w:val="00321AF9"/>
    <w:rsid w:val="003313AE"/>
    <w:rsid w:val="00332348"/>
    <w:rsid w:val="00333734"/>
    <w:rsid w:val="00336780"/>
    <w:rsid w:val="003368DD"/>
    <w:rsid w:val="00340777"/>
    <w:rsid w:val="003419F0"/>
    <w:rsid w:val="00342F19"/>
    <w:rsid w:val="00347BE6"/>
    <w:rsid w:val="00347DA8"/>
    <w:rsid w:val="00350615"/>
    <w:rsid w:val="00352F14"/>
    <w:rsid w:val="00353C6B"/>
    <w:rsid w:val="0035624A"/>
    <w:rsid w:val="0036415E"/>
    <w:rsid w:val="003642E0"/>
    <w:rsid w:val="00365FFE"/>
    <w:rsid w:val="003702FF"/>
    <w:rsid w:val="0037222F"/>
    <w:rsid w:val="003733AF"/>
    <w:rsid w:val="00374E74"/>
    <w:rsid w:val="00376428"/>
    <w:rsid w:val="0037667C"/>
    <w:rsid w:val="0038404E"/>
    <w:rsid w:val="00386891"/>
    <w:rsid w:val="003879A8"/>
    <w:rsid w:val="003919CB"/>
    <w:rsid w:val="0039414F"/>
    <w:rsid w:val="003A2B83"/>
    <w:rsid w:val="003A352D"/>
    <w:rsid w:val="003A3E1C"/>
    <w:rsid w:val="003A4681"/>
    <w:rsid w:val="003B131C"/>
    <w:rsid w:val="003B1A3F"/>
    <w:rsid w:val="003B433B"/>
    <w:rsid w:val="003B4ADD"/>
    <w:rsid w:val="003B5419"/>
    <w:rsid w:val="003C1F36"/>
    <w:rsid w:val="003C620D"/>
    <w:rsid w:val="003D05CF"/>
    <w:rsid w:val="003D0ED2"/>
    <w:rsid w:val="003D190E"/>
    <w:rsid w:val="003D3FA3"/>
    <w:rsid w:val="003D561E"/>
    <w:rsid w:val="003D5A69"/>
    <w:rsid w:val="003E0E45"/>
    <w:rsid w:val="003E3449"/>
    <w:rsid w:val="003E354A"/>
    <w:rsid w:val="003E5F1A"/>
    <w:rsid w:val="003E5F72"/>
    <w:rsid w:val="003E7CEA"/>
    <w:rsid w:val="003E7E2E"/>
    <w:rsid w:val="003F01FE"/>
    <w:rsid w:val="003F1B17"/>
    <w:rsid w:val="003F1B51"/>
    <w:rsid w:val="003F23C1"/>
    <w:rsid w:val="003F74D0"/>
    <w:rsid w:val="004060A7"/>
    <w:rsid w:val="00411D8D"/>
    <w:rsid w:val="00412589"/>
    <w:rsid w:val="004127AB"/>
    <w:rsid w:val="00412B5F"/>
    <w:rsid w:val="00414925"/>
    <w:rsid w:val="00415A4F"/>
    <w:rsid w:val="004222E5"/>
    <w:rsid w:val="00427772"/>
    <w:rsid w:val="00427EA5"/>
    <w:rsid w:val="0043264E"/>
    <w:rsid w:val="00433FE6"/>
    <w:rsid w:val="00434B9A"/>
    <w:rsid w:val="00435345"/>
    <w:rsid w:val="00437C0B"/>
    <w:rsid w:val="0044130E"/>
    <w:rsid w:val="00445DC6"/>
    <w:rsid w:val="0044602B"/>
    <w:rsid w:val="0045009F"/>
    <w:rsid w:val="00451A47"/>
    <w:rsid w:val="00456DFB"/>
    <w:rsid w:val="00457206"/>
    <w:rsid w:val="004619E1"/>
    <w:rsid w:val="00462045"/>
    <w:rsid w:val="004623CB"/>
    <w:rsid w:val="00464379"/>
    <w:rsid w:val="004706B9"/>
    <w:rsid w:val="00471DBF"/>
    <w:rsid w:val="00474D82"/>
    <w:rsid w:val="004752F7"/>
    <w:rsid w:val="004755D7"/>
    <w:rsid w:val="00477714"/>
    <w:rsid w:val="00484629"/>
    <w:rsid w:val="00487173"/>
    <w:rsid w:val="004910BB"/>
    <w:rsid w:val="00491BEA"/>
    <w:rsid w:val="00491FAC"/>
    <w:rsid w:val="00493F1A"/>
    <w:rsid w:val="004A0EB0"/>
    <w:rsid w:val="004A1F67"/>
    <w:rsid w:val="004A6A49"/>
    <w:rsid w:val="004B1B85"/>
    <w:rsid w:val="004B1F49"/>
    <w:rsid w:val="004B4DF3"/>
    <w:rsid w:val="004B6903"/>
    <w:rsid w:val="004C7530"/>
    <w:rsid w:val="004D6787"/>
    <w:rsid w:val="004D6F44"/>
    <w:rsid w:val="004E212E"/>
    <w:rsid w:val="004E3171"/>
    <w:rsid w:val="004E425A"/>
    <w:rsid w:val="004E4BD3"/>
    <w:rsid w:val="004E7546"/>
    <w:rsid w:val="004F016E"/>
    <w:rsid w:val="004F1309"/>
    <w:rsid w:val="004F2811"/>
    <w:rsid w:val="004F7FAF"/>
    <w:rsid w:val="00500398"/>
    <w:rsid w:val="00500C17"/>
    <w:rsid w:val="00501ECB"/>
    <w:rsid w:val="00503832"/>
    <w:rsid w:val="00506578"/>
    <w:rsid w:val="00510164"/>
    <w:rsid w:val="00511803"/>
    <w:rsid w:val="005133F0"/>
    <w:rsid w:val="00515DBA"/>
    <w:rsid w:val="00517E49"/>
    <w:rsid w:val="005215DE"/>
    <w:rsid w:val="00522771"/>
    <w:rsid w:val="00525F6C"/>
    <w:rsid w:val="005309B3"/>
    <w:rsid w:val="00533E16"/>
    <w:rsid w:val="00540521"/>
    <w:rsid w:val="0054071E"/>
    <w:rsid w:val="00551F30"/>
    <w:rsid w:val="00552475"/>
    <w:rsid w:val="00552966"/>
    <w:rsid w:val="00552975"/>
    <w:rsid w:val="005532F7"/>
    <w:rsid w:val="00554CF1"/>
    <w:rsid w:val="00567668"/>
    <w:rsid w:val="00575407"/>
    <w:rsid w:val="00580A6C"/>
    <w:rsid w:val="00581EC5"/>
    <w:rsid w:val="00582A88"/>
    <w:rsid w:val="005841A4"/>
    <w:rsid w:val="005857E7"/>
    <w:rsid w:val="00585B3F"/>
    <w:rsid w:val="00587335"/>
    <w:rsid w:val="00587CC4"/>
    <w:rsid w:val="0059105E"/>
    <w:rsid w:val="0059331A"/>
    <w:rsid w:val="00593B64"/>
    <w:rsid w:val="005A2D0D"/>
    <w:rsid w:val="005A3AFD"/>
    <w:rsid w:val="005A3C15"/>
    <w:rsid w:val="005A4F73"/>
    <w:rsid w:val="005A73AD"/>
    <w:rsid w:val="005B1524"/>
    <w:rsid w:val="005B1B78"/>
    <w:rsid w:val="005B3EBC"/>
    <w:rsid w:val="005B46FA"/>
    <w:rsid w:val="005B63BC"/>
    <w:rsid w:val="005C18AD"/>
    <w:rsid w:val="005C2452"/>
    <w:rsid w:val="005C2C7E"/>
    <w:rsid w:val="005C41DE"/>
    <w:rsid w:val="005C52A5"/>
    <w:rsid w:val="005C7688"/>
    <w:rsid w:val="005D1379"/>
    <w:rsid w:val="005D3FFB"/>
    <w:rsid w:val="005D470A"/>
    <w:rsid w:val="005D70D1"/>
    <w:rsid w:val="005D7460"/>
    <w:rsid w:val="005E0A8D"/>
    <w:rsid w:val="005E2C09"/>
    <w:rsid w:val="005E3429"/>
    <w:rsid w:val="005F0A64"/>
    <w:rsid w:val="005F122C"/>
    <w:rsid w:val="005F1515"/>
    <w:rsid w:val="005F5C28"/>
    <w:rsid w:val="00602081"/>
    <w:rsid w:val="0060523B"/>
    <w:rsid w:val="00605C4A"/>
    <w:rsid w:val="00617184"/>
    <w:rsid w:val="00620BAE"/>
    <w:rsid w:val="0062265F"/>
    <w:rsid w:val="0062486F"/>
    <w:rsid w:val="00626845"/>
    <w:rsid w:val="0063487C"/>
    <w:rsid w:val="00635A1E"/>
    <w:rsid w:val="00635FF3"/>
    <w:rsid w:val="006419BF"/>
    <w:rsid w:val="00645C0F"/>
    <w:rsid w:val="006462B1"/>
    <w:rsid w:val="00651D95"/>
    <w:rsid w:val="00652D0B"/>
    <w:rsid w:val="00653CE2"/>
    <w:rsid w:val="006542A3"/>
    <w:rsid w:val="006566F7"/>
    <w:rsid w:val="0065727D"/>
    <w:rsid w:val="00663E84"/>
    <w:rsid w:val="0066579A"/>
    <w:rsid w:val="0067255D"/>
    <w:rsid w:val="0067439F"/>
    <w:rsid w:val="00675D3D"/>
    <w:rsid w:val="0068082C"/>
    <w:rsid w:val="006838E4"/>
    <w:rsid w:val="00683C95"/>
    <w:rsid w:val="00685329"/>
    <w:rsid w:val="00685AD9"/>
    <w:rsid w:val="00686A6A"/>
    <w:rsid w:val="00690B4A"/>
    <w:rsid w:val="006921D3"/>
    <w:rsid w:val="00693F06"/>
    <w:rsid w:val="00696BE9"/>
    <w:rsid w:val="006A0801"/>
    <w:rsid w:val="006A0F6F"/>
    <w:rsid w:val="006A1413"/>
    <w:rsid w:val="006A496C"/>
    <w:rsid w:val="006B21DF"/>
    <w:rsid w:val="006B4DE9"/>
    <w:rsid w:val="006B643C"/>
    <w:rsid w:val="006C0996"/>
    <w:rsid w:val="006C1EF3"/>
    <w:rsid w:val="006C38AC"/>
    <w:rsid w:val="006C3CBD"/>
    <w:rsid w:val="006D0047"/>
    <w:rsid w:val="006D4C36"/>
    <w:rsid w:val="006D63FB"/>
    <w:rsid w:val="006D772E"/>
    <w:rsid w:val="006E08CD"/>
    <w:rsid w:val="006E328F"/>
    <w:rsid w:val="006E435D"/>
    <w:rsid w:val="006F14BF"/>
    <w:rsid w:val="006F15B3"/>
    <w:rsid w:val="006F2F34"/>
    <w:rsid w:val="006F66E3"/>
    <w:rsid w:val="00705AB7"/>
    <w:rsid w:val="00705CAE"/>
    <w:rsid w:val="00707422"/>
    <w:rsid w:val="007135BA"/>
    <w:rsid w:val="00714FAB"/>
    <w:rsid w:val="00715064"/>
    <w:rsid w:val="00715264"/>
    <w:rsid w:val="00715958"/>
    <w:rsid w:val="00727185"/>
    <w:rsid w:val="007271AB"/>
    <w:rsid w:val="00731133"/>
    <w:rsid w:val="00731564"/>
    <w:rsid w:val="007318B0"/>
    <w:rsid w:val="0073287E"/>
    <w:rsid w:val="00733ABC"/>
    <w:rsid w:val="00734D4F"/>
    <w:rsid w:val="00736C7E"/>
    <w:rsid w:val="00737D77"/>
    <w:rsid w:val="0074567E"/>
    <w:rsid w:val="007458A7"/>
    <w:rsid w:val="00751BD6"/>
    <w:rsid w:val="00754439"/>
    <w:rsid w:val="00755E58"/>
    <w:rsid w:val="00760229"/>
    <w:rsid w:val="00763306"/>
    <w:rsid w:val="007648B9"/>
    <w:rsid w:val="00765911"/>
    <w:rsid w:val="00766ED0"/>
    <w:rsid w:val="00772663"/>
    <w:rsid w:val="0077484C"/>
    <w:rsid w:val="00776262"/>
    <w:rsid w:val="00777242"/>
    <w:rsid w:val="007779D8"/>
    <w:rsid w:val="00790081"/>
    <w:rsid w:val="00790425"/>
    <w:rsid w:val="00795498"/>
    <w:rsid w:val="0079659F"/>
    <w:rsid w:val="00796E73"/>
    <w:rsid w:val="00796ED9"/>
    <w:rsid w:val="0079745E"/>
    <w:rsid w:val="0079752F"/>
    <w:rsid w:val="007977D7"/>
    <w:rsid w:val="00797C3E"/>
    <w:rsid w:val="007A1827"/>
    <w:rsid w:val="007A2F6E"/>
    <w:rsid w:val="007A439D"/>
    <w:rsid w:val="007A454E"/>
    <w:rsid w:val="007A5F73"/>
    <w:rsid w:val="007A6446"/>
    <w:rsid w:val="007A7CA5"/>
    <w:rsid w:val="007B26AB"/>
    <w:rsid w:val="007B31FD"/>
    <w:rsid w:val="007B466B"/>
    <w:rsid w:val="007B5F40"/>
    <w:rsid w:val="007B6FE4"/>
    <w:rsid w:val="007B7C80"/>
    <w:rsid w:val="007C007E"/>
    <w:rsid w:val="007C156F"/>
    <w:rsid w:val="007C719B"/>
    <w:rsid w:val="007C7745"/>
    <w:rsid w:val="007D181A"/>
    <w:rsid w:val="007D4530"/>
    <w:rsid w:val="007D4EEE"/>
    <w:rsid w:val="007D520B"/>
    <w:rsid w:val="007D686B"/>
    <w:rsid w:val="007E5974"/>
    <w:rsid w:val="007F0B5A"/>
    <w:rsid w:val="007F2F2C"/>
    <w:rsid w:val="007F48E8"/>
    <w:rsid w:val="0080592C"/>
    <w:rsid w:val="0080592E"/>
    <w:rsid w:val="00805CBF"/>
    <w:rsid w:val="00806DC9"/>
    <w:rsid w:val="008074E4"/>
    <w:rsid w:val="00811B60"/>
    <w:rsid w:val="00811C8A"/>
    <w:rsid w:val="00817AE3"/>
    <w:rsid w:val="008254F4"/>
    <w:rsid w:val="00826D95"/>
    <w:rsid w:val="00830845"/>
    <w:rsid w:val="0083251D"/>
    <w:rsid w:val="008325F9"/>
    <w:rsid w:val="00832ED1"/>
    <w:rsid w:val="008338A0"/>
    <w:rsid w:val="008348E9"/>
    <w:rsid w:val="0083522E"/>
    <w:rsid w:val="00842393"/>
    <w:rsid w:val="0084502E"/>
    <w:rsid w:val="00847706"/>
    <w:rsid w:val="00847E12"/>
    <w:rsid w:val="00852F55"/>
    <w:rsid w:val="008656B7"/>
    <w:rsid w:val="0086717D"/>
    <w:rsid w:val="00872069"/>
    <w:rsid w:val="00872B50"/>
    <w:rsid w:val="00873671"/>
    <w:rsid w:val="00873D6F"/>
    <w:rsid w:val="00874997"/>
    <w:rsid w:val="008760B0"/>
    <w:rsid w:val="00876283"/>
    <w:rsid w:val="008805EB"/>
    <w:rsid w:val="00880701"/>
    <w:rsid w:val="00884BE2"/>
    <w:rsid w:val="00890944"/>
    <w:rsid w:val="00897ED0"/>
    <w:rsid w:val="008A1180"/>
    <w:rsid w:val="008A7198"/>
    <w:rsid w:val="008A7676"/>
    <w:rsid w:val="008B19BC"/>
    <w:rsid w:val="008B207E"/>
    <w:rsid w:val="008B20F7"/>
    <w:rsid w:val="008B2CD0"/>
    <w:rsid w:val="008C027C"/>
    <w:rsid w:val="008C254A"/>
    <w:rsid w:val="008C26D7"/>
    <w:rsid w:val="008C33C6"/>
    <w:rsid w:val="008C498D"/>
    <w:rsid w:val="008C7DB2"/>
    <w:rsid w:val="008D3DA6"/>
    <w:rsid w:val="008D7DA8"/>
    <w:rsid w:val="008E11D6"/>
    <w:rsid w:val="008E4E07"/>
    <w:rsid w:val="008E7AB4"/>
    <w:rsid w:val="008F0C77"/>
    <w:rsid w:val="008F1CC8"/>
    <w:rsid w:val="008F31E5"/>
    <w:rsid w:val="008F47DE"/>
    <w:rsid w:val="008F53DD"/>
    <w:rsid w:val="008F668D"/>
    <w:rsid w:val="008F7412"/>
    <w:rsid w:val="0090145B"/>
    <w:rsid w:val="00902619"/>
    <w:rsid w:val="00905F2B"/>
    <w:rsid w:val="00911ADE"/>
    <w:rsid w:val="009123E4"/>
    <w:rsid w:val="0091425E"/>
    <w:rsid w:val="009146D6"/>
    <w:rsid w:val="00916913"/>
    <w:rsid w:val="009237DD"/>
    <w:rsid w:val="009244C1"/>
    <w:rsid w:val="00924A27"/>
    <w:rsid w:val="0093403A"/>
    <w:rsid w:val="00936195"/>
    <w:rsid w:val="00936904"/>
    <w:rsid w:val="00936F5C"/>
    <w:rsid w:val="00943EBE"/>
    <w:rsid w:val="009518C4"/>
    <w:rsid w:val="0095388A"/>
    <w:rsid w:val="00954C93"/>
    <w:rsid w:val="00962269"/>
    <w:rsid w:val="009643E5"/>
    <w:rsid w:val="00964CC2"/>
    <w:rsid w:val="00964E10"/>
    <w:rsid w:val="0096569F"/>
    <w:rsid w:val="00966FAB"/>
    <w:rsid w:val="009718C0"/>
    <w:rsid w:val="009748A6"/>
    <w:rsid w:val="00981ED8"/>
    <w:rsid w:val="00984662"/>
    <w:rsid w:val="00985F8B"/>
    <w:rsid w:val="009865B2"/>
    <w:rsid w:val="00986E77"/>
    <w:rsid w:val="00990A26"/>
    <w:rsid w:val="009911B5"/>
    <w:rsid w:val="0099156E"/>
    <w:rsid w:val="00991780"/>
    <w:rsid w:val="00993598"/>
    <w:rsid w:val="0099438A"/>
    <w:rsid w:val="009A16DD"/>
    <w:rsid w:val="009A24B2"/>
    <w:rsid w:val="009A3BCF"/>
    <w:rsid w:val="009A60BE"/>
    <w:rsid w:val="009A7622"/>
    <w:rsid w:val="009B0B38"/>
    <w:rsid w:val="009B2CEA"/>
    <w:rsid w:val="009B2DAC"/>
    <w:rsid w:val="009B36F1"/>
    <w:rsid w:val="009B5A2B"/>
    <w:rsid w:val="009D0F63"/>
    <w:rsid w:val="009D1AE5"/>
    <w:rsid w:val="009D4F54"/>
    <w:rsid w:val="009D4FF1"/>
    <w:rsid w:val="009D5E50"/>
    <w:rsid w:val="009D7536"/>
    <w:rsid w:val="009D7906"/>
    <w:rsid w:val="009E4F8A"/>
    <w:rsid w:val="009E5F67"/>
    <w:rsid w:val="009F17FE"/>
    <w:rsid w:val="009F25B1"/>
    <w:rsid w:val="009F6CE8"/>
    <w:rsid w:val="00A00E74"/>
    <w:rsid w:val="00A033D0"/>
    <w:rsid w:val="00A03A79"/>
    <w:rsid w:val="00A05111"/>
    <w:rsid w:val="00A07E3F"/>
    <w:rsid w:val="00A11071"/>
    <w:rsid w:val="00A1293C"/>
    <w:rsid w:val="00A12B65"/>
    <w:rsid w:val="00A163CC"/>
    <w:rsid w:val="00A20CB4"/>
    <w:rsid w:val="00A211BB"/>
    <w:rsid w:val="00A23464"/>
    <w:rsid w:val="00A2612F"/>
    <w:rsid w:val="00A270F6"/>
    <w:rsid w:val="00A27128"/>
    <w:rsid w:val="00A3420F"/>
    <w:rsid w:val="00A40874"/>
    <w:rsid w:val="00A5090D"/>
    <w:rsid w:val="00A50E21"/>
    <w:rsid w:val="00A6232E"/>
    <w:rsid w:val="00A64957"/>
    <w:rsid w:val="00A71AB7"/>
    <w:rsid w:val="00A760A1"/>
    <w:rsid w:val="00A764AF"/>
    <w:rsid w:val="00A769F8"/>
    <w:rsid w:val="00A80956"/>
    <w:rsid w:val="00A84980"/>
    <w:rsid w:val="00A86233"/>
    <w:rsid w:val="00A872F6"/>
    <w:rsid w:val="00A879BD"/>
    <w:rsid w:val="00A87BA8"/>
    <w:rsid w:val="00A92FE9"/>
    <w:rsid w:val="00A9496E"/>
    <w:rsid w:val="00A9645B"/>
    <w:rsid w:val="00A96486"/>
    <w:rsid w:val="00AA25AC"/>
    <w:rsid w:val="00AA481A"/>
    <w:rsid w:val="00AA657E"/>
    <w:rsid w:val="00AB38BC"/>
    <w:rsid w:val="00AB74B7"/>
    <w:rsid w:val="00AC083E"/>
    <w:rsid w:val="00AC239A"/>
    <w:rsid w:val="00AC3F92"/>
    <w:rsid w:val="00AC79E3"/>
    <w:rsid w:val="00AD20F4"/>
    <w:rsid w:val="00AD3B14"/>
    <w:rsid w:val="00AD5D56"/>
    <w:rsid w:val="00AD62C4"/>
    <w:rsid w:val="00AD73AC"/>
    <w:rsid w:val="00AD77AB"/>
    <w:rsid w:val="00AE22D1"/>
    <w:rsid w:val="00AE6002"/>
    <w:rsid w:val="00AE666A"/>
    <w:rsid w:val="00AF507E"/>
    <w:rsid w:val="00AF7F12"/>
    <w:rsid w:val="00B032D1"/>
    <w:rsid w:val="00B04256"/>
    <w:rsid w:val="00B07909"/>
    <w:rsid w:val="00B10CCD"/>
    <w:rsid w:val="00B13CB2"/>
    <w:rsid w:val="00B17509"/>
    <w:rsid w:val="00B177A9"/>
    <w:rsid w:val="00B20865"/>
    <w:rsid w:val="00B208BD"/>
    <w:rsid w:val="00B2234E"/>
    <w:rsid w:val="00B237B8"/>
    <w:rsid w:val="00B23F0F"/>
    <w:rsid w:val="00B25A2C"/>
    <w:rsid w:val="00B3108F"/>
    <w:rsid w:val="00B31582"/>
    <w:rsid w:val="00B315C7"/>
    <w:rsid w:val="00B33AD1"/>
    <w:rsid w:val="00B43F64"/>
    <w:rsid w:val="00B44B76"/>
    <w:rsid w:val="00B458D7"/>
    <w:rsid w:val="00B47A9B"/>
    <w:rsid w:val="00B51213"/>
    <w:rsid w:val="00B51BD2"/>
    <w:rsid w:val="00B51E5E"/>
    <w:rsid w:val="00B52C37"/>
    <w:rsid w:val="00B55C8A"/>
    <w:rsid w:val="00B62378"/>
    <w:rsid w:val="00B6310A"/>
    <w:rsid w:val="00B65BDF"/>
    <w:rsid w:val="00B65DB3"/>
    <w:rsid w:val="00B7030B"/>
    <w:rsid w:val="00B74C17"/>
    <w:rsid w:val="00B7596A"/>
    <w:rsid w:val="00B75EA7"/>
    <w:rsid w:val="00B82334"/>
    <w:rsid w:val="00B85820"/>
    <w:rsid w:val="00B87D43"/>
    <w:rsid w:val="00B911C0"/>
    <w:rsid w:val="00B918A7"/>
    <w:rsid w:val="00B91BBC"/>
    <w:rsid w:val="00B94565"/>
    <w:rsid w:val="00BA1CC8"/>
    <w:rsid w:val="00BA2FBF"/>
    <w:rsid w:val="00BA71C3"/>
    <w:rsid w:val="00BA755A"/>
    <w:rsid w:val="00BC266A"/>
    <w:rsid w:val="00BD0D98"/>
    <w:rsid w:val="00BD2B5F"/>
    <w:rsid w:val="00BD53A2"/>
    <w:rsid w:val="00BD6C3B"/>
    <w:rsid w:val="00BE3303"/>
    <w:rsid w:val="00BE353B"/>
    <w:rsid w:val="00BE443F"/>
    <w:rsid w:val="00BE5975"/>
    <w:rsid w:val="00BF1DB0"/>
    <w:rsid w:val="00BF4F42"/>
    <w:rsid w:val="00C02667"/>
    <w:rsid w:val="00C032DD"/>
    <w:rsid w:val="00C03D05"/>
    <w:rsid w:val="00C04288"/>
    <w:rsid w:val="00C11D14"/>
    <w:rsid w:val="00C14F45"/>
    <w:rsid w:val="00C1573B"/>
    <w:rsid w:val="00C15C48"/>
    <w:rsid w:val="00C20A4B"/>
    <w:rsid w:val="00C20DE2"/>
    <w:rsid w:val="00C21DC8"/>
    <w:rsid w:val="00C21F68"/>
    <w:rsid w:val="00C22E09"/>
    <w:rsid w:val="00C360FD"/>
    <w:rsid w:val="00C378F2"/>
    <w:rsid w:val="00C37D7B"/>
    <w:rsid w:val="00C41F29"/>
    <w:rsid w:val="00C42E1F"/>
    <w:rsid w:val="00C430AF"/>
    <w:rsid w:val="00C43615"/>
    <w:rsid w:val="00C43A79"/>
    <w:rsid w:val="00C44393"/>
    <w:rsid w:val="00C44571"/>
    <w:rsid w:val="00C46698"/>
    <w:rsid w:val="00C468DD"/>
    <w:rsid w:val="00C46D52"/>
    <w:rsid w:val="00C47639"/>
    <w:rsid w:val="00C47FAE"/>
    <w:rsid w:val="00C51DD1"/>
    <w:rsid w:val="00C52F87"/>
    <w:rsid w:val="00C54A5C"/>
    <w:rsid w:val="00C63171"/>
    <w:rsid w:val="00C65C4A"/>
    <w:rsid w:val="00C6723B"/>
    <w:rsid w:val="00C77992"/>
    <w:rsid w:val="00C802C2"/>
    <w:rsid w:val="00C8254C"/>
    <w:rsid w:val="00C82CDB"/>
    <w:rsid w:val="00C836FE"/>
    <w:rsid w:val="00C83FEA"/>
    <w:rsid w:val="00C85BFE"/>
    <w:rsid w:val="00C868A5"/>
    <w:rsid w:val="00C87EC5"/>
    <w:rsid w:val="00C91946"/>
    <w:rsid w:val="00C923F1"/>
    <w:rsid w:val="00C92E83"/>
    <w:rsid w:val="00C97602"/>
    <w:rsid w:val="00C97F96"/>
    <w:rsid w:val="00CA013D"/>
    <w:rsid w:val="00CA1BE4"/>
    <w:rsid w:val="00CA53AA"/>
    <w:rsid w:val="00CA6A3B"/>
    <w:rsid w:val="00CA7B78"/>
    <w:rsid w:val="00CB18F5"/>
    <w:rsid w:val="00CB27F8"/>
    <w:rsid w:val="00CB3633"/>
    <w:rsid w:val="00CB39FE"/>
    <w:rsid w:val="00CB5698"/>
    <w:rsid w:val="00CC0D34"/>
    <w:rsid w:val="00CC162D"/>
    <w:rsid w:val="00CC1EA1"/>
    <w:rsid w:val="00CC3EB2"/>
    <w:rsid w:val="00CC4F32"/>
    <w:rsid w:val="00CC5FC9"/>
    <w:rsid w:val="00CD169C"/>
    <w:rsid w:val="00CD481D"/>
    <w:rsid w:val="00CD6962"/>
    <w:rsid w:val="00CE23BE"/>
    <w:rsid w:val="00CE4129"/>
    <w:rsid w:val="00CE4544"/>
    <w:rsid w:val="00CE5147"/>
    <w:rsid w:val="00CE54D0"/>
    <w:rsid w:val="00CE5A03"/>
    <w:rsid w:val="00CE663C"/>
    <w:rsid w:val="00CF1516"/>
    <w:rsid w:val="00D00D4D"/>
    <w:rsid w:val="00D018F8"/>
    <w:rsid w:val="00D03ED1"/>
    <w:rsid w:val="00D0449F"/>
    <w:rsid w:val="00D04C12"/>
    <w:rsid w:val="00D11407"/>
    <w:rsid w:val="00D12CBD"/>
    <w:rsid w:val="00D13097"/>
    <w:rsid w:val="00D15642"/>
    <w:rsid w:val="00D15E85"/>
    <w:rsid w:val="00D21525"/>
    <w:rsid w:val="00D223E0"/>
    <w:rsid w:val="00D2639E"/>
    <w:rsid w:val="00D30D9C"/>
    <w:rsid w:val="00D31122"/>
    <w:rsid w:val="00D3116E"/>
    <w:rsid w:val="00D32EED"/>
    <w:rsid w:val="00D32FA4"/>
    <w:rsid w:val="00D33EBC"/>
    <w:rsid w:val="00D35062"/>
    <w:rsid w:val="00D37AEA"/>
    <w:rsid w:val="00D40CA8"/>
    <w:rsid w:val="00D45313"/>
    <w:rsid w:val="00D507D6"/>
    <w:rsid w:val="00D50E3B"/>
    <w:rsid w:val="00D522FF"/>
    <w:rsid w:val="00D64660"/>
    <w:rsid w:val="00D66B7C"/>
    <w:rsid w:val="00D72F20"/>
    <w:rsid w:val="00D75A4A"/>
    <w:rsid w:val="00D807E4"/>
    <w:rsid w:val="00D82BAC"/>
    <w:rsid w:val="00D83F7A"/>
    <w:rsid w:val="00D85786"/>
    <w:rsid w:val="00D85DF7"/>
    <w:rsid w:val="00D872F9"/>
    <w:rsid w:val="00D87BDA"/>
    <w:rsid w:val="00D90E58"/>
    <w:rsid w:val="00D91BFD"/>
    <w:rsid w:val="00D92BB1"/>
    <w:rsid w:val="00D92E08"/>
    <w:rsid w:val="00D9409D"/>
    <w:rsid w:val="00D9485D"/>
    <w:rsid w:val="00DA2C78"/>
    <w:rsid w:val="00DA465D"/>
    <w:rsid w:val="00DA7100"/>
    <w:rsid w:val="00DA7DE0"/>
    <w:rsid w:val="00DB0A83"/>
    <w:rsid w:val="00DB2078"/>
    <w:rsid w:val="00DB2DB0"/>
    <w:rsid w:val="00DB3743"/>
    <w:rsid w:val="00DB4062"/>
    <w:rsid w:val="00DC28F7"/>
    <w:rsid w:val="00DC42B7"/>
    <w:rsid w:val="00DC6580"/>
    <w:rsid w:val="00DC6C38"/>
    <w:rsid w:val="00DC703E"/>
    <w:rsid w:val="00DD0C58"/>
    <w:rsid w:val="00DD0D2C"/>
    <w:rsid w:val="00DD1325"/>
    <w:rsid w:val="00DD4C0D"/>
    <w:rsid w:val="00DD4D8A"/>
    <w:rsid w:val="00DE0085"/>
    <w:rsid w:val="00DE22FC"/>
    <w:rsid w:val="00DE3092"/>
    <w:rsid w:val="00DF1746"/>
    <w:rsid w:val="00DF46C3"/>
    <w:rsid w:val="00DF5BBE"/>
    <w:rsid w:val="00E00908"/>
    <w:rsid w:val="00E01B83"/>
    <w:rsid w:val="00E05EAD"/>
    <w:rsid w:val="00E06DD3"/>
    <w:rsid w:val="00E10C4E"/>
    <w:rsid w:val="00E21048"/>
    <w:rsid w:val="00E22BD4"/>
    <w:rsid w:val="00E25613"/>
    <w:rsid w:val="00E26DE4"/>
    <w:rsid w:val="00E26DE5"/>
    <w:rsid w:val="00E36C9C"/>
    <w:rsid w:val="00E37AD0"/>
    <w:rsid w:val="00E40363"/>
    <w:rsid w:val="00E40A70"/>
    <w:rsid w:val="00E40C7B"/>
    <w:rsid w:val="00E41B60"/>
    <w:rsid w:val="00E4424E"/>
    <w:rsid w:val="00E442C1"/>
    <w:rsid w:val="00E456E3"/>
    <w:rsid w:val="00E45830"/>
    <w:rsid w:val="00E45C4C"/>
    <w:rsid w:val="00E462ED"/>
    <w:rsid w:val="00E46AB0"/>
    <w:rsid w:val="00E505DD"/>
    <w:rsid w:val="00E50DAB"/>
    <w:rsid w:val="00E51839"/>
    <w:rsid w:val="00E56B2E"/>
    <w:rsid w:val="00E57021"/>
    <w:rsid w:val="00E61854"/>
    <w:rsid w:val="00E871AB"/>
    <w:rsid w:val="00E95B39"/>
    <w:rsid w:val="00E95F31"/>
    <w:rsid w:val="00EA09DB"/>
    <w:rsid w:val="00EA56F4"/>
    <w:rsid w:val="00EA71F5"/>
    <w:rsid w:val="00EB0643"/>
    <w:rsid w:val="00EB4F87"/>
    <w:rsid w:val="00EB52D4"/>
    <w:rsid w:val="00EB54FC"/>
    <w:rsid w:val="00EB5F7F"/>
    <w:rsid w:val="00EB6D4B"/>
    <w:rsid w:val="00EB6F4F"/>
    <w:rsid w:val="00EB6F99"/>
    <w:rsid w:val="00EC0C6E"/>
    <w:rsid w:val="00EC1EFA"/>
    <w:rsid w:val="00EC2C6F"/>
    <w:rsid w:val="00EC55F3"/>
    <w:rsid w:val="00EC56BC"/>
    <w:rsid w:val="00EC774D"/>
    <w:rsid w:val="00ED0083"/>
    <w:rsid w:val="00EE0AFF"/>
    <w:rsid w:val="00EE0F8B"/>
    <w:rsid w:val="00EE23F3"/>
    <w:rsid w:val="00EE4CEE"/>
    <w:rsid w:val="00EF1AA1"/>
    <w:rsid w:val="00EF474B"/>
    <w:rsid w:val="00F00685"/>
    <w:rsid w:val="00F01BB0"/>
    <w:rsid w:val="00F02EF8"/>
    <w:rsid w:val="00F03EC6"/>
    <w:rsid w:val="00F04186"/>
    <w:rsid w:val="00F05B1C"/>
    <w:rsid w:val="00F06611"/>
    <w:rsid w:val="00F0763E"/>
    <w:rsid w:val="00F10D78"/>
    <w:rsid w:val="00F117A5"/>
    <w:rsid w:val="00F13E85"/>
    <w:rsid w:val="00F2484F"/>
    <w:rsid w:val="00F2627F"/>
    <w:rsid w:val="00F2719E"/>
    <w:rsid w:val="00F30AEA"/>
    <w:rsid w:val="00F314DA"/>
    <w:rsid w:val="00F314E9"/>
    <w:rsid w:val="00F36836"/>
    <w:rsid w:val="00F403DD"/>
    <w:rsid w:val="00F4187B"/>
    <w:rsid w:val="00F433DE"/>
    <w:rsid w:val="00F43B3A"/>
    <w:rsid w:val="00F44620"/>
    <w:rsid w:val="00F4471C"/>
    <w:rsid w:val="00F46612"/>
    <w:rsid w:val="00F47EC4"/>
    <w:rsid w:val="00F50446"/>
    <w:rsid w:val="00F50955"/>
    <w:rsid w:val="00F57CF2"/>
    <w:rsid w:val="00F606BB"/>
    <w:rsid w:val="00F65658"/>
    <w:rsid w:val="00F67385"/>
    <w:rsid w:val="00F730E2"/>
    <w:rsid w:val="00F76764"/>
    <w:rsid w:val="00F778F7"/>
    <w:rsid w:val="00F77CB5"/>
    <w:rsid w:val="00F8097B"/>
    <w:rsid w:val="00F83807"/>
    <w:rsid w:val="00F83BA9"/>
    <w:rsid w:val="00F909F9"/>
    <w:rsid w:val="00F9398E"/>
    <w:rsid w:val="00F93F4F"/>
    <w:rsid w:val="00F94B94"/>
    <w:rsid w:val="00FA4C09"/>
    <w:rsid w:val="00FA5564"/>
    <w:rsid w:val="00FA5805"/>
    <w:rsid w:val="00FA7AFD"/>
    <w:rsid w:val="00FA7B50"/>
    <w:rsid w:val="00FB09FB"/>
    <w:rsid w:val="00FB6B51"/>
    <w:rsid w:val="00FB6F42"/>
    <w:rsid w:val="00FB791B"/>
    <w:rsid w:val="00FB7DE5"/>
    <w:rsid w:val="00FC3F79"/>
    <w:rsid w:val="00FC4598"/>
    <w:rsid w:val="00FC4EFF"/>
    <w:rsid w:val="00FC5BB5"/>
    <w:rsid w:val="00FD7BD8"/>
    <w:rsid w:val="00FE2463"/>
    <w:rsid w:val="00FE30AE"/>
    <w:rsid w:val="00FE3B1D"/>
    <w:rsid w:val="00FE7256"/>
    <w:rsid w:val="00FF1F08"/>
    <w:rsid w:val="00FF40FD"/>
    <w:rsid w:val="00FF5C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F958C"/>
  <w15:chartTrackingRefBased/>
  <w15:docId w15:val="{56D876E0-4323-42F7-960B-DB41BC47A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C7D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2F0A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9340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AC239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6838E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838E4"/>
    <w:rPr>
      <w:rFonts w:eastAsiaTheme="minorEastAsia"/>
      <w:lang w:eastAsia="tr-TR"/>
    </w:rPr>
  </w:style>
  <w:style w:type="paragraph" w:styleId="stBilgi">
    <w:name w:val="header"/>
    <w:basedOn w:val="Normal"/>
    <w:link w:val="stBilgiChar"/>
    <w:uiPriority w:val="99"/>
    <w:unhideWhenUsed/>
    <w:rsid w:val="008B20F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B20F7"/>
  </w:style>
  <w:style w:type="paragraph" w:styleId="AltBilgi">
    <w:name w:val="footer"/>
    <w:basedOn w:val="Normal"/>
    <w:link w:val="AltBilgiChar"/>
    <w:uiPriority w:val="99"/>
    <w:unhideWhenUsed/>
    <w:rsid w:val="008B20F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B20F7"/>
  </w:style>
  <w:style w:type="character" w:customStyle="1" w:styleId="Balk1Char">
    <w:name w:val="Başlık 1 Char"/>
    <w:basedOn w:val="VarsaylanParagrafYazTipi"/>
    <w:link w:val="Balk1"/>
    <w:uiPriority w:val="9"/>
    <w:rsid w:val="008C7DB2"/>
    <w:rPr>
      <w:rFonts w:asciiTheme="majorHAnsi" w:eastAsiaTheme="majorEastAsia" w:hAnsiTheme="majorHAnsi" w:cstheme="majorBidi"/>
      <w:color w:val="2F5496" w:themeColor="accent1" w:themeShade="BF"/>
      <w:sz w:val="32"/>
      <w:szCs w:val="32"/>
    </w:rPr>
  </w:style>
  <w:style w:type="table" w:styleId="TabloKlavuzu">
    <w:name w:val="Table Grid"/>
    <w:basedOn w:val="NormalTablo"/>
    <w:uiPriority w:val="39"/>
    <w:rsid w:val="00765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2">
    <w:name w:val="Grid Table 4 Accent 2"/>
    <w:basedOn w:val="NormalTablo"/>
    <w:uiPriority w:val="49"/>
    <w:rsid w:val="0076591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eParagraf">
    <w:name w:val="List Paragraph"/>
    <w:aliases w:val="içindekiler vb,List Paragraph,LİSTE PARAF,KODLAMA,ALT BAŞLIK,Liste Paragraf 1,Liste Paragraf1"/>
    <w:basedOn w:val="Normal"/>
    <w:link w:val="ListeParagrafChar"/>
    <w:uiPriority w:val="34"/>
    <w:qFormat/>
    <w:rsid w:val="00765911"/>
    <w:pPr>
      <w:ind w:left="720"/>
      <w:contextualSpacing/>
    </w:pPr>
  </w:style>
  <w:style w:type="character" w:styleId="Kpr">
    <w:name w:val="Hyperlink"/>
    <w:basedOn w:val="VarsaylanParagrafYazTipi"/>
    <w:uiPriority w:val="99"/>
    <w:unhideWhenUsed/>
    <w:rsid w:val="00765911"/>
    <w:rPr>
      <w:color w:val="0563C1" w:themeColor="hyperlink"/>
      <w:u w:val="single"/>
    </w:rPr>
  </w:style>
  <w:style w:type="character" w:styleId="zmlenmeyenBahsetme">
    <w:name w:val="Unresolved Mention"/>
    <w:basedOn w:val="VarsaylanParagrafYazTipi"/>
    <w:uiPriority w:val="99"/>
    <w:semiHidden/>
    <w:unhideWhenUsed/>
    <w:rsid w:val="00765911"/>
    <w:rPr>
      <w:color w:val="605E5C"/>
      <w:shd w:val="clear" w:color="auto" w:fill="E1DFDD"/>
    </w:rPr>
  </w:style>
  <w:style w:type="character" w:customStyle="1" w:styleId="Balk2Char">
    <w:name w:val="Başlık 2 Char"/>
    <w:basedOn w:val="VarsaylanParagrafYazTipi"/>
    <w:link w:val="Balk2"/>
    <w:uiPriority w:val="9"/>
    <w:rsid w:val="002F0A82"/>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93403A"/>
    <w:rPr>
      <w:rFonts w:asciiTheme="majorHAnsi" w:eastAsiaTheme="majorEastAsia" w:hAnsiTheme="majorHAnsi" w:cstheme="majorBidi"/>
      <w:color w:val="1F3763" w:themeColor="accent1" w:themeShade="7F"/>
      <w:sz w:val="24"/>
      <w:szCs w:val="24"/>
    </w:rPr>
  </w:style>
  <w:style w:type="character" w:customStyle="1" w:styleId="ListeParagrafChar">
    <w:name w:val="Liste Paragraf Char"/>
    <w:aliases w:val="içindekiler vb Char,List Paragraph Char,LİSTE PARAF Char,KODLAMA Char,ALT BAŞLIK Char,Liste Paragraf 1 Char,Liste Paragraf1 Char"/>
    <w:link w:val="ListeParagraf"/>
    <w:uiPriority w:val="34"/>
    <w:locked/>
    <w:rsid w:val="00A12B65"/>
  </w:style>
  <w:style w:type="paragraph" w:styleId="ResimYazs">
    <w:name w:val="caption"/>
    <w:basedOn w:val="Normal"/>
    <w:next w:val="Normal"/>
    <w:uiPriority w:val="35"/>
    <w:unhideWhenUsed/>
    <w:qFormat/>
    <w:rsid w:val="00464379"/>
    <w:pPr>
      <w:spacing w:after="200" w:line="240" w:lineRule="auto"/>
    </w:pPr>
    <w:rPr>
      <w:i/>
      <w:iCs/>
      <w:color w:val="44546A" w:themeColor="text2"/>
      <w:sz w:val="18"/>
      <w:szCs w:val="18"/>
    </w:rPr>
  </w:style>
  <w:style w:type="character" w:styleId="zlenenKpr">
    <w:name w:val="FollowedHyperlink"/>
    <w:basedOn w:val="VarsaylanParagrafYazTipi"/>
    <w:uiPriority w:val="99"/>
    <w:semiHidden/>
    <w:unhideWhenUsed/>
    <w:rsid w:val="00515DBA"/>
    <w:rPr>
      <w:color w:val="954F72" w:themeColor="followedHyperlink"/>
      <w:u w:val="single"/>
    </w:rPr>
  </w:style>
  <w:style w:type="character" w:customStyle="1" w:styleId="Balk4Char">
    <w:name w:val="Başlık 4 Char"/>
    <w:basedOn w:val="VarsaylanParagrafYazTipi"/>
    <w:link w:val="Balk4"/>
    <w:uiPriority w:val="9"/>
    <w:rsid w:val="00AC239A"/>
    <w:rPr>
      <w:rFonts w:asciiTheme="majorHAnsi" w:eastAsiaTheme="majorEastAsia" w:hAnsiTheme="majorHAnsi" w:cstheme="majorBidi"/>
      <w:i/>
      <w:iCs/>
      <w:color w:val="2F5496" w:themeColor="accent1" w:themeShade="BF"/>
    </w:rPr>
  </w:style>
  <w:style w:type="paragraph" w:customStyle="1" w:styleId="msonormal0">
    <w:name w:val="msonormal"/>
    <w:basedOn w:val="Normal"/>
    <w:rsid w:val="004755D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font5">
    <w:name w:val="font5"/>
    <w:basedOn w:val="Normal"/>
    <w:rsid w:val="004755D7"/>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customStyle="1" w:styleId="xl63">
    <w:name w:val="xl63"/>
    <w:basedOn w:val="Normal"/>
    <w:rsid w:val="004755D7"/>
    <w:pPr>
      <w:pBdr>
        <w:top w:val="single" w:sz="8" w:space="0" w:color="auto"/>
        <w:left w:val="single" w:sz="8" w:space="0" w:color="auto"/>
        <w:right w:val="single" w:sz="8"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64">
    <w:name w:val="xl64"/>
    <w:basedOn w:val="Normal"/>
    <w:rsid w:val="004755D7"/>
    <w:pPr>
      <w:pBdr>
        <w:top w:val="single" w:sz="8" w:space="0" w:color="auto"/>
        <w:left w:val="single" w:sz="8" w:space="0" w:color="auto"/>
        <w:right w:val="single" w:sz="8"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65">
    <w:name w:val="xl65"/>
    <w:basedOn w:val="Normal"/>
    <w:rsid w:val="004755D7"/>
    <w:pPr>
      <w:pBdr>
        <w:top w:val="single" w:sz="8" w:space="0" w:color="auto"/>
        <w:left w:val="single" w:sz="8"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66">
    <w:name w:val="xl66"/>
    <w:basedOn w:val="Normal"/>
    <w:rsid w:val="004755D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tr-TR"/>
    </w:rPr>
  </w:style>
  <w:style w:type="paragraph" w:customStyle="1" w:styleId="xl67">
    <w:name w:val="xl67"/>
    <w:basedOn w:val="Normal"/>
    <w:rsid w:val="004755D7"/>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68">
    <w:name w:val="xl68"/>
    <w:basedOn w:val="Normal"/>
    <w:rsid w:val="004755D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sz w:val="18"/>
      <w:szCs w:val="18"/>
      <w:lang w:eastAsia="tr-TR"/>
    </w:rPr>
  </w:style>
  <w:style w:type="paragraph" w:customStyle="1" w:styleId="xl69">
    <w:name w:val="xl69"/>
    <w:basedOn w:val="Normal"/>
    <w:rsid w:val="004755D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sz w:val="18"/>
      <w:szCs w:val="18"/>
      <w:lang w:eastAsia="tr-TR"/>
    </w:rPr>
  </w:style>
  <w:style w:type="paragraph" w:customStyle="1" w:styleId="xl70">
    <w:name w:val="xl70"/>
    <w:basedOn w:val="Normal"/>
    <w:rsid w:val="004755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tr-TR"/>
    </w:rPr>
  </w:style>
  <w:style w:type="paragraph" w:customStyle="1" w:styleId="xl71">
    <w:name w:val="xl71"/>
    <w:basedOn w:val="Normal"/>
    <w:rsid w:val="004755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72">
    <w:name w:val="xl72"/>
    <w:basedOn w:val="Normal"/>
    <w:rsid w:val="004755D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tr-TR"/>
    </w:rPr>
  </w:style>
  <w:style w:type="paragraph" w:customStyle="1" w:styleId="xl73">
    <w:name w:val="xl73"/>
    <w:basedOn w:val="Normal"/>
    <w:rsid w:val="004755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74">
    <w:name w:val="xl74"/>
    <w:basedOn w:val="Normal"/>
    <w:rsid w:val="004755D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75">
    <w:name w:val="xl75"/>
    <w:basedOn w:val="Normal"/>
    <w:rsid w:val="004755D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76">
    <w:name w:val="xl76"/>
    <w:basedOn w:val="Normal"/>
    <w:rsid w:val="004755D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77">
    <w:name w:val="xl77"/>
    <w:basedOn w:val="Normal"/>
    <w:rsid w:val="004755D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78">
    <w:name w:val="xl78"/>
    <w:basedOn w:val="Normal"/>
    <w:rsid w:val="004755D7"/>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79">
    <w:name w:val="xl79"/>
    <w:basedOn w:val="Normal"/>
    <w:rsid w:val="004755D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80">
    <w:name w:val="xl80"/>
    <w:basedOn w:val="Normal"/>
    <w:rsid w:val="004755D7"/>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81">
    <w:name w:val="xl81"/>
    <w:basedOn w:val="Normal"/>
    <w:rsid w:val="004755D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82">
    <w:name w:val="xl82"/>
    <w:basedOn w:val="Normal"/>
    <w:rsid w:val="004755D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83">
    <w:name w:val="xl83"/>
    <w:basedOn w:val="Normal"/>
    <w:rsid w:val="004755D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4">
    <w:name w:val="xl84"/>
    <w:basedOn w:val="Normal"/>
    <w:rsid w:val="004755D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5">
    <w:name w:val="xl85"/>
    <w:basedOn w:val="Normal"/>
    <w:rsid w:val="004755D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6">
    <w:name w:val="xl86"/>
    <w:basedOn w:val="Normal"/>
    <w:rsid w:val="004755D7"/>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tr-TR"/>
    </w:rPr>
  </w:style>
  <w:style w:type="paragraph" w:customStyle="1" w:styleId="xl87">
    <w:name w:val="xl87"/>
    <w:basedOn w:val="Normal"/>
    <w:rsid w:val="004755D7"/>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tr-TR"/>
    </w:rPr>
  </w:style>
  <w:style w:type="paragraph" w:customStyle="1" w:styleId="xl88">
    <w:name w:val="xl88"/>
    <w:basedOn w:val="Normal"/>
    <w:rsid w:val="004755D7"/>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89">
    <w:name w:val="xl89"/>
    <w:basedOn w:val="Normal"/>
    <w:rsid w:val="004755D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90">
    <w:name w:val="xl90"/>
    <w:basedOn w:val="Normal"/>
    <w:rsid w:val="004755D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1">
    <w:name w:val="xl91"/>
    <w:basedOn w:val="Normal"/>
    <w:rsid w:val="004755D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tr-TR"/>
    </w:rPr>
  </w:style>
  <w:style w:type="paragraph" w:customStyle="1" w:styleId="xl92">
    <w:name w:val="xl92"/>
    <w:basedOn w:val="Normal"/>
    <w:rsid w:val="004755D7"/>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paragraph" w:customStyle="1" w:styleId="xl93">
    <w:name w:val="xl93"/>
    <w:basedOn w:val="Normal"/>
    <w:rsid w:val="004755D7"/>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94">
    <w:name w:val="xl94"/>
    <w:basedOn w:val="Normal"/>
    <w:rsid w:val="004755D7"/>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95">
    <w:name w:val="xl95"/>
    <w:basedOn w:val="Normal"/>
    <w:rsid w:val="004755D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96">
    <w:name w:val="xl96"/>
    <w:basedOn w:val="Normal"/>
    <w:rsid w:val="004755D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97">
    <w:name w:val="xl97"/>
    <w:basedOn w:val="Normal"/>
    <w:rsid w:val="004755D7"/>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98">
    <w:name w:val="xl98"/>
    <w:basedOn w:val="Normal"/>
    <w:rsid w:val="004755D7"/>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font6">
    <w:name w:val="font6"/>
    <w:basedOn w:val="Normal"/>
    <w:rsid w:val="004755D7"/>
    <w:pPr>
      <w:spacing w:before="100" w:beforeAutospacing="1" w:after="100" w:afterAutospacing="1" w:line="240" w:lineRule="auto"/>
    </w:pPr>
    <w:rPr>
      <w:rFonts w:ascii="Times New Roman" w:eastAsia="Times New Roman" w:hAnsi="Times New Roman" w:cs="Times New Roman"/>
      <w:sz w:val="18"/>
      <w:szCs w:val="18"/>
      <w:lang w:eastAsia="tr-TR"/>
    </w:rPr>
  </w:style>
  <w:style w:type="paragraph" w:styleId="DipnotMetni">
    <w:name w:val="footnote text"/>
    <w:basedOn w:val="Normal"/>
    <w:link w:val="DipnotMetniChar"/>
    <w:uiPriority w:val="99"/>
    <w:semiHidden/>
    <w:unhideWhenUsed/>
    <w:rsid w:val="00EB6F99"/>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EB6F99"/>
    <w:rPr>
      <w:sz w:val="20"/>
      <w:szCs w:val="20"/>
    </w:rPr>
  </w:style>
  <w:style w:type="character" w:styleId="DipnotBavurusu">
    <w:name w:val="footnote reference"/>
    <w:basedOn w:val="VarsaylanParagrafYazTipi"/>
    <w:uiPriority w:val="99"/>
    <w:semiHidden/>
    <w:unhideWhenUsed/>
    <w:rsid w:val="00EB6F99"/>
    <w:rPr>
      <w:vertAlign w:val="superscript"/>
    </w:rPr>
  </w:style>
  <w:style w:type="paragraph" w:styleId="TBal">
    <w:name w:val="TOC Heading"/>
    <w:basedOn w:val="Balk1"/>
    <w:next w:val="Normal"/>
    <w:uiPriority w:val="39"/>
    <w:unhideWhenUsed/>
    <w:qFormat/>
    <w:rsid w:val="00737D77"/>
    <w:pPr>
      <w:outlineLvl w:val="9"/>
    </w:pPr>
    <w:rPr>
      <w:lang w:eastAsia="tr-TR"/>
    </w:rPr>
  </w:style>
  <w:style w:type="paragraph" w:styleId="T1">
    <w:name w:val="toc 1"/>
    <w:basedOn w:val="Normal"/>
    <w:next w:val="Normal"/>
    <w:autoRedefine/>
    <w:uiPriority w:val="39"/>
    <w:unhideWhenUsed/>
    <w:rsid w:val="00737D77"/>
    <w:pPr>
      <w:spacing w:after="100"/>
    </w:pPr>
  </w:style>
  <w:style w:type="paragraph" w:styleId="T2">
    <w:name w:val="toc 2"/>
    <w:basedOn w:val="Normal"/>
    <w:next w:val="Normal"/>
    <w:autoRedefine/>
    <w:uiPriority w:val="39"/>
    <w:unhideWhenUsed/>
    <w:rsid w:val="00737D77"/>
    <w:pPr>
      <w:spacing w:after="100"/>
      <w:ind w:left="220"/>
    </w:pPr>
  </w:style>
  <w:style w:type="paragraph" w:styleId="T3">
    <w:name w:val="toc 3"/>
    <w:basedOn w:val="Normal"/>
    <w:next w:val="Normal"/>
    <w:autoRedefine/>
    <w:uiPriority w:val="39"/>
    <w:unhideWhenUsed/>
    <w:rsid w:val="00737D7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352283">
      <w:bodyDiv w:val="1"/>
      <w:marLeft w:val="0"/>
      <w:marRight w:val="0"/>
      <w:marTop w:val="0"/>
      <w:marBottom w:val="0"/>
      <w:divBdr>
        <w:top w:val="none" w:sz="0" w:space="0" w:color="auto"/>
        <w:left w:val="none" w:sz="0" w:space="0" w:color="auto"/>
        <w:bottom w:val="none" w:sz="0" w:space="0" w:color="auto"/>
        <w:right w:val="none" w:sz="0" w:space="0" w:color="auto"/>
      </w:divBdr>
    </w:div>
    <w:div w:id="351538796">
      <w:bodyDiv w:val="1"/>
      <w:marLeft w:val="0"/>
      <w:marRight w:val="0"/>
      <w:marTop w:val="0"/>
      <w:marBottom w:val="0"/>
      <w:divBdr>
        <w:top w:val="none" w:sz="0" w:space="0" w:color="auto"/>
        <w:left w:val="none" w:sz="0" w:space="0" w:color="auto"/>
        <w:bottom w:val="none" w:sz="0" w:space="0" w:color="auto"/>
        <w:right w:val="none" w:sz="0" w:space="0" w:color="auto"/>
      </w:divBdr>
      <w:divsChild>
        <w:div w:id="547106023">
          <w:marLeft w:val="0"/>
          <w:marRight w:val="0"/>
          <w:marTop w:val="0"/>
          <w:marBottom w:val="0"/>
          <w:divBdr>
            <w:top w:val="none" w:sz="0" w:space="0" w:color="auto"/>
            <w:left w:val="none" w:sz="0" w:space="0" w:color="auto"/>
            <w:bottom w:val="none" w:sz="0" w:space="0" w:color="auto"/>
            <w:right w:val="none" w:sz="0" w:space="0" w:color="auto"/>
          </w:divBdr>
        </w:div>
        <w:div w:id="555628220">
          <w:marLeft w:val="0"/>
          <w:marRight w:val="0"/>
          <w:marTop w:val="0"/>
          <w:marBottom w:val="0"/>
          <w:divBdr>
            <w:top w:val="none" w:sz="0" w:space="0" w:color="auto"/>
            <w:left w:val="none" w:sz="0" w:space="0" w:color="auto"/>
            <w:bottom w:val="none" w:sz="0" w:space="0" w:color="auto"/>
            <w:right w:val="none" w:sz="0" w:space="0" w:color="auto"/>
          </w:divBdr>
        </w:div>
        <w:div w:id="1421022735">
          <w:marLeft w:val="0"/>
          <w:marRight w:val="0"/>
          <w:marTop w:val="0"/>
          <w:marBottom w:val="0"/>
          <w:divBdr>
            <w:top w:val="none" w:sz="0" w:space="0" w:color="auto"/>
            <w:left w:val="none" w:sz="0" w:space="0" w:color="auto"/>
            <w:bottom w:val="none" w:sz="0" w:space="0" w:color="auto"/>
            <w:right w:val="none" w:sz="0" w:space="0" w:color="auto"/>
          </w:divBdr>
        </w:div>
        <w:div w:id="1363171996">
          <w:marLeft w:val="0"/>
          <w:marRight w:val="0"/>
          <w:marTop w:val="0"/>
          <w:marBottom w:val="0"/>
          <w:divBdr>
            <w:top w:val="none" w:sz="0" w:space="0" w:color="auto"/>
            <w:left w:val="none" w:sz="0" w:space="0" w:color="auto"/>
            <w:bottom w:val="none" w:sz="0" w:space="0" w:color="auto"/>
            <w:right w:val="none" w:sz="0" w:space="0" w:color="auto"/>
          </w:divBdr>
        </w:div>
        <w:div w:id="617028937">
          <w:marLeft w:val="0"/>
          <w:marRight w:val="0"/>
          <w:marTop w:val="0"/>
          <w:marBottom w:val="0"/>
          <w:divBdr>
            <w:top w:val="none" w:sz="0" w:space="0" w:color="auto"/>
            <w:left w:val="none" w:sz="0" w:space="0" w:color="auto"/>
            <w:bottom w:val="none" w:sz="0" w:space="0" w:color="auto"/>
            <w:right w:val="none" w:sz="0" w:space="0" w:color="auto"/>
          </w:divBdr>
        </w:div>
      </w:divsChild>
    </w:div>
    <w:div w:id="451754149">
      <w:bodyDiv w:val="1"/>
      <w:marLeft w:val="0"/>
      <w:marRight w:val="0"/>
      <w:marTop w:val="0"/>
      <w:marBottom w:val="0"/>
      <w:divBdr>
        <w:top w:val="none" w:sz="0" w:space="0" w:color="auto"/>
        <w:left w:val="none" w:sz="0" w:space="0" w:color="auto"/>
        <w:bottom w:val="none" w:sz="0" w:space="0" w:color="auto"/>
        <w:right w:val="none" w:sz="0" w:space="0" w:color="auto"/>
      </w:divBdr>
      <w:divsChild>
        <w:div w:id="766341752">
          <w:marLeft w:val="0"/>
          <w:marRight w:val="0"/>
          <w:marTop w:val="0"/>
          <w:marBottom w:val="0"/>
          <w:divBdr>
            <w:top w:val="none" w:sz="0" w:space="0" w:color="auto"/>
            <w:left w:val="none" w:sz="0" w:space="0" w:color="auto"/>
            <w:bottom w:val="none" w:sz="0" w:space="0" w:color="auto"/>
            <w:right w:val="none" w:sz="0" w:space="0" w:color="auto"/>
          </w:divBdr>
        </w:div>
        <w:div w:id="73941811">
          <w:marLeft w:val="0"/>
          <w:marRight w:val="0"/>
          <w:marTop w:val="0"/>
          <w:marBottom w:val="0"/>
          <w:divBdr>
            <w:top w:val="none" w:sz="0" w:space="0" w:color="auto"/>
            <w:left w:val="none" w:sz="0" w:space="0" w:color="auto"/>
            <w:bottom w:val="none" w:sz="0" w:space="0" w:color="auto"/>
            <w:right w:val="none" w:sz="0" w:space="0" w:color="auto"/>
          </w:divBdr>
        </w:div>
      </w:divsChild>
    </w:div>
    <w:div w:id="526990420">
      <w:bodyDiv w:val="1"/>
      <w:marLeft w:val="0"/>
      <w:marRight w:val="0"/>
      <w:marTop w:val="0"/>
      <w:marBottom w:val="0"/>
      <w:divBdr>
        <w:top w:val="none" w:sz="0" w:space="0" w:color="auto"/>
        <w:left w:val="none" w:sz="0" w:space="0" w:color="auto"/>
        <w:bottom w:val="none" w:sz="0" w:space="0" w:color="auto"/>
        <w:right w:val="none" w:sz="0" w:space="0" w:color="auto"/>
      </w:divBdr>
      <w:divsChild>
        <w:div w:id="1336112962">
          <w:marLeft w:val="0"/>
          <w:marRight w:val="0"/>
          <w:marTop w:val="0"/>
          <w:marBottom w:val="0"/>
          <w:divBdr>
            <w:top w:val="none" w:sz="0" w:space="0" w:color="auto"/>
            <w:left w:val="none" w:sz="0" w:space="0" w:color="auto"/>
            <w:bottom w:val="none" w:sz="0" w:space="0" w:color="auto"/>
            <w:right w:val="none" w:sz="0" w:space="0" w:color="auto"/>
          </w:divBdr>
        </w:div>
        <w:div w:id="1244872764">
          <w:marLeft w:val="0"/>
          <w:marRight w:val="0"/>
          <w:marTop w:val="0"/>
          <w:marBottom w:val="0"/>
          <w:divBdr>
            <w:top w:val="none" w:sz="0" w:space="0" w:color="auto"/>
            <w:left w:val="none" w:sz="0" w:space="0" w:color="auto"/>
            <w:bottom w:val="none" w:sz="0" w:space="0" w:color="auto"/>
            <w:right w:val="none" w:sz="0" w:space="0" w:color="auto"/>
          </w:divBdr>
        </w:div>
        <w:div w:id="1482849549">
          <w:marLeft w:val="0"/>
          <w:marRight w:val="0"/>
          <w:marTop w:val="0"/>
          <w:marBottom w:val="0"/>
          <w:divBdr>
            <w:top w:val="none" w:sz="0" w:space="0" w:color="auto"/>
            <w:left w:val="none" w:sz="0" w:space="0" w:color="auto"/>
            <w:bottom w:val="none" w:sz="0" w:space="0" w:color="auto"/>
            <w:right w:val="none" w:sz="0" w:space="0" w:color="auto"/>
          </w:divBdr>
        </w:div>
        <w:div w:id="169488495">
          <w:marLeft w:val="0"/>
          <w:marRight w:val="0"/>
          <w:marTop w:val="0"/>
          <w:marBottom w:val="0"/>
          <w:divBdr>
            <w:top w:val="none" w:sz="0" w:space="0" w:color="auto"/>
            <w:left w:val="none" w:sz="0" w:space="0" w:color="auto"/>
            <w:bottom w:val="none" w:sz="0" w:space="0" w:color="auto"/>
            <w:right w:val="none" w:sz="0" w:space="0" w:color="auto"/>
          </w:divBdr>
        </w:div>
      </w:divsChild>
    </w:div>
    <w:div w:id="541331137">
      <w:bodyDiv w:val="1"/>
      <w:marLeft w:val="0"/>
      <w:marRight w:val="0"/>
      <w:marTop w:val="0"/>
      <w:marBottom w:val="0"/>
      <w:divBdr>
        <w:top w:val="none" w:sz="0" w:space="0" w:color="auto"/>
        <w:left w:val="none" w:sz="0" w:space="0" w:color="auto"/>
        <w:bottom w:val="none" w:sz="0" w:space="0" w:color="auto"/>
        <w:right w:val="none" w:sz="0" w:space="0" w:color="auto"/>
      </w:divBdr>
      <w:divsChild>
        <w:div w:id="1412968357">
          <w:marLeft w:val="0"/>
          <w:marRight w:val="0"/>
          <w:marTop w:val="0"/>
          <w:marBottom w:val="0"/>
          <w:divBdr>
            <w:top w:val="none" w:sz="0" w:space="0" w:color="auto"/>
            <w:left w:val="none" w:sz="0" w:space="0" w:color="auto"/>
            <w:bottom w:val="none" w:sz="0" w:space="0" w:color="auto"/>
            <w:right w:val="none" w:sz="0" w:space="0" w:color="auto"/>
          </w:divBdr>
        </w:div>
        <w:div w:id="1695232545">
          <w:marLeft w:val="0"/>
          <w:marRight w:val="0"/>
          <w:marTop w:val="0"/>
          <w:marBottom w:val="0"/>
          <w:divBdr>
            <w:top w:val="none" w:sz="0" w:space="0" w:color="auto"/>
            <w:left w:val="none" w:sz="0" w:space="0" w:color="auto"/>
            <w:bottom w:val="none" w:sz="0" w:space="0" w:color="auto"/>
            <w:right w:val="none" w:sz="0" w:space="0" w:color="auto"/>
          </w:divBdr>
        </w:div>
        <w:div w:id="589578964">
          <w:marLeft w:val="0"/>
          <w:marRight w:val="0"/>
          <w:marTop w:val="0"/>
          <w:marBottom w:val="0"/>
          <w:divBdr>
            <w:top w:val="none" w:sz="0" w:space="0" w:color="auto"/>
            <w:left w:val="none" w:sz="0" w:space="0" w:color="auto"/>
            <w:bottom w:val="none" w:sz="0" w:space="0" w:color="auto"/>
            <w:right w:val="none" w:sz="0" w:space="0" w:color="auto"/>
          </w:divBdr>
        </w:div>
        <w:div w:id="1306161499">
          <w:marLeft w:val="0"/>
          <w:marRight w:val="0"/>
          <w:marTop w:val="0"/>
          <w:marBottom w:val="0"/>
          <w:divBdr>
            <w:top w:val="none" w:sz="0" w:space="0" w:color="auto"/>
            <w:left w:val="none" w:sz="0" w:space="0" w:color="auto"/>
            <w:bottom w:val="none" w:sz="0" w:space="0" w:color="auto"/>
            <w:right w:val="none" w:sz="0" w:space="0" w:color="auto"/>
          </w:divBdr>
        </w:div>
        <w:div w:id="1691687231">
          <w:marLeft w:val="0"/>
          <w:marRight w:val="0"/>
          <w:marTop w:val="0"/>
          <w:marBottom w:val="0"/>
          <w:divBdr>
            <w:top w:val="none" w:sz="0" w:space="0" w:color="auto"/>
            <w:left w:val="none" w:sz="0" w:space="0" w:color="auto"/>
            <w:bottom w:val="none" w:sz="0" w:space="0" w:color="auto"/>
            <w:right w:val="none" w:sz="0" w:space="0" w:color="auto"/>
          </w:divBdr>
        </w:div>
      </w:divsChild>
    </w:div>
    <w:div w:id="763841285">
      <w:bodyDiv w:val="1"/>
      <w:marLeft w:val="0"/>
      <w:marRight w:val="0"/>
      <w:marTop w:val="0"/>
      <w:marBottom w:val="0"/>
      <w:divBdr>
        <w:top w:val="none" w:sz="0" w:space="0" w:color="auto"/>
        <w:left w:val="none" w:sz="0" w:space="0" w:color="auto"/>
        <w:bottom w:val="none" w:sz="0" w:space="0" w:color="auto"/>
        <w:right w:val="none" w:sz="0" w:space="0" w:color="auto"/>
      </w:divBdr>
      <w:divsChild>
        <w:div w:id="1395197812">
          <w:marLeft w:val="0"/>
          <w:marRight w:val="0"/>
          <w:marTop w:val="0"/>
          <w:marBottom w:val="0"/>
          <w:divBdr>
            <w:top w:val="none" w:sz="0" w:space="0" w:color="auto"/>
            <w:left w:val="none" w:sz="0" w:space="0" w:color="auto"/>
            <w:bottom w:val="none" w:sz="0" w:space="0" w:color="auto"/>
            <w:right w:val="none" w:sz="0" w:space="0" w:color="auto"/>
          </w:divBdr>
        </w:div>
        <w:div w:id="77218138">
          <w:marLeft w:val="0"/>
          <w:marRight w:val="0"/>
          <w:marTop w:val="0"/>
          <w:marBottom w:val="0"/>
          <w:divBdr>
            <w:top w:val="none" w:sz="0" w:space="0" w:color="auto"/>
            <w:left w:val="none" w:sz="0" w:space="0" w:color="auto"/>
            <w:bottom w:val="none" w:sz="0" w:space="0" w:color="auto"/>
            <w:right w:val="none" w:sz="0" w:space="0" w:color="auto"/>
          </w:divBdr>
        </w:div>
      </w:divsChild>
    </w:div>
    <w:div w:id="850606614">
      <w:bodyDiv w:val="1"/>
      <w:marLeft w:val="0"/>
      <w:marRight w:val="0"/>
      <w:marTop w:val="0"/>
      <w:marBottom w:val="0"/>
      <w:divBdr>
        <w:top w:val="none" w:sz="0" w:space="0" w:color="auto"/>
        <w:left w:val="none" w:sz="0" w:space="0" w:color="auto"/>
        <w:bottom w:val="none" w:sz="0" w:space="0" w:color="auto"/>
        <w:right w:val="none" w:sz="0" w:space="0" w:color="auto"/>
      </w:divBdr>
      <w:divsChild>
        <w:div w:id="1954290397">
          <w:marLeft w:val="0"/>
          <w:marRight w:val="0"/>
          <w:marTop w:val="0"/>
          <w:marBottom w:val="0"/>
          <w:divBdr>
            <w:top w:val="none" w:sz="0" w:space="0" w:color="auto"/>
            <w:left w:val="none" w:sz="0" w:space="0" w:color="auto"/>
            <w:bottom w:val="none" w:sz="0" w:space="0" w:color="auto"/>
            <w:right w:val="none" w:sz="0" w:space="0" w:color="auto"/>
          </w:divBdr>
        </w:div>
        <w:div w:id="556669945">
          <w:marLeft w:val="0"/>
          <w:marRight w:val="0"/>
          <w:marTop w:val="0"/>
          <w:marBottom w:val="0"/>
          <w:divBdr>
            <w:top w:val="none" w:sz="0" w:space="0" w:color="auto"/>
            <w:left w:val="none" w:sz="0" w:space="0" w:color="auto"/>
            <w:bottom w:val="none" w:sz="0" w:space="0" w:color="auto"/>
            <w:right w:val="none" w:sz="0" w:space="0" w:color="auto"/>
          </w:divBdr>
        </w:div>
      </w:divsChild>
    </w:div>
    <w:div w:id="894513171">
      <w:bodyDiv w:val="1"/>
      <w:marLeft w:val="0"/>
      <w:marRight w:val="0"/>
      <w:marTop w:val="0"/>
      <w:marBottom w:val="0"/>
      <w:divBdr>
        <w:top w:val="none" w:sz="0" w:space="0" w:color="auto"/>
        <w:left w:val="none" w:sz="0" w:space="0" w:color="auto"/>
        <w:bottom w:val="none" w:sz="0" w:space="0" w:color="auto"/>
        <w:right w:val="none" w:sz="0" w:space="0" w:color="auto"/>
      </w:divBdr>
    </w:div>
    <w:div w:id="1601134841">
      <w:bodyDiv w:val="1"/>
      <w:marLeft w:val="0"/>
      <w:marRight w:val="0"/>
      <w:marTop w:val="0"/>
      <w:marBottom w:val="0"/>
      <w:divBdr>
        <w:top w:val="none" w:sz="0" w:space="0" w:color="auto"/>
        <w:left w:val="none" w:sz="0" w:space="0" w:color="auto"/>
        <w:bottom w:val="none" w:sz="0" w:space="0" w:color="auto"/>
        <w:right w:val="none" w:sz="0" w:space="0" w:color="auto"/>
      </w:divBdr>
      <w:divsChild>
        <w:div w:id="1628580660">
          <w:marLeft w:val="0"/>
          <w:marRight w:val="0"/>
          <w:marTop w:val="0"/>
          <w:marBottom w:val="0"/>
          <w:divBdr>
            <w:top w:val="none" w:sz="0" w:space="0" w:color="auto"/>
            <w:left w:val="none" w:sz="0" w:space="0" w:color="auto"/>
            <w:bottom w:val="none" w:sz="0" w:space="0" w:color="auto"/>
            <w:right w:val="none" w:sz="0" w:space="0" w:color="auto"/>
          </w:divBdr>
        </w:div>
        <w:div w:id="1945502759">
          <w:marLeft w:val="0"/>
          <w:marRight w:val="0"/>
          <w:marTop w:val="0"/>
          <w:marBottom w:val="0"/>
          <w:divBdr>
            <w:top w:val="none" w:sz="0" w:space="0" w:color="auto"/>
            <w:left w:val="none" w:sz="0" w:space="0" w:color="auto"/>
            <w:bottom w:val="none" w:sz="0" w:space="0" w:color="auto"/>
            <w:right w:val="none" w:sz="0" w:space="0" w:color="auto"/>
          </w:divBdr>
        </w:div>
      </w:divsChild>
    </w:div>
    <w:div w:id="1732844517">
      <w:bodyDiv w:val="1"/>
      <w:marLeft w:val="0"/>
      <w:marRight w:val="0"/>
      <w:marTop w:val="0"/>
      <w:marBottom w:val="0"/>
      <w:divBdr>
        <w:top w:val="none" w:sz="0" w:space="0" w:color="auto"/>
        <w:left w:val="none" w:sz="0" w:space="0" w:color="auto"/>
        <w:bottom w:val="none" w:sz="0" w:space="0" w:color="auto"/>
        <w:right w:val="none" w:sz="0" w:space="0" w:color="auto"/>
      </w:divBdr>
      <w:divsChild>
        <w:div w:id="728649583">
          <w:marLeft w:val="0"/>
          <w:marRight w:val="0"/>
          <w:marTop w:val="0"/>
          <w:marBottom w:val="0"/>
          <w:divBdr>
            <w:top w:val="none" w:sz="0" w:space="0" w:color="auto"/>
            <w:left w:val="none" w:sz="0" w:space="0" w:color="auto"/>
            <w:bottom w:val="none" w:sz="0" w:space="0" w:color="auto"/>
            <w:right w:val="none" w:sz="0" w:space="0" w:color="auto"/>
          </w:divBdr>
        </w:div>
        <w:div w:id="2112773509">
          <w:marLeft w:val="0"/>
          <w:marRight w:val="0"/>
          <w:marTop w:val="0"/>
          <w:marBottom w:val="0"/>
          <w:divBdr>
            <w:top w:val="none" w:sz="0" w:space="0" w:color="auto"/>
            <w:left w:val="none" w:sz="0" w:space="0" w:color="auto"/>
            <w:bottom w:val="none" w:sz="0" w:space="0" w:color="auto"/>
            <w:right w:val="none" w:sz="0" w:space="0" w:color="auto"/>
          </w:divBdr>
        </w:div>
        <w:div w:id="1329864786">
          <w:marLeft w:val="0"/>
          <w:marRight w:val="0"/>
          <w:marTop w:val="0"/>
          <w:marBottom w:val="0"/>
          <w:divBdr>
            <w:top w:val="none" w:sz="0" w:space="0" w:color="auto"/>
            <w:left w:val="none" w:sz="0" w:space="0" w:color="auto"/>
            <w:bottom w:val="none" w:sz="0" w:space="0" w:color="auto"/>
            <w:right w:val="none" w:sz="0" w:space="0" w:color="auto"/>
          </w:divBdr>
        </w:div>
        <w:div w:id="2095393971">
          <w:marLeft w:val="0"/>
          <w:marRight w:val="0"/>
          <w:marTop w:val="0"/>
          <w:marBottom w:val="0"/>
          <w:divBdr>
            <w:top w:val="none" w:sz="0" w:space="0" w:color="auto"/>
            <w:left w:val="none" w:sz="0" w:space="0" w:color="auto"/>
            <w:bottom w:val="none" w:sz="0" w:space="0" w:color="auto"/>
            <w:right w:val="none" w:sz="0" w:space="0" w:color="auto"/>
          </w:divBdr>
        </w:div>
      </w:divsChild>
    </w:div>
    <w:div w:id="1745831490">
      <w:bodyDiv w:val="1"/>
      <w:marLeft w:val="0"/>
      <w:marRight w:val="0"/>
      <w:marTop w:val="0"/>
      <w:marBottom w:val="0"/>
      <w:divBdr>
        <w:top w:val="none" w:sz="0" w:space="0" w:color="auto"/>
        <w:left w:val="none" w:sz="0" w:space="0" w:color="auto"/>
        <w:bottom w:val="none" w:sz="0" w:space="0" w:color="auto"/>
        <w:right w:val="none" w:sz="0" w:space="0" w:color="auto"/>
      </w:divBdr>
      <w:divsChild>
        <w:div w:id="2046561711">
          <w:marLeft w:val="0"/>
          <w:marRight w:val="0"/>
          <w:marTop w:val="0"/>
          <w:marBottom w:val="0"/>
          <w:divBdr>
            <w:top w:val="none" w:sz="0" w:space="0" w:color="auto"/>
            <w:left w:val="none" w:sz="0" w:space="0" w:color="auto"/>
            <w:bottom w:val="none" w:sz="0" w:space="0" w:color="auto"/>
            <w:right w:val="none" w:sz="0" w:space="0" w:color="auto"/>
          </w:divBdr>
        </w:div>
        <w:div w:id="278412782">
          <w:marLeft w:val="0"/>
          <w:marRight w:val="0"/>
          <w:marTop w:val="0"/>
          <w:marBottom w:val="0"/>
          <w:divBdr>
            <w:top w:val="none" w:sz="0" w:space="0" w:color="auto"/>
            <w:left w:val="none" w:sz="0" w:space="0" w:color="auto"/>
            <w:bottom w:val="none" w:sz="0" w:space="0" w:color="auto"/>
            <w:right w:val="none" w:sz="0" w:space="0" w:color="auto"/>
          </w:divBdr>
        </w:div>
      </w:divsChild>
    </w:div>
    <w:div w:id="1913807103">
      <w:bodyDiv w:val="1"/>
      <w:marLeft w:val="0"/>
      <w:marRight w:val="0"/>
      <w:marTop w:val="0"/>
      <w:marBottom w:val="0"/>
      <w:divBdr>
        <w:top w:val="none" w:sz="0" w:space="0" w:color="auto"/>
        <w:left w:val="none" w:sz="0" w:space="0" w:color="auto"/>
        <w:bottom w:val="none" w:sz="0" w:space="0" w:color="auto"/>
        <w:right w:val="none" w:sz="0" w:space="0" w:color="auto"/>
      </w:divBdr>
      <w:divsChild>
        <w:div w:id="879511336">
          <w:marLeft w:val="0"/>
          <w:marRight w:val="0"/>
          <w:marTop w:val="0"/>
          <w:marBottom w:val="0"/>
          <w:divBdr>
            <w:top w:val="none" w:sz="0" w:space="0" w:color="auto"/>
            <w:left w:val="none" w:sz="0" w:space="0" w:color="auto"/>
            <w:bottom w:val="none" w:sz="0" w:space="0" w:color="auto"/>
            <w:right w:val="none" w:sz="0" w:space="0" w:color="auto"/>
          </w:divBdr>
        </w:div>
        <w:div w:id="2038582977">
          <w:marLeft w:val="0"/>
          <w:marRight w:val="0"/>
          <w:marTop w:val="0"/>
          <w:marBottom w:val="0"/>
          <w:divBdr>
            <w:top w:val="none" w:sz="0" w:space="0" w:color="auto"/>
            <w:left w:val="none" w:sz="0" w:space="0" w:color="auto"/>
            <w:bottom w:val="none" w:sz="0" w:space="0" w:color="auto"/>
            <w:right w:val="none" w:sz="0" w:space="0" w:color="auto"/>
          </w:divBdr>
        </w:div>
      </w:divsChild>
    </w:div>
    <w:div w:id="2049840831">
      <w:bodyDiv w:val="1"/>
      <w:marLeft w:val="0"/>
      <w:marRight w:val="0"/>
      <w:marTop w:val="0"/>
      <w:marBottom w:val="0"/>
      <w:divBdr>
        <w:top w:val="none" w:sz="0" w:space="0" w:color="auto"/>
        <w:left w:val="none" w:sz="0" w:space="0" w:color="auto"/>
        <w:bottom w:val="none" w:sz="0" w:space="0" w:color="auto"/>
        <w:right w:val="none" w:sz="0" w:space="0" w:color="auto"/>
      </w:divBdr>
      <w:divsChild>
        <w:div w:id="1611812210">
          <w:marLeft w:val="0"/>
          <w:marRight w:val="0"/>
          <w:marTop w:val="0"/>
          <w:marBottom w:val="0"/>
          <w:divBdr>
            <w:top w:val="none" w:sz="0" w:space="0" w:color="auto"/>
            <w:left w:val="none" w:sz="0" w:space="0" w:color="auto"/>
            <w:bottom w:val="none" w:sz="0" w:space="0" w:color="auto"/>
            <w:right w:val="none" w:sz="0" w:space="0" w:color="auto"/>
          </w:divBdr>
        </w:div>
        <w:div w:id="976295881">
          <w:marLeft w:val="0"/>
          <w:marRight w:val="0"/>
          <w:marTop w:val="0"/>
          <w:marBottom w:val="0"/>
          <w:divBdr>
            <w:top w:val="none" w:sz="0" w:space="0" w:color="auto"/>
            <w:left w:val="none" w:sz="0" w:space="0" w:color="auto"/>
            <w:bottom w:val="none" w:sz="0" w:space="0" w:color="auto"/>
            <w:right w:val="none" w:sz="0" w:space="0" w:color="auto"/>
          </w:divBdr>
        </w:div>
      </w:divsChild>
    </w:div>
    <w:div w:id="2144350710">
      <w:bodyDiv w:val="1"/>
      <w:marLeft w:val="0"/>
      <w:marRight w:val="0"/>
      <w:marTop w:val="0"/>
      <w:marBottom w:val="0"/>
      <w:divBdr>
        <w:top w:val="none" w:sz="0" w:space="0" w:color="auto"/>
        <w:left w:val="none" w:sz="0" w:space="0" w:color="auto"/>
        <w:bottom w:val="none" w:sz="0" w:space="0" w:color="auto"/>
        <w:right w:val="none" w:sz="0" w:space="0" w:color="auto"/>
      </w:divBdr>
      <w:divsChild>
        <w:div w:id="1557004946">
          <w:marLeft w:val="0"/>
          <w:marRight w:val="0"/>
          <w:marTop w:val="0"/>
          <w:marBottom w:val="0"/>
          <w:divBdr>
            <w:top w:val="none" w:sz="0" w:space="0" w:color="auto"/>
            <w:left w:val="none" w:sz="0" w:space="0" w:color="auto"/>
            <w:bottom w:val="none" w:sz="0" w:space="0" w:color="auto"/>
            <w:right w:val="none" w:sz="0" w:space="0" w:color="auto"/>
          </w:divBdr>
        </w:div>
        <w:div w:id="744182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diagramLayout" Target="diagrams/layout2.xml"/><Relationship Id="rId42" Type="http://schemas.microsoft.com/office/2007/relationships/diagramDrawing" Target="diagrams/drawing5.xml"/><Relationship Id="rId47" Type="http://schemas.openxmlformats.org/officeDocument/2006/relationships/diagramLayout" Target="diagrams/layout6.xml"/><Relationship Id="rId63" Type="http://schemas.openxmlformats.org/officeDocument/2006/relationships/image" Target="media/image17.png"/><Relationship Id="rId68" Type="http://schemas.openxmlformats.org/officeDocument/2006/relationships/header" Target="header4.xml"/><Relationship Id="rId84" Type="http://schemas.openxmlformats.org/officeDocument/2006/relationships/header" Target="header7.xml"/><Relationship Id="rId16" Type="http://schemas.openxmlformats.org/officeDocument/2006/relationships/diagramLayout" Target="diagrams/layout1.xml"/><Relationship Id="rId11" Type="http://schemas.openxmlformats.org/officeDocument/2006/relationships/footer" Target="footer1.xml"/><Relationship Id="rId32" Type="http://schemas.openxmlformats.org/officeDocument/2006/relationships/footer" Target="footer4.xml"/><Relationship Id="rId37" Type="http://schemas.microsoft.com/office/2007/relationships/diagramDrawing" Target="diagrams/drawing4.xml"/><Relationship Id="rId53" Type="http://schemas.openxmlformats.org/officeDocument/2006/relationships/image" Target="media/image7.png"/><Relationship Id="rId58" Type="http://schemas.openxmlformats.org/officeDocument/2006/relationships/image" Target="media/image12.png"/><Relationship Id="rId74" Type="http://schemas.openxmlformats.org/officeDocument/2006/relationships/footer" Target="footer14.xml"/><Relationship Id="rId79" Type="http://schemas.openxmlformats.org/officeDocument/2006/relationships/hyperlink" Target="mailto:strateji.ickontrol@sbu.edu.tr" TargetMode="External"/><Relationship Id="rId5" Type="http://schemas.openxmlformats.org/officeDocument/2006/relationships/settings" Target="settings.xml"/><Relationship Id="rId19" Type="http://schemas.microsoft.com/office/2007/relationships/diagramDrawing" Target="diagrams/drawing1.xml"/><Relationship Id="rId14" Type="http://schemas.openxmlformats.org/officeDocument/2006/relationships/image" Target="media/image4.jpg"/><Relationship Id="rId22" Type="http://schemas.openxmlformats.org/officeDocument/2006/relationships/diagramQuickStyle" Target="diagrams/quickStyle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QuickStyle" Target="diagrams/quickStyle4.xml"/><Relationship Id="rId43" Type="http://schemas.openxmlformats.org/officeDocument/2006/relationships/footer" Target="footer5.xml"/><Relationship Id="rId48" Type="http://schemas.openxmlformats.org/officeDocument/2006/relationships/diagramQuickStyle" Target="diagrams/quickStyle6.xml"/><Relationship Id="rId56" Type="http://schemas.openxmlformats.org/officeDocument/2006/relationships/image" Target="media/image10.png"/><Relationship Id="rId64" Type="http://schemas.openxmlformats.org/officeDocument/2006/relationships/footer" Target="footer7.xml"/><Relationship Id="rId69" Type="http://schemas.openxmlformats.org/officeDocument/2006/relationships/footer" Target="footer10.xml"/><Relationship Id="rId77"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eader" Target="header2.xml"/><Relationship Id="rId72" Type="http://schemas.openxmlformats.org/officeDocument/2006/relationships/footer" Target="footer12.xml"/><Relationship Id="rId80" Type="http://schemas.openxmlformats.org/officeDocument/2006/relationships/image" Target="media/image18.jp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footer" Target="footer3.xml"/><Relationship Id="rId33" Type="http://schemas.openxmlformats.org/officeDocument/2006/relationships/diagramData" Target="diagrams/data4.xml"/><Relationship Id="rId38" Type="http://schemas.openxmlformats.org/officeDocument/2006/relationships/diagramData" Target="diagrams/data5.xml"/><Relationship Id="rId46" Type="http://schemas.openxmlformats.org/officeDocument/2006/relationships/diagramData" Target="diagrams/data6.xml"/><Relationship Id="rId59" Type="http://schemas.openxmlformats.org/officeDocument/2006/relationships/image" Target="media/image13.png"/><Relationship Id="rId67" Type="http://schemas.openxmlformats.org/officeDocument/2006/relationships/footer" Target="footer9.xml"/><Relationship Id="rId20" Type="http://schemas.openxmlformats.org/officeDocument/2006/relationships/diagramData" Target="diagrams/data2.xml"/><Relationship Id="rId41" Type="http://schemas.openxmlformats.org/officeDocument/2006/relationships/diagramColors" Target="diagrams/colors5.xml"/><Relationship Id="rId54" Type="http://schemas.openxmlformats.org/officeDocument/2006/relationships/image" Target="media/image8.png"/><Relationship Id="rId62" Type="http://schemas.openxmlformats.org/officeDocument/2006/relationships/image" Target="media/image16.png"/><Relationship Id="rId70" Type="http://schemas.openxmlformats.org/officeDocument/2006/relationships/header" Target="header5.xml"/><Relationship Id="rId75" Type="http://schemas.openxmlformats.org/officeDocument/2006/relationships/footer" Target="footer15.xml"/><Relationship Id="rId83"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Layout" Target="diagrams/layout3.xml"/><Relationship Id="rId36" Type="http://schemas.openxmlformats.org/officeDocument/2006/relationships/diagramColors" Target="diagrams/colors4.xml"/><Relationship Id="rId49" Type="http://schemas.openxmlformats.org/officeDocument/2006/relationships/diagramColors" Target="diagrams/colors6.xml"/><Relationship Id="rId57" Type="http://schemas.openxmlformats.org/officeDocument/2006/relationships/image" Target="media/image11.png"/><Relationship Id="rId10" Type="http://schemas.openxmlformats.org/officeDocument/2006/relationships/header" Target="header1.xml"/><Relationship Id="rId31" Type="http://schemas.microsoft.com/office/2007/relationships/diagramDrawing" Target="diagrams/drawing3.xml"/><Relationship Id="rId44" Type="http://schemas.openxmlformats.org/officeDocument/2006/relationships/hyperlink" Target="https://sbu.edu.tr/uploads/63a61b0d-2177-74b6-6ea2-3a0814c8ac90/saglk_bilimleri_universitesi_c_kontrol_sistemi_zleme_ve_degerlendirme_raporu_hazrlama_klavuzuyeni_surum.pdf_390819.pdf" TargetMode="External"/><Relationship Id="rId52" Type="http://schemas.openxmlformats.org/officeDocument/2006/relationships/footer" Target="footer6.xml"/><Relationship Id="rId60" Type="http://schemas.openxmlformats.org/officeDocument/2006/relationships/image" Target="media/image14.png"/><Relationship Id="rId65" Type="http://schemas.openxmlformats.org/officeDocument/2006/relationships/footer" Target="footer8.xml"/><Relationship Id="rId73" Type="http://schemas.openxmlformats.org/officeDocument/2006/relationships/footer" Target="footer13.xml"/><Relationship Id="rId78" Type="http://schemas.openxmlformats.org/officeDocument/2006/relationships/footer" Target="footer17.xml"/><Relationship Id="rId81" Type="http://schemas.openxmlformats.org/officeDocument/2006/relationships/image" Target="media/image19.jpeg"/><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diagramColors" Target="diagrams/colors1.xml"/><Relationship Id="rId39" Type="http://schemas.openxmlformats.org/officeDocument/2006/relationships/diagramLayout" Target="diagrams/layout5.xml"/><Relationship Id="rId34" Type="http://schemas.openxmlformats.org/officeDocument/2006/relationships/diagramLayout" Target="diagrams/layout4.xml"/><Relationship Id="rId50" Type="http://schemas.microsoft.com/office/2007/relationships/diagramDrawing" Target="diagrams/drawing6.xml"/><Relationship Id="rId55" Type="http://schemas.openxmlformats.org/officeDocument/2006/relationships/image" Target="media/image9.png"/><Relationship Id="rId76" Type="http://schemas.openxmlformats.org/officeDocument/2006/relationships/footer" Target="footer16.xml"/><Relationship Id="rId7" Type="http://schemas.openxmlformats.org/officeDocument/2006/relationships/footnotes" Target="footnotes.xml"/><Relationship Id="rId71" Type="http://schemas.openxmlformats.org/officeDocument/2006/relationships/footer" Target="footer11.xml"/><Relationship Id="rId2" Type="http://schemas.openxmlformats.org/officeDocument/2006/relationships/customXml" Target="../customXml/item2.xml"/><Relationship Id="rId29" Type="http://schemas.openxmlformats.org/officeDocument/2006/relationships/diagramQuickStyle" Target="diagrams/quickStyle3.xml"/><Relationship Id="rId24" Type="http://schemas.microsoft.com/office/2007/relationships/diagramDrawing" Target="diagrams/drawing2.xml"/><Relationship Id="rId40" Type="http://schemas.openxmlformats.org/officeDocument/2006/relationships/diagramQuickStyle" Target="diagrams/quickStyle5.xml"/><Relationship Id="rId45" Type="http://schemas.openxmlformats.org/officeDocument/2006/relationships/hyperlink" Target="https://dosya.sbu.edu.tr/Yonergeler/YazismaUsulleriVeImzaYetkileriYonergesi.pdf" TargetMode="External"/><Relationship Id="rId66" Type="http://schemas.openxmlformats.org/officeDocument/2006/relationships/header" Target="header3.xml"/><Relationship Id="rId61" Type="http://schemas.openxmlformats.org/officeDocument/2006/relationships/image" Target="media/image15.png"/><Relationship Id="rId82" Type="http://schemas.openxmlformats.org/officeDocument/2006/relationships/image" Target="media/image20.png"/></Relationships>
</file>

<file path=word/_rels/footer11.xml.rels><?xml version="1.0" encoding="UTF-8" standalone="yes"?>
<Relationships xmlns="http://schemas.openxmlformats.org/package/2006/relationships"><Relationship Id="rId1" Type="http://schemas.openxmlformats.org/officeDocument/2006/relationships/image" Target="media/image5.jpeg"/></Relationships>
</file>

<file path=word/_rels/footer12.xml.rels><?xml version="1.0" encoding="UTF-8" standalone="yes"?>
<Relationships xmlns="http://schemas.openxmlformats.org/package/2006/relationships"><Relationship Id="rId1" Type="http://schemas.openxmlformats.org/officeDocument/2006/relationships/image" Target="media/image5.jpeg"/></Relationships>
</file>

<file path=word/_rels/footer13.xml.rels><?xml version="1.0" encoding="UTF-8" standalone="yes"?>
<Relationships xmlns="http://schemas.openxmlformats.org/package/2006/relationships"><Relationship Id="rId1" Type="http://schemas.openxmlformats.org/officeDocument/2006/relationships/image" Target="media/image5.jpeg"/></Relationships>
</file>

<file path=word/_rels/footer14.xml.rels><?xml version="1.0" encoding="UTF-8" standalone="yes"?>
<Relationships xmlns="http://schemas.openxmlformats.org/package/2006/relationships"><Relationship Id="rId1" Type="http://schemas.openxmlformats.org/officeDocument/2006/relationships/image" Target="media/image5.jpeg"/></Relationships>
</file>

<file path=word/_rels/footer15.xml.rels><?xml version="1.0" encoding="UTF-8" standalone="yes"?>
<Relationships xmlns="http://schemas.openxmlformats.org/package/2006/relationships"><Relationship Id="rId1" Type="http://schemas.openxmlformats.org/officeDocument/2006/relationships/image" Target="media/image5.jpeg"/></Relationships>
</file>

<file path=word/_rels/footer16.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footer8.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8" Type="http://schemas.openxmlformats.org/officeDocument/2006/relationships/hyperlink" Target="https://www.mevzuat.gov.tr/File/GeneratePdf?mevzuatNo=11799&amp;mevzuatTur=Teblig&amp;mevzuatTertip=5" TargetMode="External"/><Relationship Id="rId3" Type="http://schemas.openxmlformats.org/officeDocument/2006/relationships/hyperlink" Target="https://www.mevzuat.gov.tr/MevzuatMetin/1.5.5018.pdf" TargetMode="External"/><Relationship Id="rId7" Type="http://schemas.openxmlformats.org/officeDocument/2006/relationships/hyperlink" Target="https://sbu.edu.tr/uploads/63a61b0d-2177-74b6-6ea2-3a0814c8ac90/saglk_bilimleri_universitesi_c_kontrol_sistemi_zleme_ve_degerlendirme_raporu_hazrlama_klavuzuyeni_surum.pdf_390819.pdf" TargetMode="External"/><Relationship Id="rId2" Type="http://schemas.openxmlformats.org/officeDocument/2006/relationships/hyperlink" Target="https://sbu.edu.tr/FileFolder/Dosyalar/eb408a43/2022_4/sgdbkamuickonstuyumeylplanreh-14e8a8e7.pdf" TargetMode="External"/><Relationship Id="rId1" Type="http://schemas.openxmlformats.org/officeDocument/2006/relationships/hyperlink" Target="https://sgdb.sbu.edu.tr/uploads/63a61b0d-2177-74b6-6ea2-3a0814c8ac90/birim_kodlar.pdf_8fa92f.pdf" TargetMode="External"/><Relationship Id="rId6" Type="http://schemas.openxmlformats.org/officeDocument/2006/relationships/hyperlink" Target="https://sgdb.sbu.edu.tr/ic-kontrol-sistemi/ic-kontrol-sistemi-rehber-ve-kilavuzlari/" TargetMode="External"/><Relationship Id="rId5" Type="http://schemas.openxmlformats.org/officeDocument/2006/relationships/hyperlink" Target="https://www.mevzuat.gov.tr/MevzuatMetin/yonetmelik/7.5.42320.pdf" TargetMode="External"/><Relationship Id="rId4" Type="http://schemas.openxmlformats.org/officeDocument/2006/relationships/hyperlink" Target="https://sbu.edu.tr/FileFolder/Dosyalar/eb408a43/2022_4/sgdbkamuickonreh-ef93468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38FA02-EC64-4471-B11F-664BCB2D057C}" type="doc">
      <dgm:prSet loTypeId="urn:microsoft.com/office/officeart/2005/8/layout/lProcess1" loCatId="process" qsTypeId="urn:microsoft.com/office/officeart/2005/8/quickstyle/simple1" qsCatId="simple" csTypeId="urn:microsoft.com/office/officeart/2005/8/colors/accent1_1" csCatId="accent1" phldr="1"/>
      <dgm:spPr/>
      <dgm:t>
        <a:bodyPr/>
        <a:lstStyle/>
        <a:p>
          <a:endParaRPr lang="tr-TR"/>
        </a:p>
      </dgm:t>
    </dgm:pt>
    <dgm:pt modelId="{9C6184FF-7ED4-48EB-9441-2F75037C524D}">
      <dgm:prSet phldrT="[Metin]"/>
      <dgm:spPr/>
      <dgm:t>
        <a:bodyPr/>
        <a:lstStyle/>
        <a:p>
          <a:r>
            <a:rPr lang="tr-TR" dirty="0">
              <a:latin typeface="Aptos" panose="020B0004020202020204" pitchFamily="34" charset="0"/>
            </a:rPr>
            <a:t>Faaliyetlerin</a:t>
          </a:r>
        </a:p>
      </dgm:t>
    </dgm:pt>
    <dgm:pt modelId="{9ADEC50D-E672-4063-B337-C9F4A6C24931}" type="parTrans" cxnId="{2EE808F5-D155-4DFA-A9CD-B4C58E951A5C}">
      <dgm:prSet/>
      <dgm:spPr/>
      <dgm:t>
        <a:bodyPr/>
        <a:lstStyle/>
        <a:p>
          <a:endParaRPr lang="tr-TR"/>
        </a:p>
      </dgm:t>
    </dgm:pt>
    <dgm:pt modelId="{1C5A26BE-E909-4677-954D-ABD4C117C0E1}" type="sibTrans" cxnId="{2EE808F5-D155-4DFA-A9CD-B4C58E951A5C}">
      <dgm:prSet/>
      <dgm:spPr/>
      <dgm:t>
        <a:bodyPr/>
        <a:lstStyle/>
        <a:p>
          <a:endParaRPr lang="tr-TR"/>
        </a:p>
      </dgm:t>
    </dgm:pt>
    <dgm:pt modelId="{3BDEE210-9BCA-4CE4-8DDC-77E13F51FF95}">
      <dgm:prSet phldrT="[Metin]"/>
      <dgm:spPr/>
      <dgm:t>
        <a:bodyPr/>
        <a:lstStyle/>
        <a:p>
          <a:r>
            <a:rPr lang="tr-TR" dirty="0">
              <a:latin typeface="Aptos" panose="020B0004020202020204" pitchFamily="34" charset="0"/>
            </a:rPr>
            <a:t>Etkili, Ekonomik ve Verimli Yürütülmesi</a:t>
          </a:r>
        </a:p>
      </dgm:t>
    </dgm:pt>
    <dgm:pt modelId="{11A35022-9B87-4973-B3CC-73A47FAD1318}" type="parTrans" cxnId="{A6E033E5-269D-4CCC-9845-F08430BF0D86}">
      <dgm:prSet/>
      <dgm:spPr/>
      <dgm:t>
        <a:bodyPr/>
        <a:lstStyle/>
        <a:p>
          <a:endParaRPr lang="tr-TR"/>
        </a:p>
      </dgm:t>
    </dgm:pt>
    <dgm:pt modelId="{62541FBB-0A28-4BE6-8F13-F86EF2CD7886}" type="sibTrans" cxnId="{A6E033E5-269D-4CCC-9845-F08430BF0D86}">
      <dgm:prSet/>
      <dgm:spPr/>
      <dgm:t>
        <a:bodyPr/>
        <a:lstStyle/>
        <a:p>
          <a:endParaRPr lang="tr-TR"/>
        </a:p>
      </dgm:t>
    </dgm:pt>
    <dgm:pt modelId="{2C5599F2-19ED-4329-92D2-AD456D4C903E}">
      <dgm:prSet phldrT="[Metin]"/>
      <dgm:spPr/>
      <dgm:t>
        <a:bodyPr/>
        <a:lstStyle/>
        <a:p>
          <a:r>
            <a:rPr lang="tr-TR" dirty="0">
              <a:latin typeface="Aptos" panose="020B0004020202020204" pitchFamily="34" charset="0"/>
            </a:rPr>
            <a:t>Varlık ve Kaynakların</a:t>
          </a:r>
        </a:p>
      </dgm:t>
    </dgm:pt>
    <dgm:pt modelId="{F0EB8478-2C15-49B0-8877-5D2CD728C4D4}" type="parTrans" cxnId="{F14DF20B-9F31-472E-BD1D-3C3BC3AA7101}">
      <dgm:prSet/>
      <dgm:spPr/>
      <dgm:t>
        <a:bodyPr/>
        <a:lstStyle/>
        <a:p>
          <a:endParaRPr lang="tr-TR"/>
        </a:p>
      </dgm:t>
    </dgm:pt>
    <dgm:pt modelId="{14067081-F367-4FA3-A111-FE2FE25C4EAB}" type="sibTrans" cxnId="{F14DF20B-9F31-472E-BD1D-3C3BC3AA7101}">
      <dgm:prSet/>
      <dgm:spPr/>
      <dgm:t>
        <a:bodyPr/>
        <a:lstStyle/>
        <a:p>
          <a:endParaRPr lang="tr-TR"/>
        </a:p>
      </dgm:t>
    </dgm:pt>
    <dgm:pt modelId="{C9696626-CB22-4F4F-A2B8-2FBA84FCE5BF}">
      <dgm:prSet phldrT="[Metin]"/>
      <dgm:spPr/>
      <dgm:t>
        <a:bodyPr/>
        <a:lstStyle/>
        <a:p>
          <a:r>
            <a:rPr lang="tr-TR" dirty="0">
              <a:latin typeface="Aptos" panose="020B0004020202020204" pitchFamily="34" charset="0"/>
            </a:rPr>
            <a:t>Korunması</a:t>
          </a:r>
        </a:p>
      </dgm:t>
    </dgm:pt>
    <dgm:pt modelId="{7CA86D54-49AC-4D63-A5ED-BB273AF218E0}" type="parTrans" cxnId="{CFF211F0-3AFA-4446-8428-ACF69630AA09}">
      <dgm:prSet/>
      <dgm:spPr/>
      <dgm:t>
        <a:bodyPr/>
        <a:lstStyle/>
        <a:p>
          <a:endParaRPr lang="tr-TR"/>
        </a:p>
      </dgm:t>
    </dgm:pt>
    <dgm:pt modelId="{D7C6BD1B-F71D-426B-91AC-ECF5BAF728C2}" type="sibTrans" cxnId="{CFF211F0-3AFA-4446-8428-ACF69630AA09}">
      <dgm:prSet/>
      <dgm:spPr/>
      <dgm:t>
        <a:bodyPr/>
        <a:lstStyle/>
        <a:p>
          <a:endParaRPr lang="tr-TR"/>
        </a:p>
      </dgm:t>
    </dgm:pt>
    <dgm:pt modelId="{6583976B-36B3-4E76-B82E-0BC0377E7FC8}">
      <dgm:prSet phldrT="[Metin]"/>
      <dgm:spPr/>
      <dgm:t>
        <a:bodyPr/>
        <a:lstStyle/>
        <a:p>
          <a:r>
            <a:rPr lang="tr-TR" dirty="0">
              <a:latin typeface="Aptos" panose="020B0004020202020204" pitchFamily="34" charset="0"/>
            </a:rPr>
            <a:t>Muhasebe Kayıtlarının</a:t>
          </a:r>
        </a:p>
      </dgm:t>
    </dgm:pt>
    <dgm:pt modelId="{AAD8D6EB-04A3-4FBC-BF1F-2D4B9984BB35}" type="parTrans" cxnId="{DA928781-97A5-4CB1-A8AD-F7808CC46B48}">
      <dgm:prSet/>
      <dgm:spPr/>
      <dgm:t>
        <a:bodyPr/>
        <a:lstStyle/>
        <a:p>
          <a:endParaRPr lang="tr-TR"/>
        </a:p>
      </dgm:t>
    </dgm:pt>
    <dgm:pt modelId="{E80134B9-6C6D-4F95-9F23-8CF9E82E1019}" type="sibTrans" cxnId="{DA928781-97A5-4CB1-A8AD-F7808CC46B48}">
      <dgm:prSet/>
      <dgm:spPr/>
      <dgm:t>
        <a:bodyPr/>
        <a:lstStyle/>
        <a:p>
          <a:endParaRPr lang="tr-TR"/>
        </a:p>
      </dgm:t>
    </dgm:pt>
    <dgm:pt modelId="{27B3479C-5003-4D19-A787-B42402DEB88F}">
      <dgm:prSet phldrT="[Metin]"/>
      <dgm:spPr/>
      <dgm:t>
        <a:bodyPr/>
        <a:lstStyle/>
        <a:p>
          <a:r>
            <a:rPr lang="tr-TR" dirty="0">
              <a:latin typeface="Aptos" panose="020B0004020202020204" pitchFamily="34" charset="0"/>
            </a:rPr>
            <a:t>Doğru ve Tam Tutulması</a:t>
          </a:r>
        </a:p>
      </dgm:t>
    </dgm:pt>
    <dgm:pt modelId="{8B1609CD-FE4A-4974-91DD-465B29AF21C7}" type="parTrans" cxnId="{8D2AD1AE-BCCC-474C-BE4D-7850E0C60356}">
      <dgm:prSet/>
      <dgm:spPr/>
      <dgm:t>
        <a:bodyPr/>
        <a:lstStyle/>
        <a:p>
          <a:endParaRPr lang="tr-TR"/>
        </a:p>
      </dgm:t>
    </dgm:pt>
    <dgm:pt modelId="{48ABC9AF-1510-4762-AC3B-6DFBE5FF803E}" type="sibTrans" cxnId="{8D2AD1AE-BCCC-474C-BE4D-7850E0C60356}">
      <dgm:prSet/>
      <dgm:spPr/>
      <dgm:t>
        <a:bodyPr/>
        <a:lstStyle/>
        <a:p>
          <a:endParaRPr lang="tr-TR"/>
        </a:p>
      </dgm:t>
    </dgm:pt>
    <dgm:pt modelId="{130C8828-2582-4C12-BB11-F506D5E24232}">
      <dgm:prSet phldrT="[Metin]"/>
      <dgm:spPr/>
      <dgm:t>
        <a:bodyPr/>
        <a:lstStyle/>
        <a:p>
          <a:r>
            <a:rPr lang="tr-TR" dirty="0">
              <a:latin typeface="Aptos" panose="020B0004020202020204" pitchFamily="34" charset="0"/>
            </a:rPr>
            <a:t>Malî Bilgi ve Yönetim Sisteminin</a:t>
          </a:r>
        </a:p>
      </dgm:t>
    </dgm:pt>
    <dgm:pt modelId="{3F8EC0B1-6C04-44A0-8634-B19F374B4615}" type="parTrans" cxnId="{30A2F7F1-D4D2-4B8A-B95C-FFF4728CBA7E}">
      <dgm:prSet/>
      <dgm:spPr/>
      <dgm:t>
        <a:bodyPr/>
        <a:lstStyle/>
        <a:p>
          <a:endParaRPr lang="tr-TR"/>
        </a:p>
      </dgm:t>
    </dgm:pt>
    <dgm:pt modelId="{5D9543F0-438F-4D96-B6EB-B6D7788A3D86}" type="sibTrans" cxnId="{30A2F7F1-D4D2-4B8A-B95C-FFF4728CBA7E}">
      <dgm:prSet/>
      <dgm:spPr/>
      <dgm:t>
        <a:bodyPr/>
        <a:lstStyle/>
        <a:p>
          <a:endParaRPr lang="tr-TR"/>
        </a:p>
      </dgm:t>
    </dgm:pt>
    <dgm:pt modelId="{D33BB859-A2B7-4551-8E8C-0B1E57387161}">
      <dgm:prSet phldrT="[Metin]"/>
      <dgm:spPr/>
      <dgm:t>
        <a:bodyPr/>
        <a:lstStyle/>
        <a:p>
          <a:r>
            <a:rPr lang="tr-TR" dirty="0">
              <a:latin typeface="Aptos" panose="020B0004020202020204" pitchFamily="34" charset="0"/>
            </a:rPr>
            <a:t>Zamanında ve Güvenilir Üretilmesi</a:t>
          </a:r>
        </a:p>
      </dgm:t>
    </dgm:pt>
    <dgm:pt modelId="{DF885218-DF63-47FE-A152-A93846C437D5}" type="parTrans" cxnId="{A842EE9B-0086-43CC-82D0-679E6CF44D59}">
      <dgm:prSet/>
      <dgm:spPr/>
      <dgm:t>
        <a:bodyPr/>
        <a:lstStyle/>
        <a:p>
          <a:endParaRPr lang="tr-TR"/>
        </a:p>
      </dgm:t>
    </dgm:pt>
    <dgm:pt modelId="{F61982B5-E26E-44C1-B665-E21A75FA5472}" type="sibTrans" cxnId="{A842EE9B-0086-43CC-82D0-679E6CF44D59}">
      <dgm:prSet/>
      <dgm:spPr/>
      <dgm:t>
        <a:bodyPr/>
        <a:lstStyle/>
        <a:p>
          <a:endParaRPr lang="tr-TR"/>
        </a:p>
      </dgm:t>
    </dgm:pt>
    <dgm:pt modelId="{7793A111-11C7-4602-AED4-0DD48D85B594}" type="pres">
      <dgm:prSet presAssocID="{B838FA02-EC64-4471-B11F-664BCB2D057C}" presName="Name0" presStyleCnt="0">
        <dgm:presLayoutVars>
          <dgm:dir/>
          <dgm:animLvl val="lvl"/>
          <dgm:resizeHandles val="exact"/>
        </dgm:presLayoutVars>
      </dgm:prSet>
      <dgm:spPr/>
    </dgm:pt>
    <dgm:pt modelId="{0741232A-EAE1-4987-BEFF-CB7CB93B90ED}" type="pres">
      <dgm:prSet presAssocID="{9C6184FF-7ED4-48EB-9441-2F75037C524D}" presName="vertFlow" presStyleCnt="0"/>
      <dgm:spPr/>
    </dgm:pt>
    <dgm:pt modelId="{EAB0EBAA-F431-4932-81F7-5FCC8D89F8B7}" type="pres">
      <dgm:prSet presAssocID="{9C6184FF-7ED4-48EB-9441-2F75037C524D}" presName="header" presStyleLbl="node1" presStyleIdx="0" presStyleCnt="4"/>
      <dgm:spPr/>
    </dgm:pt>
    <dgm:pt modelId="{A9A3B0E0-137F-4EEE-BC60-532C66CABE87}" type="pres">
      <dgm:prSet presAssocID="{11A35022-9B87-4973-B3CC-73A47FAD1318}" presName="parTrans" presStyleLbl="sibTrans2D1" presStyleIdx="0" presStyleCnt="4"/>
      <dgm:spPr/>
    </dgm:pt>
    <dgm:pt modelId="{120744EC-77D7-47EC-8D49-90F9EC57C1A8}" type="pres">
      <dgm:prSet presAssocID="{3BDEE210-9BCA-4CE4-8DDC-77E13F51FF95}" presName="child" presStyleLbl="alignAccFollowNode1" presStyleIdx="0" presStyleCnt="4">
        <dgm:presLayoutVars>
          <dgm:chMax val="0"/>
          <dgm:bulletEnabled val="1"/>
        </dgm:presLayoutVars>
      </dgm:prSet>
      <dgm:spPr/>
    </dgm:pt>
    <dgm:pt modelId="{741B8631-5CA8-4F0C-843E-18E91CFFE6C8}" type="pres">
      <dgm:prSet presAssocID="{9C6184FF-7ED4-48EB-9441-2F75037C524D}" presName="hSp" presStyleCnt="0"/>
      <dgm:spPr/>
    </dgm:pt>
    <dgm:pt modelId="{83957E87-1591-4608-8F0C-C9AA23697321}" type="pres">
      <dgm:prSet presAssocID="{2C5599F2-19ED-4329-92D2-AD456D4C903E}" presName="vertFlow" presStyleCnt="0"/>
      <dgm:spPr/>
    </dgm:pt>
    <dgm:pt modelId="{95011420-ECD0-4AE2-94E5-DB8D668DFE39}" type="pres">
      <dgm:prSet presAssocID="{2C5599F2-19ED-4329-92D2-AD456D4C903E}" presName="header" presStyleLbl="node1" presStyleIdx="1" presStyleCnt="4"/>
      <dgm:spPr/>
    </dgm:pt>
    <dgm:pt modelId="{0934CF57-FBB1-4542-8C0E-760FE02CE296}" type="pres">
      <dgm:prSet presAssocID="{7CA86D54-49AC-4D63-A5ED-BB273AF218E0}" presName="parTrans" presStyleLbl="sibTrans2D1" presStyleIdx="1" presStyleCnt="4"/>
      <dgm:spPr/>
    </dgm:pt>
    <dgm:pt modelId="{7D24A5F7-EAE8-408A-AD65-29F490B4FC89}" type="pres">
      <dgm:prSet presAssocID="{C9696626-CB22-4F4F-A2B8-2FBA84FCE5BF}" presName="child" presStyleLbl="alignAccFollowNode1" presStyleIdx="1" presStyleCnt="4">
        <dgm:presLayoutVars>
          <dgm:chMax val="0"/>
          <dgm:bulletEnabled val="1"/>
        </dgm:presLayoutVars>
      </dgm:prSet>
      <dgm:spPr/>
    </dgm:pt>
    <dgm:pt modelId="{4594F528-1630-41B5-B8B3-5698C8C6E99A}" type="pres">
      <dgm:prSet presAssocID="{2C5599F2-19ED-4329-92D2-AD456D4C903E}" presName="hSp" presStyleCnt="0"/>
      <dgm:spPr/>
    </dgm:pt>
    <dgm:pt modelId="{4EFA0A5C-E703-4F4D-B486-7574464C5D72}" type="pres">
      <dgm:prSet presAssocID="{6583976B-36B3-4E76-B82E-0BC0377E7FC8}" presName="vertFlow" presStyleCnt="0"/>
      <dgm:spPr/>
    </dgm:pt>
    <dgm:pt modelId="{BAC80A4B-2918-4ADB-ADA6-0B0C64BCA3FB}" type="pres">
      <dgm:prSet presAssocID="{6583976B-36B3-4E76-B82E-0BC0377E7FC8}" presName="header" presStyleLbl="node1" presStyleIdx="2" presStyleCnt="4"/>
      <dgm:spPr/>
    </dgm:pt>
    <dgm:pt modelId="{3D69F2C1-B93E-447B-89E5-B688D95F9F42}" type="pres">
      <dgm:prSet presAssocID="{8B1609CD-FE4A-4974-91DD-465B29AF21C7}" presName="parTrans" presStyleLbl="sibTrans2D1" presStyleIdx="2" presStyleCnt="4"/>
      <dgm:spPr/>
    </dgm:pt>
    <dgm:pt modelId="{F2D86F78-2431-4574-9C76-990DE33F5A5C}" type="pres">
      <dgm:prSet presAssocID="{27B3479C-5003-4D19-A787-B42402DEB88F}" presName="child" presStyleLbl="alignAccFollowNode1" presStyleIdx="2" presStyleCnt="4">
        <dgm:presLayoutVars>
          <dgm:chMax val="0"/>
          <dgm:bulletEnabled val="1"/>
        </dgm:presLayoutVars>
      </dgm:prSet>
      <dgm:spPr/>
    </dgm:pt>
    <dgm:pt modelId="{60E68CC4-4FAC-49A9-BC44-6AD66C13DFA9}" type="pres">
      <dgm:prSet presAssocID="{6583976B-36B3-4E76-B82E-0BC0377E7FC8}" presName="hSp" presStyleCnt="0"/>
      <dgm:spPr/>
    </dgm:pt>
    <dgm:pt modelId="{ABB29A3B-7BB6-496B-8F3B-0CE0AD9A8BD0}" type="pres">
      <dgm:prSet presAssocID="{130C8828-2582-4C12-BB11-F506D5E24232}" presName="vertFlow" presStyleCnt="0"/>
      <dgm:spPr/>
    </dgm:pt>
    <dgm:pt modelId="{1A7AD959-A1DD-4CB5-9986-E140C43071D6}" type="pres">
      <dgm:prSet presAssocID="{130C8828-2582-4C12-BB11-F506D5E24232}" presName="header" presStyleLbl="node1" presStyleIdx="3" presStyleCnt="4"/>
      <dgm:spPr/>
    </dgm:pt>
    <dgm:pt modelId="{40CA773C-8443-4419-B402-F00D091A5176}" type="pres">
      <dgm:prSet presAssocID="{DF885218-DF63-47FE-A152-A93846C437D5}" presName="parTrans" presStyleLbl="sibTrans2D1" presStyleIdx="3" presStyleCnt="4"/>
      <dgm:spPr/>
    </dgm:pt>
    <dgm:pt modelId="{93458D1C-3DF4-4E47-A001-2733177F0080}" type="pres">
      <dgm:prSet presAssocID="{D33BB859-A2B7-4551-8E8C-0B1E57387161}" presName="child" presStyleLbl="alignAccFollowNode1" presStyleIdx="3" presStyleCnt="4">
        <dgm:presLayoutVars>
          <dgm:chMax val="0"/>
          <dgm:bulletEnabled val="1"/>
        </dgm:presLayoutVars>
      </dgm:prSet>
      <dgm:spPr/>
    </dgm:pt>
  </dgm:ptLst>
  <dgm:cxnLst>
    <dgm:cxn modelId="{F14DF20B-9F31-472E-BD1D-3C3BC3AA7101}" srcId="{B838FA02-EC64-4471-B11F-664BCB2D057C}" destId="{2C5599F2-19ED-4329-92D2-AD456D4C903E}" srcOrd="1" destOrd="0" parTransId="{F0EB8478-2C15-49B0-8877-5D2CD728C4D4}" sibTransId="{14067081-F367-4FA3-A111-FE2FE25C4EAB}"/>
    <dgm:cxn modelId="{246A051B-AD7A-4C48-853C-F55B6C73CF72}" type="presOf" srcId="{7CA86D54-49AC-4D63-A5ED-BB273AF218E0}" destId="{0934CF57-FBB1-4542-8C0E-760FE02CE296}" srcOrd="0" destOrd="0" presId="urn:microsoft.com/office/officeart/2005/8/layout/lProcess1"/>
    <dgm:cxn modelId="{F0CE221B-9B31-485E-A05C-91E9F70D95B1}" type="presOf" srcId="{11A35022-9B87-4973-B3CC-73A47FAD1318}" destId="{A9A3B0E0-137F-4EEE-BC60-532C66CABE87}" srcOrd="0" destOrd="0" presId="urn:microsoft.com/office/officeart/2005/8/layout/lProcess1"/>
    <dgm:cxn modelId="{BB78A826-5200-4D4F-90B1-DFA119B2593F}" type="presOf" srcId="{3BDEE210-9BCA-4CE4-8DDC-77E13F51FF95}" destId="{120744EC-77D7-47EC-8D49-90F9EC57C1A8}" srcOrd="0" destOrd="0" presId="urn:microsoft.com/office/officeart/2005/8/layout/lProcess1"/>
    <dgm:cxn modelId="{BF32AE27-C5D8-4F10-9F52-A00B93AB40AA}" type="presOf" srcId="{DF885218-DF63-47FE-A152-A93846C437D5}" destId="{40CA773C-8443-4419-B402-F00D091A5176}" srcOrd="0" destOrd="0" presId="urn:microsoft.com/office/officeart/2005/8/layout/lProcess1"/>
    <dgm:cxn modelId="{D5DD3C35-6734-4209-9443-9B7C536ECFDF}" type="presOf" srcId="{27B3479C-5003-4D19-A787-B42402DEB88F}" destId="{F2D86F78-2431-4574-9C76-990DE33F5A5C}" srcOrd="0" destOrd="0" presId="urn:microsoft.com/office/officeart/2005/8/layout/lProcess1"/>
    <dgm:cxn modelId="{0936C869-40A0-45A7-B970-3AAF70CB09F1}" type="presOf" srcId="{130C8828-2582-4C12-BB11-F506D5E24232}" destId="{1A7AD959-A1DD-4CB5-9986-E140C43071D6}" srcOrd="0" destOrd="0" presId="urn:microsoft.com/office/officeart/2005/8/layout/lProcess1"/>
    <dgm:cxn modelId="{6B30656F-78E5-4B3E-BBA7-A777A797C7E2}" type="presOf" srcId="{8B1609CD-FE4A-4974-91DD-465B29AF21C7}" destId="{3D69F2C1-B93E-447B-89E5-B688D95F9F42}" srcOrd="0" destOrd="0" presId="urn:microsoft.com/office/officeart/2005/8/layout/lProcess1"/>
    <dgm:cxn modelId="{E8BEBE74-F8D8-4126-B8CC-902D979A339B}" type="presOf" srcId="{D33BB859-A2B7-4551-8E8C-0B1E57387161}" destId="{93458D1C-3DF4-4E47-A001-2733177F0080}" srcOrd="0" destOrd="0" presId="urn:microsoft.com/office/officeart/2005/8/layout/lProcess1"/>
    <dgm:cxn modelId="{20343F5A-311C-4C1D-B150-CEDFE92E7D75}" type="presOf" srcId="{B838FA02-EC64-4471-B11F-664BCB2D057C}" destId="{7793A111-11C7-4602-AED4-0DD48D85B594}" srcOrd="0" destOrd="0" presId="urn:microsoft.com/office/officeart/2005/8/layout/lProcess1"/>
    <dgm:cxn modelId="{F97A3680-16AF-4DDE-ABE4-EA85FB2F2C6A}" type="presOf" srcId="{9C6184FF-7ED4-48EB-9441-2F75037C524D}" destId="{EAB0EBAA-F431-4932-81F7-5FCC8D89F8B7}" srcOrd="0" destOrd="0" presId="urn:microsoft.com/office/officeart/2005/8/layout/lProcess1"/>
    <dgm:cxn modelId="{DA928781-97A5-4CB1-A8AD-F7808CC46B48}" srcId="{B838FA02-EC64-4471-B11F-664BCB2D057C}" destId="{6583976B-36B3-4E76-B82E-0BC0377E7FC8}" srcOrd="2" destOrd="0" parTransId="{AAD8D6EB-04A3-4FBC-BF1F-2D4B9984BB35}" sibTransId="{E80134B9-6C6D-4F95-9F23-8CF9E82E1019}"/>
    <dgm:cxn modelId="{7273C789-62FF-494F-891F-13870D63291C}" type="presOf" srcId="{6583976B-36B3-4E76-B82E-0BC0377E7FC8}" destId="{BAC80A4B-2918-4ADB-ADA6-0B0C64BCA3FB}" srcOrd="0" destOrd="0" presId="urn:microsoft.com/office/officeart/2005/8/layout/lProcess1"/>
    <dgm:cxn modelId="{A842EE9B-0086-43CC-82D0-679E6CF44D59}" srcId="{130C8828-2582-4C12-BB11-F506D5E24232}" destId="{D33BB859-A2B7-4551-8E8C-0B1E57387161}" srcOrd="0" destOrd="0" parTransId="{DF885218-DF63-47FE-A152-A93846C437D5}" sibTransId="{F61982B5-E26E-44C1-B665-E21A75FA5472}"/>
    <dgm:cxn modelId="{8D2AD1AE-BCCC-474C-BE4D-7850E0C60356}" srcId="{6583976B-36B3-4E76-B82E-0BC0377E7FC8}" destId="{27B3479C-5003-4D19-A787-B42402DEB88F}" srcOrd="0" destOrd="0" parTransId="{8B1609CD-FE4A-4974-91DD-465B29AF21C7}" sibTransId="{48ABC9AF-1510-4762-AC3B-6DFBE5FF803E}"/>
    <dgm:cxn modelId="{A6E033E5-269D-4CCC-9845-F08430BF0D86}" srcId="{9C6184FF-7ED4-48EB-9441-2F75037C524D}" destId="{3BDEE210-9BCA-4CE4-8DDC-77E13F51FF95}" srcOrd="0" destOrd="0" parTransId="{11A35022-9B87-4973-B3CC-73A47FAD1318}" sibTransId="{62541FBB-0A28-4BE6-8F13-F86EF2CD7886}"/>
    <dgm:cxn modelId="{F256EBED-AEB7-46D7-994C-632208080854}" type="presOf" srcId="{2C5599F2-19ED-4329-92D2-AD456D4C903E}" destId="{95011420-ECD0-4AE2-94E5-DB8D668DFE39}" srcOrd="0" destOrd="0" presId="urn:microsoft.com/office/officeart/2005/8/layout/lProcess1"/>
    <dgm:cxn modelId="{CFF211F0-3AFA-4446-8428-ACF69630AA09}" srcId="{2C5599F2-19ED-4329-92D2-AD456D4C903E}" destId="{C9696626-CB22-4F4F-A2B8-2FBA84FCE5BF}" srcOrd="0" destOrd="0" parTransId="{7CA86D54-49AC-4D63-A5ED-BB273AF218E0}" sibTransId="{D7C6BD1B-F71D-426B-91AC-ECF5BAF728C2}"/>
    <dgm:cxn modelId="{30A2F7F1-D4D2-4B8A-B95C-FFF4728CBA7E}" srcId="{B838FA02-EC64-4471-B11F-664BCB2D057C}" destId="{130C8828-2582-4C12-BB11-F506D5E24232}" srcOrd="3" destOrd="0" parTransId="{3F8EC0B1-6C04-44A0-8634-B19F374B4615}" sibTransId="{5D9543F0-438F-4D96-B6EB-B6D7788A3D86}"/>
    <dgm:cxn modelId="{2EE808F5-D155-4DFA-A9CD-B4C58E951A5C}" srcId="{B838FA02-EC64-4471-B11F-664BCB2D057C}" destId="{9C6184FF-7ED4-48EB-9441-2F75037C524D}" srcOrd="0" destOrd="0" parTransId="{9ADEC50D-E672-4063-B337-C9F4A6C24931}" sibTransId="{1C5A26BE-E909-4677-954D-ABD4C117C0E1}"/>
    <dgm:cxn modelId="{AA56CCFC-E60C-44C7-8CC1-89E1341875F2}" type="presOf" srcId="{C9696626-CB22-4F4F-A2B8-2FBA84FCE5BF}" destId="{7D24A5F7-EAE8-408A-AD65-29F490B4FC89}" srcOrd="0" destOrd="0" presId="urn:microsoft.com/office/officeart/2005/8/layout/lProcess1"/>
    <dgm:cxn modelId="{9C3C36B8-6B8D-4996-B636-D6098F815324}" type="presParOf" srcId="{7793A111-11C7-4602-AED4-0DD48D85B594}" destId="{0741232A-EAE1-4987-BEFF-CB7CB93B90ED}" srcOrd="0" destOrd="0" presId="urn:microsoft.com/office/officeart/2005/8/layout/lProcess1"/>
    <dgm:cxn modelId="{5E2EF47A-ED4A-4464-8DA1-3354935AA84E}" type="presParOf" srcId="{0741232A-EAE1-4987-BEFF-CB7CB93B90ED}" destId="{EAB0EBAA-F431-4932-81F7-5FCC8D89F8B7}" srcOrd="0" destOrd="0" presId="urn:microsoft.com/office/officeart/2005/8/layout/lProcess1"/>
    <dgm:cxn modelId="{FEE39839-5F10-4F4B-8D73-D867934D555B}" type="presParOf" srcId="{0741232A-EAE1-4987-BEFF-CB7CB93B90ED}" destId="{A9A3B0E0-137F-4EEE-BC60-532C66CABE87}" srcOrd="1" destOrd="0" presId="urn:microsoft.com/office/officeart/2005/8/layout/lProcess1"/>
    <dgm:cxn modelId="{419E1D41-58F4-41D1-AE44-E65BEAE0F49C}" type="presParOf" srcId="{0741232A-EAE1-4987-BEFF-CB7CB93B90ED}" destId="{120744EC-77D7-47EC-8D49-90F9EC57C1A8}" srcOrd="2" destOrd="0" presId="urn:microsoft.com/office/officeart/2005/8/layout/lProcess1"/>
    <dgm:cxn modelId="{83C6A451-5415-4481-84AF-56F2B69D43DF}" type="presParOf" srcId="{7793A111-11C7-4602-AED4-0DD48D85B594}" destId="{741B8631-5CA8-4F0C-843E-18E91CFFE6C8}" srcOrd="1" destOrd="0" presId="urn:microsoft.com/office/officeart/2005/8/layout/lProcess1"/>
    <dgm:cxn modelId="{B6580183-2F45-468C-AEF1-616FEFEECF22}" type="presParOf" srcId="{7793A111-11C7-4602-AED4-0DD48D85B594}" destId="{83957E87-1591-4608-8F0C-C9AA23697321}" srcOrd="2" destOrd="0" presId="urn:microsoft.com/office/officeart/2005/8/layout/lProcess1"/>
    <dgm:cxn modelId="{1A6DABCF-3938-4A80-AD72-D4029DDFBDEC}" type="presParOf" srcId="{83957E87-1591-4608-8F0C-C9AA23697321}" destId="{95011420-ECD0-4AE2-94E5-DB8D668DFE39}" srcOrd="0" destOrd="0" presId="urn:microsoft.com/office/officeart/2005/8/layout/lProcess1"/>
    <dgm:cxn modelId="{6EAE6CF8-71FE-4CD6-B783-89ACC64CBB17}" type="presParOf" srcId="{83957E87-1591-4608-8F0C-C9AA23697321}" destId="{0934CF57-FBB1-4542-8C0E-760FE02CE296}" srcOrd="1" destOrd="0" presId="urn:microsoft.com/office/officeart/2005/8/layout/lProcess1"/>
    <dgm:cxn modelId="{5A0B89F2-83BA-4909-91E4-6DE5C969C371}" type="presParOf" srcId="{83957E87-1591-4608-8F0C-C9AA23697321}" destId="{7D24A5F7-EAE8-408A-AD65-29F490B4FC89}" srcOrd="2" destOrd="0" presId="urn:microsoft.com/office/officeart/2005/8/layout/lProcess1"/>
    <dgm:cxn modelId="{50827E85-BD26-49F9-8636-5DC09D5EE5A7}" type="presParOf" srcId="{7793A111-11C7-4602-AED4-0DD48D85B594}" destId="{4594F528-1630-41B5-B8B3-5698C8C6E99A}" srcOrd="3" destOrd="0" presId="urn:microsoft.com/office/officeart/2005/8/layout/lProcess1"/>
    <dgm:cxn modelId="{641663F0-08AF-4255-9D34-01825D8509BA}" type="presParOf" srcId="{7793A111-11C7-4602-AED4-0DD48D85B594}" destId="{4EFA0A5C-E703-4F4D-B486-7574464C5D72}" srcOrd="4" destOrd="0" presId="urn:microsoft.com/office/officeart/2005/8/layout/lProcess1"/>
    <dgm:cxn modelId="{3DB1B025-FBC0-4D50-99AA-A5FD413BCC52}" type="presParOf" srcId="{4EFA0A5C-E703-4F4D-B486-7574464C5D72}" destId="{BAC80A4B-2918-4ADB-ADA6-0B0C64BCA3FB}" srcOrd="0" destOrd="0" presId="urn:microsoft.com/office/officeart/2005/8/layout/lProcess1"/>
    <dgm:cxn modelId="{0CAE72E4-C77A-4934-9C03-CB713A3CD0B3}" type="presParOf" srcId="{4EFA0A5C-E703-4F4D-B486-7574464C5D72}" destId="{3D69F2C1-B93E-447B-89E5-B688D95F9F42}" srcOrd="1" destOrd="0" presId="urn:microsoft.com/office/officeart/2005/8/layout/lProcess1"/>
    <dgm:cxn modelId="{865952B3-06C2-45F2-B41B-1FA5DF687AAF}" type="presParOf" srcId="{4EFA0A5C-E703-4F4D-B486-7574464C5D72}" destId="{F2D86F78-2431-4574-9C76-990DE33F5A5C}" srcOrd="2" destOrd="0" presId="urn:microsoft.com/office/officeart/2005/8/layout/lProcess1"/>
    <dgm:cxn modelId="{7380ACC5-9163-44E4-A567-4C593ACBF443}" type="presParOf" srcId="{7793A111-11C7-4602-AED4-0DD48D85B594}" destId="{60E68CC4-4FAC-49A9-BC44-6AD66C13DFA9}" srcOrd="5" destOrd="0" presId="urn:microsoft.com/office/officeart/2005/8/layout/lProcess1"/>
    <dgm:cxn modelId="{B80521DF-9A5D-4106-9C70-1FAD7DC5E8A9}" type="presParOf" srcId="{7793A111-11C7-4602-AED4-0DD48D85B594}" destId="{ABB29A3B-7BB6-496B-8F3B-0CE0AD9A8BD0}" srcOrd="6" destOrd="0" presId="urn:microsoft.com/office/officeart/2005/8/layout/lProcess1"/>
    <dgm:cxn modelId="{35CC6A9B-694A-4E3E-954C-C28EA44E7A06}" type="presParOf" srcId="{ABB29A3B-7BB6-496B-8F3B-0CE0AD9A8BD0}" destId="{1A7AD959-A1DD-4CB5-9986-E140C43071D6}" srcOrd="0" destOrd="0" presId="urn:microsoft.com/office/officeart/2005/8/layout/lProcess1"/>
    <dgm:cxn modelId="{063FC4F5-CC3B-4DF6-AA4B-07DE2608FD8A}" type="presParOf" srcId="{ABB29A3B-7BB6-496B-8F3B-0CE0AD9A8BD0}" destId="{40CA773C-8443-4419-B402-F00D091A5176}" srcOrd="1" destOrd="0" presId="urn:microsoft.com/office/officeart/2005/8/layout/lProcess1"/>
    <dgm:cxn modelId="{16665069-14B8-47C5-95D4-2D64C692BB38}" type="presParOf" srcId="{ABB29A3B-7BB6-496B-8F3B-0CE0AD9A8BD0}" destId="{93458D1C-3DF4-4E47-A001-2733177F0080}" srcOrd="2" destOrd="0" presId="urn:microsoft.com/office/officeart/2005/8/layout/l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4D80FD-C8F8-4A5F-B4A1-5F62DB9DBA9E}" type="doc">
      <dgm:prSet loTypeId="urn:microsoft.com/office/officeart/2005/8/layout/hProcess9" loCatId="process" qsTypeId="urn:microsoft.com/office/officeart/2005/8/quickstyle/simple1" qsCatId="simple" csTypeId="urn:microsoft.com/office/officeart/2005/8/colors/accent1_1" csCatId="accent1" phldr="1"/>
      <dgm:spPr/>
    </dgm:pt>
    <dgm:pt modelId="{EE6A4C6C-3D0A-4AEE-9AEB-B7591ECAC7D9}">
      <dgm:prSet phldrT="[Metin]"/>
      <dgm:spPr/>
      <dgm:t>
        <a:bodyPr/>
        <a:lstStyle/>
        <a:p>
          <a:r>
            <a:rPr lang="tr-TR" dirty="0">
              <a:latin typeface="Aptos" panose="020B0004020202020204" pitchFamily="34" charset="0"/>
            </a:rPr>
            <a:t>Organizasyon</a:t>
          </a:r>
        </a:p>
      </dgm:t>
    </dgm:pt>
    <dgm:pt modelId="{22064EB6-B689-4C92-A4AC-955408E478B8}" type="parTrans" cxnId="{75989D5B-63A0-498A-89A4-09610796A6B0}">
      <dgm:prSet/>
      <dgm:spPr/>
      <dgm:t>
        <a:bodyPr/>
        <a:lstStyle/>
        <a:p>
          <a:endParaRPr lang="tr-TR"/>
        </a:p>
      </dgm:t>
    </dgm:pt>
    <dgm:pt modelId="{1ABB3CCC-ECC7-431C-8CDE-8FFDE880EADA}" type="sibTrans" cxnId="{75989D5B-63A0-498A-89A4-09610796A6B0}">
      <dgm:prSet/>
      <dgm:spPr/>
      <dgm:t>
        <a:bodyPr/>
        <a:lstStyle/>
        <a:p>
          <a:endParaRPr lang="tr-TR"/>
        </a:p>
      </dgm:t>
    </dgm:pt>
    <dgm:pt modelId="{3BB3967A-97F4-4D5A-AFAB-581964BDB950}">
      <dgm:prSet phldrT="[Metin]"/>
      <dgm:spPr/>
      <dgm:t>
        <a:bodyPr/>
        <a:lstStyle/>
        <a:p>
          <a:r>
            <a:rPr lang="tr-TR" dirty="0">
              <a:latin typeface="Aptos" panose="020B0004020202020204" pitchFamily="34" charset="0"/>
            </a:rPr>
            <a:t>Yöntem</a:t>
          </a:r>
        </a:p>
      </dgm:t>
    </dgm:pt>
    <dgm:pt modelId="{F8D51E79-9087-44A0-8FDC-72F04FEF25FC}" type="parTrans" cxnId="{22D89AD1-4503-41A8-A0FD-CDA7EB852F0F}">
      <dgm:prSet/>
      <dgm:spPr/>
      <dgm:t>
        <a:bodyPr/>
        <a:lstStyle/>
        <a:p>
          <a:endParaRPr lang="tr-TR"/>
        </a:p>
      </dgm:t>
    </dgm:pt>
    <dgm:pt modelId="{82CC1E32-91A8-4F9A-B724-6BDBD3BB1674}" type="sibTrans" cxnId="{22D89AD1-4503-41A8-A0FD-CDA7EB852F0F}">
      <dgm:prSet/>
      <dgm:spPr/>
      <dgm:t>
        <a:bodyPr/>
        <a:lstStyle/>
        <a:p>
          <a:endParaRPr lang="tr-TR"/>
        </a:p>
      </dgm:t>
    </dgm:pt>
    <dgm:pt modelId="{C66E4260-16AB-431A-A7E4-5E79498D5DF0}">
      <dgm:prSet phldrT="[Metin]"/>
      <dgm:spPr/>
      <dgm:t>
        <a:bodyPr/>
        <a:lstStyle/>
        <a:p>
          <a:r>
            <a:rPr lang="tr-TR" dirty="0">
              <a:latin typeface="Aptos" panose="020B0004020202020204" pitchFamily="34" charset="0"/>
            </a:rPr>
            <a:t>Süreç</a:t>
          </a:r>
        </a:p>
      </dgm:t>
    </dgm:pt>
    <dgm:pt modelId="{BDFF7006-3A8B-47CE-AB2A-C651ED026D14}" type="parTrans" cxnId="{94FDF066-57CF-4F30-93B3-E6A160871F1E}">
      <dgm:prSet/>
      <dgm:spPr/>
      <dgm:t>
        <a:bodyPr/>
        <a:lstStyle/>
        <a:p>
          <a:endParaRPr lang="tr-TR"/>
        </a:p>
      </dgm:t>
    </dgm:pt>
    <dgm:pt modelId="{423340AD-33FF-440B-9B1E-E934163393F9}" type="sibTrans" cxnId="{94FDF066-57CF-4F30-93B3-E6A160871F1E}">
      <dgm:prSet/>
      <dgm:spPr/>
      <dgm:t>
        <a:bodyPr/>
        <a:lstStyle/>
        <a:p>
          <a:endParaRPr lang="tr-TR"/>
        </a:p>
      </dgm:t>
    </dgm:pt>
    <dgm:pt modelId="{CE1481FF-5FBE-4337-B5AD-59CCE9EC537E}">
      <dgm:prSet phldrT="[Metin]"/>
      <dgm:spPr/>
      <dgm:t>
        <a:bodyPr/>
        <a:lstStyle/>
        <a:p>
          <a:r>
            <a:rPr lang="tr-TR" dirty="0">
              <a:latin typeface="Aptos" panose="020B0004020202020204" pitchFamily="34" charset="0"/>
            </a:rPr>
            <a:t>İç Denetim</a:t>
          </a:r>
        </a:p>
      </dgm:t>
    </dgm:pt>
    <dgm:pt modelId="{FA8898BD-11CD-4998-9422-C37E0290C958}" type="parTrans" cxnId="{1748C2F6-5BD4-4148-A6A0-58CA21287B38}">
      <dgm:prSet/>
      <dgm:spPr/>
      <dgm:t>
        <a:bodyPr/>
        <a:lstStyle/>
        <a:p>
          <a:endParaRPr lang="tr-TR"/>
        </a:p>
      </dgm:t>
    </dgm:pt>
    <dgm:pt modelId="{EC643527-37FF-453C-8BC0-7F09F7BCDA5A}" type="sibTrans" cxnId="{1748C2F6-5BD4-4148-A6A0-58CA21287B38}">
      <dgm:prSet/>
      <dgm:spPr/>
      <dgm:t>
        <a:bodyPr/>
        <a:lstStyle/>
        <a:p>
          <a:endParaRPr lang="tr-TR"/>
        </a:p>
      </dgm:t>
    </dgm:pt>
    <dgm:pt modelId="{5CFFFDF6-4B1B-46C4-B89E-4D0D0C0B46A0}" type="pres">
      <dgm:prSet presAssocID="{364D80FD-C8F8-4A5F-B4A1-5F62DB9DBA9E}" presName="CompostProcess" presStyleCnt="0">
        <dgm:presLayoutVars>
          <dgm:dir/>
          <dgm:resizeHandles val="exact"/>
        </dgm:presLayoutVars>
      </dgm:prSet>
      <dgm:spPr/>
    </dgm:pt>
    <dgm:pt modelId="{CA14EA79-E00F-49B6-9FC0-47FD80643266}" type="pres">
      <dgm:prSet presAssocID="{364D80FD-C8F8-4A5F-B4A1-5F62DB9DBA9E}" presName="arrow" presStyleLbl="bgShp" presStyleIdx="0" presStyleCnt="1">
        <dgm:style>
          <a:lnRef idx="1">
            <a:schemeClr val="accent5"/>
          </a:lnRef>
          <a:fillRef idx="2">
            <a:schemeClr val="accent5"/>
          </a:fillRef>
          <a:effectRef idx="1">
            <a:schemeClr val="accent5"/>
          </a:effectRef>
          <a:fontRef idx="minor">
            <a:schemeClr val="dk1"/>
          </a:fontRef>
        </dgm:style>
      </dgm:prSet>
      <dgm:spPr/>
    </dgm:pt>
    <dgm:pt modelId="{85373627-4912-4145-A531-36907CD826DC}" type="pres">
      <dgm:prSet presAssocID="{364D80FD-C8F8-4A5F-B4A1-5F62DB9DBA9E}" presName="linearProcess" presStyleCnt="0"/>
      <dgm:spPr/>
    </dgm:pt>
    <dgm:pt modelId="{F0BEA09C-0919-40B6-9EB0-D35B421F7A6F}" type="pres">
      <dgm:prSet presAssocID="{EE6A4C6C-3D0A-4AEE-9AEB-B7591ECAC7D9}" presName="textNode" presStyleLbl="node1" presStyleIdx="0" presStyleCnt="4">
        <dgm:presLayoutVars>
          <dgm:bulletEnabled val="1"/>
        </dgm:presLayoutVars>
      </dgm:prSet>
      <dgm:spPr/>
    </dgm:pt>
    <dgm:pt modelId="{0E4F6B42-ED23-48F3-8427-02FAA9156E83}" type="pres">
      <dgm:prSet presAssocID="{1ABB3CCC-ECC7-431C-8CDE-8FFDE880EADA}" presName="sibTrans" presStyleCnt="0"/>
      <dgm:spPr/>
    </dgm:pt>
    <dgm:pt modelId="{B5EB87AB-722F-467E-843F-9EC131DBEDB6}" type="pres">
      <dgm:prSet presAssocID="{3BB3967A-97F4-4D5A-AFAB-581964BDB950}" presName="textNode" presStyleLbl="node1" presStyleIdx="1" presStyleCnt="4">
        <dgm:presLayoutVars>
          <dgm:bulletEnabled val="1"/>
        </dgm:presLayoutVars>
      </dgm:prSet>
      <dgm:spPr/>
    </dgm:pt>
    <dgm:pt modelId="{02267392-0D00-4989-A18C-A84D6E6F0677}" type="pres">
      <dgm:prSet presAssocID="{82CC1E32-91A8-4F9A-B724-6BDBD3BB1674}" presName="sibTrans" presStyleCnt="0"/>
      <dgm:spPr/>
    </dgm:pt>
    <dgm:pt modelId="{0443B016-91A9-4656-A184-0169AC23B961}" type="pres">
      <dgm:prSet presAssocID="{C66E4260-16AB-431A-A7E4-5E79498D5DF0}" presName="textNode" presStyleLbl="node1" presStyleIdx="2" presStyleCnt="4">
        <dgm:presLayoutVars>
          <dgm:bulletEnabled val="1"/>
        </dgm:presLayoutVars>
      </dgm:prSet>
      <dgm:spPr/>
    </dgm:pt>
    <dgm:pt modelId="{40A5D6BE-4884-4358-8640-D7C38BF39C17}" type="pres">
      <dgm:prSet presAssocID="{423340AD-33FF-440B-9B1E-E934163393F9}" presName="sibTrans" presStyleCnt="0"/>
      <dgm:spPr/>
    </dgm:pt>
    <dgm:pt modelId="{197E326E-9388-4C39-9073-97F24B326846}" type="pres">
      <dgm:prSet presAssocID="{CE1481FF-5FBE-4337-B5AD-59CCE9EC537E}" presName="textNode" presStyleLbl="node1" presStyleIdx="3" presStyleCnt="4">
        <dgm:presLayoutVars>
          <dgm:bulletEnabled val="1"/>
        </dgm:presLayoutVars>
      </dgm:prSet>
      <dgm:spPr/>
    </dgm:pt>
  </dgm:ptLst>
  <dgm:cxnLst>
    <dgm:cxn modelId="{2124291D-2190-4082-8A60-385D7A31DBDC}" type="presOf" srcId="{364D80FD-C8F8-4A5F-B4A1-5F62DB9DBA9E}" destId="{5CFFFDF6-4B1B-46C4-B89E-4D0D0C0B46A0}" srcOrd="0" destOrd="0" presId="urn:microsoft.com/office/officeart/2005/8/layout/hProcess9"/>
    <dgm:cxn modelId="{75989D5B-63A0-498A-89A4-09610796A6B0}" srcId="{364D80FD-C8F8-4A5F-B4A1-5F62DB9DBA9E}" destId="{EE6A4C6C-3D0A-4AEE-9AEB-B7591ECAC7D9}" srcOrd="0" destOrd="0" parTransId="{22064EB6-B689-4C92-A4AC-955408E478B8}" sibTransId="{1ABB3CCC-ECC7-431C-8CDE-8FFDE880EADA}"/>
    <dgm:cxn modelId="{94FDF066-57CF-4F30-93B3-E6A160871F1E}" srcId="{364D80FD-C8F8-4A5F-B4A1-5F62DB9DBA9E}" destId="{C66E4260-16AB-431A-A7E4-5E79498D5DF0}" srcOrd="2" destOrd="0" parTransId="{BDFF7006-3A8B-47CE-AB2A-C651ED026D14}" sibTransId="{423340AD-33FF-440B-9B1E-E934163393F9}"/>
    <dgm:cxn modelId="{DC04F068-CEF5-43BF-9B7D-06631A74272B}" type="presOf" srcId="{CE1481FF-5FBE-4337-B5AD-59CCE9EC537E}" destId="{197E326E-9388-4C39-9073-97F24B326846}" srcOrd="0" destOrd="0" presId="urn:microsoft.com/office/officeart/2005/8/layout/hProcess9"/>
    <dgm:cxn modelId="{5ED1E792-F388-47C9-91F6-8A51848F96AB}" type="presOf" srcId="{EE6A4C6C-3D0A-4AEE-9AEB-B7591ECAC7D9}" destId="{F0BEA09C-0919-40B6-9EB0-D35B421F7A6F}" srcOrd="0" destOrd="0" presId="urn:microsoft.com/office/officeart/2005/8/layout/hProcess9"/>
    <dgm:cxn modelId="{22D89AD1-4503-41A8-A0FD-CDA7EB852F0F}" srcId="{364D80FD-C8F8-4A5F-B4A1-5F62DB9DBA9E}" destId="{3BB3967A-97F4-4D5A-AFAB-581964BDB950}" srcOrd="1" destOrd="0" parTransId="{F8D51E79-9087-44A0-8FDC-72F04FEF25FC}" sibTransId="{82CC1E32-91A8-4F9A-B724-6BDBD3BB1674}"/>
    <dgm:cxn modelId="{3B9D82DB-D786-4B61-BE11-CEBAE0AB9B3F}" type="presOf" srcId="{C66E4260-16AB-431A-A7E4-5E79498D5DF0}" destId="{0443B016-91A9-4656-A184-0169AC23B961}" srcOrd="0" destOrd="0" presId="urn:microsoft.com/office/officeart/2005/8/layout/hProcess9"/>
    <dgm:cxn modelId="{97A869F0-13A5-46BD-9828-ACBF1F7E4ED1}" type="presOf" srcId="{3BB3967A-97F4-4D5A-AFAB-581964BDB950}" destId="{B5EB87AB-722F-467E-843F-9EC131DBEDB6}" srcOrd="0" destOrd="0" presId="urn:microsoft.com/office/officeart/2005/8/layout/hProcess9"/>
    <dgm:cxn modelId="{1748C2F6-5BD4-4148-A6A0-58CA21287B38}" srcId="{364D80FD-C8F8-4A5F-B4A1-5F62DB9DBA9E}" destId="{CE1481FF-5FBE-4337-B5AD-59CCE9EC537E}" srcOrd="3" destOrd="0" parTransId="{FA8898BD-11CD-4998-9422-C37E0290C958}" sibTransId="{EC643527-37FF-453C-8BC0-7F09F7BCDA5A}"/>
    <dgm:cxn modelId="{B67B891D-B014-4E13-96A8-DC000F0F27E6}" type="presParOf" srcId="{5CFFFDF6-4B1B-46C4-B89E-4D0D0C0B46A0}" destId="{CA14EA79-E00F-49B6-9FC0-47FD80643266}" srcOrd="0" destOrd="0" presId="urn:microsoft.com/office/officeart/2005/8/layout/hProcess9"/>
    <dgm:cxn modelId="{09E70305-3488-40BF-AECA-7A92E8266FE9}" type="presParOf" srcId="{5CFFFDF6-4B1B-46C4-B89E-4D0D0C0B46A0}" destId="{85373627-4912-4145-A531-36907CD826DC}" srcOrd="1" destOrd="0" presId="urn:microsoft.com/office/officeart/2005/8/layout/hProcess9"/>
    <dgm:cxn modelId="{8D047C5C-12C0-46C0-844D-C2F87A1BD54A}" type="presParOf" srcId="{85373627-4912-4145-A531-36907CD826DC}" destId="{F0BEA09C-0919-40B6-9EB0-D35B421F7A6F}" srcOrd="0" destOrd="0" presId="urn:microsoft.com/office/officeart/2005/8/layout/hProcess9"/>
    <dgm:cxn modelId="{5F2C0E1B-5A18-4D65-AB63-E432BB287BEE}" type="presParOf" srcId="{85373627-4912-4145-A531-36907CD826DC}" destId="{0E4F6B42-ED23-48F3-8427-02FAA9156E83}" srcOrd="1" destOrd="0" presId="urn:microsoft.com/office/officeart/2005/8/layout/hProcess9"/>
    <dgm:cxn modelId="{5E9E466C-E00D-4BA8-87D2-6E6AF869A1D5}" type="presParOf" srcId="{85373627-4912-4145-A531-36907CD826DC}" destId="{B5EB87AB-722F-467E-843F-9EC131DBEDB6}" srcOrd="2" destOrd="0" presId="urn:microsoft.com/office/officeart/2005/8/layout/hProcess9"/>
    <dgm:cxn modelId="{A5EE8FB5-DB17-49CE-98B8-C70C85258882}" type="presParOf" srcId="{85373627-4912-4145-A531-36907CD826DC}" destId="{02267392-0D00-4989-A18C-A84D6E6F0677}" srcOrd="3" destOrd="0" presId="urn:microsoft.com/office/officeart/2005/8/layout/hProcess9"/>
    <dgm:cxn modelId="{67899FB6-416D-4EDE-AF3D-99E609CB45CF}" type="presParOf" srcId="{85373627-4912-4145-A531-36907CD826DC}" destId="{0443B016-91A9-4656-A184-0169AC23B961}" srcOrd="4" destOrd="0" presId="urn:microsoft.com/office/officeart/2005/8/layout/hProcess9"/>
    <dgm:cxn modelId="{38FC01EE-AC71-46DC-A29F-8B7F55C6A9E0}" type="presParOf" srcId="{85373627-4912-4145-A531-36907CD826DC}" destId="{40A5D6BE-4884-4358-8640-D7C38BF39C17}" srcOrd="5" destOrd="0" presId="urn:microsoft.com/office/officeart/2005/8/layout/hProcess9"/>
    <dgm:cxn modelId="{98E3F428-233E-4B99-BEE1-4FCBCE71D714}" type="presParOf" srcId="{85373627-4912-4145-A531-36907CD826DC}" destId="{197E326E-9388-4C39-9073-97F24B326846}" srcOrd="6" destOrd="0" presId="urn:microsoft.com/office/officeart/2005/8/layout/hProcess9"/>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EF735A8-9F1C-406E-A74B-841A44CA7735}" type="doc">
      <dgm:prSet loTypeId="urn:microsoft.com/office/officeart/2005/8/layout/lProcess2" loCatId="list" qsTypeId="urn:microsoft.com/office/officeart/2005/8/quickstyle/simple1" qsCatId="simple" csTypeId="urn:microsoft.com/office/officeart/2005/8/colors/accent1_1" csCatId="accent1" phldr="1"/>
      <dgm:spPr/>
      <dgm:t>
        <a:bodyPr/>
        <a:lstStyle/>
        <a:p>
          <a:endParaRPr lang="tr-TR"/>
        </a:p>
      </dgm:t>
    </dgm:pt>
    <dgm:pt modelId="{3D85F425-745E-40ED-BEA8-E88AD6B592A0}">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b="0" dirty="0">
              <a:effectLst>
                <a:outerShdw blurRad="38100" dist="38100" dir="2700000" algn="tl">
                  <a:srgbClr val="000000">
                    <a:alpha val="43137"/>
                  </a:srgbClr>
                </a:outerShdw>
              </a:effectLst>
              <a:latin typeface="Aptos" panose="020B0004020202020204" pitchFamily="34" charset="0"/>
            </a:rPr>
            <a:t>Kontrol Ortamı Standartları</a:t>
          </a:r>
        </a:p>
      </dgm:t>
    </dgm:pt>
    <dgm:pt modelId="{B5B3D4ED-BEA8-40E5-BACB-21736EC159E2}" type="parTrans" cxnId="{1CAF6C74-A213-412C-8559-7B7ECAB86255}">
      <dgm:prSet/>
      <dgm:spPr/>
      <dgm:t>
        <a:bodyPr/>
        <a:lstStyle/>
        <a:p>
          <a:endParaRPr lang="tr-TR"/>
        </a:p>
      </dgm:t>
    </dgm:pt>
    <dgm:pt modelId="{84C81FC1-6E22-496B-A9CC-83C2D06744F6}" type="sibTrans" cxnId="{1CAF6C74-A213-412C-8559-7B7ECAB86255}">
      <dgm:prSet/>
      <dgm:spPr/>
      <dgm:t>
        <a:bodyPr/>
        <a:lstStyle/>
        <a:p>
          <a:endParaRPr lang="tr-TR"/>
        </a:p>
      </dgm:t>
    </dgm:pt>
    <dgm:pt modelId="{6810BD60-8898-4C6E-97F7-EA45D1D0C9AB}">
      <dgm:prSet phldrT="[Metin]"/>
      <dgm:spPr/>
      <dgm:t>
        <a:bodyPr/>
        <a:lstStyle/>
        <a:p>
          <a:r>
            <a:rPr lang="tr-TR" b="1" dirty="0">
              <a:latin typeface="Aptos" panose="020B0004020202020204" pitchFamily="34" charset="0"/>
            </a:rPr>
            <a:t>Etik Değerler ve Dürüstlük</a:t>
          </a:r>
        </a:p>
      </dgm:t>
    </dgm:pt>
    <dgm:pt modelId="{B0C65353-D647-43DF-AD4C-DE5C62DC1FE1}" type="parTrans" cxnId="{54A40EAB-B6B7-43C4-8BA0-B3FB39672F96}">
      <dgm:prSet/>
      <dgm:spPr/>
      <dgm:t>
        <a:bodyPr/>
        <a:lstStyle/>
        <a:p>
          <a:endParaRPr lang="tr-TR"/>
        </a:p>
      </dgm:t>
    </dgm:pt>
    <dgm:pt modelId="{B460ED26-A4B2-4B28-9A2B-6982ED9C9730}" type="sibTrans" cxnId="{54A40EAB-B6B7-43C4-8BA0-B3FB39672F96}">
      <dgm:prSet/>
      <dgm:spPr/>
      <dgm:t>
        <a:bodyPr/>
        <a:lstStyle/>
        <a:p>
          <a:endParaRPr lang="tr-TR"/>
        </a:p>
      </dgm:t>
    </dgm:pt>
    <dgm:pt modelId="{E58B4924-03B0-4504-82C8-73354EAD014F}">
      <dgm:prSet phldrT="[Metin]"/>
      <dgm:spPr/>
      <dgm:t>
        <a:bodyPr/>
        <a:lstStyle/>
        <a:p>
          <a:r>
            <a:rPr lang="tr-TR" b="1" dirty="0">
              <a:latin typeface="Aptos" panose="020B0004020202020204" pitchFamily="34" charset="0"/>
            </a:rPr>
            <a:t>Misyon, Organizasyon Yapısı ve Görevler</a:t>
          </a:r>
        </a:p>
      </dgm:t>
    </dgm:pt>
    <dgm:pt modelId="{16822E1E-8178-43F6-862A-91A6C932E1CB}" type="parTrans" cxnId="{FD01A59A-0603-464D-86A7-943E9A288DFB}">
      <dgm:prSet/>
      <dgm:spPr/>
      <dgm:t>
        <a:bodyPr/>
        <a:lstStyle/>
        <a:p>
          <a:endParaRPr lang="tr-TR"/>
        </a:p>
      </dgm:t>
    </dgm:pt>
    <dgm:pt modelId="{5608C66E-C055-4714-A941-A29266A68CD6}" type="sibTrans" cxnId="{FD01A59A-0603-464D-86A7-943E9A288DFB}">
      <dgm:prSet/>
      <dgm:spPr/>
      <dgm:t>
        <a:bodyPr/>
        <a:lstStyle/>
        <a:p>
          <a:endParaRPr lang="tr-TR"/>
        </a:p>
      </dgm:t>
    </dgm:pt>
    <dgm:pt modelId="{7AD22D28-FA7F-45BD-AAB2-5A065F1D990C}">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dirty="0">
              <a:effectLst>
                <a:outerShdw blurRad="38100" dist="38100" dir="2700000" algn="tl">
                  <a:srgbClr val="000000">
                    <a:alpha val="43137"/>
                  </a:srgbClr>
                </a:outerShdw>
              </a:effectLst>
            </a:rPr>
            <a:t>Risk Değerlendirme Standartları</a:t>
          </a:r>
        </a:p>
      </dgm:t>
    </dgm:pt>
    <dgm:pt modelId="{3A805844-86C8-477C-AB21-ADF8E82F79E8}" type="parTrans" cxnId="{C5DEB3EC-41B7-4861-B759-EF608A7EB48D}">
      <dgm:prSet/>
      <dgm:spPr/>
      <dgm:t>
        <a:bodyPr/>
        <a:lstStyle/>
        <a:p>
          <a:endParaRPr lang="tr-TR"/>
        </a:p>
      </dgm:t>
    </dgm:pt>
    <dgm:pt modelId="{2A9276F7-3465-430B-9FE3-A5F5BC708794}" type="sibTrans" cxnId="{C5DEB3EC-41B7-4861-B759-EF608A7EB48D}">
      <dgm:prSet/>
      <dgm:spPr/>
      <dgm:t>
        <a:bodyPr/>
        <a:lstStyle/>
        <a:p>
          <a:endParaRPr lang="tr-TR"/>
        </a:p>
      </dgm:t>
    </dgm:pt>
    <dgm:pt modelId="{18867776-DE6B-48F7-993A-0AF9167CE6EF}">
      <dgm:prSet phldrT="[Metin]"/>
      <dgm:spPr/>
      <dgm:t>
        <a:bodyPr/>
        <a:lstStyle/>
        <a:p>
          <a:r>
            <a:rPr lang="tr-TR" b="1" dirty="0">
              <a:latin typeface="Aptos" panose="020B0004020202020204" pitchFamily="34" charset="0"/>
            </a:rPr>
            <a:t>Planlama ve Programlama</a:t>
          </a:r>
        </a:p>
      </dgm:t>
    </dgm:pt>
    <dgm:pt modelId="{9944FB63-7736-4DAD-B985-909094625D0E}" type="parTrans" cxnId="{E078213C-0E66-4F88-AA7D-E6E5239FA108}">
      <dgm:prSet/>
      <dgm:spPr/>
      <dgm:t>
        <a:bodyPr/>
        <a:lstStyle/>
        <a:p>
          <a:endParaRPr lang="tr-TR"/>
        </a:p>
      </dgm:t>
    </dgm:pt>
    <dgm:pt modelId="{97EBDFB2-3DD3-4862-89B8-5109F7F50713}" type="sibTrans" cxnId="{E078213C-0E66-4F88-AA7D-E6E5239FA108}">
      <dgm:prSet/>
      <dgm:spPr/>
      <dgm:t>
        <a:bodyPr/>
        <a:lstStyle/>
        <a:p>
          <a:endParaRPr lang="tr-TR"/>
        </a:p>
      </dgm:t>
    </dgm:pt>
    <dgm:pt modelId="{C6330B51-93CA-4870-AB08-B8392084687D}">
      <dgm:prSet phldrT="[Metin]"/>
      <dgm:spPr/>
      <dgm:t>
        <a:bodyPr/>
        <a:lstStyle/>
        <a:p>
          <a:r>
            <a:rPr lang="tr-TR" b="1" dirty="0">
              <a:latin typeface="Aptos" panose="020B0004020202020204" pitchFamily="34" charset="0"/>
            </a:rPr>
            <a:t>Risklerin Belirlenmesi ve Değerlendirilmesi</a:t>
          </a:r>
        </a:p>
      </dgm:t>
    </dgm:pt>
    <dgm:pt modelId="{56ABBB17-8785-4B31-BF48-4B3631630033}" type="parTrans" cxnId="{A8CDD82E-9968-4072-8219-C29E805F44C2}">
      <dgm:prSet/>
      <dgm:spPr/>
      <dgm:t>
        <a:bodyPr/>
        <a:lstStyle/>
        <a:p>
          <a:endParaRPr lang="tr-TR"/>
        </a:p>
      </dgm:t>
    </dgm:pt>
    <dgm:pt modelId="{73F2D8B3-03FC-4C8A-93DB-7D3FDB343CFB}" type="sibTrans" cxnId="{A8CDD82E-9968-4072-8219-C29E805F44C2}">
      <dgm:prSet/>
      <dgm:spPr/>
      <dgm:t>
        <a:bodyPr/>
        <a:lstStyle/>
        <a:p>
          <a:endParaRPr lang="tr-TR"/>
        </a:p>
      </dgm:t>
    </dgm:pt>
    <dgm:pt modelId="{F6CE0EA3-8148-42FC-BA03-2C8EAEEFEF56}">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dirty="0">
              <a:effectLst>
                <a:outerShdw blurRad="38100" dist="38100" dir="2700000" algn="tl">
                  <a:srgbClr val="000000">
                    <a:alpha val="43137"/>
                  </a:srgbClr>
                </a:outerShdw>
              </a:effectLst>
            </a:rPr>
            <a:t>Kontrol Faaliyeti Standartları</a:t>
          </a:r>
        </a:p>
      </dgm:t>
    </dgm:pt>
    <dgm:pt modelId="{705BF419-81A5-45DD-B698-4B1802002E37}" type="parTrans" cxnId="{3A5C909C-CC27-4D88-BFE2-B8A389A9FE09}">
      <dgm:prSet/>
      <dgm:spPr/>
      <dgm:t>
        <a:bodyPr/>
        <a:lstStyle/>
        <a:p>
          <a:endParaRPr lang="tr-TR"/>
        </a:p>
      </dgm:t>
    </dgm:pt>
    <dgm:pt modelId="{87444CEA-09F6-454D-93BD-6EED2CEFC408}" type="sibTrans" cxnId="{3A5C909C-CC27-4D88-BFE2-B8A389A9FE09}">
      <dgm:prSet/>
      <dgm:spPr/>
      <dgm:t>
        <a:bodyPr/>
        <a:lstStyle/>
        <a:p>
          <a:endParaRPr lang="tr-TR"/>
        </a:p>
      </dgm:t>
    </dgm:pt>
    <dgm:pt modelId="{86687A02-E0BF-4A6F-89F8-7165E0D04178}">
      <dgm:prSet phldrT="[Metin]"/>
      <dgm:spPr/>
      <dgm:t>
        <a:bodyPr/>
        <a:lstStyle/>
        <a:p>
          <a:r>
            <a:rPr lang="tr-TR" b="1" dirty="0">
              <a:latin typeface="Aptos" panose="020B0004020202020204" pitchFamily="34" charset="0"/>
            </a:rPr>
            <a:t>Kontrol Stratejileri ve Yöntemleri</a:t>
          </a:r>
        </a:p>
      </dgm:t>
    </dgm:pt>
    <dgm:pt modelId="{A32F4B22-8C3C-4697-9335-A99ECD0074AB}" type="parTrans" cxnId="{B8987BB2-3E03-4B42-8202-BD147EA5C2AE}">
      <dgm:prSet/>
      <dgm:spPr/>
      <dgm:t>
        <a:bodyPr/>
        <a:lstStyle/>
        <a:p>
          <a:endParaRPr lang="tr-TR"/>
        </a:p>
      </dgm:t>
    </dgm:pt>
    <dgm:pt modelId="{E84910E8-3F9B-40AE-BCCE-46100A9069D5}" type="sibTrans" cxnId="{B8987BB2-3E03-4B42-8202-BD147EA5C2AE}">
      <dgm:prSet/>
      <dgm:spPr/>
      <dgm:t>
        <a:bodyPr/>
        <a:lstStyle/>
        <a:p>
          <a:endParaRPr lang="tr-TR"/>
        </a:p>
      </dgm:t>
    </dgm:pt>
    <dgm:pt modelId="{9240CDA1-01BB-46B4-BF72-86CD517E0E9C}">
      <dgm:prSet phldrT="[Metin]"/>
      <dgm:spPr/>
      <dgm:t>
        <a:bodyPr/>
        <a:lstStyle/>
        <a:p>
          <a:r>
            <a:rPr lang="tr-TR" b="1" dirty="0">
              <a:latin typeface="Aptos" panose="020B0004020202020204" pitchFamily="34" charset="0"/>
            </a:rPr>
            <a:t>Prosedürlerin Belirlenmesi ve Belgelendirilmesi</a:t>
          </a:r>
        </a:p>
      </dgm:t>
    </dgm:pt>
    <dgm:pt modelId="{685CFC58-D70D-4877-8FAA-55AB9AFEBC58}" type="parTrans" cxnId="{99161F6A-F5FA-462F-8760-27E46B6168B4}">
      <dgm:prSet/>
      <dgm:spPr/>
      <dgm:t>
        <a:bodyPr/>
        <a:lstStyle/>
        <a:p>
          <a:endParaRPr lang="tr-TR"/>
        </a:p>
      </dgm:t>
    </dgm:pt>
    <dgm:pt modelId="{4B54FCA5-B8E0-4055-8116-AE9B22161F80}" type="sibTrans" cxnId="{99161F6A-F5FA-462F-8760-27E46B6168B4}">
      <dgm:prSet/>
      <dgm:spPr/>
      <dgm:t>
        <a:bodyPr/>
        <a:lstStyle/>
        <a:p>
          <a:endParaRPr lang="tr-TR"/>
        </a:p>
      </dgm:t>
    </dgm:pt>
    <dgm:pt modelId="{69A0ADE0-A14C-4C5D-892C-DDAFCBAEFBCD}">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dirty="0">
              <a:effectLst>
                <a:outerShdw blurRad="38100" dist="38100" dir="2700000" algn="tl">
                  <a:srgbClr val="000000">
                    <a:alpha val="43137"/>
                  </a:srgbClr>
                </a:outerShdw>
              </a:effectLst>
            </a:rPr>
            <a:t>Bilgi ve İletişim Standartları</a:t>
          </a:r>
        </a:p>
      </dgm:t>
    </dgm:pt>
    <dgm:pt modelId="{E2D11149-F3B5-409D-AAF2-55D721A11BC0}" type="parTrans" cxnId="{C04E22AA-AAB4-448B-AD02-CA7654D50AA3}">
      <dgm:prSet/>
      <dgm:spPr/>
      <dgm:t>
        <a:bodyPr/>
        <a:lstStyle/>
        <a:p>
          <a:endParaRPr lang="tr-TR"/>
        </a:p>
      </dgm:t>
    </dgm:pt>
    <dgm:pt modelId="{CC2B2579-E1EF-4788-8E19-A799B8E601E5}" type="sibTrans" cxnId="{C04E22AA-AAB4-448B-AD02-CA7654D50AA3}">
      <dgm:prSet/>
      <dgm:spPr/>
      <dgm:t>
        <a:bodyPr/>
        <a:lstStyle/>
        <a:p>
          <a:endParaRPr lang="tr-TR"/>
        </a:p>
      </dgm:t>
    </dgm:pt>
    <dgm:pt modelId="{23C7D33A-C67A-4898-8F17-F49DB02B5CF1}">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dirty="0">
              <a:effectLst>
                <a:outerShdw blurRad="38100" dist="38100" dir="2700000" algn="tl">
                  <a:srgbClr val="000000">
                    <a:alpha val="43137"/>
                  </a:srgbClr>
                </a:outerShdw>
              </a:effectLst>
            </a:rPr>
            <a:t>İzleme Standartları</a:t>
          </a:r>
        </a:p>
      </dgm:t>
    </dgm:pt>
    <dgm:pt modelId="{C2523040-B7D7-46F9-B7B8-C8883ECBAD9E}" type="parTrans" cxnId="{DA1C8350-6D52-4BDB-9F10-B4348354753C}">
      <dgm:prSet/>
      <dgm:spPr/>
      <dgm:t>
        <a:bodyPr/>
        <a:lstStyle/>
        <a:p>
          <a:endParaRPr lang="tr-TR"/>
        </a:p>
      </dgm:t>
    </dgm:pt>
    <dgm:pt modelId="{80B7B63A-6F3F-4409-995C-D180C7DD7F1B}" type="sibTrans" cxnId="{DA1C8350-6D52-4BDB-9F10-B4348354753C}">
      <dgm:prSet/>
      <dgm:spPr/>
      <dgm:t>
        <a:bodyPr/>
        <a:lstStyle/>
        <a:p>
          <a:endParaRPr lang="tr-TR"/>
        </a:p>
      </dgm:t>
    </dgm:pt>
    <dgm:pt modelId="{BDA37C36-9534-4500-8296-834CBC708028}">
      <dgm:prSet phldrT="[Metin]"/>
      <dgm:spPr/>
      <dgm:t>
        <a:bodyPr/>
        <a:lstStyle/>
        <a:p>
          <a:r>
            <a:rPr lang="tr-TR" b="1" dirty="0">
              <a:latin typeface="Aptos" panose="020B0004020202020204" pitchFamily="34" charset="0"/>
            </a:rPr>
            <a:t>Personelin Yeterliliği ve Performansı</a:t>
          </a:r>
        </a:p>
      </dgm:t>
    </dgm:pt>
    <dgm:pt modelId="{28A3EE6B-BFF9-4B8C-849D-0791C0994CB0}" type="parTrans" cxnId="{2E44A548-278E-407A-831B-A268224BE13C}">
      <dgm:prSet/>
      <dgm:spPr/>
      <dgm:t>
        <a:bodyPr/>
        <a:lstStyle/>
        <a:p>
          <a:endParaRPr lang="tr-TR"/>
        </a:p>
      </dgm:t>
    </dgm:pt>
    <dgm:pt modelId="{7C9CA5BC-0353-426B-A1DD-8E01FADC15A8}" type="sibTrans" cxnId="{2E44A548-278E-407A-831B-A268224BE13C}">
      <dgm:prSet/>
      <dgm:spPr/>
      <dgm:t>
        <a:bodyPr/>
        <a:lstStyle/>
        <a:p>
          <a:endParaRPr lang="tr-TR"/>
        </a:p>
      </dgm:t>
    </dgm:pt>
    <dgm:pt modelId="{C5B7D361-FC6D-4C0B-B48B-47CDF8B9A140}">
      <dgm:prSet phldrT="[Metin]"/>
      <dgm:spPr/>
      <dgm:t>
        <a:bodyPr/>
        <a:lstStyle/>
        <a:p>
          <a:r>
            <a:rPr lang="tr-TR" b="1" dirty="0">
              <a:latin typeface="Aptos" panose="020B0004020202020204" pitchFamily="34" charset="0"/>
            </a:rPr>
            <a:t>Yetki Devri</a:t>
          </a:r>
        </a:p>
      </dgm:t>
    </dgm:pt>
    <dgm:pt modelId="{0D82980C-61A0-4A37-AD0B-CCA152590B08}" type="parTrans" cxnId="{115E9D47-2DA1-4F16-9BE9-F95EE3BE296B}">
      <dgm:prSet/>
      <dgm:spPr/>
      <dgm:t>
        <a:bodyPr/>
        <a:lstStyle/>
        <a:p>
          <a:endParaRPr lang="tr-TR"/>
        </a:p>
      </dgm:t>
    </dgm:pt>
    <dgm:pt modelId="{380DB41B-80DD-4711-AB97-8D1B196652D0}" type="sibTrans" cxnId="{115E9D47-2DA1-4F16-9BE9-F95EE3BE296B}">
      <dgm:prSet/>
      <dgm:spPr/>
      <dgm:t>
        <a:bodyPr/>
        <a:lstStyle/>
        <a:p>
          <a:endParaRPr lang="tr-TR"/>
        </a:p>
      </dgm:t>
    </dgm:pt>
    <dgm:pt modelId="{898D2037-A4D9-48F8-B82E-4484BD0F66A7}">
      <dgm:prSet phldrT="[Metin]"/>
      <dgm:spPr/>
      <dgm:t>
        <a:bodyPr/>
        <a:lstStyle/>
        <a:p>
          <a:r>
            <a:rPr lang="tr-TR" b="1" dirty="0">
              <a:latin typeface="Aptos" panose="020B0004020202020204" pitchFamily="34" charset="0"/>
            </a:rPr>
            <a:t>Görevler Ayrılığı</a:t>
          </a:r>
        </a:p>
      </dgm:t>
    </dgm:pt>
    <dgm:pt modelId="{2D389F7D-380C-4082-897D-370DF0415E77}" type="parTrans" cxnId="{D3207D1C-E3E7-49FF-A833-606DFE071C24}">
      <dgm:prSet/>
      <dgm:spPr/>
      <dgm:t>
        <a:bodyPr/>
        <a:lstStyle/>
        <a:p>
          <a:endParaRPr lang="tr-TR"/>
        </a:p>
      </dgm:t>
    </dgm:pt>
    <dgm:pt modelId="{D5C86680-2155-4C56-8857-EB9AFAB2A686}" type="sibTrans" cxnId="{D3207D1C-E3E7-49FF-A833-606DFE071C24}">
      <dgm:prSet/>
      <dgm:spPr/>
      <dgm:t>
        <a:bodyPr/>
        <a:lstStyle/>
        <a:p>
          <a:endParaRPr lang="tr-TR"/>
        </a:p>
      </dgm:t>
    </dgm:pt>
    <dgm:pt modelId="{2EA15228-8FDF-4730-9FD5-29F2509771FE}">
      <dgm:prSet phldrT="[Metin]"/>
      <dgm:spPr/>
      <dgm:t>
        <a:bodyPr/>
        <a:lstStyle/>
        <a:p>
          <a:r>
            <a:rPr lang="tr-TR" b="1" dirty="0">
              <a:latin typeface="Aptos" panose="020B0004020202020204" pitchFamily="34" charset="0"/>
            </a:rPr>
            <a:t>Hiyerarşik Kontroller</a:t>
          </a:r>
        </a:p>
      </dgm:t>
    </dgm:pt>
    <dgm:pt modelId="{B3196C02-8E42-4C03-AD80-A321EB22A7F8}" type="parTrans" cxnId="{AC450954-C63E-4D69-9405-4F04577695B5}">
      <dgm:prSet/>
      <dgm:spPr/>
      <dgm:t>
        <a:bodyPr/>
        <a:lstStyle/>
        <a:p>
          <a:endParaRPr lang="tr-TR"/>
        </a:p>
      </dgm:t>
    </dgm:pt>
    <dgm:pt modelId="{E64F7A87-89F9-4DBB-885E-3DFE615E012B}" type="sibTrans" cxnId="{AC450954-C63E-4D69-9405-4F04577695B5}">
      <dgm:prSet/>
      <dgm:spPr/>
      <dgm:t>
        <a:bodyPr/>
        <a:lstStyle/>
        <a:p>
          <a:endParaRPr lang="tr-TR"/>
        </a:p>
      </dgm:t>
    </dgm:pt>
    <dgm:pt modelId="{F5944FEE-CFB2-4F46-8714-2100BE07E8E7}">
      <dgm:prSet phldrT="[Metin]"/>
      <dgm:spPr/>
      <dgm:t>
        <a:bodyPr/>
        <a:lstStyle/>
        <a:p>
          <a:r>
            <a:rPr lang="tr-TR" b="1" dirty="0">
              <a:latin typeface="Aptos" panose="020B0004020202020204" pitchFamily="34" charset="0"/>
            </a:rPr>
            <a:t>Faaliyetlerin Sürekliliği</a:t>
          </a:r>
        </a:p>
      </dgm:t>
    </dgm:pt>
    <dgm:pt modelId="{56B8F041-A337-4FEC-B8DC-21A9E3F51676}" type="parTrans" cxnId="{B6421DE8-9A88-4FCA-9321-6F0D993E0872}">
      <dgm:prSet/>
      <dgm:spPr/>
      <dgm:t>
        <a:bodyPr/>
        <a:lstStyle/>
        <a:p>
          <a:endParaRPr lang="tr-TR"/>
        </a:p>
      </dgm:t>
    </dgm:pt>
    <dgm:pt modelId="{CB835A74-0AC1-4A6D-8D1D-408BEDD33538}" type="sibTrans" cxnId="{B6421DE8-9A88-4FCA-9321-6F0D993E0872}">
      <dgm:prSet/>
      <dgm:spPr/>
      <dgm:t>
        <a:bodyPr/>
        <a:lstStyle/>
        <a:p>
          <a:endParaRPr lang="tr-TR"/>
        </a:p>
      </dgm:t>
    </dgm:pt>
    <dgm:pt modelId="{9A51D863-2B5B-453D-9E47-B1B18DF82D15}">
      <dgm:prSet phldrT="[Metin]"/>
      <dgm:spPr/>
      <dgm:t>
        <a:bodyPr/>
        <a:lstStyle/>
        <a:p>
          <a:r>
            <a:rPr lang="tr-TR" b="1" dirty="0">
              <a:latin typeface="Aptos" panose="020B0004020202020204" pitchFamily="34" charset="0"/>
            </a:rPr>
            <a:t>Bilgi Sistemleri Kontrolleri</a:t>
          </a:r>
        </a:p>
      </dgm:t>
    </dgm:pt>
    <dgm:pt modelId="{D080971B-491F-4649-BB86-F97FBE1856E2}" type="parTrans" cxnId="{05D27428-1B6A-4DAF-A008-A918C74442C8}">
      <dgm:prSet/>
      <dgm:spPr/>
      <dgm:t>
        <a:bodyPr/>
        <a:lstStyle/>
        <a:p>
          <a:endParaRPr lang="tr-TR"/>
        </a:p>
      </dgm:t>
    </dgm:pt>
    <dgm:pt modelId="{1887D65B-9AE9-4F81-8E20-92C260A1D9DE}" type="sibTrans" cxnId="{05D27428-1B6A-4DAF-A008-A918C74442C8}">
      <dgm:prSet/>
      <dgm:spPr/>
      <dgm:t>
        <a:bodyPr/>
        <a:lstStyle/>
        <a:p>
          <a:endParaRPr lang="tr-TR"/>
        </a:p>
      </dgm:t>
    </dgm:pt>
    <dgm:pt modelId="{FCACE906-DFD7-4ADF-9335-26C31DC6E88B}">
      <dgm:prSet phldrT="[Metin]"/>
      <dgm:spPr/>
      <dgm:t>
        <a:bodyPr/>
        <a:lstStyle/>
        <a:p>
          <a:r>
            <a:rPr lang="tr-TR" b="1" dirty="0">
              <a:latin typeface="Aptos" panose="020B0004020202020204" pitchFamily="34" charset="0"/>
            </a:rPr>
            <a:t>Bilgi ve İletişim</a:t>
          </a:r>
        </a:p>
      </dgm:t>
    </dgm:pt>
    <dgm:pt modelId="{39AC9FCB-F5DE-4AF8-BFE8-1B5EDF029141}" type="parTrans" cxnId="{5F498E20-4BB8-4ABC-A9AF-D61D9307F4A1}">
      <dgm:prSet/>
      <dgm:spPr/>
      <dgm:t>
        <a:bodyPr/>
        <a:lstStyle/>
        <a:p>
          <a:endParaRPr lang="tr-TR"/>
        </a:p>
      </dgm:t>
    </dgm:pt>
    <dgm:pt modelId="{E63DE97E-55BB-4C23-B944-8BF8049CEF10}" type="sibTrans" cxnId="{5F498E20-4BB8-4ABC-A9AF-D61D9307F4A1}">
      <dgm:prSet/>
      <dgm:spPr/>
      <dgm:t>
        <a:bodyPr/>
        <a:lstStyle/>
        <a:p>
          <a:endParaRPr lang="tr-TR"/>
        </a:p>
      </dgm:t>
    </dgm:pt>
    <dgm:pt modelId="{F57CBE5A-7ABB-4C8D-9D0E-0DFE266D5609}">
      <dgm:prSet phldrT="[Metin]"/>
      <dgm:spPr/>
      <dgm:t>
        <a:bodyPr/>
        <a:lstStyle/>
        <a:p>
          <a:r>
            <a:rPr lang="tr-TR" b="1" dirty="0">
              <a:latin typeface="Aptos" panose="020B0004020202020204" pitchFamily="34" charset="0"/>
            </a:rPr>
            <a:t>Raporlama</a:t>
          </a:r>
        </a:p>
      </dgm:t>
    </dgm:pt>
    <dgm:pt modelId="{F0A4B375-8062-4307-A6A7-E8AD3387CA48}" type="parTrans" cxnId="{01BB3A65-76EF-4F84-A7EC-C647A32DB6D1}">
      <dgm:prSet/>
      <dgm:spPr/>
      <dgm:t>
        <a:bodyPr/>
        <a:lstStyle/>
        <a:p>
          <a:endParaRPr lang="tr-TR"/>
        </a:p>
      </dgm:t>
    </dgm:pt>
    <dgm:pt modelId="{24DB8442-FBA6-4ED0-A98F-A0A0ADA0871E}" type="sibTrans" cxnId="{01BB3A65-76EF-4F84-A7EC-C647A32DB6D1}">
      <dgm:prSet/>
      <dgm:spPr/>
      <dgm:t>
        <a:bodyPr/>
        <a:lstStyle/>
        <a:p>
          <a:endParaRPr lang="tr-TR"/>
        </a:p>
      </dgm:t>
    </dgm:pt>
    <dgm:pt modelId="{EE00D447-98E2-40BD-900F-AD2F5A286540}">
      <dgm:prSet phldrT="[Metin]"/>
      <dgm:spPr/>
      <dgm:t>
        <a:bodyPr/>
        <a:lstStyle/>
        <a:p>
          <a:r>
            <a:rPr lang="tr-TR" b="1" dirty="0">
              <a:latin typeface="Aptos" panose="020B0004020202020204" pitchFamily="34" charset="0"/>
            </a:rPr>
            <a:t>Kayıt ve Dosyalama Sistemi</a:t>
          </a:r>
        </a:p>
      </dgm:t>
    </dgm:pt>
    <dgm:pt modelId="{61D32857-52A0-4AD3-8298-C7B21800A937}" type="parTrans" cxnId="{031E3936-E677-4D61-8F2C-728F481BAD4B}">
      <dgm:prSet/>
      <dgm:spPr/>
      <dgm:t>
        <a:bodyPr/>
        <a:lstStyle/>
        <a:p>
          <a:endParaRPr lang="tr-TR"/>
        </a:p>
      </dgm:t>
    </dgm:pt>
    <dgm:pt modelId="{048C8C32-5F0C-4431-86B8-B725E069DC1D}" type="sibTrans" cxnId="{031E3936-E677-4D61-8F2C-728F481BAD4B}">
      <dgm:prSet/>
      <dgm:spPr/>
      <dgm:t>
        <a:bodyPr/>
        <a:lstStyle/>
        <a:p>
          <a:endParaRPr lang="tr-TR"/>
        </a:p>
      </dgm:t>
    </dgm:pt>
    <dgm:pt modelId="{4164972D-D0C7-4029-AC58-C7F3F9E312B8}">
      <dgm:prSet phldrT="[Metin]"/>
      <dgm:spPr/>
      <dgm:t>
        <a:bodyPr/>
        <a:lstStyle/>
        <a:p>
          <a:r>
            <a:rPr lang="tr-TR" b="1" dirty="0">
              <a:latin typeface="Aptos" panose="020B0004020202020204" pitchFamily="34" charset="0"/>
            </a:rPr>
            <a:t>Hata, Usulsüzlük ve Yolsuzlukların Bildirilmesi</a:t>
          </a:r>
        </a:p>
      </dgm:t>
    </dgm:pt>
    <dgm:pt modelId="{7511CE09-32DD-43C1-8F91-C80A9250F90B}" type="parTrans" cxnId="{7DBD600A-8340-4981-AEC7-19E1CFA408CD}">
      <dgm:prSet/>
      <dgm:spPr/>
      <dgm:t>
        <a:bodyPr/>
        <a:lstStyle/>
        <a:p>
          <a:endParaRPr lang="tr-TR"/>
        </a:p>
      </dgm:t>
    </dgm:pt>
    <dgm:pt modelId="{13CF55E0-FF53-4368-9373-27F0AE4BCBED}" type="sibTrans" cxnId="{7DBD600A-8340-4981-AEC7-19E1CFA408CD}">
      <dgm:prSet/>
      <dgm:spPr/>
      <dgm:t>
        <a:bodyPr/>
        <a:lstStyle/>
        <a:p>
          <a:endParaRPr lang="tr-TR"/>
        </a:p>
      </dgm:t>
    </dgm:pt>
    <dgm:pt modelId="{CD850782-D15B-4701-9764-F51B1BFB6DC7}">
      <dgm:prSet phldrT="[Metin]"/>
      <dgm:spPr/>
      <dgm:t>
        <a:bodyPr/>
        <a:lstStyle/>
        <a:p>
          <a:r>
            <a:rPr lang="tr-TR" b="1" dirty="0">
              <a:latin typeface="Aptos" panose="020B0004020202020204" pitchFamily="34" charset="0"/>
            </a:rPr>
            <a:t>İç Kontrolün Değerlendirilmesi</a:t>
          </a:r>
        </a:p>
      </dgm:t>
    </dgm:pt>
    <dgm:pt modelId="{19C992CF-0E4D-4866-B682-AA60CD8013C3}" type="parTrans" cxnId="{190346EE-A6E2-41BA-9470-B8ED11F44C3A}">
      <dgm:prSet/>
      <dgm:spPr/>
      <dgm:t>
        <a:bodyPr/>
        <a:lstStyle/>
        <a:p>
          <a:endParaRPr lang="tr-TR"/>
        </a:p>
      </dgm:t>
    </dgm:pt>
    <dgm:pt modelId="{0C18B6D8-0E65-4835-984D-C1F0CD585816}" type="sibTrans" cxnId="{190346EE-A6E2-41BA-9470-B8ED11F44C3A}">
      <dgm:prSet/>
      <dgm:spPr/>
      <dgm:t>
        <a:bodyPr/>
        <a:lstStyle/>
        <a:p>
          <a:endParaRPr lang="tr-TR"/>
        </a:p>
      </dgm:t>
    </dgm:pt>
    <dgm:pt modelId="{4A3080E9-15E6-42A1-8477-8746FB44B810}">
      <dgm:prSet phldrT="[Metin]"/>
      <dgm:spPr/>
      <dgm:t>
        <a:bodyPr/>
        <a:lstStyle/>
        <a:p>
          <a:r>
            <a:rPr lang="tr-TR" b="1" dirty="0">
              <a:latin typeface="Aptos" panose="020B0004020202020204" pitchFamily="34" charset="0"/>
            </a:rPr>
            <a:t>İç Denetim</a:t>
          </a:r>
        </a:p>
      </dgm:t>
    </dgm:pt>
    <dgm:pt modelId="{2EF30A60-9CE6-4A78-B566-59EA3BA2F477}" type="parTrans" cxnId="{FCF42F15-6234-49D0-A2D1-8052BEC7E0CC}">
      <dgm:prSet/>
      <dgm:spPr/>
      <dgm:t>
        <a:bodyPr/>
        <a:lstStyle/>
        <a:p>
          <a:endParaRPr lang="tr-TR"/>
        </a:p>
      </dgm:t>
    </dgm:pt>
    <dgm:pt modelId="{CA8E9E9D-4330-4B47-8BC6-9C9C2FBC0E65}" type="sibTrans" cxnId="{FCF42F15-6234-49D0-A2D1-8052BEC7E0CC}">
      <dgm:prSet/>
      <dgm:spPr/>
      <dgm:t>
        <a:bodyPr/>
        <a:lstStyle/>
        <a:p>
          <a:endParaRPr lang="tr-TR"/>
        </a:p>
      </dgm:t>
    </dgm:pt>
    <dgm:pt modelId="{FFF1D0C6-9ADA-4B9A-818B-3845543F45E8}" type="pres">
      <dgm:prSet presAssocID="{0EF735A8-9F1C-406E-A74B-841A44CA7735}" presName="theList" presStyleCnt="0">
        <dgm:presLayoutVars>
          <dgm:dir/>
          <dgm:animLvl val="lvl"/>
          <dgm:resizeHandles val="exact"/>
        </dgm:presLayoutVars>
      </dgm:prSet>
      <dgm:spPr/>
    </dgm:pt>
    <dgm:pt modelId="{D6E1859A-A075-44B4-88E4-7717E1BC0217}" type="pres">
      <dgm:prSet presAssocID="{3D85F425-745E-40ED-BEA8-E88AD6B592A0}" presName="compNode" presStyleCnt="0"/>
      <dgm:spPr/>
    </dgm:pt>
    <dgm:pt modelId="{53C55FBC-C4C6-417F-AED2-BD3DA161EF91}" type="pres">
      <dgm:prSet presAssocID="{3D85F425-745E-40ED-BEA8-E88AD6B592A0}" presName="aNode" presStyleLbl="bgShp" presStyleIdx="0" presStyleCnt="5"/>
      <dgm:spPr/>
    </dgm:pt>
    <dgm:pt modelId="{46EABC3E-EBB2-45EC-B062-37470E0825E8}" type="pres">
      <dgm:prSet presAssocID="{3D85F425-745E-40ED-BEA8-E88AD6B592A0}" presName="textNode" presStyleLbl="bgShp" presStyleIdx="0" presStyleCnt="5"/>
      <dgm:spPr/>
    </dgm:pt>
    <dgm:pt modelId="{34184BAB-AC3B-4B20-9059-C10B5C80F51B}" type="pres">
      <dgm:prSet presAssocID="{3D85F425-745E-40ED-BEA8-E88AD6B592A0}" presName="compChildNode" presStyleCnt="0"/>
      <dgm:spPr/>
    </dgm:pt>
    <dgm:pt modelId="{BA6C19FF-A7FE-4E2F-A9BA-7280250C1660}" type="pres">
      <dgm:prSet presAssocID="{3D85F425-745E-40ED-BEA8-E88AD6B592A0}" presName="theInnerList" presStyleCnt="0"/>
      <dgm:spPr/>
    </dgm:pt>
    <dgm:pt modelId="{F5890B84-3C61-425F-A6EC-712D30963A5B}" type="pres">
      <dgm:prSet presAssocID="{6810BD60-8898-4C6E-97F7-EA45D1D0C9AB}" presName="childNode" presStyleLbl="node1" presStyleIdx="0" presStyleCnt="18">
        <dgm:presLayoutVars>
          <dgm:bulletEnabled val="1"/>
        </dgm:presLayoutVars>
      </dgm:prSet>
      <dgm:spPr/>
    </dgm:pt>
    <dgm:pt modelId="{D3F40AA7-B873-4B8F-9855-354CC9F65F12}" type="pres">
      <dgm:prSet presAssocID="{6810BD60-8898-4C6E-97F7-EA45D1D0C9AB}" presName="aSpace2" presStyleCnt="0"/>
      <dgm:spPr/>
    </dgm:pt>
    <dgm:pt modelId="{1B714914-CF0B-4501-A905-2819618B6E7D}" type="pres">
      <dgm:prSet presAssocID="{E58B4924-03B0-4504-82C8-73354EAD014F}" presName="childNode" presStyleLbl="node1" presStyleIdx="1" presStyleCnt="18">
        <dgm:presLayoutVars>
          <dgm:bulletEnabled val="1"/>
        </dgm:presLayoutVars>
      </dgm:prSet>
      <dgm:spPr/>
    </dgm:pt>
    <dgm:pt modelId="{4B9ECE0D-BBF2-4604-8C65-95CEC6D2F348}" type="pres">
      <dgm:prSet presAssocID="{E58B4924-03B0-4504-82C8-73354EAD014F}" presName="aSpace2" presStyleCnt="0"/>
      <dgm:spPr/>
    </dgm:pt>
    <dgm:pt modelId="{6A449FC3-B21D-4704-A702-676EA2A1B06C}" type="pres">
      <dgm:prSet presAssocID="{BDA37C36-9534-4500-8296-834CBC708028}" presName="childNode" presStyleLbl="node1" presStyleIdx="2" presStyleCnt="18">
        <dgm:presLayoutVars>
          <dgm:bulletEnabled val="1"/>
        </dgm:presLayoutVars>
      </dgm:prSet>
      <dgm:spPr/>
    </dgm:pt>
    <dgm:pt modelId="{7A199F64-7A87-4447-90B2-A5C92FBA019B}" type="pres">
      <dgm:prSet presAssocID="{BDA37C36-9534-4500-8296-834CBC708028}" presName="aSpace2" presStyleCnt="0"/>
      <dgm:spPr/>
    </dgm:pt>
    <dgm:pt modelId="{EB039C4B-99DA-4679-8411-E0FAE1AC04C2}" type="pres">
      <dgm:prSet presAssocID="{C5B7D361-FC6D-4C0B-B48B-47CDF8B9A140}" presName="childNode" presStyleLbl="node1" presStyleIdx="3" presStyleCnt="18">
        <dgm:presLayoutVars>
          <dgm:bulletEnabled val="1"/>
        </dgm:presLayoutVars>
      </dgm:prSet>
      <dgm:spPr/>
    </dgm:pt>
    <dgm:pt modelId="{F2441174-D6FD-4E2D-878C-0ACDE9ECC9D3}" type="pres">
      <dgm:prSet presAssocID="{3D85F425-745E-40ED-BEA8-E88AD6B592A0}" presName="aSpace" presStyleCnt="0"/>
      <dgm:spPr/>
    </dgm:pt>
    <dgm:pt modelId="{C19CD5C5-A605-4074-9E6F-87A635B4E412}" type="pres">
      <dgm:prSet presAssocID="{7AD22D28-FA7F-45BD-AAB2-5A065F1D990C}" presName="compNode" presStyleCnt="0"/>
      <dgm:spPr/>
    </dgm:pt>
    <dgm:pt modelId="{08A93A63-C4B4-4F72-AE3C-BA7A3155ACC7}" type="pres">
      <dgm:prSet presAssocID="{7AD22D28-FA7F-45BD-AAB2-5A065F1D990C}" presName="aNode" presStyleLbl="bgShp" presStyleIdx="1" presStyleCnt="5"/>
      <dgm:spPr/>
    </dgm:pt>
    <dgm:pt modelId="{B1561E3D-8C65-4170-9B6C-EBDCB7135159}" type="pres">
      <dgm:prSet presAssocID="{7AD22D28-FA7F-45BD-AAB2-5A065F1D990C}" presName="textNode" presStyleLbl="bgShp" presStyleIdx="1" presStyleCnt="5"/>
      <dgm:spPr/>
    </dgm:pt>
    <dgm:pt modelId="{79A371B4-755B-4D0D-8675-7492460F7EDE}" type="pres">
      <dgm:prSet presAssocID="{7AD22D28-FA7F-45BD-AAB2-5A065F1D990C}" presName="compChildNode" presStyleCnt="0"/>
      <dgm:spPr/>
    </dgm:pt>
    <dgm:pt modelId="{27A1F794-5CC3-4E13-A81F-B423191DD5B1}" type="pres">
      <dgm:prSet presAssocID="{7AD22D28-FA7F-45BD-AAB2-5A065F1D990C}" presName="theInnerList" presStyleCnt="0"/>
      <dgm:spPr/>
    </dgm:pt>
    <dgm:pt modelId="{BDE3F6D0-7632-42EC-9C28-65035D588A07}" type="pres">
      <dgm:prSet presAssocID="{18867776-DE6B-48F7-993A-0AF9167CE6EF}" presName="childNode" presStyleLbl="node1" presStyleIdx="4" presStyleCnt="18">
        <dgm:presLayoutVars>
          <dgm:bulletEnabled val="1"/>
        </dgm:presLayoutVars>
      </dgm:prSet>
      <dgm:spPr/>
    </dgm:pt>
    <dgm:pt modelId="{56B0DB89-A4C9-4918-B8C5-E26E8859EB8A}" type="pres">
      <dgm:prSet presAssocID="{18867776-DE6B-48F7-993A-0AF9167CE6EF}" presName="aSpace2" presStyleCnt="0"/>
      <dgm:spPr/>
    </dgm:pt>
    <dgm:pt modelId="{0F46F66E-A05E-4739-8096-97B1C5B60AE7}" type="pres">
      <dgm:prSet presAssocID="{C6330B51-93CA-4870-AB08-B8392084687D}" presName="childNode" presStyleLbl="node1" presStyleIdx="5" presStyleCnt="18">
        <dgm:presLayoutVars>
          <dgm:bulletEnabled val="1"/>
        </dgm:presLayoutVars>
      </dgm:prSet>
      <dgm:spPr/>
    </dgm:pt>
    <dgm:pt modelId="{32C87603-54C0-4BA0-B541-29DBC4D77C9B}" type="pres">
      <dgm:prSet presAssocID="{7AD22D28-FA7F-45BD-AAB2-5A065F1D990C}" presName="aSpace" presStyleCnt="0"/>
      <dgm:spPr/>
    </dgm:pt>
    <dgm:pt modelId="{02995F1B-A886-4EC7-8E77-7608FA607681}" type="pres">
      <dgm:prSet presAssocID="{F6CE0EA3-8148-42FC-BA03-2C8EAEEFEF56}" presName="compNode" presStyleCnt="0"/>
      <dgm:spPr/>
    </dgm:pt>
    <dgm:pt modelId="{4C1EE288-EC8F-4C51-9C86-02478D16F133}" type="pres">
      <dgm:prSet presAssocID="{F6CE0EA3-8148-42FC-BA03-2C8EAEEFEF56}" presName="aNode" presStyleLbl="bgShp" presStyleIdx="2" presStyleCnt="5"/>
      <dgm:spPr/>
    </dgm:pt>
    <dgm:pt modelId="{E7C73FEE-F457-46D0-95F8-AC10C41F4149}" type="pres">
      <dgm:prSet presAssocID="{F6CE0EA3-8148-42FC-BA03-2C8EAEEFEF56}" presName="textNode" presStyleLbl="bgShp" presStyleIdx="2" presStyleCnt="5"/>
      <dgm:spPr/>
    </dgm:pt>
    <dgm:pt modelId="{6723041E-2E9B-4D8E-BE29-4535A9D9CB5C}" type="pres">
      <dgm:prSet presAssocID="{F6CE0EA3-8148-42FC-BA03-2C8EAEEFEF56}" presName="compChildNode" presStyleCnt="0"/>
      <dgm:spPr/>
    </dgm:pt>
    <dgm:pt modelId="{2F04E3B6-C5A2-4CA6-88B7-857FAE06CD6B}" type="pres">
      <dgm:prSet presAssocID="{F6CE0EA3-8148-42FC-BA03-2C8EAEEFEF56}" presName="theInnerList" presStyleCnt="0"/>
      <dgm:spPr/>
    </dgm:pt>
    <dgm:pt modelId="{52C69D43-EB1B-4BB8-AC63-A1E9A400057B}" type="pres">
      <dgm:prSet presAssocID="{86687A02-E0BF-4A6F-89F8-7165E0D04178}" presName="childNode" presStyleLbl="node1" presStyleIdx="6" presStyleCnt="18">
        <dgm:presLayoutVars>
          <dgm:bulletEnabled val="1"/>
        </dgm:presLayoutVars>
      </dgm:prSet>
      <dgm:spPr/>
    </dgm:pt>
    <dgm:pt modelId="{91260B59-407E-4CCA-B54A-A8FAC106ECF9}" type="pres">
      <dgm:prSet presAssocID="{86687A02-E0BF-4A6F-89F8-7165E0D04178}" presName="aSpace2" presStyleCnt="0"/>
      <dgm:spPr/>
    </dgm:pt>
    <dgm:pt modelId="{6FBE8F31-7FD6-4C7E-AD9C-242CED7EE59F}" type="pres">
      <dgm:prSet presAssocID="{9240CDA1-01BB-46B4-BF72-86CD517E0E9C}" presName="childNode" presStyleLbl="node1" presStyleIdx="7" presStyleCnt="18">
        <dgm:presLayoutVars>
          <dgm:bulletEnabled val="1"/>
        </dgm:presLayoutVars>
      </dgm:prSet>
      <dgm:spPr/>
    </dgm:pt>
    <dgm:pt modelId="{39C1B82E-2B1A-4C37-9475-BE3ACC75CCCF}" type="pres">
      <dgm:prSet presAssocID="{9240CDA1-01BB-46B4-BF72-86CD517E0E9C}" presName="aSpace2" presStyleCnt="0"/>
      <dgm:spPr/>
    </dgm:pt>
    <dgm:pt modelId="{97C6A4B0-2960-47E1-B5A6-A6CDC50DB896}" type="pres">
      <dgm:prSet presAssocID="{898D2037-A4D9-48F8-B82E-4484BD0F66A7}" presName="childNode" presStyleLbl="node1" presStyleIdx="8" presStyleCnt="18">
        <dgm:presLayoutVars>
          <dgm:bulletEnabled val="1"/>
        </dgm:presLayoutVars>
      </dgm:prSet>
      <dgm:spPr/>
    </dgm:pt>
    <dgm:pt modelId="{D74C2675-E926-4FCB-8C7B-16BD3FA3ED2F}" type="pres">
      <dgm:prSet presAssocID="{898D2037-A4D9-48F8-B82E-4484BD0F66A7}" presName="aSpace2" presStyleCnt="0"/>
      <dgm:spPr/>
    </dgm:pt>
    <dgm:pt modelId="{679A7471-E236-4EA7-9E50-F6BD556FD2F8}" type="pres">
      <dgm:prSet presAssocID="{2EA15228-8FDF-4730-9FD5-29F2509771FE}" presName="childNode" presStyleLbl="node1" presStyleIdx="9" presStyleCnt="18">
        <dgm:presLayoutVars>
          <dgm:bulletEnabled val="1"/>
        </dgm:presLayoutVars>
      </dgm:prSet>
      <dgm:spPr/>
    </dgm:pt>
    <dgm:pt modelId="{BFB12BB5-193E-469D-AAFA-123FF4F1755B}" type="pres">
      <dgm:prSet presAssocID="{2EA15228-8FDF-4730-9FD5-29F2509771FE}" presName="aSpace2" presStyleCnt="0"/>
      <dgm:spPr/>
    </dgm:pt>
    <dgm:pt modelId="{9F5C5CDE-ACBB-4289-B030-FD508FF1F9D3}" type="pres">
      <dgm:prSet presAssocID="{F5944FEE-CFB2-4F46-8714-2100BE07E8E7}" presName="childNode" presStyleLbl="node1" presStyleIdx="10" presStyleCnt="18">
        <dgm:presLayoutVars>
          <dgm:bulletEnabled val="1"/>
        </dgm:presLayoutVars>
      </dgm:prSet>
      <dgm:spPr/>
    </dgm:pt>
    <dgm:pt modelId="{667F5D54-86BA-4E6B-ACC2-604480695D3C}" type="pres">
      <dgm:prSet presAssocID="{F5944FEE-CFB2-4F46-8714-2100BE07E8E7}" presName="aSpace2" presStyleCnt="0"/>
      <dgm:spPr/>
    </dgm:pt>
    <dgm:pt modelId="{3C5EC82E-76A8-4F95-8AB1-53AAA06075F3}" type="pres">
      <dgm:prSet presAssocID="{9A51D863-2B5B-453D-9E47-B1B18DF82D15}" presName="childNode" presStyleLbl="node1" presStyleIdx="11" presStyleCnt="18">
        <dgm:presLayoutVars>
          <dgm:bulletEnabled val="1"/>
        </dgm:presLayoutVars>
      </dgm:prSet>
      <dgm:spPr/>
    </dgm:pt>
    <dgm:pt modelId="{B38A7F85-DEDC-41CA-8C3F-694FDCE12DD3}" type="pres">
      <dgm:prSet presAssocID="{F6CE0EA3-8148-42FC-BA03-2C8EAEEFEF56}" presName="aSpace" presStyleCnt="0"/>
      <dgm:spPr/>
    </dgm:pt>
    <dgm:pt modelId="{F6633FDF-84FB-4A40-A84F-3FD05576A2C7}" type="pres">
      <dgm:prSet presAssocID="{69A0ADE0-A14C-4C5D-892C-DDAFCBAEFBCD}" presName="compNode" presStyleCnt="0"/>
      <dgm:spPr/>
    </dgm:pt>
    <dgm:pt modelId="{AC7186D1-6752-4C99-B16E-BF71A9137D1F}" type="pres">
      <dgm:prSet presAssocID="{69A0ADE0-A14C-4C5D-892C-DDAFCBAEFBCD}" presName="aNode" presStyleLbl="bgShp" presStyleIdx="3" presStyleCnt="5"/>
      <dgm:spPr/>
    </dgm:pt>
    <dgm:pt modelId="{82A7F5CF-ABFC-4547-B123-51242FF45325}" type="pres">
      <dgm:prSet presAssocID="{69A0ADE0-A14C-4C5D-892C-DDAFCBAEFBCD}" presName="textNode" presStyleLbl="bgShp" presStyleIdx="3" presStyleCnt="5"/>
      <dgm:spPr/>
    </dgm:pt>
    <dgm:pt modelId="{CE63218A-4DB8-4429-8A62-45C0F7459881}" type="pres">
      <dgm:prSet presAssocID="{69A0ADE0-A14C-4C5D-892C-DDAFCBAEFBCD}" presName="compChildNode" presStyleCnt="0"/>
      <dgm:spPr/>
    </dgm:pt>
    <dgm:pt modelId="{8A6C6052-DA7E-4D47-8306-5370F2770FE0}" type="pres">
      <dgm:prSet presAssocID="{69A0ADE0-A14C-4C5D-892C-DDAFCBAEFBCD}" presName="theInnerList" presStyleCnt="0"/>
      <dgm:spPr/>
    </dgm:pt>
    <dgm:pt modelId="{50ECC5E2-6252-42E9-A220-4F255BD25C27}" type="pres">
      <dgm:prSet presAssocID="{FCACE906-DFD7-4ADF-9335-26C31DC6E88B}" presName="childNode" presStyleLbl="node1" presStyleIdx="12" presStyleCnt="18">
        <dgm:presLayoutVars>
          <dgm:bulletEnabled val="1"/>
        </dgm:presLayoutVars>
      </dgm:prSet>
      <dgm:spPr/>
    </dgm:pt>
    <dgm:pt modelId="{DFE39A3E-44DE-4EBE-A392-A1EBCE820D11}" type="pres">
      <dgm:prSet presAssocID="{FCACE906-DFD7-4ADF-9335-26C31DC6E88B}" presName="aSpace2" presStyleCnt="0"/>
      <dgm:spPr/>
    </dgm:pt>
    <dgm:pt modelId="{04881259-8A72-4421-9BDC-2E5280146BE1}" type="pres">
      <dgm:prSet presAssocID="{F57CBE5A-7ABB-4C8D-9D0E-0DFE266D5609}" presName="childNode" presStyleLbl="node1" presStyleIdx="13" presStyleCnt="18">
        <dgm:presLayoutVars>
          <dgm:bulletEnabled val="1"/>
        </dgm:presLayoutVars>
      </dgm:prSet>
      <dgm:spPr/>
    </dgm:pt>
    <dgm:pt modelId="{0663F13E-C9A3-4261-8FA1-868A09140874}" type="pres">
      <dgm:prSet presAssocID="{F57CBE5A-7ABB-4C8D-9D0E-0DFE266D5609}" presName="aSpace2" presStyleCnt="0"/>
      <dgm:spPr/>
    </dgm:pt>
    <dgm:pt modelId="{783946AD-E3C8-449A-B1E3-FF2CE9EA1280}" type="pres">
      <dgm:prSet presAssocID="{EE00D447-98E2-40BD-900F-AD2F5A286540}" presName="childNode" presStyleLbl="node1" presStyleIdx="14" presStyleCnt="18">
        <dgm:presLayoutVars>
          <dgm:bulletEnabled val="1"/>
        </dgm:presLayoutVars>
      </dgm:prSet>
      <dgm:spPr/>
    </dgm:pt>
    <dgm:pt modelId="{9D355822-F45A-4D38-876F-E3B7F93F055A}" type="pres">
      <dgm:prSet presAssocID="{EE00D447-98E2-40BD-900F-AD2F5A286540}" presName="aSpace2" presStyleCnt="0"/>
      <dgm:spPr/>
    </dgm:pt>
    <dgm:pt modelId="{F49A01EC-2DF9-4B68-A01F-5C9FE6BD3F3A}" type="pres">
      <dgm:prSet presAssocID="{4164972D-D0C7-4029-AC58-C7F3F9E312B8}" presName="childNode" presStyleLbl="node1" presStyleIdx="15" presStyleCnt="18">
        <dgm:presLayoutVars>
          <dgm:bulletEnabled val="1"/>
        </dgm:presLayoutVars>
      </dgm:prSet>
      <dgm:spPr/>
    </dgm:pt>
    <dgm:pt modelId="{BF94778C-5246-4426-85A0-020F105D244E}" type="pres">
      <dgm:prSet presAssocID="{69A0ADE0-A14C-4C5D-892C-DDAFCBAEFBCD}" presName="aSpace" presStyleCnt="0"/>
      <dgm:spPr/>
    </dgm:pt>
    <dgm:pt modelId="{A4AC5017-C566-4A64-854A-B74E0A39620F}" type="pres">
      <dgm:prSet presAssocID="{23C7D33A-C67A-4898-8F17-F49DB02B5CF1}" presName="compNode" presStyleCnt="0"/>
      <dgm:spPr/>
    </dgm:pt>
    <dgm:pt modelId="{ACA108B3-CD8E-4B06-97D5-2325DA6CA61A}" type="pres">
      <dgm:prSet presAssocID="{23C7D33A-C67A-4898-8F17-F49DB02B5CF1}" presName="aNode" presStyleLbl="bgShp" presStyleIdx="4" presStyleCnt="5"/>
      <dgm:spPr/>
    </dgm:pt>
    <dgm:pt modelId="{F5B73B65-89F0-4BBB-86DB-763EA7202032}" type="pres">
      <dgm:prSet presAssocID="{23C7D33A-C67A-4898-8F17-F49DB02B5CF1}" presName="textNode" presStyleLbl="bgShp" presStyleIdx="4" presStyleCnt="5"/>
      <dgm:spPr/>
    </dgm:pt>
    <dgm:pt modelId="{F0B73ABA-E7FA-42E1-A380-7666BE0ABB4E}" type="pres">
      <dgm:prSet presAssocID="{23C7D33A-C67A-4898-8F17-F49DB02B5CF1}" presName="compChildNode" presStyleCnt="0"/>
      <dgm:spPr/>
    </dgm:pt>
    <dgm:pt modelId="{3CEC0062-B574-45A5-8D84-D3519657630D}" type="pres">
      <dgm:prSet presAssocID="{23C7D33A-C67A-4898-8F17-F49DB02B5CF1}" presName="theInnerList" presStyleCnt="0"/>
      <dgm:spPr/>
    </dgm:pt>
    <dgm:pt modelId="{1AE7EAB6-19F1-4159-B1F3-7F95B9C0D8F9}" type="pres">
      <dgm:prSet presAssocID="{CD850782-D15B-4701-9764-F51B1BFB6DC7}" presName="childNode" presStyleLbl="node1" presStyleIdx="16" presStyleCnt="18">
        <dgm:presLayoutVars>
          <dgm:bulletEnabled val="1"/>
        </dgm:presLayoutVars>
      </dgm:prSet>
      <dgm:spPr/>
    </dgm:pt>
    <dgm:pt modelId="{FB8EC9B1-D9D1-4649-AD52-BEFE9639F550}" type="pres">
      <dgm:prSet presAssocID="{CD850782-D15B-4701-9764-F51B1BFB6DC7}" presName="aSpace2" presStyleCnt="0"/>
      <dgm:spPr/>
    </dgm:pt>
    <dgm:pt modelId="{0D4417F1-3FAD-4CE1-AE5B-34D63E54AA45}" type="pres">
      <dgm:prSet presAssocID="{4A3080E9-15E6-42A1-8477-8746FB44B810}" presName="childNode" presStyleLbl="node1" presStyleIdx="17" presStyleCnt="18">
        <dgm:presLayoutVars>
          <dgm:bulletEnabled val="1"/>
        </dgm:presLayoutVars>
      </dgm:prSet>
      <dgm:spPr/>
    </dgm:pt>
  </dgm:ptLst>
  <dgm:cxnLst>
    <dgm:cxn modelId="{81CC5F01-9A77-4456-B240-C886DB25834F}" type="presOf" srcId="{6810BD60-8898-4C6E-97F7-EA45D1D0C9AB}" destId="{F5890B84-3C61-425F-A6EC-712D30963A5B}" srcOrd="0" destOrd="0" presId="urn:microsoft.com/office/officeart/2005/8/layout/lProcess2"/>
    <dgm:cxn modelId="{7DBD600A-8340-4981-AEC7-19E1CFA408CD}" srcId="{69A0ADE0-A14C-4C5D-892C-DDAFCBAEFBCD}" destId="{4164972D-D0C7-4029-AC58-C7F3F9E312B8}" srcOrd="3" destOrd="0" parTransId="{7511CE09-32DD-43C1-8F91-C80A9250F90B}" sibTransId="{13CF55E0-FF53-4368-9373-27F0AE4BCBED}"/>
    <dgm:cxn modelId="{31AC350E-7168-44F6-89F4-D4F17135026D}" type="presOf" srcId="{69A0ADE0-A14C-4C5D-892C-DDAFCBAEFBCD}" destId="{AC7186D1-6752-4C99-B16E-BF71A9137D1F}" srcOrd="0" destOrd="0" presId="urn:microsoft.com/office/officeart/2005/8/layout/lProcess2"/>
    <dgm:cxn modelId="{FCF42F15-6234-49D0-A2D1-8052BEC7E0CC}" srcId="{23C7D33A-C67A-4898-8F17-F49DB02B5CF1}" destId="{4A3080E9-15E6-42A1-8477-8746FB44B810}" srcOrd="1" destOrd="0" parTransId="{2EF30A60-9CE6-4A78-B566-59EA3BA2F477}" sibTransId="{CA8E9E9D-4330-4B47-8BC6-9C9C2FBC0E65}"/>
    <dgm:cxn modelId="{D3207D1C-E3E7-49FF-A833-606DFE071C24}" srcId="{F6CE0EA3-8148-42FC-BA03-2C8EAEEFEF56}" destId="{898D2037-A4D9-48F8-B82E-4484BD0F66A7}" srcOrd="2" destOrd="0" parTransId="{2D389F7D-380C-4082-897D-370DF0415E77}" sibTransId="{D5C86680-2155-4C56-8857-EB9AFAB2A686}"/>
    <dgm:cxn modelId="{0F4E871D-616C-46D5-9875-BA41A24DFD6C}" type="presOf" srcId="{F6CE0EA3-8148-42FC-BA03-2C8EAEEFEF56}" destId="{4C1EE288-EC8F-4C51-9C86-02478D16F133}" srcOrd="0" destOrd="0" presId="urn:microsoft.com/office/officeart/2005/8/layout/lProcess2"/>
    <dgm:cxn modelId="{4253C01D-34C3-42E6-A099-1FEF335A6616}" type="presOf" srcId="{7AD22D28-FA7F-45BD-AAB2-5A065F1D990C}" destId="{B1561E3D-8C65-4170-9B6C-EBDCB7135159}" srcOrd="1" destOrd="0" presId="urn:microsoft.com/office/officeart/2005/8/layout/lProcess2"/>
    <dgm:cxn modelId="{5F498E20-4BB8-4ABC-A9AF-D61D9307F4A1}" srcId="{69A0ADE0-A14C-4C5D-892C-DDAFCBAEFBCD}" destId="{FCACE906-DFD7-4ADF-9335-26C31DC6E88B}" srcOrd="0" destOrd="0" parTransId="{39AC9FCB-F5DE-4AF8-BFE8-1B5EDF029141}" sibTransId="{E63DE97E-55BB-4C23-B944-8BF8049CEF10}"/>
    <dgm:cxn modelId="{D83D0928-FEE9-470F-A8C4-A7CEA7AC3683}" type="presOf" srcId="{F6CE0EA3-8148-42FC-BA03-2C8EAEEFEF56}" destId="{E7C73FEE-F457-46D0-95F8-AC10C41F4149}" srcOrd="1" destOrd="0" presId="urn:microsoft.com/office/officeart/2005/8/layout/lProcess2"/>
    <dgm:cxn modelId="{05D27428-1B6A-4DAF-A008-A918C74442C8}" srcId="{F6CE0EA3-8148-42FC-BA03-2C8EAEEFEF56}" destId="{9A51D863-2B5B-453D-9E47-B1B18DF82D15}" srcOrd="5" destOrd="0" parTransId="{D080971B-491F-4649-BB86-F97FBE1856E2}" sibTransId="{1887D65B-9AE9-4F81-8E20-92C260A1D9DE}"/>
    <dgm:cxn modelId="{F52D542A-5C34-48CF-BAFA-8EBF06FB7929}" type="presOf" srcId="{F5944FEE-CFB2-4F46-8714-2100BE07E8E7}" destId="{9F5C5CDE-ACBB-4289-B030-FD508FF1F9D3}" srcOrd="0" destOrd="0" presId="urn:microsoft.com/office/officeart/2005/8/layout/lProcess2"/>
    <dgm:cxn modelId="{A8CDD82E-9968-4072-8219-C29E805F44C2}" srcId="{7AD22D28-FA7F-45BD-AAB2-5A065F1D990C}" destId="{C6330B51-93CA-4870-AB08-B8392084687D}" srcOrd="1" destOrd="0" parTransId="{56ABBB17-8785-4B31-BF48-4B3631630033}" sibTransId="{73F2D8B3-03FC-4C8A-93DB-7D3FDB343CFB}"/>
    <dgm:cxn modelId="{031E3936-E677-4D61-8F2C-728F481BAD4B}" srcId="{69A0ADE0-A14C-4C5D-892C-DDAFCBAEFBCD}" destId="{EE00D447-98E2-40BD-900F-AD2F5A286540}" srcOrd="2" destOrd="0" parTransId="{61D32857-52A0-4AD3-8298-C7B21800A937}" sibTransId="{048C8C32-5F0C-4431-86B8-B725E069DC1D}"/>
    <dgm:cxn modelId="{45D7593A-4524-41E2-86E1-4C92E4C6A353}" type="presOf" srcId="{BDA37C36-9534-4500-8296-834CBC708028}" destId="{6A449FC3-B21D-4704-A702-676EA2A1B06C}" srcOrd="0" destOrd="0" presId="urn:microsoft.com/office/officeart/2005/8/layout/lProcess2"/>
    <dgm:cxn modelId="{E078213C-0E66-4F88-AA7D-E6E5239FA108}" srcId="{7AD22D28-FA7F-45BD-AAB2-5A065F1D990C}" destId="{18867776-DE6B-48F7-993A-0AF9167CE6EF}" srcOrd="0" destOrd="0" parTransId="{9944FB63-7736-4DAD-B985-909094625D0E}" sibTransId="{97EBDFB2-3DD3-4862-89B8-5109F7F50713}"/>
    <dgm:cxn modelId="{6B9C5F3D-746E-4113-A6AD-09D450C69960}" type="presOf" srcId="{C5B7D361-FC6D-4C0B-B48B-47CDF8B9A140}" destId="{EB039C4B-99DA-4679-8411-E0FAE1AC04C2}" srcOrd="0" destOrd="0" presId="urn:microsoft.com/office/officeart/2005/8/layout/lProcess2"/>
    <dgm:cxn modelId="{08BA5844-2076-4E6A-B18C-105BE0308F8A}" type="presOf" srcId="{FCACE906-DFD7-4ADF-9335-26C31DC6E88B}" destId="{50ECC5E2-6252-42E9-A220-4F255BD25C27}" srcOrd="0" destOrd="0" presId="urn:microsoft.com/office/officeart/2005/8/layout/lProcess2"/>
    <dgm:cxn modelId="{01BB3A65-76EF-4F84-A7EC-C647A32DB6D1}" srcId="{69A0ADE0-A14C-4C5D-892C-DDAFCBAEFBCD}" destId="{F57CBE5A-7ABB-4C8D-9D0E-0DFE266D5609}" srcOrd="1" destOrd="0" parTransId="{F0A4B375-8062-4307-A6A7-E8AD3387CA48}" sibTransId="{24DB8442-FBA6-4ED0-A98F-A0A0ADA0871E}"/>
    <dgm:cxn modelId="{115E9D47-2DA1-4F16-9BE9-F95EE3BE296B}" srcId="{3D85F425-745E-40ED-BEA8-E88AD6B592A0}" destId="{C5B7D361-FC6D-4C0B-B48B-47CDF8B9A140}" srcOrd="3" destOrd="0" parTransId="{0D82980C-61A0-4A37-AD0B-CCA152590B08}" sibTransId="{380DB41B-80DD-4711-AB97-8D1B196652D0}"/>
    <dgm:cxn modelId="{2E44A548-278E-407A-831B-A268224BE13C}" srcId="{3D85F425-745E-40ED-BEA8-E88AD6B592A0}" destId="{BDA37C36-9534-4500-8296-834CBC708028}" srcOrd="2" destOrd="0" parTransId="{28A3EE6B-BFF9-4B8C-849D-0791C0994CB0}" sibTransId="{7C9CA5BC-0353-426B-A1DD-8E01FADC15A8}"/>
    <dgm:cxn modelId="{960DF549-649E-43A4-9B97-163348FB5D6C}" type="presOf" srcId="{CD850782-D15B-4701-9764-F51B1BFB6DC7}" destId="{1AE7EAB6-19F1-4159-B1F3-7F95B9C0D8F9}" srcOrd="0" destOrd="0" presId="urn:microsoft.com/office/officeart/2005/8/layout/lProcess2"/>
    <dgm:cxn modelId="{99161F6A-F5FA-462F-8760-27E46B6168B4}" srcId="{F6CE0EA3-8148-42FC-BA03-2C8EAEEFEF56}" destId="{9240CDA1-01BB-46B4-BF72-86CD517E0E9C}" srcOrd="1" destOrd="0" parTransId="{685CFC58-D70D-4877-8FAA-55AB9AFEBC58}" sibTransId="{4B54FCA5-B8E0-4055-8116-AE9B22161F80}"/>
    <dgm:cxn modelId="{98F7024B-B9C3-4609-A661-EF52C6997165}" type="presOf" srcId="{4164972D-D0C7-4029-AC58-C7F3F9E312B8}" destId="{F49A01EC-2DF9-4B68-A01F-5C9FE6BD3F3A}" srcOrd="0" destOrd="0" presId="urn:microsoft.com/office/officeart/2005/8/layout/lProcess2"/>
    <dgm:cxn modelId="{FC930A6B-BAA7-4357-8771-BD80E563B561}" type="presOf" srcId="{898D2037-A4D9-48F8-B82E-4484BD0F66A7}" destId="{97C6A4B0-2960-47E1-B5A6-A6CDC50DB896}" srcOrd="0" destOrd="0" presId="urn:microsoft.com/office/officeart/2005/8/layout/lProcess2"/>
    <dgm:cxn modelId="{DA1C8350-6D52-4BDB-9F10-B4348354753C}" srcId="{0EF735A8-9F1C-406E-A74B-841A44CA7735}" destId="{23C7D33A-C67A-4898-8F17-F49DB02B5CF1}" srcOrd="4" destOrd="0" parTransId="{C2523040-B7D7-46F9-B7B8-C8883ECBAD9E}" sibTransId="{80B7B63A-6F3F-4409-995C-D180C7DD7F1B}"/>
    <dgm:cxn modelId="{AC450954-C63E-4D69-9405-4F04577695B5}" srcId="{F6CE0EA3-8148-42FC-BA03-2C8EAEEFEF56}" destId="{2EA15228-8FDF-4730-9FD5-29F2509771FE}" srcOrd="3" destOrd="0" parTransId="{B3196C02-8E42-4C03-AD80-A321EB22A7F8}" sibTransId="{E64F7A87-89F9-4DBB-885E-3DFE615E012B}"/>
    <dgm:cxn modelId="{1CAF6C74-A213-412C-8559-7B7ECAB86255}" srcId="{0EF735A8-9F1C-406E-A74B-841A44CA7735}" destId="{3D85F425-745E-40ED-BEA8-E88AD6B592A0}" srcOrd="0" destOrd="0" parTransId="{B5B3D4ED-BEA8-40E5-BACB-21736EC159E2}" sibTransId="{84C81FC1-6E22-496B-A9CC-83C2D06744F6}"/>
    <dgm:cxn modelId="{40A84587-43ED-4DFA-A7D7-AE73ABA7935D}" type="presOf" srcId="{18867776-DE6B-48F7-993A-0AF9167CE6EF}" destId="{BDE3F6D0-7632-42EC-9C28-65035D588A07}" srcOrd="0" destOrd="0" presId="urn:microsoft.com/office/officeart/2005/8/layout/lProcess2"/>
    <dgm:cxn modelId="{C65CAE88-101E-4842-BB79-7C8CA780147A}" type="presOf" srcId="{7AD22D28-FA7F-45BD-AAB2-5A065F1D990C}" destId="{08A93A63-C4B4-4F72-AE3C-BA7A3155ACC7}" srcOrd="0" destOrd="0" presId="urn:microsoft.com/office/officeart/2005/8/layout/lProcess2"/>
    <dgm:cxn modelId="{5D9AC78A-60F1-42BA-A7D9-CECA27BF5646}" type="presOf" srcId="{2EA15228-8FDF-4730-9FD5-29F2509771FE}" destId="{679A7471-E236-4EA7-9E50-F6BD556FD2F8}" srcOrd="0" destOrd="0" presId="urn:microsoft.com/office/officeart/2005/8/layout/lProcess2"/>
    <dgm:cxn modelId="{7E10CB8A-8C9F-4695-882E-ED51E1A5D9BF}" type="presOf" srcId="{0EF735A8-9F1C-406E-A74B-841A44CA7735}" destId="{FFF1D0C6-9ADA-4B9A-818B-3845543F45E8}" srcOrd="0" destOrd="0" presId="urn:microsoft.com/office/officeart/2005/8/layout/lProcess2"/>
    <dgm:cxn modelId="{54EB088D-4BD6-487F-ADDE-F5AE34671CCC}" type="presOf" srcId="{4A3080E9-15E6-42A1-8477-8746FB44B810}" destId="{0D4417F1-3FAD-4CE1-AE5B-34D63E54AA45}" srcOrd="0" destOrd="0" presId="urn:microsoft.com/office/officeart/2005/8/layout/lProcess2"/>
    <dgm:cxn modelId="{FD01A59A-0603-464D-86A7-943E9A288DFB}" srcId="{3D85F425-745E-40ED-BEA8-E88AD6B592A0}" destId="{E58B4924-03B0-4504-82C8-73354EAD014F}" srcOrd="1" destOrd="0" parTransId="{16822E1E-8178-43F6-862A-91A6C932E1CB}" sibTransId="{5608C66E-C055-4714-A941-A29266A68CD6}"/>
    <dgm:cxn modelId="{7142BC9A-4DE6-45E9-A03B-7D38F00F395E}" type="presOf" srcId="{69A0ADE0-A14C-4C5D-892C-DDAFCBAEFBCD}" destId="{82A7F5CF-ABFC-4547-B123-51242FF45325}" srcOrd="1" destOrd="0" presId="urn:microsoft.com/office/officeart/2005/8/layout/lProcess2"/>
    <dgm:cxn modelId="{3A5C909C-CC27-4D88-BFE2-B8A389A9FE09}" srcId="{0EF735A8-9F1C-406E-A74B-841A44CA7735}" destId="{F6CE0EA3-8148-42FC-BA03-2C8EAEEFEF56}" srcOrd="2" destOrd="0" parTransId="{705BF419-81A5-45DD-B698-4B1802002E37}" sibTransId="{87444CEA-09F6-454D-93BD-6EED2CEFC408}"/>
    <dgm:cxn modelId="{A949269F-D44B-41D8-9BD3-7D8559885C8F}" type="presOf" srcId="{23C7D33A-C67A-4898-8F17-F49DB02B5CF1}" destId="{ACA108B3-CD8E-4B06-97D5-2325DA6CA61A}" srcOrd="0" destOrd="0" presId="urn:microsoft.com/office/officeart/2005/8/layout/lProcess2"/>
    <dgm:cxn modelId="{17811DA7-63D3-420B-9313-83668C6FB386}" type="presOf" srcId="{3D85F425-745E-40ED-BEA8-E88AD6B592A0}" destId="{53C55FBC-C4C6-417F-AED2-BD3DA161EF91}" srcOrd="0" destOrd="0" presId="urn:microsoft.com/office/officeart/2005/8/layout/lProcess2"/>
    <dgm:cxn modelId="{31F096A9-BF23-4104-9C1F-801AB3EE391D}" type="presOf" srcId="{EE00D447-98E2-40BD-900F-AD2F5A286540}" destId="{783946AD-E3C8-449A-B1E3-FF2CE9EA1280}" srcOrd="0" destOrd="0" presId="urn:microsoft.com/office/officeart/2005/8/layout/lProcess2"/>
    <dgm:cxn modelId="{C04E22AA-AAB4-448B-AD02-CA7654D50AA3}" srcId="{0EF735A8-9F1C-406E-A74B-841A44CA7735}" destId="{69A0ADE0-A14C-4C5D-892C-DDAFCBAEFBCD}" srcOrd="3" destOrd="0" parTransId="{E2D11149-F3B5-409D-AAF2-55D721A11BC0}" sibTransId="{CC2B2579-E1EF-4788-8E19-A799B8E601E5}"/>
    <dgm:cxn modelId="{54A40EAB-B6B7-43C4-8BA0-B3FB39672F96}" srcId="{3D85F425-745E-40ED-BEA8-E88AD6B592A0}" destId="{6810BD60-8898-4C6E-97F7-EA45D1D0C9AB}" srcOrd="0" destOrd="0" parTransId="{B0C65353-D647-43DF-AD4C-DE5C62DC1FE1}" sibTransId="{B460ED26-A4B2-4B28-9A2B-6982ED9C9730}"/>
    <dgm:cxn modelId="{B8987BB2-3E03-4B42-8202-BD147EA5C2AE}" srcId="{F6CE0EA3-8148-42FC-BA03-2C8EAEEFEF56}" destId="{86687A02-E0BF-4A6F-89F8-7165E0D04178}" srcOrd="0" destOrd="0" parTransId="{A32F4B22-8C3C-4697-9335-A99ECD0074AB}" sibTransId="{E84910E8-3F9B-40AE-BCCE-46100A9069D5}"/>
    <dgm:cxn modelId="{319F5BB4-3C40-4205-BC26-824811DBF44C}" type="presOf" srcId="{E58B4924-03B0-4504-82C8-73354EAD014F}" destId="{1B714914-CF0B-4501-A905-2819618B6E7D}" srcOrd="0" destOrd="0" presId="urn:microsoft.com/office/officeart/2005/8/layout/lProcess2"/>
    <dgm:cxn modelId="{9504F1C4-98B4-4988-89EF-5C036D732EB7}" type="presOf" srcId="{9240CDA1-01BB-46B4-BF72-86CD517E0E9C}" destId="{6FBE8F31-7FD6-4C7E-AD9C-242CED7EE59F}" srcOrd="0" destOrd="0" presId="urn:microsoft.com/office/officeart/2005/8/layout/lProcess2"/>
    <dgm:cxn modelId="{0E74D1C7-4DE2-4145-8C08-F68FB13AE62F}" type="presOf" srcId="{9A51D863-2B5B-453D-9E47-B1B18DF82D15}" destId="{3C5EC82E-76A8-4F95-8AB1-53AAA06075F3}" srcOrd="0" destOrd="0" presId="urn:microsoft.com/office/officeart/2005/8/layout/lProcess2"/>
    <dgm:cxn modelId="{FA86CCD8-4D6E-4438-A1BB-A822943A29F2}" type="presOf" srcId="{86687A02-E0BF-4A6F-89F8-7165E0D04178}" destId="{52C69D43-EB1B-4BB8-AC63-A1E9A400057B}" srcOrd="0" destOrd="0" presId="urn:microsoft.com/office/officeart/2005/8/layout/lProcess2"/>
    <dgm:cxn modelId="{C2CECBE5-C4DA-465D-A39C-42701F17A625}" type="presOf" srcId="{23C7D33A-C67A-4898-8F17-F49DB02B5CF1}" destId="{F5B73B65-89F0-4BBB-86DB-763EA7202032}" srcOrd="1" destOrd="0" presId="urn:microsoft.com/office/officeart/2005/8/layout/lProcess2"/>
    <dgm:cxn modelId="{B6421DE8-9A88-4FCA-9321-6F0D993E0872}" srcId="{F6CE0EA3-8148-42FC-BA03-2C8EAEEFEF56}" destId="{F5944FEE-CFB2-4F46-8714-2100BE07E8E7}" srcOrd="4" destOrd="0" parTransId="{56B8F041-A337-4FEC-B8DC-21A9E3F51676}" sibTransId="{CB835A74-0AC1-4A6D-8D1D-408BEDD33538}"/>
    <dgm:cxn modelId="{625F33EA-8331-475B-88B0-8BF09D28F987}" type="presOf" srcId="{F57CBE5A-7ABB-4C8D-9D0E-0DFE266D5609}" destId="{04881259-8A72-4421-9BDC-2E5280146BE1}" srcOrd="0" destOrd="0" presId="urn:microsoft.com/office/officeart/2005/8/layout/lProcess2"/>
    <dgm:cxn modelId="{C5DEB3EC-41B7-4861-B759-EF608A7EB48D}" srcId="{0EF735A8-9F1C-406E-A74B-841A44CA7735}" destId="{7AD22D28-FA7F-45BD-AAB2-5A065F1D990C}" srcOrd="1" destOrd="0" parTransId="{3A805844-86C8-477C-AB21-ADF8E82F79E8}" sibTransId="{2A9276F7-3465-430B-9FE3-A5F5BC708794}"/>
    <dgm:cxn modelId="{190346EE-A6E2-41BA-9470-B8ED11F44C3A}" srcId="{23C7D33A-C67A-4898-8F17-F49DB02B5CF1}" destId="{CD850782-D15B-4701-9764-F51B1BFB6DC7}" srcOrd="0" destOrd="0" parTransId="{19C992CF-0E4D-4866-B682-AA60CD8013C3}" sibTransId="{0C18B6D8-0E65-4835-984D-C1F0CD585816}"/>
    <dgm:cxn modelId="{74BFE3FA-1B91-4039-9C01-EC15F256BF82}" type="presOf" srcId="{3D85F425-745E-40ED-BEA8-E88AD6B592A0}" destId="{46EABC3E-EBB2-45EC-B062-37470E0825E8}" srcOrd="1" destOrd="0" presId="urn:microsoft.com/office/officeart/2005/8/layout/lProcess2"/>
    <dgm:cxn modelId="{E1DB98FF-005D-428B-8CA1-E18F2C031307}" type="presOf" srcId="{C6330B51-93CA-4870-AB08-B8392084687D}" destId="{0F46F66E-A05E-4739-8096-97B1C5B60AE7}" srcOrd="0" destOrd="0" presId="urn:microsoft.com/office/officeart/2005/8/layout/lProcess2"/>
    <dgm:cxn modelId="{0D9B9CD2-2614-40DB-9772-C70207833ADA}" type="presParOf" srcId="{FFF1D0C6-9ADA-4B9A-818B-3845543F45E8}" destId="{D6E1859A-A075-44B4-88E4-7717E1BC0217}" srcOrd="0" destOrd="0" presId="urn:microsoft.com/office/officeart/2005/8/layout/lProcess2"/>
    <dgm:cxn modelId="{745B4748-6C7D-4B1B-905F-86DD66351AD5}" type="presParOf" srcId="{D6E1859A-A075-44B4-88E4-7717E1BC0217}" destId="{53C55FBC-C4C6-417F-AED2-BD3DA161EF91}" srcOrd="0" destOrd="0" presId="urn:microsoft.com/office/officeart/2005/8/layout/lProcess2"/>
    <dgm:cxn modelId="{4BD89ABC-B392-44C9-912E-32304325623B}" type="presParOf" srcId="{D6E1859A-A075-44B4-88E4-7717E1BC0217}" destId="{46EABC3E-EBB2-45EC-B062-37470E0825E8}" srcOrd="1" destOrd="0" presId="urn:microsoft.com/office/officeart/2005/8/layout/lProcess2"/>
    <dgm:cxn modelId="{FB9232FF-3B20-4B15-B117-B8961DACFFD4}" type="presParOf" srcId="{D6E1859A-A075-44B4-88E4-7717E1BC0217}" destId="{34184BAB-AC3B-4B20-9059-C10B5C80F51B}" srcOrd="2" destOrd="0" presId="urn:microsoft.com/office/officeart/2005/8/layout/lProcess2"/>
    <dgm:cxn modelId="{6C8F75BF-DAAA-4EBA-938F-017A313EDB55}" type="presParOf" srcId="{34184BAB-AC3B-4B20-9059-C10B5C80F51B}" destId="{BA6C19FF-A7FE-4E2F-A9BA-7280250C1660}" srcOrd="0" destOrd="0" presId="urn:microsoft.com/office/officeart/2005/8/layout/lProcess2"/>
    <dgm:cxn modelId="{7BFDFF71-07D4-4D94-9FEA-5F72A3833D05}" type="presParOf" srcId="{BA6C19FF-A7FE-4E2F-A9BA-7280250C1660}" destId="{F5890B84-3C61-425F-A6EC-712D30963A5B}" srcOrd="0" destOrd="0" presId="urn:microsoft.com/office/officeart/2005/8/layout/lProcess2"/>
    <dgm:cxn modelId="{B1CDDA3E-0017-48B9-9AAC-87ED2D5E7E30}" type="presParOf" srcId="{BA6C19FF-A7FE-4E2F-A9BA-7280250C1660}" destId="{D3F40AA7-B873-4B8F-9855-354CC9F65F12}" srcOrd="1" destOrd="0" presId="urn:microsoft.com/office/officeart/2005/8/layout/lProcess2"/>
    <dgm:cxn modelId="{C6EAF311-9B00-44AD-9ABE-58D50C113B2D}" type="presParOf" srcId="{BA6C19FF-A7FE-4E2F-A9BA-7280250C1660}" destId="{1B714914-CF0B-4501-A905-2819618B6E7D}" srcOrd="2" destOrd="0" presId="urn:microsoft.com/office/officeart/2005/8/layout/lProcess2"/>
    <dgm:cxn modelId="{E332657E-6D7E-4193-9C13-0B54EA79944F}" type="presParOf" srcId="{BA6C19FF-A7FE-4E2F-A9BA-7280250C1660}" destId="{4B9ECE0D-BBF2-4604-8C65-95CEC6D2F348}" srcOrd="3" destOrd="0" presId="urn:microsoft.com/office/officeart/2005/8/layout/lProcess2"/>
    <dgm:cxn modelId="{A26E2ECD-35E2-4F94-A76A-14242650670C}" type="presParOf" srcId="{BA6C19FF-A7FE-4E2F-A9BA-7280250C1660}" destId="{6A449FC3-B21D-4704-A702-676EA2A1B06C}" srcOrd="4" destOrd="0" presId="urn:microsoft.com/office/officeart/2005/8/layout/lProcess2"/>
    <dgm:cxn modelId="{BAFBBF6F-BA01-4BD7-83EA-07B42A755238}" type="presParOf" srcId="{BA6C19FF-A7FE-4E2F-A9BA-7280250C1660}" destId="{7A199F64-7A87-4447-90B2-A5C92FBA019B}" srcOrd="5" destOrd="0" presId="urn:microsoft.com/office/officeart/2005/8/layout/lProcess2"/>
    <dgm:cxn modelId="{6F0E0C6E-A980-4309-BAD7-F76406D27323}" type="presParOf" srcId="{BA6C19FF-A7FE-4E2F-A9BA-7280250C1660}" destId="{EB039C4B-99DA-4679-8411-E0FAE1AC04C2}" srcOrd="6" destOrd="0" presId="urn:microsoft.com/office/officeart/2005/8/layout/lProcess2"/>
    <dgm:cxn modelId="{91BA5CE8-0B53-46D4-A543-9A5190011A39}" type="presParOf" srcId="{FFF1D0C6-9ADA-4B9A-818B-3845543F45E8}" destId="{F2441174-D6FD-4E2D-878C-0ACDE9ECC9D3}" srcOrd="1" destOrd="0" presId="urn:microsoft.com/office/officeart/2005/8/layout/lProcess2"/>
    <dgm:cxn modelId="{91D8AEE9-FB92-4D45-9FDD-49AD6B4596EA}" type="presParOf" srcId="{FFF1D0C6-9ADA-4B9A-818B-3845543F45E8}" destId="{C19CD5C5-A605-4074-9E6F-87A635B4E412}" srcOrd="2" destOrd="0" presId="urn:microsoft.com/office/officeart/2005/8/layout/lProcess2"/>
    <dgm:cxn modelId="{FA0ED0CE-3D1B-4D57-9C7A-09926C5E4A28}" type="presParOf" srcId="{C19CD5C5-A605-4074-9E6F-87A635B4E412}" destId="{08A93A63-C4B4-4F72-AE3C-BA7A3155ACC7}" srcOrd="0" destOrd="0" presId="urn:microsoft.com/office/officeart/2005/8/layout/lProcess2"/>
    <dgm:cxn modelId="{D8C22F82-F29F-40ED-8CA8-FF11AD46A6F2}" type="presParOf" srcId="{C19CD5C5-A605-4074-9E6F-87A635B4E412}" destId="{B1561E3D-8C65-4170-9B6C-EBDCB7135159}" srcOrd="1" destOrd="0" presId="urn:microsoft.com/office/officeart/2005/8/layout/lProcess2"/>
    <dgm:cxn modelId="{23C3D2A9-0966-46F8-964B-5E472E9BB32E}" type="presParOf" srcId="{C19CD5C5-A605-4074-9E6F-87A635B4E412}" destId="{79A371B4-755B-4D0D-8675-7492460F7EDE}" srcOrd="2" destOrd="0" presId="urn:microsoft.com/office/officeart/2005/8/layout/lProcess2"/>
    <dgm:cxn modelId="{1D064FF3-CE4B-48AB-A156-E7326B0437DE}" type="presParOf" srcId="{79A371B4-755B-4D0D-8675-7492460F7EDE}" destId="{27A1F794-5CC3-4E13-A81F-B423191DD5B1}" srcOrd="0" destOrd="0" presId="urn:microsoft.com/office/officeart/2005/8/layout/lProcess2"/>
    <dgm:cxn modelId="{776602FA-4EE6-47A3-B2FB-73CDEF3A1366}" type="presParOf" srcId="{27A1F794-5CC3-4E13-A81F-B423191DD5B1}" destId="{BDE3F6D0-7632-42EC-9C28-65035D588A07}" srcOrd="0" destOrd="0" presId="urn:microsoft.com/office/officeart/2005/8/layout/lProcess2"/>
    <dgm:cxn modelId="{4BDBA524-64AE-45E8-91AB-000BFBA3E700}" type="presParOf" srcId="{27A1F794-5CC3-4E13-A81F-B423191DD5B1}" destId="{56B0DB89-A4C9-4918-B8C5-E26E8859EB8A}" srcOrd="1" destOrd="0" presId="urn:microsoft.com/office/officeart/2005/8/layout/lProcess2"/>
    <dgm:cxn modelId="{F4297D7F-18CE-4FF7-BCD0-DB66BAC200B3}" type="presParOf" srcId="{27A1F794-5CC3-4E13-A81F-B423191DD5B1}" destId="{0F46F66E-A05E-4739-8096-97B1C5B60AE7}" srcOrd="2" destOrd="0" presId="urn:microsoft.com/office/officeart/2005/8/layout/lProcess2"/>
    <dgm:cxn modelId="{5AEC2FBE-8C00-4678-8B7F-06151F3914F6}" type="presParOf" srcId="{FFF1D0C6-9ADA-4B9A-818B-3845543F45E8}" destId="{32C87603-54C0-4BA0-B541-29DBC4D77C9B}" srcOrd="3" destOrd="0" presId="urn:microsoft.com/office/officeart/2005/8/layout/lProcess2"/>
    <dgm:cxn modelId="{41301061-9A67-4F5C-A17D-74DE8723521A}" type="presParOf" srcId="{FFF1D0C6-9ADA-4B9A-818B-3845543F45E8}" destId="{02995F1B-A886-4EC7-8E77-7608FA607681}" srcOrd="4" destOrd="0" presId="urn:microsoft.com/office/officeart/2005/8/layout/lProcess2"/>
    <dgm:cxn modelId="{DCFFCE17-176C-42A0-A589-821B59BD1CC1}" type="presParOf" srcId="{02995F1B-A886-4EC7-8E77-7608FA607681}" destId="{4C1EE288-EC8F-4C51-9C86-02478D16F133}" srcOrd="0" destOrd="0" presId="urn:microsoft.com/office/officeart/2005/8/layout/lProcess2"/>
    <dgm:cxn modelId="{91751B03-3E6B-4B2F-863A-F46825275D1E}" type="presParOf" srcId="{02995F1B-A886-4EC7-8E77-7608FA607681}" destId="{E7C73FEE-F457-46D0-95F8-AC10C41F4149}" srcOrd="1" destOrd="0" presId="urn:microsoft.com/office/officeart/2005/8/layout/lProcess2"/>
    <dgm:cxn modelId="{8E02C283-45EA-4594-A73F-3E6D52100A69}" type="presParOf" srcId="{02995F1B-A886-4EC7-8E77-7608FA607681}" destId="{6723041E-2E9B-4D8E-BE29-4535A9D9CB5C}" srcOrd="2" destOrd="0" presId="urn:microsoft.com/office/officeart/2005/8/layout/lProcess2"/>
    <dgm:cxn modelId="{0404A1DF-5E65-4819-BDC1-25956E0BBD18}" type="presParOf" srcId="{6723041E-2E9B-4D8E-BE29-4535A9D9CB5C}" destId="{2F04E3B6-C5A2-4CA6-88B7-857FAE06CD6B}" srcOrd="0" destOrd="0" presId="urn:microsoft.com/office/officeart/2005/8/layout/lProcess2"/>
    <dgm:cxn modelId="{962E28C3-02EF-4879-B551-F44DCA357B57}" type="presParOf" srcId="{2F04E3B6-C5A2-4CA6-88B7-857FAE06CD6B}" destId="{52C69D43-EB1B-4BB8-AC63-A1E9A400057B}" srcOrd="0" destOrd="0" presId="urn:microsoft.com/office/officeart/2005/8/layout/lProcess2"/>
    <dgm:cxn modelId="{6CD071E6-E71E-4EA3-8669-70A88A2A9E4D}" type="presParOf" srcId="{2F04E3B6-C5A2-4CA6-88B7-857FAE06CD6B}" destId="{91260B59-407E-4CCA-B54A-A8FAC106ECF9}" srcOrd="1" destOrd="0" presId="urn:microsoft.com/office/officeart/2005/8/layout/lProcess2"/>
    <dgm:cxn modelId="{651D22F3-A888-4BD2-B4B7-2A51E07F30A3}" type="presParOf" srcId="{2F04E3B6-C5A2-4CA6-88B7-857FAE06CD6B}" destId="{6FBE8F31-7FD6-4C7E-AD9C-242CED7EE59F}" srcOrd="2" destOrd="0" presId="urn:microsoft.com/office/officeart/2005/8/layout/lProcess2"/>
    <dgm:cxn modelId="{C3ACB24F-6438-45A6-BB34-25C3904040CB}" type="presParOf" srcId="{2F04E3B6-C5A2-4CA6-88B7-857FAE06CD6B}" destId="{39C1B82E-2B1A-4C37-9475-BE3ACC75CCCF}" srcOrd="3" destOrd="0" presId="urn:microsoft.com/office/officeart/2005/8/layout/lProcess2"/>
    <dgm:cxn modelId="{4556B815-F105-4CCC-921F-F5820E77D093}" type="presParOf" srcId="{2F04E3B6-C5A2-4CA6-88B7-857FAE06CD6B}" destId="{97C6A4B0-2960-47E1-B5A6-A6CDC50DB896}" srcOrd="4" destOrd="0" presId="urn:microsoft.com/office/officeart/2005/8/layout/lProcess2"/>
    <dgm:cxn modelId="{D7CCA205-21B3-46F4-84F8-D96DDCE76CEC}" type="presParOf" srcId="{2F04E3B6-C5A2-4CA6-88B7-857FAE06CD6B}" destId="{D74C2675-E926-4FCB-8C7B-16BD3FA3ED2F}" srcOrd="5" destOrd="0" presId="urn:microsoft.com/office/officeart/2005/8/layout/lProcess2"/>
    <dgm:cxn modelId="{EC1AA76C-AB1A-4488-8FA1-F79AE230F02B}" type="presParOf" srcId="{2F04E3B6-C5A2-4CA6-88B7-857FAE06CD6B}" destId="{679A7471-E236-4EA7-9E50-F6BD556FD2F8}" srcOrd="6" destOrd="0" presId="urn:microsoft.com/office/officeart/2005/8/layout/lProcess2"/>
    <dgm:cxn modelId="{58350D40-C82C-4A6F-A9F7-B1EF1BDC72F0}" type="presParOf" srcId="{2F04E3B6-C5A2-4CA6-88B7-857FAE06CD6B}" destId="{BFB12BB5-193E-469D-AAFA-123FF4F1755B}" srcOrd="7" destOrd="0" presId="urn:microsoft.com/office/officeart/2005/8/layout/lProcess2"/>
    <dgm:cxn modelId="{AAD0BC9F-2F5F-491D-BD40-092F5F3E6096}" type="presParOf" srcId="{2F04E3B6-C5A2-4CA6-88B7-857FAE06CD6B}" destId="{9F5C5CDE-ACBB-4289-B030-FD508FF1F9D3}" srcOrd="8" destOrd="0" presId="urn:microsoft.com/office/officeart/2005/8/layout/lProcess2"/>
    <dgm:cxn modelId="{031B2117-175E-46B9-A9EC-399C6EFFA31A}" type="presParOf" srcId="{2F04E3B6-C5A2-4CA6-88B7-857FAE06CD6B}" destId="{667F5D54-86BA-4E6B-ACC2-604480695D3C}" srcOrd="9" destOrd="0" presId="urn:microsoft.com/office/officeart/2005/8/layout/lProcess2"/>
    <dgm:cxn modelId="{4D86488D-56DB-4758-9004-CF2FA59F0594}" type="presParOf" srcId="{2F04E3B6-C5A2-4CA6-88B7-857FAE06CD6B}" destId="{3C5EC82E-76A8-4F95-8AB1-53AAA06075F3}" srcOrd="10" destOrd="0" presId="urn:microsoft.com/office/officeart/2005/8/layout/lProcess2"/>
    <dgm:cxn modelId="{C4AE745C-2CE6-49C6-A9AC-A9D5F948A0BF}" type="presParOf" srcId="{FFF1D0C6-9ADA-4B9A-818B-3845543F45E8}" destId="{B38A7F85-DEDC-41CA-8C3F-694FDCE12DD3}" srcOrd="5" destOrd="0" presId="urn:microsoft.com/office/officeart/2005/8/layout/lProcess2"/>
    <dgm:cxn modelId="{15333500-07E2-494F-8257-129C175E7774}" type="presParOf" srcId="{FFF1D0C6-9ADA-4B9A-818B-3845543F45E8}" destId="{F6633FDF-84FB-4A40-A84F-3FD05576A2C7}" srcOrd="6" destOrd="0" presId="urn:microsoft.com/office/officeart/2005/8/layout/lProcess2"/>
    <dgm:cxn modelId="{3DEE13A4-699A-4CF2-8410-6CA1B8528F57}" type="presParOf" srcId="{F6633FDF-84FB-4A40-A84F-3FD05576A2C7}" destId="{AC7186D1-6752-4C99-B16E-BF71A9137D1F}" srcOrd="0" destOrd="0" presId="urn:microsoft.com/office/officeart/2005/8/layout/lProcess2"/>
    <dgm:cxn modelId="{F9C389FB-81F8-4247-9A0D-356F93246174}" type="presParOf" srcId="{F6633FDF-84FB-4A40-A84F-3FD05576A2C7}" destId="{82A7F5CF-ABFC-4547-B123-51242FF45325}" srcOrd="1" destOrd="0" presId="urn:microsoft.com/office/officeart/2005/8/layout/lProcess2"/>
    <dgm:cxn modelId="{D14FC46E-A56E-4542-9B57-27E569F2A079}" type="presParOf" srcId="{F6633FDF-84FB-4A40-A84F-3FD05576A2C7}" destId="{CE63218A-4DB8-4429-8A62-45C0F7459881}" srcOrd="2" destOrd="0" presId="urn:microsoft.com/office/officeart/2005/8/layout/lProcess2"/>
    <dgm:cxn modelId="{9CF41186-3C13-4C78-9BCD-7BE87C6A2E68}" type="presParOf" srcId="{CE63218A-4DB8-4429-8A62-45C0F7459881}" destId="{8A6C6052-DA7E-4D47-8306-5370F2770FE0}" srcOrd="0" destOrd="0" presId="urn:microsoft.com/office/officeart/2005/8/layout/lProcess2"/>
    <dgm:cxn modelId="{151D19ED-B7C3-4225-BE14-B4B18EB92E01}" type="presParOf" srcId="{8A6C6052-DA7E-4D47-8306-5370F2770FE0}" destId="{50ECC5E2-6252-42E9-A220-4F255BD25C27}" srcOrd="0" destOrd="0" presId="urn:microsoft.com/office/officeart/2005/8/layout/lProcess2"/>
    <dgm:cxn modelId="{4C529877-8F77-4EA3-9FAB-F2FE22CB48EF}" type="presParOf" srcId="{8A6C6052-DA7E-4D47-8306-5370F2770FE0}" destId="{DFE39A3E-44DE-4EBE-A392-A1EBCE820D11}" srcOrd="1" destOrd="0" presId="urn:microsoft.com/office/officeart/2005/8/layout/lProcess2"/>
    <dgm:cxn modelId="{D646A03D-3EE7-4E59-9894-B581ABE346E5}" type="presParOf" srcId="{8A6C6052-DA7E-4D47-8306-5370F2770FE0}" destId="{04881259-8A72-4421-9BDC-2E5280146BE1}" srcOrd="2" destOrd="0" presId="urn:microsoft.com/office/officeart/2005/8/layout/lProcess2"/>
    <dgm:cxn modelId="{24B7CA47-283F-4B50-9F27-86474758BD75}" type="presParOf" srcId="{8A6C6052-DA7E-4D47-8306-5370F2770FE0}" destId="{0663F13E-C9A3-4261-8FA1-868A09140874}" srcOrd="3" destOrd="0" presId="urn:microsoft.com/office/officeart/2005/8/layout/lProcess2"/>
    <dgm:cxn modelId="{2511FB89-0E47-4F8D-8E7E-B156C14995CF}" type="presParOf" srcId="{8A6C6052-DA7E-4D47-8306-5370F2770FE0}" destId="{783946AD-E3C8-449A-B1E3-FF2CE9EA1280}" srcOrd="4" destOrd="0" presId="urn:microsoft.com/office/officeart/2005/8/layout/lProcess2"/>
    <dgm:cxn modelId="{7AD47807-9C49-4D46-B633-FE8103077C17}" type="presParOf" srcId="{8A6C6052-DA7E-4D47-8306-5370F2770FE0}" destId="{9D355822-F45A-4D38-876F-E3B7F93F055A}" srcOrd="5" destOrd="0" presId="urn:microsoft.com/office/officeart/2005/8/layout/lProcess2"/>
    <dgm:cxn modelId="{E46ABDCC-8BBA-40EA-A8AB-FAC4F7000A42}" type="presParOf" srcId="{8A6C6052-DA7E-4D47-8306-5370F2770FE0}" destId="{F49A01EC-2DF9-4B68-A01F-5C9FE6BD3F3A}" srcOrd="6" destOrd="0" presId="urn:microsoft.com/office/officeart/2005/8/layout/lProcess2"/>
    <dgm:cxn modelId="{05A8D993-1173-42CB-A467-64B33F950946}" type="presParOf" srcId="{FFF1D0C6-9ADA-4B9A-818B-3845543F45E8}" destId="{BF94778C-5246-4426-85A0-020F105D244E}" srcOrd="7" destOrd="0" presId="urn:microsoft.com/office/officeart/2005/8/layout/lProcess2"/>
    <dgm:cxn modelId="{6CD686D3-6B23-4B10-A12E-B103731628D8}" type="presParOf" srcId="{FFF1D0C6-9ADA-4B9A-818B-3845543F45E8}" destId="{A4AC5017-C566-4A64-854A-B74E0A39620F}" srcOrd="8" destOrd="0" presId="urn:microsoft.com/office/officeart/2005/8/layout/lProcess2"/>
    <dgm:cxn modelId="{F566B02E-7258-4F04-80AD-AC9D925AF6CC}" type="presParOf" srcId="{A4AC5017-C566-4A64-854A-B74E0A39620F}" destId="{ACA108B3-CD8E-4B06-97D5-2325DA6CA61A}" srcOrd="0" destOrd="0" presId="urn:microsoft.com/office/officeart/2005/8/layout/lProcess2"/>
    <dgm:cxn modelId="{3C848AE4-E1A8-4F2F-811C-D3282F23895B}" type="presParOf" srcId="{A4AC5017-C566-4A64-854A-B74E0A39620F}" destId="{F5B73B65-89F0-4BBB-86DB-763EA7202032}" srcOrd="1" destOrd="0" presId="urn:microsoft.com/office/officeart/2005/8/layout/lProcess2"/>
    <dgm:cxn modelId="{D4FD7330-DDE7-4A48-87D2-2291CF30BE1A}" type="presParOf" srcId="{A4AC5017-C566-4A64-854A-B74E0A39620F}" destId="{F0B73ABA-E7FA-42E1-A380-7666BE0ABB4E}" srcOrd="2" destOrd="0" presId="urn:microsoft.com/office/officeart/2005/8/layout/lProcess2"/>
    <dgm:cxn modelId="{59E69ED3-8008-47BA-A489-7E4FE99B666C}" type="presParOf" srcId="{F0B73ABA-E7FA-42E1-A380-7666BE0ABB4E}" destId="{3CEC0062-B574-45A5-8D84-D3519657630D}" srcOrd="0" destOrd="0" presId="urn:microsoft.com/office/officeart/2005/8/layout/lProcess2"/>
    <dgm:cxn modelId="{D7EED1A0-BDC0-4019-9720-809B380B14F9}" type="presParOf" srcId="{3CEC0062-B574-45A5-8D84-D3519657630D}" destId="{1AE7EAB6-19F1-4159-B1F3-7F95B9C0D8F9}" srcOrd="0" destOrd="0" presId="urn:microsoft.com/office/officeart/2005/8/layout/lProcess2"/>
    <dgm:cxn modelId="{3458A252-D312-491F-89F3-14CD550410A0}" type="presParOf" srcId="{3CEC0062-B574-45A5-8D84-D3519657630D}" destId="{FB8EC9B1-D9D1-4649-AD52-BEFE9639F550}" srcOrd="1" destOrd="0" presId="urn:microsoft.com/office/officeart/2005/8/layout/lProcess2"/>
    <dgm:cxn modelId="{E1A0BA99-0F27-4B5E-8262-9AE00EDEF0B8}" type="presParOf" srcId="{3CEC0062-B574-45A5-8D84-D3519657630D}" destId="{0D4417F1-3FAD-4CE1-AE5B-34D63E54AA45}" srcOrd="2" destOrd="0" presId="urn:microsoft.com/office/officeart/2005/8/layout/lProcess2"/>
  </dgm:cxnLst>
  <dgm:bg>
    <a:noFill/>
  </dgm:bg>
  <dgm:whole>
    <a:ln>
      <a:no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854F7AF-3C90-4F47-9726-BEE00EFDE540}" type="doc">
      <dgm:prSet loTypeId="urn:microsoft.com/office/officeart/2005/8/layout/vList5" loCatId="list" qsTypeId="urn:microsoft.com/office/officeart/2005/8/quickstyle/simple1" qsCatId="simple" csTypeId="urn:microsoft.com/office/officeart/2005/8/colors/accent1_1" csCatId="accent1" phldr="1"/>
      <dgm:spPr/>
      <dgm:t>
        <a:bodyPr/>
        <a:lstStyle/>
        <a:p>
          <a:endParaRPr lang="tr-TR"/>
        </a:p>
      </dgm:t>
    </dgm:pt>
    <dgm:pt modelId="{10205C24-E56A-4E8E-B4BA-38BFA4119488}">
      <dgm:prSet phldrT="[Metin]"/>
      <dgm:spPr/>
      <dgm:t>
        <a:bodyPr/>
        <a:lstStyle/>
        <a:p>
          <a:pPr>
            <a:buNone/>
          </a:pPr>
          <a:r>
            <a:rPr lang="tr-TR" b="1" dirty="0">
              <a:latin typeface="Aptos" panose="020B0004020202020204" pitchFamily="34" charset="0"/>
            </a:rPr>
            <a:t>Risk Değerlendirme</a:t>
          </a:r>
        </a:p>
      </dgm:t>
    </dgm:pt>
    <dgm:pt modelId="{D42C28D8-6BDD-4FD3-8126-63320F99B239}" type="parTrans" cxnId="{E450EC1E-B14C-42A3-853B-760A28581990}">
      <dgm:prSet/>
      <dgm:spPr/>
      <dgm:t>
        <a:bodyPr/>
        <a:lstStyle/>
        <a:p>
          <a:endParaRPr lang="tr-TR"/>
        </a:p>
      </dgm:t>
    </dgm:pt>
    <dgm:pt modelId="{93B269C1-EFDE-4B5E-A2C6-BAB4E7250D14}" type="sibTrans" cxnId="{E450EC1E-B14C-42A3-853B-760A28581990}">
      <dgm:prSet/>
      <dgm:spPr/>
      <dgm:t>
        <a:bodyPr/>
        <a:lstStyle/>
        <a:p>
          <a:endParaRPr lang="tr-TR"/>
        </a:p>
      </dgm:t>
    </dgm:pt>
    <dgm:pt modelId="{E59CFAAF-36BC-4DED-B4EA-F547B98053CD}">
      <dgm:prSet phldrT="[Metin]"/>
      <dgm:spPr/>
      <dgm:t>
        <a:bodyPr/>
        <a:lstStyle/>
        <a:p>
          <a:pPr>
            <a:buFont typeface="Arial" panose="020B0604020202020204" pitchFamily="34" charset="0"/>
            <a:buChar char="•"/>
          </a:pPr>
          <a:r>
            <a:rPr lang="tr-TR" dirty="0">
              <a:latin typeface="Aptos" panose="020B0004020202020204" pitchFamily="34" charset="0"/>
            </a:rPr>
            <a:t>İdarenin stratejik amaç ve hedeflerine yönelik kurumsal risklerin;</a:t>
          </a:r>
        </a:p>
      </dgm:t>
    </dgm:pt>
    <dgm:pt modelId="{8D818D0E-4F7C-4F0D-9ED7-FD15EAB7EE4A}" type="parTrans" cxnId="{A9DDA43A-CDA4-4914-8864-10756393C68B}">
      <dgm:prSet/>
      <dgm:spPr/>
      <dgm:t>
        <a:bodyPr/>
        <a:lstStyle/>
        <a:p>
          <a:endParaRPr lang="tr-TR"/>
        </a:p>
      </dgm:t>
    </dgm:pt>
    <dgm:pt modelId="{207A4EAF-F5C5-4944-8AD7-4A9818552E82}" type="sibTrans" cxnId="{A9DDA43A-CDA4-4914-8864-10756393C68B}">
      <dgm:prSet/>
      <dgm:spPr/>
      <dgm:t>
        <a:bodyPr/>
        <a:lstStyle/>
        <a:p>
          <a:endParaRPr lang="tr-TR"/>
        </a:p>
      </dgm:t>
    </dgm:pt>
    <dgm:pt modelId="{116928A8-E3A2-4835-9849-D1D4525919EC}">
      <dgm:prSet phldrT="[Metin]"/>
      <dgm:spPr/>
      <dgm:t>
        <a:bodyPr/>
        <a:lstStyle/>
        <a:p>
          <a:r>
            <a:rPr lang="tr-TR" b="1" dirty="0">
              <a:latin typeface="Aptos" panose="020B0004020202020204" pitchFamily="34" charset="0"/>
            </a:rPr>
            <a:t>Kontrol Faaliyetleri</a:t>
          </a:r>
        </a:p>
      </dgm:t>
    </dgm:pt>
    <dgm:pt modelId="{E4C78814-2DE5-4FCB-92E0-EDD1DBA159C7}" type="parTrans" cxnId="{FCE5AFFA-A5DA-4C0A-8A8F-F28AAD59BDBC}">
      <dgm:prSet/>
      <dgm:spPr/>
      <dgm:t>
        <a:bodyPr/>
        <a:lstStyle/>
        <a:p>
          <a:endParaRPr lang="tr-TR"/>
        </a:p>
      </dgm:t>
    </dgm:pt>
    <dgm:pt modelId="{06700B70-8DA0-4665-979C-95E1C40A61C5}" type="sibTrans" cxnId="{FCE5AFFA-A5DA-4C0A-8A8F-F28AAD59BDBC}">
      <dgm:prSet/>
      <dgm:spPr/>
      <dgm:t>
        <a:bodyPr/>
        <a:lstStyle/>
        <a:p>
          <a:endParaRPr lang="tr-TR"/>
        </a:p>
      </dgm:t>
    </dgm:pt>
    <dgm:pt modelId="{D9493782-4C96-4DCF-87E6-9F072D304A2A}">
      <dgm:prSet phldrT="[Metin]"/>
      <dgm:spPr/>
      <dgm:t>
        <a:bodyPr/>
        <a:lstStyle/>
        <a:p>
          <a:pPr>
            <a:buFont typeface="Arial" panose="020B0604020202020204" pitchFamily="34" charset="0"/>
            <a:buChar char="•"/>
          </a:pPr>
          <a:r>
            <a:rPr lang="tr-TR" dirty="0">
              <a:latin typeface="Aptos" panose="020B0004020202020204" pitchFamily="34" charset="0"/>
            </a:rPr>
            <a:t>Risk değerlendirme sürecinde belirlenen risklerin etki ve olasılıklarının kabul edilebilir düzeylere indirmek amacıyla uygun kontrol faaliyetlerinin belirlenmesi, uygulanması ve izlenmesi</a:t>
          </a:r>
        </a:p>
      </dgm:t>
    </dgm:pt>
    <dgm:pt modelId="{EFE5F9B3-5ADF-4B8F-97E4-A9DBA1945B28}" type="parTrans" cxnId="{8E50B0E1-9714-4180-88A3-4548E11E8A17}">
      <dgm:prSet/>
      <dgm:spPr/>
      <dgm:t>
        <a:bodyPr/>
        <a:lstStyle/>
        <a:p>
          <a:endParaRPr lang="tr-TR"/>
        </a:p>
      </dgm:t>
    </dgm:pt>
    <dgm:pt modelId="{B569E4F8-B8DA-4F2E-8189-1804FA7DF01A}" type="sibTrans" cxnId="{8E50B0E1-9714-4180-88A3-4548E11E8A17}">
      <dgm:prSet/>
      <dgm:spPr/>
      <dgm:t>
        <a:bodyPr/>
        <a:lstStyle/>
        <a:p>
          <a:endParaRPr lang="tr-TR"/>
        </a:p>
      </dgm:t>
    </dgm:pt>
    <dgm:pt modelId="{F40E7EC6-0D4F-40C7-8B86-D20EFECDEF7C}">
      <dgm:prSet phldrT="[Metin]"/>
      <dgm:spPr/>
      <dgm:t>
        <a:bodyPr/>
        <a:lstStyle/>
        <a:p>
          <a:r>
            <a:rPr lang="tr-TR" b="1" dirty="0">
              <a:latin typeface="Aptos" panose="020B0004020202020204" pitchFamily="34" charset="0"/>
            </a:rPr>
            <a:t>Bilgi ve İletişim</a:t>
          </a:r>
        </a:p>
      </dgm:t>
    </dgm:pt>
    <dgm:pt modelId="{667C9D86-CAD5-438E-B65B-0D64B0159D60}" type="parTrans" cxnId="{BD91454F-59B1-4FD0-9CA2-B3990C2EC0EF}">
      <dgm:prSet/>
      <dgm:spPr/>
      <dgm:t>
        <a:bodyPr/>
        <a:lstStyle/>
        <a:p>
          <a:endParaRPr lang="tr-TR"/>
        </a:p>
      </dgm:t>
    </dgm:pt>
    <dgm:pt modelId="{7C926DC3-6176-46CB-BA83-833184D84E91}" type="sibTrans" cxnId="{BD91454F-59B1-4FD0-9CA2-B3990C2EC0EF}">
      <dgm:prSet/>
      <dgm:spPr/>
      <dgm:t>
        <a:bodyPr/>
        <a:lstStyle/>
        <a:p>
          <a:endParaRPr lang="tr-TR"/>
        </a:p>
      </dgm:t>
    </dgm:pt>
    <dgm:pt modelId="{E3CD630A-BE4C-4478-A2CE-E362A7160259}">
      <dgm:prSet phldrT="[Metin]"/>
      <dgm:spPr/>
      <dgm:t>
        <a:bodyPr/>
        <a:lstStyle/>
        <a:p>
          <a:r>
            <a:rPr lang="tr-TR" b="1" dirty="0">
              <a:latin typeface="Aptos" panose="020B0004020202020204" pitchFamily="34" charset="0"/>
            </a:rPr>
            <a:t>İzleme</a:t>
          </a:r>
        </a:p>
      </dgm:t>
    </dgm:pt>
    <dgm:pt modelId="{0610A113-6A10-4BBB-AD32-A5B020C693A6}" type="parTrans" cxnId="{BACDED99-D3D2-4D83-8CAF-8123E0C6CEAD}">
      <dgm:prSet/>
      <dgm:spPr/>
      <dgm:t>
        <a:bodyPr/>
        <a:lstStyle/>
        <a:p>
          <a:endParaRPr lang="tr-TR"/>
        </a:p>
      </dgm:t>
    </dgm:pt>
    <dgm:pt modelId="{34614A3D-375E-4F68-9A00-71EFBC92632B}" type="sibTrans" cxnId="{BACDED99-D3D2-4D83-8CAF-8123E0C6CEAD}">
      <dgm:prSet/>
      <dgm:spPr/>
      <dgm:t>
        <a:bodyPr/>
        <a:lstStyle/>
        <a:p>
          <a:endParaRPr lang="tr-TR"/>
        </a:p>
      </dgm:t>
    </dgm:pt>
    <dgm:pt modelId="{7133D25B-1084-4793-A51F-1AC178E8F09A}">
      <dgm:prSet phldrT="[Metin]"/>
      <dgm:spPr/>
      <dgm:t>
        <a:bodyPr/>
        <a:lstStyle/>
        <a:p>
          <a:pPr>
            <a:buFont typeface="Arial" panose="020B0604020202020204" pitchFamily="34" charset="0"/>
            <a:buChar char="•"/>
          </a:pPr>
          <a:r>
            <a:rPr lang="tr-TR" dirty="0">
              <a:latin typeface="Aptos" panose="020B0004020202020204" pitchFamily="34" charset="0"/>
            </a:rPr>
            <a:t>Harcama birimlerinin ve harcama birimi olmayan diğer birimlerin faaliyet ve süreçlerine yönelik operasyonel risklerin;</a:t>
          </a:r>
        </a:p>
      </dgm:t>
    </dgm:pt>
    <dgm:pt modelId="{4047FF4A-AF36-4219-B74B-51A8023AD92E}" type="parTrans" cxnId="{7C09011F-1D62-4359-9869-40B719C4D8CB}">
      <dgm:prSet/>
      <dgm:spPr/>
      <dgm:t>
        <a:bodyPr/>
        <a:lstStyle/>
        <a:p>
          <a:endParaRPr lang="tr-TR"/>
        </a:p>
      </dgm:t>
    </dgm:pt>
    <dgm:pt modelId="{27AED8EA-C22A-4C3A-BC57-2F2C77DBC059}" type="sibTrans" cxnId="{7C09011F-1D62-4359-9869-40B719C4D8CB}">
      <dgm:prSet/>
      <dgm:spPr/>
      <dgm:t>
        <a:bodyPr/>
        <a:lstStyle/>
        <a:p>
          <a:endParaRPr lang="tr-TR"/>
        </a:p>
      </dgm:t>
    </dgm:pt>
    <dgm:pt modelId="{21FB226F-6980-41B5-973D-77669BC839A3}">
      <dgm:prSet phldrT="[Metin]"/>
      <dgm:spPr/>
      <dgm:t>
        <a:bodyPr/>
        <a:lstStyle/>
        <a:p>
          <a:pPr>
            <a:buFont typeface="Arial" panose="020B0604020202020204" pitchFamily="34" charset="0"/>
            <a:buChar char="•"/>
          </a:pPr>
          <a:r>
            <a:rPr lang="tr-TR" dirty="0">
              <a:latin typeface="Aptos" panose="020B0004020202020204" pitchFamily="34" charset="0"/>
            </a:rPr>
            <a:t>Suistimal risklerinin, teknolojiye ilişkin riskler ve benzer risklerin belirlenmesi, analiz edilmesi, etki ve olasılıklarının ölçülmesi, önceliklendirilmesi, risklere yönelik alınacak kararların belirlenmesi, raporlanması ve izlenmesi</a:t>
          </a:r>
        </a:p>
      </dgm:t>
    </dgm:pt>
    <dgm:pt modelId="{4137BF15-A700-480C-AF73-E0B2E3E62D3C}" type="parTrans" cxnId="{6269D4F8-75F9-436F-815A-06381907E531}">
      <dgm:prSet/>
      <dgm:spPr/>
      <dgm:t>
        <a:bodyPr/>
        <a:lstStyle/>
        <a:p>
          <a:endParaRPr lang="tr-TR"/>
        </a:p>
      </dgm:t>
    </dgm:pt>
    <dgm:pt modelId="{5D1C2730-0684-4C47-9E53-8C34764DA411}" type="sibTrans" cxnId="{6269D4F8-75F9-436F-815A-06381907E531}">
      <dgm:prSet/>
      <dgm:spPr/>
      <dgm:t>
        <a:bodyPr/>
        <a:lstStyle/>
        <a:p>
          <a:endParaRPr lang="tr-TR"/>
        </a:p>
      </dgm:t>
    </dgm:pt>
    <dgm:pt modelId="{AFD5F0AE-3CB6-4D5D-BB58-8A4255C4C01F}">
      <dgm:prSet phldrT="[Metin]"/>
      <dgm:spPr/>
      <dgm:t>
        <a:bodyPr/>
        <a:lstStyle/>
        <a:p>
          <a:pPr>
            <a:buNone/>
          </a:pPr>
          <a:r>
            <a:rPr lang="tr-TR" b="1" dirty="0">
              <a:latin typeface="Aptos" panose="020B0004020202020204" pitchFamily="34" charset="0"/>
            </a:rPr>
            <a:t>Kontrol Ortamı</a:t>
          </a:r>
        </a:p>
      </dgm:t>
    </dgm:pt>
    <dgm:pt modelId="{F624BFB2-CEF4-4C87-802C-34E2FB1C7966}" type="sibTrans" cxnId="{BABB0914-35FB-4A54-839F-D64400F8483C}">
      <dgm:prSet/>
      <dgm:spPr/>
      <dgm:t>
        <a:bodyPr/>
        <a:lstStyle/>
        <a:p>
          <a:endParaRPr lang="tr-TR"/>
        </a:p>
      </dgm:t>
    </dgm:pt>
    <dgm:pt modelId="{19B45DBA-3079-446C-B2E7-9EA35D90A8B0}" type="parTrans" cxnId="{BABB0914-35FB-4A54-839F-D64400F8483C}">
      <dgm:prSet/>
      <dgm:spPr/>
      <dgm:t>
        <a:bodyPr/>
        <a:lstStyle/>
        <a:p>
          <a:endParaRPr lang="tr-TR"/>
        </a:p>
      </dgm:t>
    </dgm:pt>
    <dgm:pt modelId="{3111C648-B53E-4D74-9338-6959F9E8642B}">
      <dgm:prSet phldrT="[Metin]"/>
      <dgm:spPr/>
      <dgm:t>
        <a:bodyPr/>
        <a:lstStyle/>
        <a:p>
          <a:pPr>
            <a:buFont typeface="Arial" panose="020B0604020202020204" pitchFamily="34" charset="0"/>
            <a:buChar char="•"/>
          </a:pPr>
          <a:r>
            <a:rPr lang="tr-TR" dirty="0">
              <a:latin typeface="Aptos" panose="020B0004020202020204" pitchFamily="34" charset="0"/>
            </a:rPr>
            <a:t>Faaliyetlerin; görev, yetki ve sorumlulukların açık bir şekilde belirlendiği bir kurumsal yapı içerisinde; etik değerleri benimsemiş, yeterli ve yetkin personel tarafından yürütülmesi </a:t>
          </a:r>
        </a:p>
      </dgm:t>
    </dgm:pt>
    <dgm:pt modelId="{7A977BDC-A9EE-49D2-8FE5-A58C907AACD8}" type="sibTrans" cxnId="{00149BFD-3A93-497A-95CC-F4072FA82692}">
      <dgm:prSet/>
      <dgm:spPr/>
      <dgm:t>
        <a:bodyPr/>
        <a:lstStyle/>
        <a:p>
          <a:endParaRPr lang="tr-TR"/>
        </a:p>
      </dgm:t>
    </dgm:pt>
    <dgm:pt modelId="{291D737C-8FC4-4DD5-AC16-9A6BA1FBB3F5}" type="parTrans" cxnId="{00149BFD-3A93-497A-95CC-F4072FA82692}">
      <dgm:prSet/>
      <dgm:spPr/>
      <dgm:t>
        <a:bodyPr/>
        <a:lstStyle/>
        <a:p>
          <a:endParaRPr lang="tr-TR"/>
        </a:p>
      </dgm:t>
    </dgm:pt>
    <dgm:pt modelId="{0494B91B-17F2-4ECF-87C9-2217BCA2C040}">
      <dgm:prSet phldrT="[Metin]"/>
      <dgm:spPr/>
      <dgm:t>
        <a:bodyPr/>
        <a:lstStyle/>
        <a:p>
          <a:pPr>
            <a:buFont typeface="Arial" panose="020B0604020202020204" pitchFamily="34" charset="0"/>
            <a:buChar char="•"/>
          </a:pPr>
          <a:r>
            <a:rPr lang="tr-TR" dirty="0">
              <a:latin typeface="Aptos" panose="020B0004020202020204" pitchFamily="34" charset="0"/>
            </a:rPr>
            <a:t>Hesap verebilirliği sağlamak üzere yönetici ve personelin performans ölçütlerinin belirlenmesi</a:t>
          </a:r>
        </a:p>
      </dgm:t>
    </dgm:pt>
    <dgm:pt modelId="{C0463B34-8DBF-4354-A035-8618F8246D76}" type="sibTrans" cxnId="{7024D3B3-F0EE-4561-8835-54FC77BBD777}">
      <dgm:prSet/>
      <dgm:spPr/>
      <dgm:t>
        <a:bodyPr/>
        <a:lstStyle/>
        <a:p>
          <a:endParaRPr lang="tr-TR"/>
        </a:p>
      </dgm:t>
    </dgm:pt>
    <dgm:pt modelId="{D3C2B81A-346A-4E8D-B835-9AE9A9658D2B}" type="parTrans" cxnId="{7024D3B3-F0EE-4561-8835-54FC77BBD777}">
      <dgm:prSet/>
      <dgm:spPr/>
      <dgm:t>
        <a:bodyPr/>
        <a:lstStyle/>
        <a:p>
          <a:endParaRPr lang="tr-TR"/>
        </a:p>
      </dgm:t>
    </dgm:pt>
    <dgm:pt modelId="{34D8494E-DDA0-4EA8-8AF1-8CF2E89638C8}">
      <dgm:prSet phldrT="[Metin]"/>
      <dgm:spPr/>
      <dgm:t>
        <a:bodyPr/>
        <a:lstStyle/>
        <a:p>
          <a:pPr>
            <a:buFont typeface="Arial" panose="020B0604020202020204" pitchFamily="34" charset="0"/>
            <a:buChar char="•"/>
          </a:pPr>
          <a:r>
            <a:rPr lang="tr-TR" dirty="0">
              <a:latin typeface="Aptos" panose="020B0004020202020204" pitchFamily="34" charset="0"/>
            </a:rPr>
            <a:t>İç kontrol sisteminin oluşturulması ve uygulanması için gerekli yetki, görev ve sorumlulukların tanımlanması</a:t>
          </a:r>
        </a:p>
      </dgm:t>
    </dgm:pt>
    <dgm:pt modelId="{CFA30A8F-F7A3-4C22-BD86-E65C455BC194}" type="sibTrans" cxnId="{36C28336-F258-45CB-AC79-F4AFB372E9EF}">
      <dgm:prSet/>
      <dgm:spPr/>
      <dgm:t>
        <a:bodyPr/>
        <a:lstStyle/>
        <a:p>
          <a:endParaRPr lang="tr-TR"/>
        </a:p>
      </dgm:t>
    </dgm:pt>
    <dgm:pt modelId="{84DC85D9-853F-4BB6-B0B6-E9ECA64EC452}" type="parTrans" cxnId="{36C28336-F258-45CB-AC79-F4AFB372E9EF}">
      <dgm:prSet/>
      <dgm:spPr/>
      <dgm:t>
        <a:bodyPr/>
        <a:lstStyle/>
        <a:p>
          <a:endParaRPr lang="tr-TR"/>
        </a:p>
      </dgm:t>
    </dgm:pt>
    <dgm:pt modelId="{EA3419FB-9D49-45FF-8B84-B41FFBDE2D83}">
      <dgm:prSet phldrT="[Metin]"/>
      <dgm:spPr/>
      <dgm:t>
        <a:bodyPr/>
        <a:lstStyle/>
        <a:p>
          <a:pPr>
            <a:buFont typeface="Arial" panose="020B0604020202020204" pitchFamily="34" charset="0"/>
            <a:buChar char="•"/>
          </a:pPr>
          <a:r>
            <a:rPr lang="tr-TR" dirty="0">
              <a:latin typeface="Aptos" panose="020B0004020202020204" pitchFamily="34" charset="0"/>
            </a:rPr>
            <a:t>Risklere yönelik belirlenen ve uygulamaya konulan yönlendirici, önleyici, tespit edici ve düzeltici her türlü kontrol faaliyetlerinin idarenin iç düzenlemelerine ve uygulama süreçlerine dâhil edilerek süreklilik sağlanması</a:t>
          </a:r>
        </a:p>
      </dgm:t>
    </dgm:pt>
    <dgm:pt modelId="{2FA18481-CCF6-4662-957E-2B276F73AC9A}" type="parTrans" cxnId="{D19C2652-E96A-4E39-B2E7-0CE81FA576E7}">
      <dgm:prSet/>
      <dgm:spPr/>
      <dgm:t>
        <a:bodyPr/>
        <a:lstStyle/>
        <a:p>
          <a:endParaRPr lang="tr-TR"/>
        </a:p>
      </dgm:t>
    </dgm:pt>
    <dgm:pt modelId="{7927B1DC-B5D2-40D1-9284-7A5313A3C71D}" type="sibTrans" cxnId="{D19C2652-E96A-4E39-B2E7-0CE81FA576E7}">
      <dgm:prSet/>
      <dgm:spPr/>
      <dgm:t>
        <a:bodyPr/>
        <a:lstStyle/>
        <a:p>
          <a:endParaRPr lang="tr-TR"/>
        </a:p>
      </dgm:t>
    </dgm:pt>
    <dgm:pt modelId="{515B0377-74C3-4565-928C-3431A630BF82}">
      <dgm:prSet phldrT="[Metin]"/>
      <dgm:spPr/>
      <dgm:t>
        <a:bodyPr/>
        <a:lstStyle/>
        <a:p>
          <a:pPr>
            <a:buFont typeface="Arial" panose="020B0604020202020204" pitchFamily="34" charset="0"/>
            <a:buChar char="•"/>
          </a:pPr>
          <a:r>
            <a:rPr lang="tr-TR" dirty="0">
              <a:latin typeface="Aptos" panose="020B0004020202020204" pitchFamily="34" charset="0"/>
            </a:rPr>
            <a:t>İdarenin/birimin ihtiyaç duyacağı her türlü bilginin uygun bir şekilde kaydedilmesi, tasnif edilmesi ve ilgililerin sorumluluklarını yerine getirebilecekleri bir şekilde ve sürede iletilmesi</a:t>
          </a:r>
        </a:p>
      </dgm:t>
    </dgm:pt>
    <dgm:pt modelId="{6AAD311D-A631-47E9-966D-26C3F43A4022}" type="parTrans" cxnId="{EC0C62E7-5D8A-4AF4-9158-2A6EF7BDD792}">
      <dgm:prSet/>
      <dgm:spPr/>
      <dgm:t>
        <a:bodyPr/>
        <a:lstStyle/>
        <a:p>
          <a:endParaRPr lang="tr-TR"/>
        </a:p>
      </dgm:t>
    </dgm:pt>
    <dgm:pt modelId="{1F6C92ED-9406-4C3F-8776-63F6014941C0}" type="sibTrans" cxnId="{EC0C62E7-5D8A-4AF4-9158-2A6EF7BDD792}">
      <dgm:prSet/>
      <dgm:spPr/>
      <dgm:t>
        <a:bodyPr/>
        <a:lstStyle/>
        <a:p>
          <a:endParaRPr lang="tr-TR"/>
        </a:p>
      </dgm:t>
    </dgm:pt>
    <dgm:pt modelId="{2C96BBE0-AEBE-4B8E-81FC-B258C1B40B2C}">
      <dgm:prSet phldrT="[Metin]"/>
      <dgm:spPr/>
      <dgm:t>
        <a:bodyPr/>
        <a:lstStyle/>
        <a:p>
          <a:pPr>
            <a:buFont typeface="Arial" panose="020B0604020202020204" pitchFamily="34" charset="0"/>
            <a:buChar char="•"/>
          </a:pPr>
          <a:r>
            <a:rPr lang="tr-TR" dirty="0">
              <a:latin typeface="Aptos" panose="020B0004020202020204" pitchFamily="34" charset="0"/>
            </a:rPr>
            <a:t>İç kontrol sisteminin ve işleyişinin sürekli izleme veya özel bir değerlendirme yapma ya da bu iki yöntem birlikte kullanılarak değerlendirilmesi ve raporlanması</a:t>
          </a:r>
        </a:p>
      </dgm:t>
    </dgm:pt>
    <dgm:pt modelId="{B59AE3EB-4DB7-4737-ACE1-11A58AC55920}" type="parTrans" cxnId="{59D566BB-490C-4B47-86CA-F113A29788DA}">
      <dgm:prSet/>
      <dgm:spPr/>
      <dgm:t>
        <a:bodyPr/>
        <a:lstStyle/>
        <a:p>
          <a:endParaRPr lang="tr-TR"/>
        </a:p>
      </dgm:t>
    </dgm:pt>
    <dgm:pt modelId="{01C61E15-BA07-4CF6-9885-EE2B5AE83B4D}" type="sibTrans" cxnId="{59D566BB-490C-4B47-86CA-F113A29788DA}">
      <dgm:prSet/>
      <dgm:spPr/>
      <dgm:t>
        <a:bodyPr/>
        <a:lstStyle/>
        <a:p>
          <a:endParaRPr lang="tr-TR"/>
        </a:p>
      </dgm:t>
    </dgm:pt>
    <dgm:pt modelId="{A4BD8326-B4A4-43CE-9E73-1E2CB25025B3}">
      <dgm:prSet phldrT="[Metin]"/>
      <dgm:spPr/>
      <dgm:t>
        <a:bodyPr/>
        <a:lstStyle/>
        <a:p>
          <a:pPr>
            <a:buFont typeface="Arial" panose="020B0604020202020204" pitchFamily="34" charset="0"/>
            <a:buChar char="•"/>
          </a:pPr>
          <a:r>
            <a:rPr lang="tr-TR" dirty="0">
              <a:latin typeface="Aptos" panose="020B0004020202020204" pitchFamily="34" charset="0"/>
            </a:rPr>
            <a:t>Fonksiyonel olarak bağımsız bir iç denetim faaliyeti</a:t>
          </a:r>
        </a:p>
      </dgm:t>
    </dgm:pt>
    <dgm:pt modelId="{9F964606-A63C-4236-A11E-BF33695E1156}" type="parTrans" cxnId="{45F225FB-67A1-402A-8B69-E11C207547C2}">
      <dgm:prSet/>
      <dgm:spPr/>
      <dgm:t>
        <a:bodyPr/>
        <a:lstStyle/>
        <a:p>
          <a:endParaRPr lang="tr-TR"/>
        </a:p>
      </dgm:t>
    </dgm:pt>
    <dgm:pt modelId="{12EC6056-6725-4E90-9C5E-B10460F63047}" type="sibTrans" cxnId="{45F225FB-67A1-402A-8B69-E11C207547C2}">
      <dgm:prSet/>
      <dgm:spPr/>
      <dgm:t>
        <a:bodyPr/>
        <a:lstStyle/>
        <a:p>
          <a:endParaRPr lang="tr-TR"/>
        </a:p>
      </dgm:t>
    </dgm:pt>
    <dgm:pt modelId="{DFAC89D8-C9A3-45BE-935A-A32EF90F8F6E}" type="pres">
      <dgm:prSet presAssocID="{D854F7AF-3C90-4F47-9726-BEE00EFDE540}" presName="Name0" presStyleCnt="0">
        <dgm:presLayoutVars>
          <dgm:dir/>
          <dgm:animLvl val="lvl"/>
          <dgm:resizeHandles val="exact"/>
        </dgm:presLayoutVars>
      </dgm:prSet>
      <dgm:spPr/>
    </dgm:pt>
    <dgm:pt modelId="{B058C186-18ED-461A-AA5C-B41A43A4CF5A}" type="pres">
      <dgm:prSet presAssocID="{AFD5F0AE-3CB6-4D5D-BB58-8A4255C4C01F}" presName="linNode" presStyleCnt="0"/>
      <dgm:spPr/>
    </dgm:pt>
    <dgm:pt modelId="{8AB4BD9B-A477-48EA-ACBA-A9A506016F94}" type="pres">
      <dgm:prSet presAssocID="{AFD5F0AE-3CB6-4D5D-BB58-8A4255C4C01F}" presName="parentText" presStyleLbl="node1" presStyleIdx="0" presStyleCnt="5">
        <dgm:presLayoutVars>
          <dgm:chMax val="1"/>
          <dgm:bulletEnabled val="1"/>
        </dgm:presLayoutVars>
      </dgm:prSet>
      <dgm:spPr/>
    </dgm:pt>
    <dgm:pt modelId="{67EB5CE6-64D2-4BF0-9B0A-2BF95934CFC8}" type="pres">
      <dgm:prSet presAssocID="{AFD5F0AE-3CB6-4D5D-BB58-8A4255C4C01F}" presName="descendantText" presStyleLbl="alignAccFollowNode1" presStyleIdx="0" presStyleCnt="5">
        <dgm:presLayoutVars>
          <dgm:bulletEnabled val="1"/>
        </dgm:presLayoutVars>
      </dgm:prSet>
      <dgm:spPr/>
    </dgm:pt>
    <dgm:pt modelId="{B3DE522C-DB9B-469B-B71F-8C373F7C892C}" type="pres">
      <dgm:prSet presAssocID="{F624BFB2-CEF4-4C87-802C-34E2FB1C7966}" presName="sp" presStyleCnt="0"/>
      <dgm:spPr/>
    </dgm:pt>
    <dgm:pt modelId="{1C6DAD0A-96C4-4A55-B6C1-D22F7C73D51F}" type="pres">
      <dgm:prSet presAssocID="{10205C24-E56A-4E8E-B4BA-38BFA4119488}" presName="linNode" presStyleCnt="0"/>
      <dgm:spPr/>
    </dgm:pt>
    <dgm:pt modelId="{ED0F9DF2-B74F-4918-9EF5-B325B433005C}" type="pres">
      <dgm:prSet presAssocID="{10205C24-E56A-4E8E-B4BA-38BFA4119488}" presName="parentText" presStyleLbl="node1" presStyleIdx="1" presStyleCnt="5">
        <dgm:presLayoutVars>
          <dgm:chMax val="1"/>
          <dgm:bulletEnabled val="1"/>
        </dgm:presLayoutVars>
      </dgm:prSet>
      <dgm:spPr/>
    </dgm:pt>
    <dgm:pt modelId="{7AF4BA65-90F0-432D-B0BF-7A875FF82795}" type="pres">
      <dgm:prSet presAssocID="{10205C24-E56A-4E8E-B4BA-38BFA4119488}" presName="descendantText" presStyleLbl="alignAccFollowNode1" presStyleIdx="1" presStyleCnt="5">
        <dgm:presLayoutVars>
          <dgm:bulletEnabled val="1"/>
        </dgm:presLayoutVars>
      </dgm:prSet>
      <dgm:spPr/>
    </dgm:pt>
    <dgm:pt modelId="{F62381E6-E74D-4EA0-98CA-91684C4B1484}" type="pres">
      <dgm:prSet presAssocID="{93B269C1-EFDE-4B5E-A2C6-BAB4E7250D14}" presName="sp" presStyleCnt="0"/>
      <dgm:spPr/>
    </dgm:pt>
    <dgm:pt modelId="{99DB2A54-53F9-4A51-8BA2-CD95B596B507}" type="pres">
      <dgm:prSet presAssocID="{116928A8-E3A2-4835-9849-D1D4525919EC}" presName="linNode" presStyleCnt="0"/>
      <dgm:spPr/>
    </dgm:pt>
    <dgm:pt modelId="{A4243102-D020-4A64-A92A-DFB645FB525F}" type="pres">
      <dgm:prSet presAssocID="{116928A8-E3A2-4835-9849-D1D4525919EC}" presName="parentText" presStyleLbl="node1" presStyleIdx="2" presStyleCnt="5">
        <dgm:presLayoutVars>
          <dgm:chMax val="1"/>
          <dgm:bulletEnabled val="1"/>
        </dgm:presLayoutVars>
      </dgm:prSet>
      <dgm:spPr/>
    </dgm:pt>
    <dgm:pt modelId="{F2F96695-C6B5-4F99-BF62-2881DBA0039E}" type="pres">
      <dgm:prSet presAssocID="{116928A8-E3A2-4835-9849-D1D4525919EC}" presName="descendantText" presStyleLbl="alignAccFollowNode1" presStyleIdx="2" presStyleCnt="5">
        <dgm:presLayoutVars>
          <dgm:bulletEnabled val="1"/>
        </dgm:presLayoutVars>
      </dgm:prSet>
      <dgm:spPr/>
    </dgm:pt>
    <dgm:pt modelId="{3D860B7F-621D-4EEB-9635-795863F4DDC4}" type="pres">
      <dgm:prSet presAssocID="{06700B70-8DA0-4665-979C-95E1C40A61C5}" presName="sp" presStyleCnt="0"/>
      <dgm:spPr/>
    </dgm:pt>
    <dgm:pt modelId="{D439A3B0-6381-4F95-9D82-51EA9B40818A}" type="pres">
      <dgm:prSet presAssocID="{F40E7EC6-0D4F-40C7-8B86-D20EFECDEF7C}" presName="linNode" presStyleCnt="0"/>
      <dgm:spPr/>
    </dgm:pt>
    <dgm:pt modelId="{CA3FE1C6-7D62-4B6A-B815-B0AF35223BEC}" type="pres">
      <dgm:prSet presAssocID="{F40E7EC6-0D4F-40C7-8B86-D20EFECDEF7C}" presName="parentText" presStyleLbl="node1" presStyleIdx="3" presStyleCnt="5">
        <dgm:presLayoutVars>
          <dgm:chMax val="1"/>
          <dgm:bulletEnabled val="1"/>
        </dgm:presLayoutVars>
      </dgm:prSet>
      <dgm:spPr/>
    </dgm:pt>
    <dgm:pt modelId="{2070161A-697E-4B9A-976C-B4D7A901D36A}" type="pres">
      <dgm:prSet presAssocID="{F40E7EC6-0D4F-40C7-8B86-D20EFECDEF7C}" presName="descendantText" presStyleLbl="alignAccFollowNode1" presStyleIdx="3" presStyleCnt="5">
        <dgm:presLayoutVars>
          <dgm:bulletEnabled val="1"/>
        </dgm:presLayoutVars>
      </dgm:prSet>
      <dgm:spPr/>
    </dgm:pt>
    <dgm:pt modelId="{C15856EF-6314-4725-A9F6-A15A650A7983}" type="pres">
      <dgm:prSet presAssocID="{7C926DC3-6176-46CB-BA83-833184D84E91}" presName="sp" presStyleCnt="0"/>
      <dgm:spPr/>
    </dgm:pt>
    <dgm:pt modelId="{C5FCC3C6-079A-4D1E-BB52-B96C9669D7CD}" type="pres">
      <dgm:prSet presAssocID="{E3CD630A-BE4C-4478-A2CE-E362A7160259}" presName="linNode" presStyleCnt="0"/>
      <dgm:spPr/>
    </dgm:pt>
    <dgm:pt modelId="{4918BE5C-2941-4CE3-9319-44BCECE991D0}" type="pres">
      <dgm:prSet presAssocID="{E3CD630A-BE4C-4478-A2CE-E362A7160259}" presName="parentText" presStyleLbl="node1" presStyleIdx="4" presStyleCnt="5">
        <dgm:presLayoutVars>
          <dgm:chMax val="1"/>
          <dgm:bulletEnabled val="1"/>
        </dgm:presLayoutVars>
      </dgm:prSet>
      <dgm:spPr/>
    </dgm:pt>
    <dgm:pt modelId="{FC4B63CD-EFCC-41B8-B6F1-4DF92FD132D3}" type="pres">
      <dgm:prSet presAssocID="{E3CD630A-BE4C-4478-A2CE-E362A7160259}" presName="descendantText" presStyleLbl="alignAccFollowNode1" presStyleIdx="4" presStyleCnt="5">
        <dgm:presLayoutVars>
          <dgm:bulletEnabled val="1"/>
        </dgm:presLayoutVars>
      </dgm:prSet>
      <dgm:spPr/>
    </dgm:pt>
  </dgm:ptLst>
  <dgm:cxnLst>
    <dgm:cxn modelId="{51D20B09-FC95-496F-AD17-5E29C578F741}" type="presOf" srcId="{E3CD630A-BE4C-4478-A2CE-E362A7160259}" destId="{4918BE5C-2941-4CE3-9319-44BCECE991D0}" srcOrd="0" destOrd="0" presId="urn:microsoft.com/office/officeart/2005/8/layout/vList5"/>
    <dgm:cxn modelId="{BABB0914-35FB-4A54-839F-D64400F8483C}" srcId="{D854F7AF-3C90-4F47-9726-BEE00EFDE540}" destId="{AFD5F0AE-3CB6-4D5D-BB58-8A4255C4C01F}" srcOrd="0" destOrd="0" parTransId="{19B45DBA-3079-446C-B2E7-9EA35D90A8B0}" sibTransId="{F624BFB2-CEF4-4C87-802C-34E2FB1C7966}"/>
    <dgm:cxn modelId="{E450EC1E-B14C-42A3-853B-760A28581990}" srcId="{D854F7AF-3C90-4F47-9726-BEE00EFDE540}" destId="{10205C24-E56A-4E8E-B4BA-38BFA4119488}" srcOrd="1" destOrd="0" parTransId="{D42C28D8-6BDD-4FD3-8126-63320F99B239}" sibTransId="{93B269C1-EFDE-4B5E-A2C6-BAB4E7250D14}"/>
    <dgm:cxn modelId="{7C09011F-1D62-4359-9869-40B719C4D8CB}" srcId="{10205C24-E56A-4E8E-B4BA-38BFA4119488}" destId="{7133D25B-1084-4793-A51F-1AC178E8F09A}" srcOrd="1" destOrd="0" parTransId="{4047FF4A-AF36-4219-B74B-51A8023AD92E}" sibTransId="{27AED8EA-C22A-4C3A-BC57-2F2C77DBC059}"/>
    <dgm:cxn modelId="{D2A9D824-D717-482C-A6BC-3A69ACA8A8E8}" type="presOf" srcId="{10205C24-E56A-4E8E-B4BA-38BFA4119488}" destId="{ED0F9DF2-B74F-4918-9EF5-B325B433005C}" srcOrd="0" destOrd="0" presId="urn:microsoft.com/office/officeart/2005/8/layout/vList5"/>
    <dgm:cxn modelId="{66F4D22D-88AF-45C6-BFC9-3BB8507F1E62}" type="presOf" srcId="{D9493782-4C96-4DCF-87E6-9F072D304A2A}" destId="{F2F96695-C6B5-4F99-BF62-2881DBA0039E}" srcOrd="0" destOrd="0" presId="urn:microsoft.com/office/officeart/2005/8/layout/vList5"/>
    <dgm:cxn modelId="{36C28336-F258-45CB-AC79-F4AFB372E9EF}" srcId="{AFD5F0AE-3CB6-4D5D-BB58-8A4255C4C01F}" destId="{34D8494E-DDA0-4EA8-8AF1-8CF2E89638C8}" srcOrd="2" destOrd="0" parTransId="{84DC85D9-853F-4BB6-B0B6-E9ECA64EC452}" sibTransId="{CFA30A8F-F7A3-4C22-BD86-E65C455BC194}"/>
    <dgm:cxn modelId="{A9DDA43A-CDA4-4914-8864-10756393C68B}" srcId="{10205C24-E56A-4E8E-B4BA-38BFA4119488}" destId="{E59CFAAF-36BC-4DED-B4EA-F547B98053CD}" srcOrd="0" destOrd="0" parTransId="{8D818D0E-4F7C-4F0D-9ED7-FD15EAB7EE4A}" sibTransId="{207A4EAF-F5C5-4944-8AD7-4A9818552E82}"/>
    <dgm:cxn modelId="{A8C4FA6A-7246-4BD3-A80A-2932EF733A9A}" type="presOf" srcId="{AFD5F0AE-3CB6-4D5D-BB58-8A4255C4C01F}" destId="{8AB4BD9B-A477-48EA-ACBA-A9A506016F94}" srcOrd="0" destOrd="0" presId="urn:microsoft.com/office/officeart/2005/8/layout/vList5"/>
    <dgm:cxn modelId="{98A9806E-B427-42A4-A03A-CB64F0B7BEA1}" type="presOf" srcId="{F40E7EC6-0D4F-40C7-8B86-D20EFECDEF7C}" destId="{CA3FE1C6-7D62-4B6A-B815-B0AF35223BEC}" srcOrd="0" destOrd="0" presId="urn:microsoft.com/office/officeart/2005/8/layout/vList5"/>
    <dgm:cxn modelId="{BD91454F-59B1-4FD0-9CA2-B3990C2EC0EF}" srcId="{D854F7AF-3C90-4F47-9726-BEE00EFDE540}" destId="{F40E7EC6-0D4F-40C7-8B86-D20EFECDEF7C}" srcOrd="3" destOrd="0" parTransId="{667C9D86-CAD5-438E-B65B-0D64B0159D60}" sibTransId="{7C926DC3-6176-46CB-BA83-833184D84E91}"/>
    <dgm:cxn modelId="{D19C2652-E96A-4E39-B2E7-0CE81FA576E7}" srcId="{116928A8-E3A2-4835-9849-D1D4525919EC}" destId="{EA3419FB-9D49-45FF-8B84-B41FFBDE2D83}" srcOrd="1" destOrd="0" parTransId="{2FA18481-CCF6-4662-957E-2B276F73AC9A}" sibTransId="{7927B1DC-B5D2-40D1-9284-7A5313A3C71D}"/>
    <dgm:cxn modelId="{64576454-8025-47E8-841D-1E0A3C2CD24F}" type="presOf" srcId="{515B0377-74C3-4565-928C-3431A630BF82}" destId="{2070161A-697E-4B9A-976C-B4D7A901D36A}" srcOrd="0" destOrd="0" presId="urn:microsoft.com/office/officeart/2005/8/layout/vList5"/>
    <dgm:cxn modelId="{7BF84F74-F733-4FD4-9413-82F5F96FB179}" type="presOf" srcId="{2C96BBE0-AEBE-4B8E-81FC-B258C1B40B2C}" destId="{FC4B63CD-EFCC-41B8-B6F1-4DF92FD132D3}" srcOrd="0" destOrd="0" presId="urn:microsoft.com/office/officeart/2005/8/layout/vList5"/>
    <dgm:cxn modelId="{08CE2C7A-49EC-4F42-882D-7E7A403015F8}" type="presOf" srcId="{EA3419FB-9D49-45FF-8B84-B41FFBDE2D83}" destId="{F2F96695-C6B5-4F99-BF62-2881DBA0039E}" srcOrd="0" destOrd="1" presId="urn:microsoft.com/office/officeart/2005/8/layout/vList5"/>
    <dgm:cxn modelId="{60E00D8D-43D3-4702-967B-BBFE046B7E8F}" type="presOf" srcId="{116928A8-E3A2-4835-9849-D1D4525919EC}" destId="{A4243102-D020-4A64-A92A-DFB645FB525F}" srcOrd="0" destOrd="0" presId="urn:microsoft.com/office/officeart/2005/8/layout/vList5"/>
    <dgm:cxn modelId="{BACDED99-D3D2-4D83-8CAF-8123E0C6CEAD}" srcId="{D854F7AF-3C90-4F47-9726-BEE00EFDE540}" destId="{E3CD630A-BE4C-4478-A2CE-E362A7160259}" srcOrd="4" destOrd="0" parTransId="{0610A113-6A10-4BBB-AD32-A5B020C693A6}" sibTransId="{34614A3D-375E-4F68-9A00-71EFBC92632B}"/>
    <dgm:cxn modelId="{DE3919A1-815B-4C36-B24D-64AA31B30228}" type="presOf" srcId="{0494B91B-17F2-4ECF-87C9-2217BCA2C040}" destId="{67EB5CE6-64D2-4BF0-9B0A-2BF95934CFC8}" srcOrd="0" destOrd="1" presId="urn:microsoft.com/office/officeart/2005/8/layout/vList5"/>
    <dgm:cxn modelId="{5FE807A6-DA74-4BD9-8B25-2FAE3E00C39C}" type="presOf" srcId="{3111C648-B53E-4D74-9338-6959F9E8642B}" destId="{67EB5CE6-64D2-4BF0-9B0A-2BF95934CFC8}" srcOrd="0" destOrd="0" presId="urn:microsoft.com/office/officeart/2005/8/layout/vList5"/>
    <dgm:cxn modelId="{2550F0A6-D739-4AC0-982F-6AB920BFAAAD}" type="presOf" srcId="{7133D25B-1084-4793-A51F-1AC178E8F09A}" destId="{7AF4BA65-90F0-432D-B0BF-7A875FF82795}" srcOrd="0" destOrd="1" presId="urn:microsoft.com/office/officeart/2005/8/layout/vList5"/>
    <dgm:cxn modelId="{7024D3B3-F0EE-4561-8835-54FC77BBD777}" srcId="{AFD5F0AE-3CB6-4D5D-BB58-8A4255C4C01F}" destId="{0494B91B-17F2-4ECF-87C9-2217BCA2C040}" srcOrd="1" destOrd="0" parTransId="{D3C2B81A-346A-4E8D-B835-9AE9A9658D2B}" sibTransId="{C0463B34-8DBF-4354-A035-8618F8246D76}"/>
    <dgm:cxn modelId="{59D566BB-490C-4B47-86CA-F113A29788DA}" srcId="{E3CD630A-BE4C-4478-A2CE-E362A7160259}" destId="{2C96BBE0-AEBE-4B8E-81FC-B258C1B40B2C}" srcOrd="0" destOrd="0" parTransId="{B59AE3EB-4DB7-4737-ACE1-11A58AC55920}" sibTransId="{01C61E15-BA07-4CF6-9885-EE2B5AE83B4D}"/>
    <dgm:cxn modelId="{3D5A74C2-ACD2-40D1-970B-DA09A16CA1C5}" type="presOf" srcId="{21FB226F-6980-41B5-973D-77669BC839A3}" destId="{7AF4BA65-90F0-432D-B0BF-7A875FF82795}" srcOrd="0" destOrd="2" presId="urn:microsoft.com/office/officeart/2005/8/layout/vList5"/>
    <dgm:cxn modelId="{9894E1C2-E116-4D1F-BB20-AD81589512F8}" type="presOf" srcId="{34D8494E-DDA0-4EA8-8AF1-8CF2E89638C8}" destId="{67EB5CE6-64D2-4BF0-9B0A-2BF95934CFC8}" srcOrd="0" destOrd="2" presId="urn:microsoft.com/office/officeart/2005/8/layout/vList5"/>
    <dgm:cxn modelId="{F1968FD7-5C6F-4911-9456-1764D2137A00}" type="presOf" srcId="{D854F7AF-3C90-4F47-9726-BEE00EFDE540}" destId="{DFAC89D8-C9A3-45BE-935A-A32EF90F8F6E}" srcOrd="0" destOrd="0" presId="urn:microsoft.com/office/officeart/2005/8/layout/vList5"/>
    <dgm:cxn modelId="{64CA44D9-8BF6-4745-9CDC-348F2E0A41AF}" type="presOf" srcId="{E59CFAAF-36BC-4DED-B4EA-F547B98053CD}" destId="{7AF4BA65-90F0-432D-B0BF-7A875FF82795}" srcOrd="0" destOrd="0" presId="urn:microsoft.com/office/officeart/2005/8/layout/vList5"/>
    <dgm:cxn modelId="{FF7E58DC-AA73-4D67-9589-0D69B1CB215D}" type="presOf" srcId="{A4BD8326-B4A4-43CE-9E73-1E2CB25025B3}" destId="{FC4B63CD-EFCC-41B8-B6F1-4DF92FD132D3}" srcOrd="0" destOrd="1" presId="urn:microsoft.com/office/officeart/2005/8/layout/vList5"/>
    <dgm:cxn modelId="{8E50B0E1-9714-4180-88A3-4548E11E8A17}" srcId="{116928A8-E3A2-4835-9849-D1D4525919EC}" destId="{D9493782-4C96-4DCF-87E6-9F072D304A2A}" srcOrd="0" destOrd="0" parTransId="{EFE5F9B3-5ADF-4B8F-97E4-A9DBA1945B28}" sibTransId="{B569E4F8-B8DA-4F2E-8189-1804FA7DF01A}"/>
    <dgm:cxn modelId="{EC0C62E7-5D8A-4AF4-9158-2A6EF7BDD792}" srcId="{F40E7EC6-0D4F-40C7-8B86-D20EFECDEF7C}" destId="{515B0377-74C3-4565-928C-3431A630BF82}" srcOrd="0" destOrd="0" parTransId="{6AAD311D-A631-47E9-966D-26C3F43A4022}" sibTransId="{1F6C92ED-9406-4C3F-8776-63F6014941C0}"/>
    <dgm:cxn modelId="{6269D4F8-75F9-436F-815A-06381907E531}" srcId="{10205C24-E56A-4E8E-B4BA-38BFA4119488}" destId="{21FB226F-6980-41B5-973D-77669BC839A3}" srcOrd="2" destOrd="0" parTransId="{4137BF15-A700-480C-AF73-E0B2E3E62D3C}" sibTransId="{5D1C2730-0684-4C47-9E53-8C34764DA411}"/>
    <dgm:cxn modelId="{FCE5AFFA-A5DA-4C0A-8A8F-F28AAD59BDBC}" srcId="{D854F7AF-3C90-4F47-9726-BEE00EFDE540}" destId="{116928A8-E3A2-4835-9849-D1D4525919EC}" srcOrd="2" destOrd="0" parTransId="{E4C78814-2DE5-4FCB-92E0-EDD1DBA159C7}" sibTransId="{06700B70-8DA0-4665-979C-95E1C40A61C5}"/>
    <dgm:cxn modelId="{45F225FB-67A1-402A-8B69-E11C207547C2}" srcId="{E3CD630A-BE4C-4478-A2CE-E362A7160259}" destId="{A4BD8326-B4A4-43CE-9E73-1E2CB25025B3}" srcOrd="1" destOrd="0" parTransId="{9F964606-A63C-4236-A11E-BF33695E1156}" sibTransId="{12EC6056-6725-4E90-9C5E-B10460F63047}"/>
    <dgm:cxn modelId="{00149BFD-3A93-497A-95CC-F4072FA82692}" srcId="{AFD5F0AE-3CB6-4D5D-BB58-8A4255C4C01F}" destId="{3111C648-B53E-4D74-9338-6959F9E8642B}" srcOrd="0" destOrd="0" parTransId="{291D737C-8FC4-4DD5-AC16-9A6BA1FBB3F5}" sibTransId="{7A977BDC-A9EE-49D2-8FE5-A58C907AACD8}"/>
    <dgm:cxn modelId="{C9B5258B-2572-477E-817B-D54205518153}" type="presParOf" srcId="{DFAC89D8-C9A3-45BE-935A-A32EF90F8F6E}" destId="{B058C186-18ED-461A-AA5C-B41A43A4CF5A}" srcOrd="0" destOrd="0" presId="urn:microsoft.com/office/officeart/2005/8/layout/vList5"/>
    <dgm:cxn modelId="{510C95E7-DC2C-4E4D-BCF0-B534BA450C82}" type="presParOf" srcId="{B058C186-18ED-461A-AA5C-B41A43A4CF5A}" destId="{8AB4BD9B-A477-48EA-ACBA-A9A506016F94}" srcOrd="0" destOrd="0" presId="urn:microsoft.com/office/officeart/2005/8/layout/vList5"/>
    <dgm:cxn modelId="{C151D4A8-9F6E-4651-8471-ED3EE804FAE8}" type="presParOf" srcId="{B058C186-18ED-461A-AA5C-B41A43A4CF5A}" destId="{67EB5CE6-64D2-4BF0-9B0A-2BF95934CFC8}" srcOrd="1" destOrd="0" presId="urn:microsoft.com/office/officeart/2005/8/layout/vList5"/>
    <dgm:cxn modelId="{A32C3F6D-2541-40CF-A754-355EEF110B90}" type="presParOf" srcId="{DFAC89D8-C9A3-45BE-935A-A32EF90F8F6E}" destId="{B3DE522C-DB9B-469B-B71F-8C373F7C892C}" srcOrd="1" destOrd="0" presId="urn:microsoft.com/office/officeart/2005/8/layout/vList5"/>
    <dgm:cxn modelId="{AC1B642C-72BA-4523-A970-7613D280EEC4}" type="presParOf" srcId="{DFAC89D8-C9A3-45BE-935A-A32EF90F8F6E}" destId="{1C6DAD0A-96C4-4A55-B6C1-D22F7C73D51F}" srcOrd="2" destOrd="0" presId="urn:microsoft.com/office/officeart/2005/8/layout/vList5"/>
    <dgm:cxn modelId="{AC4EC62B-354B-4D5D-AE04-47EA20561BFE}" type="presParOf" srcId="{1C6DAD0A-96C4-4A55-B6C1-D22F7C73D51F}" destId="{ED0F9DF2-B74F-4918-9EF5-B325B433005C}" srcOrd="0" destOrd="0" presId="urn:microsoft.com/office/officeart/2005/8/layout/vList5"/>
    <dgm:cxn modelId="{83C0C996-F7DB-4AC1-B3A9-1E1489FAFFE0}" type="presParOf" srcId="{1C6DAD0A-96C4-4A55-B6C1-D22F7C73D51F}" destId="{7AF4BA65-90F0-432D-B0BF-7A875FF82795}" srcOrd="1" destOrd="0" presId="urn:microsoft.com/office/officeart/2005/8/layout/vList5"/>
    <dgm:cxn modelId="{5310E699-5B28-4CAB-93A2-40F2CAF72078}" type="presParOf" srcId="{DFAC89D8-C9A3-45BE-935A-A32EF90F8F6E}" destId="{F62381E6-E74D-4EA0-98CA-91684C4B1484}" srcOrd="3" destOrd="0" presId="urn:microsoft.com/office/officeart/2005/8/layout/vList5"/>
    <dgm:cxn modelId="{11548FF4-14F0-4DE8-90C5-9F4E08BC975B}" type="presParOf" srcId="{DFAC89D8-C9A3-45BE-935A-A32EF90F8F6E}" destId="{99DB2A54-53F9-4A51-8BA2-CD95B596B507}" srcOrd="4" destOrd="0" presId="urn:microsoft.com/office/officeart/2005/8/layout/vList5"/>
    <dgm:cxn modelId="{CEC908D5-D48F-45F9-BC34-B015C53507D4}" type="presParOf" srcId="{99DB2A54-53F9-4A51-8BA2-CD95B596B507}" destId="{A4243102-D020-4A64-A92A-DFB645FB525F}" srcOrd="0" destOrd="0" presId="urn:microsoft.com/office/officeart/2005/8/layout/vList5"/>
    <dgm:cxn modelId="{2D65B868-3509-4826-B775-6062B5CB1997}" type="presParOf" srcId="{99DB2A54-53F9-4A51-8BA2-CD95B596B507}" destId="{F2F96695-C6B5-4F99-BF62-2881DBA0039E}" srcOrd="1" destOrd="0" presId="urn:microsoft.com/office/officeart/2005/8/layout/vList5"/>
    <dgm:cxn modelId="{77134687-F2DD-47BC-9756-96FD93912F37}" type="presParOf" srcId="{DFAC89D8-C9A3-45BE-935A-A32EF90F8F6E}" destId="{3D860B7F-621D-4EEB-9635-795863F4DDC4}" srcOrd="5" destOrd="0" presId="urn:microsoft.com/office/officeart/2005/8/layout/vList5"/>
    <dgm:cxn modelId="{EB9B60D2-8A95-4154-BF72-969E510D2302}" type="presParOf" srcId="{DFAC89D8-C9A3-45BE-935A-A32EF90F8F6E}" destId="{D439A3B0-6381-4F95-9D82-51EA9B40818A}" srcOrd="6" destOrd="0" presId="urn:microsoft.com/office/officeart/2005/8/layout/vList5"/>
    <dgm:cxn modelId="{96E6029E-5945-405D-A79D-5A3497600CA1}" type="presParOf" srcId="{D439A3B0-6381-4F95-9D82-51EA9B40818A}" destId="{CA3FE1C6-7D62-4B6A-B815-B0AF35223BEC}" srcOrd="0" destOrd="0" presId="urn:microsoft.com/office/officeart/2005/8/layout/vList5"/>
    <dgm:cxn modelId="{54548B23-0270-4AD2-AA80-2501A516A53F}" type="presParOf" srcId="{D439A3B0-6381-4F95-9D82-51EA9B40818A}" destId="{2070161A-697E-4B9A-976C-B4D7A901D36A}" srcOrd="1" destOrd="0" presId="urn:microsoft.com/office/officeart/2005/8/layout/vList5"/>
    <dgm:cxn modelId="{DC66B9FA-490B-4B14-A2B0-1A9B2B4707D3}" type="presParOf" srcId="{DFAC89D8-C9A3-45BE-935A-A32EF90F8F6E}" destId="{C15856EF-6314-4725-A9F6-A15A650A7983}" srcOrd="7" destOrd="0" presId="urn:microsoft.com/office/officeart/2005/8/layout/vList5"/>
    <dgm:cxn modelId="{6683533B-5A6E-4FBA-B041-2BD07337521E}" type="presParOf" srcId="{DFAC89D8-C9A3-45BE-935A-A32EF90F8F6E}" destId="{C5FCC3C6-079A-4D1E-BB52-B96C9669D7CD}" srcOrd="8" destOrd="0" presId="urn:microsoft.com/office/officeart/2005/8/layout/vList5"/>
    <dgm:cxn modelId="{686215C7-B69A-4EF4-94E6-687ED8E84690}" type="presParOf" srcId="{C5FCC3C6-079A-4D1E-BB52-B96C9669D7CD}" destId="{4918BE5C-2941-4CE3-9319-44BCECE991D0}" srcOrd="0" destOrd="0" presId="urn:microsoft.com/office/officeart/2005/8/layout/vList5"/>
    <dgm:cxn modelId="{568220CA-D6FF-4BA3-8186-22CB1C5000E3}" type="presParOf" srcId="{C5FCC3C6-079A-4D1E-BB52-B96C9669D7CD}" destId="{FC4B63CD-EFCC-41B8-B6F1-4DF92FD132D3}" srcOrd="1" destOrd="0" presId="urn:microsoft.com/office/officeart/2005/8/layout/vList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63FBBAE-4C11-483D-83A6-FA882C79971B}"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6494EDD6-2D0D-4048-8838-868CC16B98B3}">
      <dgm:prSet phldrT="[Metin]"/>
      <dgm:spPr/>
      <dgm:t>
        <a:bodyPr/>
        <a:lstStyle/>
        <a:p>
          <a:pPr algn="just"/>
          <a:r>
            <a:rPr lang="tr-TR" dirty="0">
              <a:latin typeface="Aptos" panose="020B0004020202020204" pitchFamily="34" charset="0"/>
            </a:rPr>
            <a:t>Faaliyetlerde etkinlik ve verimliliğin artmasını sağlar. </a:t>
          </a:r>
        </a:p>
      </dgm:t>
    </dgm:pt>
    <dgm:pt modelId="{8FE1FD9E-6D1A-44C5-87EC-91528DB08A00}" type="parTrans" cxnId="{E4B1E04C-1C5E-4E49-B246-4EB6DDED3894}">
      <dgm:prSet/>
      <dgm:spPr/>
      <dgm:t>
        <a:bodyPr/>
        <a:lstStyle/>
        <a:p>
          <a:endParaRPr lang="tr-TR"/>
        </a:p>
      </dgm:t>
    </dgm:pt>
    <dgm:pt modelId="{55720827-C267-46D1-81EF-7EA1403B78D7}" type="sibTrans" cxnId="{E4B1E04C-1C5E-4E49-B246-4EB6DDED3894}">
      <dgm:prSet/>
      <dgm:spPr/>
      <dgm:t>
        <a:bodyPr/>
        <a:lstStyle/>
        <a:p>
          <a:endParaRPr lang="tr-TR"/>
        </a:p>
      </dgm:t>
    </dgm:pt>
    <dgm:pt modelId="{0B488673-1E3C-42B9-B454-67BF6FA83E2B}">
      <dgm:prSet phldrT="[Metin]"/>
      <dgm:spPr/>
      <dgm:t>
        <a:bodyPr/>
        <a:lstStyle/>
        <a:p>
          <a:pPr algn="just"/>
          <a:r>
            <a:rPr lang="tr-TR" dirty="0">
              <a:latin typeface="Aptos" panose="020B0004020202020204" pitchFamily="34" charset="0"/>
            </a:rPr>
            <a:t>Güvenilir bilginin zamanında elde edilmesine yardımcı olur. </a:t>
          </a:r>
        </a:p>
      </dgm:t>
    </dgm:pt>
    <dgm:pt modelId="{2E56B4D0-F1C8-495C-B0AE-DCB632CD8468}" type="parTrans" cxnId="{060CAFEE-0D32-42F2-ACE8-651189CCD3FF}">
      <dgm:prSet/>
      <dgm:spPr/>
      <dgm:t>
        <a:bodyPr/>
        <a:lstStyle/>
        <a:p>
          <a:endParaRPr lang="tr-TR"/>
        </a:p>
      </dgm:t>
    </dgm:pt>
    <dgm:pt modelId="{608E0883-C446-40B2-8A09-2C21143E25E4}" type="sibTrans" cxnId="{060CAFEE-0D32-42F2-ACE8-651189CCD3FF}">
      <dgm:prSet/>
      <dgm:spPr/>
      <dgm:t>
        <a:bodyPr/>
        <a:lstStyle/>
        <a:p>
          <a:endParaRPr lang="tr-TR"/>
        </a:p>
      </dgm:t>
    </dgm:pt>
    <dgm:pt modelId="{0CC2381D-B7C7-4F0A-80F8-2ACC1E4281D5}">
      <dgm:prSet phldrT="[Metin]"/>
      <dgm:spPr/>
      <dgm:t>
        <a:bodyPr/>
        <a:lstStyle/>
        <a:p>
          <a:pPr algn="just"/>
          <a:r>
            <a:rPr lang="tr-TR" dirty="0">
              <a:latin typeface="Aptos" panose="020B0004020202020204" pitchFamily="34" charset="0"/>
            </a:rPr>
            <a:t>Varlıkların korunması konusunda güvence verir. </a:t>
          </a:r>
        </a:p>
      </dgm:t>
    </dgm:pt>
    <dgm:pt modelId="{0EC19651-534E-41C8-8554-E3C4535D5D35}" type="parTrans" cxnId="{E1D520D1-6369-403E-B5DA-FC7430125425}">
      <dgm:prSet/>
      <dgm:spPr/>
      <dgm:t>
        <a:bodyPr/>
        <a:lstStyle/>
        <a:p>
          <a:endParaRPr lang="tr-TR"/>
        </a:p>
      </dgm:t>
    </dgm:pt>
    <dgm:pt modelId="{2EE9AFA7-B90D-4B86-86DE-DD7DF6A77751}" type="sibTrans" cxnId="{E1D520D1-6369-403E-B5DA-FC7430125425}">
      <dgm:prSet/>
      <dgm:spPr/>
      <dgm:t>
        <a:bodyPr/>
        <a:lstStyle/>
        <a:p>
          <a:endParaRPr lang="tr-TR"/>
        </a:p>
      </dgm:t>
    </dgm:pt>
    <dgm:pt modelId="{00A0A453-F345-430C-8E1F-8325FB34385E}">
      <dgm:prSet phldrT="[Metin]"/>
      <dgm:spPr/>
      <dgm:t>
        <a:bodyPr/>
        <a:lstStyle/>
        <a:p>
          <a:pPr algn="just"/>
          <a:r>
            <a:rPr lang="tr-TR" dirty="0">
              <a:latin typeface="Aptos" panose="020B0004020202020204" pitchFamily="34" charset="0"/>
            </a:rPr>
            <a:t>İşlerin yasallık ve düzenliliğine ilişkin yeterli güvence sağlar. </a:t>
          </a:r>
        </a:p>
      </dgm:t>
    </dgm:pt>
    <dgm:pt modelId="{33BA19FF-1DD0-4FF7-8770-5A9A6CA22279}" type="parTrans" cxnId="{8B049526-F023-45D0-971A-69E6D7E45D00}">
      <dgm:prSet/>
      <dgm:spPr/>
      <dgm:t>
        <a:bodyPr/>
        <a:lstStyle/>
        <a:p>
          <a:endParaRPr lang="tr-TR"/>
        </a:p>
      </dgm:t>
    </dgm:pt>
    <dgm:pt modelId="{B7E277EF-1E2C-49F6-BA61-9CD692A77ECD}" type="sibTrans" cxnId="{8B049526-F023-45D0-971A-69E6D7E45D00}">
      <dgm:prSet/>
      <dgm:spPr/>
      <dgm:t>
        <a:bodyPr/>
        <a:lstStyle/>
        <a:p>
          <a:endParaRPr lang="tr-TR"/>
        </a:p>
      </dgm:t>
    </dgm:pt>
    <dgm:pt modelId="{C9F48254-A43E-46C5-913B-15E4BC16742F}">
      <dgm:prSet phldrT="[Metin]"/>
      <dgm:spPr/>
      <dgm:t>
        <a:bodyPr/>
        <a:lstStyle/>
        <a:p>
          <a:pPr algn="just"/>
          <a:r>
            <a:rPr lang="tr-TR" dirty="0">
              <a:latin typeface="Aptos" panose="020B0004020202020204" pitchFamily="34" charset="0"/>
            </a:rPr>
            <a:t>Küçük hataların büyük problemlere dönüşmeden önce fark edilmesini sağlar. </a:t>
          </a:r>
        </a:p>
      </dgm:t>
    </dgm:pt>
    <dgm:pt modelId="{F11E5585-941E-45DA-AF82-A572785BBDE2}" type="parTrans" cxnId="{F17C0C0A-40C7-4630-A3C0-7541102A4BC4}">
      <dgm:prSet/>
      <dgm:spPr/>
      <dgm:t>
        <a:bodyPr/>
        <a:lstStyle/>
        <a:p>
          <a:endParaRPr lang="tr-TR"/>
        </a:p>
      </dgm:t>
    </dgm:pt>
    <dgm:pt modelId="{F67A5D75-53AD-423D-9827-729EDB44F885}" type="sibTrans" cxnId="{F17C0C0A-40C7-4630-A3C0-7541102A4BC4}">
      <dgm:prSet/>
      <dgm:spPr/>
      <dgm:t>
        <a:bodyPr/>
        <a:lstStyle/>
        <a:p>
          <a:endParaRPr lang="tr-TR"/>
        </a:p>
      </dgm:t>
    </dgm:pt>
    <dgm:pt modelId="{1E3D268A-E7FC-4F7D-85F6-DE50A6C63649}">
      <dgm:prSet phldrT="[Metin]"/>
      <dgm:spPr/>
      <dgm:t>
        <a:bodyPr/>
        <a:lstStyle/>
        <a:p>
          <a:pPr algn="just"/>
          <a:r>
            <a:rPr lang="tr-TR" dirty="0">
              <a:latin typeface="Aptos" panose="020B0004020202020204" pitchFamily="34" charset="0"/>
            </a:rPr>
            <a:t>İşlerin, doğru bilgiye dayalı olarak en etkin biçimde gerçekleştirilmesinde yardımcıdır. </a:t>
          </a:r>
        </a:p>
      </dgm:t>
    </dgm:pt>
    <dgm:pt modelId="{F3B509DF-390F-4A74-AA87-3290D7F5A0BB}" type="parTrans" cxnId="{51D1CB1A-607C-4899-B00C-DC1F50D86976}">
      <dgm:prSet/>
      <dgm:spPr/>
      <dgm:t>
        <a:bodyPr/>
        <a:lstStyle/>
        <a:p>
          <a:endParaRPr lang="tr-TR"/>
        </a:p>
      </dgm:t>
    </dgm:pt>
    <dgm:pt modelId="{C153B6F8-7A17-4D11-853B-FE559EEA8827}" type="sibTrans" cxnId="{51D1CB1A-607C-4899-B00C-DC1F50D86976}">
      <dgm:prSet/>
      <dgm:spPr/>
      <dgm:t>
        <a:bodyPr/>
        <a:lstStyle/>
        <a:p>
          <a:endParaRPr lang="tr-TR"/>
        </a:p>
      </dgm:t>
    </dgm:pt>
    <dgm:pt modelId="{7B4B1827-C9F4-4577-9C6B-04DC8F0BD226}">
      <dgm:prSet phldrT="[Metin]"/>
      <dgm:spPr/>
      <dgm:t>
        <a:bodyPr/>
        <a:lstStyle/>
        <a:p>
          <a:pPr algn="just"/>
          <a:r>
            <a:rPr lang="tr-TR" dirty="0">
              <a:latin typeface="Aptos" panose="020B0004020202020204" pitchFamily="34" charset="0"/>
            </a:rPr>
            <a:t>Hesap verme mekanizmasını güçlendirir. Sonuçlar konusunda kanıtlara dayalı gerekçe sunma imkanı sağlar.</a:t>
          </a:r>
        </a:p>
      </dgm:t>
    </dgm:pt>
    <dgm:pt modelId="{BBB9945A-75B6-4F83-BB1C-AA26FE59A80A}" type="parTrans" cxnId="{FB65BD9F-3509-4107-92F0-1D604057BBE9}">
      <dgm:prSet/>
      <dgm:spPr/>
      <dgm:t>
        <a:bodyPr/>
        <a:lstStyle/>
        <a:p>
          <a:endParaRPr lang="tr-TR"/>
        </a:p>
      </dgm:t>
    </dgm:pt>
    <dgm:pt modelId="{B4D02373-D69C-4959-927C-0CFFCD3D753B}" type="sibTrans" cxnId="{FB65BD9F-3509-4107-92F0-1D604057BBE9}">
      <dgm:prSet/>
      <dgm:spPr/>
      <dgm:t>
        <a:bodyPr/>
        <a:lstStyle/>
        <a:p>
          <a:endParaRPr lang="tr-TR"/>
        </a:p>
      </dgm:t>
    </dgm:pt>
    <dgm:pt modelId="{0EF9BFA7-5764-46B9-A5D7-79D02F4EBB61}" type="pres">
      <dgm:prSet presAssocID="{563FBBAE-4C11-483D-83A6-FA882C79971B}" presName="linear" presStyleCnt="0">
        <dgm:presLayoutVars>
          <dgm:animLvl val="lvl"/>
          <dgm:resizeHandles val="exact"/>
        </dgm:presLayoutVars>
      </dgm:prSet>
      <dgm:spPr/>
    </dgm:pt>
    <dgm:pt modelId="{28242904-37DB-48FF-953A-E41646150C1A}" type="pres">
      <dgm:prSet presAssocID="{6494EDD6-2D0D-4048-8838-868CC16B98B3}" presName="parentText" presStyleLbl="node1" presStyleIdx="0" presStyleCnt="7">
        <dgm:presLayoutVars>
          <dgm:chMax val="0"/>
          <dgm:bulletEnabled val="1"/>
        </dgm:presLayoutVars>
      </dgm:prSet>
      <dgm:spPr/>
    </dgm:pt>
    <dgm:pt modelId="{1A482CF7-5544-4E43-9DC2-49939E04E6E5}" type="pres">
      <dgm:prSet presAssocID="{55720827-C267-46D1-81EF-7EA1403B78D7}" presName="spacer" presStyleCnt="0"/>
      <dgm:spPr/>
    </dgm:pt>
    <dgm:pt modelId="{E63DE0D1-571E-4E6C-B0F7-5D844F4475D0}" type="pres">
      <dgm:prSet presAssocID="{0B488673-1E3C-42B9-B454-67BF6FA83E2B}" presName="parentText" presStyleLbl="node1" presStyleIdx="1" presStyleCnt="7">
        <dgm:presLayoutVars>
          <dgm:chMax val="0"/>
          <dgm:bulletEnabled val="1"/>
        </dgm:presLayoutVars>
      </dgm:prSet>
      <dgm:spPr/>
    </dgm:pt>
    <dgm:pt modelId="{E595CB19-3C60-40E1-9711-659A3F8AEADA}" type="pres">
      <dgm:prSet presAssocID="{608E0883-C446-40B2-8A09-2C21143E25E4}" presName="spacer" presStyleCnt="0"/>
      <dgm:spPr/>
    </dgm:pt>
    <dgm:pt modelId="{7B7822E0-1F4C-428C-A982-EEF8E2AA8E41}" type="pres">
      <dgm:prSet presAssocID="{0CC2381D-B7C7-4F0A-80F8-2ACC1E4281D5}" presName="parentText" presStyleLbl="node1" presStyleIdx="2" presStyleCnt="7">
        <dgm:presLayoutVars>
          <dgm:chMax val="0"/>
          <dgm:bulletEnabled val="1"/>
        </dgm:presLayoutVars>
      </dgm:prSet>
      <dgm:spPr/>
    </dgm:pt>
    <dgm:pt modelId="{E65663CF-9AEA-429D-8D69-1ECAB00A46CB}" type="pres">
      <dgm:prSet presAssocID="{2EE9AFA7-B90D-4B86-86DE-DD7DF6A77751}" presName="spacer" presStyleCnt="0"/>
      <dgm:spPr/>
    </dgm:pt>
    <dgm:pt modelId="{C4556F78-EB12-438D-B18D-09C282791153}" type="pres">
      <dgm:prSet presAssocID="{00A0A453-F345-430C-8E1F-8325FB34385E}" presName="parentText" presStyleLbl="node1" presStyleIdx="3" presStyleCnt="7">
        <dgm:presLayoutVars>
          <dgm:chMax val="0"/>
          <dgm:bulletEnabled val="1"/>
        </dgm:presLayoutVars>
      </dgm:prSet>
      <dgm:spPr/>
    </dgm:pt>
    <dgm:pt modelId="{A37B8AF1-E099-4A8A-832B-8746A23D1086}" type="pres">
      <dgm:prSet presAssocID="{B7E277EF-1E2C-49F6-BA61-9CD692A77ECD}" presName="spacer" presStyleCnt="0"/>
      <dgm:spPr/>
    </dgm:pt>
    <dgm:pt modelId="{5C3610D2-7456-40C9-93A0-A157BE2E4EE4}" type="pres">
      <dgm:prSet presAssocID="{C9F48254-A43E-46C5-913B-15E4BC16742F}" presName="parentText" presStyleLbl="node1" presStyleIdx="4" presStyleCnt="7">
        <dgm:presLayoutVars>
          <dgm:chMax val="0"/>
          <dgm:bulletEnabled val="1"/>
        </dgm:presLayoutVars>
      </dgm:prSet>
      <dgm:spPr/>
    </dgm:pt>
    <dgm:pt modelId="{3E64593E-CE5C-430D-BDDE-6A779AB21FD0}" type="pres">
      <dgm:prSet presAssocID="{F67A5D75-53AD-423D-9827-729EDB44F885}" presName="spacer" presStyleCnt="0"/>
      <dgm:spPr/>
    </dgm:pt>
    <dgm:pt modelId="{663A8F76-C5D2-4CD6-803A-48FAE698AC83}" type="pres">
      <dgm:prSet presAssocID="{1E3D268A-E7FC-4F7D-85F6-DE50A6C63649}" presName="parentText" presStyleLbl="node1" presStyleIdx="5" presStyleCnt="7">
        <dgm:presLayoutVars>
          <dgm:chMax val="0"/>
          <dgm:bulletEnabled val="1"/>
        </dgm:presLayoutVars>
      </dgm:prSet>
      <dgm:spPr/>
    </dgm:pt>
    <dgm:pt modelId="{9CCE500D-0184-4D5B-8735-01ACB062FF1B}" type="pres">
      <dgm:prSet presAssocID="{C153B6F8-7A17-4D11-853B-FE559EEA8827}" presName="spacer" presStyleCnt="0"/>
      <dgm:spPr/>
    </dgm:pt>
    <dgm:pt modelId="{A0DB5BE5-AC4B-493A-BE11-3EC507BF16F6}" type="pres">
      <dgm:prSet presAssocID="{7B4B1827-C9F4-4577-9C6B-04DC8F0BD226}" presName="parentText" presStyleLbl="node1" presStyleIdx="6" presStyleCnt="7">
        <dgm:presLayoutVars>
          <dgm:chMax val="0"/>
          <dgm:bulletEnabled val="1"/>
        </dgm:presLayoutVars>
      </dgm:prSet>
      <dgm:spPr/>
    </dgm:pt>
  </dgm:ptLst>
  <dgm:cxnLst>
    <dgm:cxn modelId="{F17C0C0A-40C7-4630-A3C0-7541102A4BC4}" srcId="{563FBBAE-4C11-483D-83A6-FA882C79971B}" destId="{C9F48254-A43E-46C5-913B-15E4BC16742F}" srcOrd="4" destOrd="0" parTransId="{F11E5585-941E-45DA-AF82-A572785BBDE2}" sibTransId="{F67A5D75-53AD-423D-9827-729EDB44F885}"/>
    <dgm:cxn modelId="{AB493819-7FF1-453F-AF14-80EE091DDD74}" type="presOf" srcId="{7B4B1827-C9F4-4577-9C6B-04DC8F0BD226}" destId="{A0DB5BE5-AC4B-493A-BE11-3EC507BF16F6}" srcOrd="0" destOrd="0" presId="urn:microsoft.com/office/officeart/2005/8/layout/vList2"/>
    <dgm:cxn modelId="{51D1CB1A-607C-4899-B00C-DC1F50D86976}" srcId="{563FBBAE-4C11-483D-83A6-FA882C79971B}" destId="{1E3D268A-E7FC-4F7D-85F6-DE50A6C63649}" srcOrd="5" destOrd="0" parTransId="{F3B509DF-390F-4A74-AA87-3290D7F5A0BB}" sibTransId="{C153B6F8-7A17-4D11-853B-FE559EEA8827}"/>
    <dgm:cxn modelId="{8B049526-F023-45D0-971A-69E6D7E45D00}" srcId="{563FBBAE-4C11-483D-83A6-FA882C79971B}" destId="{00A0A453-F345-430C-8E1F-8325FB34385E}" srcOrd="3" destOrd="0" parTransId="{33BA19FF-1DD0-4FF7-8770-5A9A6CA22279}" sibTransId="{B7E277EF-1E2C-49F6-BA61-9CD692A77ECD}"/>
    <dgm:cxn modelId="{D147566B-5130-4A5E-8D24-E74431131488}" type="presOf" srcId="{563FBBAE-4C11-483D-83A6-FA882C79971B}" destId="{0EF9BFA7-5764-46B9-A5D7-79D02F4EBB61}" srcOrd="0" destOrd="0" presId="urn:microsoft.com/office/officeart/2005/8/layout/vList2"/>
    <dgm:cxn modelId="{E4B1E04C-1C5E-4E49-B246-4EB6DDED3894}" srcId="{563FBBAE-4C11-483D-83A6-FA882C79971B}" destId="{6494EDD6-2D0D-4048-8838-868CC16B98B3}" srcOrd="0" destOrd="0" parTransId="{8FE1FD9E-6D1A-44C5-87EC-91528DB08A00}" sibTransId="{55720827-C267-46D1-81EF-7EA1403B78D7}"/>
    <dgm:cxn modelId="{D2D67054-DA6B-4DA3-9CD0-D1B5488B2D38}" type="presOf" srcId="{C9F48254-A43E-46C5-913B-15E4BC16742F}" destId="{5C3610D2-7456-40C9-93A0-A157BE2E4EE4}" srcOrd="0" destOrd="0" presId="urn:microsoft.com/office/officeart/2005/8/layout/vList2"/>
    <dgm:cxn modelId="{A068C977-BF66-40DF-A1C6-4EBC04F5DF7C}" type="presOf" srcId="{0CC2381D-B7C7-4F0A-80F8-2ACC1E4281D5}" destId="{7B7822E0-1F4C-428C-A982-EEF8E2AA8E41}" srcOrd="0" destOrd="0" presId="urn:microsoft.com/office/officeart/2005/8/layout/vList2"/>
    <dgm:cxn modelId="{CB54108B-C6C9-44A9-9C87-797ED4A20A38}" type="presOf" srcId="{1E3D268A-E7FC-4F7D-85F6-DE50A6C63649}" destId="{663A8F76-C5D2-4CD6-803A-48FAE698AC83}" srcOrd="0" destOrd="0" presId="urn:microsoft.com/office/officeart/2005/8/layout/vList2"/>
    <dgm:cxn modelId="{FB65BD9F-3509-4107-92F0-1D604057BBE9}" srcId="{563FBBAE-4C11-483D-83A6-FA882C79971B}" destId="{7B4B1827-C9F4-4577-9C6B-04DC8F0BD226}" srcOrd="6" destOrd="0" parTransId="{BBB9945A-75B6-4F83-BB1C-AA26FE59A80A}" sibTransId="{B4D02373-D69C-4959-927C-0CFFCD3D753B}"/>
    <dgm:cxn modelId="{20EE4FA1-8AFC-4CAA-A3AE-40CFE22AC6B8}" type="presOf" srcId="{0B488673-1E3C-42B9-B454-67BF6FA83E2B}" destId="{E63DE0D1-571E-4E6C-B0F7-5D844F4475D0}" srcOrd="0" destOrd="0" presId="urn:microsoft.com/office/officeart/2005/8/layout/vList2"/>
    <dgm:cxn modelId="{E1D520D1-6369-403E-B5DA-FC7430125425}" srcId="{563FBBAE-4C11-483D-83A6-FA882C79971B}" destId="{0CC2381D-B7C7-4F0A-80F8-2ACC1E4281D5}" srcOrd="2" destOrd="0" parTransId="{0EC19651-534E-41C8-8554-E3C4535D5D35}" sibTransId="{2EE9AFA7-B90D-4B86-86DE-DD7DF6A77751}"/>
    <dgm:cxn modelId="{060CAFEE-0D32-42F2-ACE8-651189CCD3FF}" srcId="{563FBBAE-4C11-483D-83A6-FA882C79971B}" destId="{0B488673-1E3C-42B9-B454-67BF6FA83E2B}" srcOrd="1" destOrd="0" parTransId="{2E56B4D0-F1C8-495C-B0AE-DCB632CD8468}" sibTransId="{608E0883-C446-40B2-8A09-2C21143E25E4}"/>
    <dgm:cxn modelId="{C57BE9F7-48D6-47ED-B921-91C32C175275}" type="presOf" srcId="{6494EDD6-2D0D-4048-8838-868CC16B98B3}" destId="{28242904-37DB-48FF-953A-E41646150C1A}" srcOrd="0" destOrd="0" presId="urn:microsoft.com/office/officeart/2005/8/layout/vList2"/>
    <dgm:cxn modelId="{0FEA3DFD-5600-4302-918C-BDE8D5169382}" type="presOf" srcId="{00A0A453-F345-430C-8E1F-8325FB34385E}" destId="{C4556F78-EB12-438D-B18D-09C282791153}" srcOrd="0" destOrd="0" presId="urn:microsoft.com/office/officeart/2005/8/layout/vList2"/>
    <dgm:cxn modelId="{DF5FE03A-21EE-4775-998A-BC9433270154}" type="presParOf" srcId="{0EF9BFA7-5764-46B9-A5D7-79D02F4EBB61}" destId="{28242904-37DB-48FF-953A-E41646150C1A}" srcOrd="0" destOrd="0" presId="urn:microsoft.com/office/officeart/2005/8/layout/vList2"/>
    <dgm:cxn modelId="{10AFB254-43C8-4A81-9116-47A7237B80AD}" type="presParOf" srcId="{0EF9BFA7-5764-46B9-A5D7-79D02F4EBB61}" destId="{1A482CF7-5544-4E43-9DC2-49939E04E6E5}" srcOrd="1" destOrd="0" presId="urn:microsoft.com/office/officeart/2005/8/layout/vList2"/>
    <dgm:cxn modelId="{F3C614BC-C087-4759-86B7-1B7B8FD751A5}" type="presParOf" srcId="{0EF9BFA7-5764-46B9-A5D7-79D02F4EBB61}" destId="{E63DE0D1-571E-4E6C-B0F7-5D844F4475D0}" srcOrd="2" destOrd="0" presId="urn:microsoft.com/office/officeart/2005/8/layout/vList2"/>
    <dgm:cxn modelId="{24FDC9E1-D9B1-41C8-92D6-27380C38B333}" type="presParOf" srcId="{0EF9BFA7-5764-46B9-A5D7-79D02F4EBB61}" destId="{E595CB19-3C60-40E1-9711-659A3F8AEADA}" srcOrd="3" destOrd="0" presId="urn:microsoft.com/office/officeart/2005/8/layout/vList2"/>
    <dgm:cxn modelId="{410888FD-8DC4-498F-A54B-0FAAE3EACA8F}" type="presParOf" srcId="{0EF9BFA7-5764-46B9-A5D7-79D02F4EBB61}" destId="{7B7822E0-1F4C-428C-A982-EEF8E2AA8E41}" srcOrd="4" destOrd="0" presId="urn:microsoft.com/office/officeart/2005/8/layout/vList2"/>
    <dgm:cxn modelId="{6C32F398-E24F-4191-872D-832DBB871D78}" type="presParOf" srcId="{0EF9BFA7-5764-46B9-A5D7-79D02F4EBB61}" destId="{E65663CF-9AEA-429D-8D69-1ECAB00A46CB}" srcOrd="5" destOrd="0" presId="urn:microsoft.com/office/officeart/2005/8/layout/vList2"/>
    <dgm:cxn modelId="{643BD415-9699-487F-A95E-3D19378A628A}" type="presParOf" srcId="{0EF9BFA7-5764-46B9-A5D7-79D02F4EBB61}" destId="{C4556F78-EB12-438D-B18D-09C282791153}" srcOrd="6" destOrd="0" presId="urn:microsoft.com/office/officeart/2005/8/layout/vList2"/>
    <dgm:cxn modelId="{D93747BD-A4D8-4ABE-86BE-D2DD5D34B293}" type="presParOf" srcId="{0EF9BFA7-5764-46B9-A5D7-79D02F4EBB61}" destId="{A37B8AF1-E099-4A8A-832B-8746A23D1086}" srcOrd="7" destOrd="0" presId="urn:microsoft.com/office/officeart/2005/8/layout/vList2"/>
    <dgm:cxn modelId="{622B0FD4-2E19-49C7-AA99-76C6BB3DEB5E}" type="presParOf" srcId="{0EF9BFA7-5764-46B9-A5D7-79D02F4EBB61}" destId="{5C3610D2-7456-40C9-93A0-A157BE2E4EE4}" srcOrd="8" destOrd="0" presId="urn:microsoft.com/office/officeart/2005/8/layout/vList2"/>
    <dgm:cxn modelId="{F618A2CE-969E-4C97-99BF-194B41D2F1A3}" type="presParOf" srcId="{0EF9BFA7-5764-46B9-A5D7-79D02F4EBB61}" destId="{3E64593E-CE5C-430D-BDDE-6A779AB21FD0}" srcOrd="9" destOrd="0" presId="urn:microsoft.com/office/officeart/2005/8/layout/vList2"/>
    <dgm:cxn modelId="{AD5A7160-5EC1-4FA8-9953-D41AE25C2759}" type="presParOf" srcId="{0EF9BFA7-5764-46B9-A5D7-79D02F4EBB61}" destId="{663A8F76-C5D2-4CD6-803A-48FAE698AC83}" srcOrd="10" destOrd="0" presId="urn:microsoft.com/office/officeart/2005/8/layout/vList2"/>
    <dgm:cxn modelId="{714E53AC-C199-4331-989D-74190A7B2F60}" type="presParOf" srcId="{0EF9BFA7-5764-46B9-A5D7-79D02F4EBB61}" destId="{9CCE500D-0184-4D5B-8735-01ACB062FF1B}" srcOrd="11" destOrd="0" presId="urn:microsoft.com/office/officeart/2005/8/layout/vList2"/>
    <dgm:cxn modelId="{D95F2604-DBD6-4789-8CF0-BAA07FF9B3B2}" type="presParOf" srcId="{0EF9BFA7-5764-46B9-A5D7-79D02F4EBB61}" destId="{A0DB5BE5-AC4B-493A-BE11-3EC507BF16F6}" srcOrd="12" destOrd="0" presId="urn:microsoft.com/office/officeart/2005/8/layout/vList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A4011CC-367E-4D4F-BFDE-A55AC6FE216C}" type="doc">
      <dgm:prSet loTypeId="urn:microsoft.com/office/officeart/2005/8/layout/chevron2" loCatId="process" qsTypeId="urn:microsoft.com/office/officeart/2005/8/quickstyle/simple1" qsCatId="simple" csTypeId="urn:microsoft.com/office/officeart/2005/8/colors/accent1_1" csCatId="accent1" phldr="1"/>
      <dgm:spPr/>
      <dgm:t>
        <a:bodyPr/>
        <a:lstStyle/>
        <a:p>
          <a:endParaRPr lang="tr-TR"/>
        </a:p>
      </dgm:t>
    </dgm:pt>
    <dgm:pt modelId="{64FA2473-BCDF-43A7-9158-A71250C4BA45}">
      <dgm:prSet phldrT="[Metin]" custT="1"/>
      <dgm:spPr/>
      <dgm:t>
        <a:bodyPr/>
        <a:lstStyle/>
        <a:p>
          <a:r>
            <a:rPr lang="tr-TR" sz="900" b="1">
              <a:latin typeface="Aptos" panose="020B0004020202020204" pitchFamily="34" charset="0"/>
            </a:rPr>
            <a:t>Görevlendirme</a:t>
          </a:r>
        </a:p>
      </dgm:t>
    </dgm:pt>
    <dgm:pt modelId="{DCA4FA43-0D21-4A13-A49E-9CF811F26FBB}" type="parTrans" cxnId="{18607ABD-5127-4A59-A58F-CE775AD1365E}">
      <dgm:prSet/>
      <dgm:spPr/>
      <dgm:t>
        <a:bodyPr/>
        <a:lstStyle/>
        <a:p>
          <a:endParaRPr lang="tr-TR"/>
        </a:p>
      </dgm:t>
    </dgm:pt>
    <dgm:pt modelId="{86EEEFF7-547B-4363-AF42-D8490B3063C1}" type="sibTrans" cxnId="{18607ABD-5127-4A59-A58F-CE775AD1365E}">
      <dgm:prSet/>
      <dgm:spPr/>
      <dgm:t>
        <a:bodyPr/>
        <a:lstStyle/>
        <a:p>
          <a:endParaRPr lang="tr-TR"/>
        </a:p>
      </dgm:t>
    </dgm:pt>
    <dgm:pt modelId="{FAC6D646-07E5-43FE-9B59-7AB6C1A49F5F}">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00">
              <a:latin typeface="Aptos" panose="020B0004020202020204" pitchFamily="34" charset="0"/>
            </a:rPr>
            <a:t>Birim İç Kontrol ve Risk Koordinatörünün Görevlendirilmesi-Birim İç Kontrol ve Risk Koordinatörlüğünün Oluşturulması</a:t>
          </a:r>
        </a:p>
      </dgm:t>
    </dgm:pt>
    <dgm:pt modelId="{8967FF62-F0C0-4A53-8B48-B47E3783178D}" type="parTrans" cxnId="{8AD9481B-BB4C-415F-A623-93257A3D4909}">
      <dgm:prSet/>
      <dgm:spPr/>
      <dgm:t>
        <a:bodyPr/>
        <a:lstStyle/>
        <a:p>
          <a:endParaRPr lang="tr-TR"/>
        </a:p>
      </dgm:t>
    </dgm:pt>
    <dgm:pt modelId="{C2862426-3F04-475C-A674-A4A99F26E86C}" type="sibTrans" cxnId="{8AD9481B-BB4C-415F-A623-93257A3D4909}">
      <dgm:prSet/>
      <dgm:spPr/>
      <dgm:t>
        <a:bodyPr/>
        <a:lstStyle/>
        <a:p>
          <a:endParaRPr lang="tr-TR"/>
        </a:p>
      </dgm:t>
    </dgm:pt>
    <dgm:pt modelId="{3AB2D201-FF83-470E-843D-1323A75FBB44}">
      <dgm:prSet phldrT="[Metin]" custT="1"/>
      <dgm:spPr/>
      <dgm:t>
        <a:bodyPr/>
        <a:lstStyle/>
        <a:p>
          <a:r>
            <a:rPr lang="tr-TR" sz="1050" b="1">
              <a:latin typeface="Aptos" panose="020B0004020202020204" pitchFamily="34" charset="0"/>
            </a:rPr>
            <a:t>Duyuru</a:t>
          </a:r>
        </a:p>
      </dgm:t>
    </dgm:pt>
    <dgm:pt modelId="{10B70B0D-FB93-4FF6-BCCB-03D001C97F2C}" type="parTrans" cxnId="{06E862D1-D21A-431C-8C6C-093BB5B1C430}">
      <dgm:prSet/>
      <dgm:spPr/>
      <dgm:t>
        <a:bodyPr/>
        <a:lstStyle/>
        <a:p>
          <a:endParaRPr lang="tr-TR"/>
        </a:p>
      </dgm:t>
    </dgm:pt>
    <dgm:pt modelId="{5494A92D-871E-4753-B685-CACCD033081A}" type="sibTrans" cxnId="{06E862D1-D21A-431C-8C6C-093BB5B1C430}">
      <dgm:prSet/>
      <dgm:spPr/>
      <dgm:t>
        <a:bodyPr/>
        <a:lstStyle/>
        <a:p>
          <a:endParaRPr lang="tr-TR"/>
        </a:p>
      </dgm:t>
    </dgm:pt>
    <dgm:pt modelId="{39019AB7-5C1B-43FE-BDF4-0081706C8D22}">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50">
              <a:latin typeface="Aptos" panose="020B0004020202020204" pitchFamily="34" charset="0"/>
            </a:rPr>
            <a:t>Yönetici Tarafından Birim Kamu İç Kontrol Standartlarına Uyum Eylem Planı Hazırlık Çalışmalarının Başladığının Duyurulması</a:t>
          </a:r>
        </a:p>
      </dgm:t>
    </dgm:pt>
    <dgm:pt modelId="{057C2BE0-2342-405D-895F-FE080D3E421F}" type="parTrans" cxnId="{67532BE6-C704-4544-A9AE-B5B541DFAE4B}">
      <dgm:prSet/>
      <dgm:spPr/>
      <dgm:t>
        <a:bodyPr/>
        <a:lstStyle/>
        <a:p>
          <a:endParaRPr lang="tr-TR"/>
        </a:p>
      </dgm:t>
    </dgm:pt>
    <dgm:pt modelId="{B4F9C56F-860F-42D9-9A5A-D76A7C0F312F}" type="sibTrans" cxnId="{67532BE6-C704-4544-A9AE-B5B541DFAE4B}">
      <dgm:prSet/>
      <dgm:spPr/>
      <dgm:t>
        <a:bodyPr/>
        <a:lstStyle/>
        <a:p>
          <a:endParaRPr lang="tr-TR"/>
        </a:p>
      </dgm:t>
    </dgm:pt>
    <dgm:pt modelId="{3712E35D-1F7F-45B7-952D-71120C44FC23}">
      <dgm:prSet phldrT="[Metin]" custT="1"/>
      <dgm:spPr/>
      <dgm:t>
        <a:bodyPr/>
        <a:lstStyle/>
        <a:p>
          <a:r>
            <a:rPr lang="tr-TR" sz="1000" b="1">
              <a:latin typeface="Aptos" panose="020B0004020202020204" pitchFamily="34" charset="0"/>
            </a:rPr>
            <a:t>Süreç Organizasyonu</a:t>
          </a:r>
        </a:p>
      </dgm:t>
    </dgm:pt>
    <dgm:pt modelId="{936DDDC0-8D32-4C64-9B89-B84F8D77E607}" type="parTrans" cxnId="{CB9C9BE3-8B1D-44B7-A66D-C86DB0614625}">
      <dgm:prSet/>
      <dgm:spPr/>
      <dgm:t>
        <a:bodyPr/>
        <a:lstStyle/>
        <a:p>
          <a:endParaRPr lang="tr-TR"/>
        </a:p>
      </dgm:t>
    </dgm:pt>
    <dgm:pt modelId="{386FCD91-5564-471C-B018-7E81F61F6496}" type="sibTrans" cxnId="{CB9C9BE3-8B1D-44B7-A66D-C86DB0614625}">
      <dgm:prSet/>
      <dgm:spPr/>
      <dgm:t>
        <a:bodyPr/>
        <a:lstStyle/>
        <a:p>
          <a:endParaRPr lang="tr-TR"/>
        </a:p>
      </dgm:t>
    </dgm:pt>
    <dgm:pt modelId="{22FDC943-9E47-4127-9C92-1EE79A92EA02}">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00">
              <a:latin typeface="Aptos" panose="020B0004020202020204" pitchFamily="34" charset="0"/>
            </a:rPr>
            <a:t>SBÜ Birim Kamu İç Kontrol Standartlarına Uyum Eylem Planı Hazırlama Kılavuzunun İncelenmesi</a:t>
          </a:r>
        </a:p>
      </dgm:t>
    </dgm:pt>
    <dgm:pt modelId="{697389BE-F1C6-43B8-8638-25F08D960D3B}" type="parTrans" cxnId="{41586BD8-36B4-4051-8FD7-B8540ED7B314}">
      <dgm:prSet/>
      <dgm:spPr/>
      <dgm:t>
        <a:bodyPr/>
        <a:lstStyle/>
        <a:p>
          <a:endParaRPr lang="tr-TR"/>
        </a:p>
      </dgm:t>
    </dgm:pt>
    <dgm:pt modelId="{08B491DB-553D-4BFF-935F-CDE169A9A262}" type="sibTrans" cxnId="{41586BD8-36B4-4051-8FD7-B8540ED7B314}">
      <dgm:prSet/>
      <dgm:spPr/>
      <dgm:t>
        <a:bodyPr/>
        <a:lstStyle/>
        <a:p>
          <a:endParaRPr lang="tr-TR"/>
        </a:p>
      </dgm:t>
    </dgm:pt>
    <dgm:pt modelId="{F29832AD-7674-452B-B84B-FC2B354FA333}">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00">
              <a:latin typeface="Aptos" panose="020B0004020202020204" pitchFamily="34" charset="0"/>
            </a:rPr>
            <a:t>Çalışmalara Strateji Geliştirme Daire Başkanlığının Teknik Destek ve Koordinasyonunun Dahil Edilmesi</a:t>
          </a:r>
        </a:p>
      </dgm:t>
    </dgm:pt>
    <dgm:pt modelId="{43ADDB2A-7965-44CE-BD29-CB5C1BE91CF1}" type="parTrans" cxnId="{7C1BBDCC-4940-430E-AF6A-75129FCEF5CD}">
      <dgm:prSet/>
      <dgm:spPr/>
      <dgm:t>
        <a:bodyPr/>
        <a:lstStyle/>
        <a:p>
          <a:endParaRPr lang="tr-TR"/>
        </a:p>
      </dgm:t>
    </dgm:pt>
    <dgm:pt modelId="{B6E6A8A9-84D6-4090-9D23-E81B9BDC1F6F}" type="sibTrans" cxnId="{7C1BBDCC-4940-430E-AF6A-75129FCEF5CD}">
      <dgm:prSet/>
      <dgm:spPr/>
      <dgm:t>
        <a:bodyPr/>
        <a:lstStyle/>
        <a:p>
          <a:endParaRPr lang="tr-TR"/>
        </a:p>
      </dgm:t>
    </dgm:pt>
    <dgm:pt modelId="{A3F34DB7-35C2-4DA6-A4C0-3BDA0900580D}">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00">
              <a:latin typeface="Aptos" panose="020B0004020202020204" pitchFamily="34" charset="0"/>
            </a:rPr>
            <a:t>(Gerekirse) Alt Birim Yönetici ve Personel Katkılarının Eylem Planına Dahil Edilebilmesi İçin Kamu İç Kontrol Standartlarına Uyum Eylem Planı Hazırlama Grubunun Oluşturulması</a:t>
          </a:r>
        </a:p>
      </dgm:t>
    </dgm:pt>
    <dgm:pt modelId="{8711A51B-ECE1-488E-BDD7-7B024719532B}" type="parTrans" cxnId="{E0B639E9-6DF0-4ADD-BA93-B1F0CA49A0B9}">
      <dgm:prSet/>
      <dgm:spPr/>
      <dgm:t>
        <a:bodyPr/>
        <a:lstStyle/>
        <a:p>
          <a:endParaRPr lang="tr-TR"/>
        </a:p>
      </dgm:t>
    </dgm:pt>
    <dgm:pt modelId="{8E9969FC-884B-4D8C-BB0C-DFA71D4126D9}" type="sibTrans" cxnId="{E0B639E9-6DF0-4ADD-BA93-B1F0CA49A0B9}">
      <dgm:prSet/>
      <dgm:spPr/>
      <dgm:t>
        <a:bodyPr/>
        <a:lstStyle/>
        <a:p>
          <a:endParaRPr lang="tr-TR"/>
        </a:p>
      </dgm:t>
    </dgm:pt>
    <dgm:pt modelId="{A332BEF4-126C-444B-BF7B-2698069C0AEA}">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00">
              <a:latin typeface="Aptos" panose="020B0004020202020204" pitchFamily="34" charset="0"/>
            </a:rPr>
            <a:t>Eylem Planının Hazırlanabilmesi İçin Çalışma Takviminin Oluşturulması</a:t>
          </a:r>
        </a:p>
      </dgm:t>
    </dgm:pt>
    <dgm:pt modelId="{2060EFB7-6E92-4A26-B54C-D91DFFF43860}" type="parTrans" cxnId="{F07A1910-826A-44DE-86D8-DBFC5D01A023}">
      <dgm:prSet/>
      <dgm:spPr/>
      <dgm:t>
        <a:bodyPr/>
        <a:lstStyle/>
        <a:p>
          <a:endParaRPr lang="tr-TR"/>
        </a:p>
      </dgm:t>
    </dgm:pt>
    <dgm:pt modelId="{C8275945-F70B-466F-8B80-2C0BE10FCA3F}" type="sibTrans" cxnId="{F07A1910-826A-44DE-86D8-DBFC5D01A023}">
      <dgm:prSet/>
      <dgm:spPr/>
      <dgm:t>
        <a:bodyPr/>
        <a:lstStyle/>
        <a:p>
          <a:endParaRPr lang="tr-TR"/>
        </a:p>
      </dgm:t>
    </dgm:pt>
    <dgm:pt modelId="{A34500FF-3CFF-4493-8CB6-AB2D46B1777B}">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50" b="1">
              <a:latin typeface="Aptos" panose="020B0004020202020204" pitchFamily="34" charset="0"/>
            </a:rPr>
            <a:t>Taslak Eylem Planının Hazırlanması</a:t>
          </a:r>
        </a:p>
      </dgm:t>
    </dgm:pt>
    <dgm:pt modelId="{D284F522-4427-4A53-9D36-13D0718E28C9}" type="parTrans" cxnId="{6303572B-F9C9-44C7-AAE4-613F178129DB}">
      <dgm:prSet/>
      <dgm:spPr/>
      <dgm:t>
        <a:bodyPr/>
        <a:lstStyle/>
        <a:p>
          <a:endParaRPr lang="tr-TR"/>
        </a:p>
      </dgm:t>
    </dgm:pt>
    <dgm:pt modelId="{8D8E98FD-DF78-468A-8DFE-E973FE54CB3B}" type="sibTrans" cxnId="{6303572B-F9C9-44C7-AAE4-613F178129DB}">
      <dgm:prSet/>
      <dgm:spPr/>
      <dgm:t>
        <a:bodyPr/>
        <a:lstStyle/>
        <a:p>
          <a:endParaRPr lang="tr-TR"/>
        </a:p>
      </dgm:t>
    </dgm:pt>
    <dgm:pt modelId="{0278AFF3-B234-4A92-BE43-0C92B5BBD9AD}">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50" b="1">
              <a:latin typeface="Aptos" panose="020B0004020202020204" pitchFamily="34" charset="0"/>
            </a:rPr>
            <a:t>Yönetici Onayına Sunulması</a:t>
          </a:r>
        </a:p>
      </dgm:t>
    </dgm:pt>
    <dgm:pt modelId="{A5E4F6A1-CA37-4772-84DD-4E85DC74C521}" type="parTrans" cxnId="{D95AA3BC-CA0E-4619-A47B-D149A59D1293}">
      <dgm:prSet/>
      <dgm:spPr/>
      <dgm:t>
        <a:bodyPr/>
        <a:lstStyle/>
        <a:p>
          <a:endParaRPr lang="tr-TR"/>
        </a:p>
      </dgm:t>
    </dgm:pt>
    <dgm:pt modelId="{6D016F88-81E8-4A6E-BFB3-643DD32AE718}" type="sibTrans" cxnId="{D95AA3BC-CA0E-4619-A47B-D149A59D1293}">
      <dgm:prSet/>
      <dgm:spPr/>
      <dgm:t>
        <a:bodyPr/>
        <a:lstStyle/>
        <a:p>
          <a:endParaRPr lang="tr-TR"/>
        </a:p>
      </dgm:t>
    </dgm:pt>
    <dgm:pt modelId="{B4DDF5EE-D52B-40D3-8959-82BA3D68667E}">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950" b="1">
              <a:latin typeface="Aptos" panose="020B0004020202020204" pitchFamily="34" charset="0"/>
            </a:rPr>
            <a:t>Uygulama ve İzleme Değerlendirme Süreci</a:t>
          </a:r>
        </a:p>
      </dgm:t>
    </dgm:pt>
    <dgm:pt modelId="{AD02BD15-C3E3-43D6-A9CA-B7C23599BF5C}" type="parTrans" cxnId="{2B26BD3D-B90B-4496-A1AE-C91554D0DE0B}">
      <dgm:prSet/>
      <dgm:spPr/>
      <dgm:t>
        <a:bodyPr/>
        <a:lstStyle/>
        <a:p>
          <a:endParaRPr lang="tr-TR"/>
        </a:p>
      </dgm:t>
    </dgm:pt>
    <dgm:pt modelId="{2F2E028C-7B9A-42D1-8775-46921DC169AA}" type="sibTrans" cxnId="{2B26BD3D-B90B-4496-A1AE-C91554D0DE0B}">
      <dgm:prSet/>
      <dgm:spPr/>
      <dgm:t>
        <a:bodyPr/>
        <a:lstStyle/>
        <a:p>
          <a:endParaRPr lang="tr-TR"/>
        </a:p>
      </dgm:t>
    </dgm:pt>
    <dgm:pt modelId="{B2818A77-6FCB-4D8A-8789-7C843766697E}">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50" b="1">
              <a:latin typeface="Aptos" panose="020B0004020202020204" pitchFamily="34" charset="0"/>
            </a:rPr>
            <a:t>Paydaşların Erişimine Sunulması</a:t>
          </a:r>
        </a:p>
      </dgm:t>
    </dgm:pt>
    <dgm:pt modelId="{76FBD757-051E-472D-A07A-800311FB9210}" type="parTrans" cxnId="{3B0CE9C4-042A-48CF-8885-0288776456D0}">
      <dgm:prSet/>
      <dgm:spPr/>
      <dgm:t>
        <a:bodyPr/>
        <a:lstStyle/>
        <a:p>
          <a:endParaRPr lang="tr-TR"/>
        </a:p>
      </dgm:t>
    </dgm:pt>
    <dgm:pt modelId="{79D0F651-3A7D-4203-BFA4-E05A480FCC18}" type="sibTrans" cxnId="{3B0CE9C4-042A-48CF-8885-0288776456D0}">
      <dgm:prSet/>
      <dgm:spPr/>
      <dgm:t>
        <a:bodyPr/>
        <a:lstStyle/>
        <a:p>
          <a:endParaRPr lang="tr-TR"/>
        </a:p>
      </dgm:t>
    </dgm:pt>
    <dgm:pt modelId="{A0F9AA8C-F46F-4234-BFBC-544C73416082}">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50">
              <a:latin typeface="Aptos" panose="020B0004020202020204" pitchFamily="34" charset="0"/>
            </a:rPr>
            <a:t>Duyuruda Çalışmanın Amacının, Kapsamının, Yönteminin, Hangi Yapılar Tarafından Hazırlandığının Belirtilmesi</a:t>
          </a:r>
        </a:p>
      </dgm:t>
    </dgm:pt>
    <dgm:pt modelId="{FA6B9377-7AFF-41EE-87FB-352967BC87DA}" type="parTrans" cxnId="{558FDB21-7FC5-420E-9E91-5F8809ED1822}">
      <dgm:prSet/>
      <dgm:spPr/>
      <dgm:t>
        <a:bodyPr/>
        <a:lstStyle/>
        <a:p>
          <a:endParaRPr lang="tr-TR"/>
        </a:p>
      </dgm:t>
    </dgm:pt>
    <dgm:pt modelId="{77AC0D85-764A-407A-A255-52967D9D758F}" type="sibTrans" cxnId="{558FDB21-7FC5-420E-9E91-5F8809ED1822}">
      <dgm:prSet/>
      <dgm:spPr/>
      <dgm:t>
        <a:bodyPr/>
        <a:lstStyle/>
        <a:p>
          <a:endParaRPr lang="tr-TR"/>
        </a:p>
      </dgm:t>
    </dgm:pt>
    <dgm:pt modelId="{D9A252AD-3A75-4B94-A323-0C29E1F2A9C1}">
      <dgm:prSet phldrT="[Metin]" custT="1">
        <dgm:style>
          <a:lnRef idx="1">
            <a:schemeClr val="accent5"/>
          </a:lnRef>
          <a:fillRef idx="2">
            <a:schemeClr val="accent5"/>
          </a:fillRef>
          <a:effectRef idx="1">
            <a:schemeClr val="accent5"/>
          </a:effectRef>
          <a:fontRef idx="minor">
            <a:schemeClr val="dk1"/>
          </a:fontRef>
        </dgm:style>
      </dgm:prSet>
      <dgm:spPr/>
      <dgm:t>
        <a:bodyPr/>
        <a:lstStyle/>
        <a:p>
          <a:r>
            <a:rPr lang="tr-TR" sz="1000">
              <a:latin typeface="Aptos" panose="020B0004020202020204" pitchFamily="34" charset="0"/>
            </a:rPr>
            <a:t>(Gerekirse) İlgili Mevcut Durum Analizlerinin Yapılabilmesi İçin Alt Çalışma Gruplarının Oluşturulması</a:t>
          </a:r>
        </a:p>
      </dgm:t>
    </dgm:pt>
    <dgm:pt modelId="{E013D957-E4F3-4ECE-92A4-0F4E99B49B7C}" type="parTrans" cxnId="{71130B61-FCBA-4D69-B41F-430716E3F55C}">
      <dgm:prSet/>
      <dgm:spPr/>
      <dgm:t>
        <a:bodyPr/>
        <a:lstStyle/>
        <a:p>
          <a:endParaRPr lang="tr-TR"/>
        </a:p>
      </dgm:t>
    </dgm:pt>
    <dgm:pt modelId="{1CC9B4D4-3AA0-47E5-A173-FBAA8857FE7D}" type="sibTrans" cxnId="{71130B61-FCBA-4D69-B41F-430716E3F55C}">
      <dgm:prSet/>
      <dgm:spPr/>
      <dgm:t>
        <a:bodyPr/>
        <a:lstStyle/>
        <a:p>
          <a:endParaRPr lang="tr-TR"/>
        </a:p>
      </dgm:t>
    </dgm:pt>
    <dgm:pt modelId="{E2EB2A63-00B8-488C-BAAC-3C4D0D55C904}">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İç Kontrol Bileşenlerine Ait Standart ve Genel Şartlara İlişkin Mevcut Durum Analizinin Yapılması</a:t>
          </a:r>
        </a:p>
      </dgm:t>
    </dgm:pt>
    <dgm:pt modelId="{19D5081A-4FB3-4E6E-96FA-B314A977A1CE}" type="parTrans" cxnId="{6E51641F-A934-4490-968B-1C06B0A5BCBC}">
      <dgm:prSet/>
      <dgm:spPr/>
      <dgm:t>
        <a:bodyPr/>
        <a:lstStyle/>
        <a:p>
          <a:endParaRPr lang="tr-TR"/>
        </a:p>
      </dgm:t>
    </dgm:pt>
    <dgm:pt modelId="{6B5C9066-2264-4DDE-A82D-C17D4FA17FBD}" type="sibTrans" cxnId="{6E51641F-A934-4490-968B-1C06B0A5BCBC}">
      <dgm:prSet/>
      <dgm:spPr/>
      <dgm:t>
        <a:bodyPr/>
        <a:lstStyle/>
        <a:p>
          <a:endParaRPr lang="tr-TR"/>
        </a:p>
      </dgm:t>
    </dgm:pt>
    <dgm:pt modelId="{751456D9-B08B-450B-AA07-92A420886F62}">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a:latin typeface="Aptos" panose="020B0004020202020204" pitchFamily="34" charset="0"/>
            </a:rPr>
            <a:t>Eylem Planının Onaylanması veya Gerekli Düzenlemelerin Yapılabilmesi İçin Birim İç Kontrol ve Risk Koordinatörlüğüne Geri Gönderilmesi ve Gerekli Düzenlemeler Gerçekleştirildikten Sonra Eylem Planının Onaylanması</a:t>
          </a:r>
        </a:p>
      </dgm:t>
    </dgm:pt>
    <dgm:pt modelId="{7D5705C3-E25D-48AE-B814-2F35BD38C029}" type="parTrans" cxnId="{80655CC9-AD85-4362-A3F3-9F70C4A85210}">
      <dgm:prSet/>
      <dgm:spPr/>
      <dgm:t>
        <a:bodyPr/>
        <a:lstStyle/>
        <a:p>
          <a:endParaRPr lang="tr-TR"/>
        </a:p>
      </dgm:t>
    </dgm:pt>
    <dgm:pt modelId="{75E803B8-2C05-49AD-9325-4025CE6914F0}" type="sibTrans" cxnId="{80655CC9-AD85-4362-A3F3-9F70C4A85210}">
      <dgm:prSet/>
      <dgm:spPr/>
      <dgm:t>
        <a:bodyPr/>
        <a:lstStyle/>
        <a:p>
          <a:endParaRPr lang="tr-TR"/>
        </a:p>
      </dgm:t>
    </dgm:pt>
    <dgm:pt modelId="{9F4A9FF6-208F-47B8-94C9-7187F19681E1}">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a:latin typeface="Aptos" panose="020B0004020202020204" pitchFamily="34" charset="0"/>
            </a:rPr>
            <a:t>İki Yıllık Dönem İçin Eylem Planının Uygulamaya Girmesi, Eylemlerin Sorumlu Alt Birimler/Çalışma Grupları Tarafından Eylem Takvimine Göre Yerine Getirilmesi</a:t>
          </a:r>
        </a:p>
      </dgm:t>
    </dgm:pt>
    <dgm:pt modelId="{5FC4351E-81E6-43AA-B079-3736047C0F1F}" type="parTrans" cxnId="{2CA1AE98-0B28-4180-AB38-9CABA5D49B5F}">
      <dgm:prSet/>
      <dgm:spPr/>
      <dgm:t>
        <a:bodyPr/>
        <a:lstStyle/>
        <a:p>
          <a:endParaRPr lang="tr-TR"/>
        </a:p>
      </dgm:t>
    </dgm:pt>
    <dgm:pt modelId="{0CB6AB80-DDF2-4F89-A864-46E7892BA5B3}" type="sibTrans" cxnId="{2CA1AE98-0B28-4180-AB38-9CABA5D49B5F}">
      <dgm:prSet/>
      <dgm:spPr/>
      <dgm:t>
        <a:bodyPr/>
        <a:lstStyle/>
        <a:p>
          <a:endParaRPr lang="tr-TR"/>
        </a:p>
      </dgm:t>
    </dgm:pt>
    <dgm:pt modelId="{9905AD3C-B427-473B-9F49-9BFD6E87CE5F}">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a:latin typeface="Aptos" panose="020B0004020202020204" pitchFamily="34" charset="0"/>
            </a:rPr>
            <a:t>İdare Düzeyindeki Eylem Planlarındaki Standart ve Genel Şartlara İlişkin Eylemler Tasarlanabilmesi İçin Onaylanmış Eylem Planının Strateji Geliştirme Daire Başkanlığına Gönderilmesi</a:t>
          </a:r>
        </a:p>
      </dgm:t>
    </dgm:pt>
    <dgm:pt modelId="{4BEE18E2-711F-444A-B151-9B2DF0204882}" type="parTrans" cxnId="{0305D27F-7A43-478D-9B8E-52E41187BAFE}">
      <dgm:prSet/>
      <dgm:spPr/>
      <dgm:t>
        <a:bodyPr/>
        <a:lstStyle/>
        <a:p>
          <a:endParaRPr lang="tr-TR"/>
        </a:p>
      </dgm:t>
    </dgm:pt>
    <dgm:pt modelId="{D844050F-C7BB-4FAD-85F6-6FBA03B09A98}" type="sibTrans" cxnId="{0305D27F-7A43-478D-9B8E-52E41187BAFE}">
      <dgm:prSet/>
      <dgm:spPr/>
      <dgm:t>
        <a:bodyPr/>
        <a:lstStyle/>
        <a:p>
          <a:endParaRPr lang="tr-TR"/>
        </a:p>
      </dgm:t>
    </dgm:pt>
    <dgm:pt modelId="{6A4979C7-CB27-40CF-8B9E-00634A709251}">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a:latin typeface="Aptos" panose="020B0004020202020204" pitchFamily="34" charset="0"/>
            </a:rPr>
            <a:t>Eylem Planının Kamuoyu ve Paydaşlara Makul Güvence Sunulabilmesi ve Saydamlık, Hesap Verebilirlik ve Yönetişim İlkeleri Gereği Birim Web Sitesinin İç Kontrole Ayrılan Bölümünde Erişime Sunulması </a:t>
          </a:r>
        </a:p>
      </dgm:t>
    </dgm:pt>
    <dgm:pt modelId="{C1EAD4CF-1700-4E75-8F34-645AE9D940BA}" type="parTrans" cxnId="{AAA30197-265D-444A-B856-AD81DA9EFE74}">
      <dgm:prSet/>
      <dgm:spPr/>
      <dgm:t>
        <a:bodyPr/>
        <a:lstStyle/>
        <a:p>
          <a:endParaRPr lang="tr-TR"/>
        </a:p>
      </dgm:t>
    </dgm:pt>
    <dgm:pt modelId="{22BE748F-9EC8-43B3-A73E-E2BB96E4F84E}" type="sibTrans" cxnId="{AAA30197-265D-444A-B856-AD81DA9EFE74}">
      <dgm:prSet/>
      <dgm:spPr/>
      <dgm:t>
        <a:bodyPr/>
        <a:lstStyle/>
        <a:p>
          <a:endParaRPr lang="tr-TR"/>
        </a:p>
      </dgm:t>
    </dgm:pt>
    <dgm:pt modelId="{FB3A3C59-36EF-4B3E-ACDF-6409D82A2156}">
      <dgm:prSet phldrT="[Metin]">
        <dgm:style>
          <a:lnRef idx="1">
            <a:schemeClr val="accent5"/>
          </a:lnRef>
          <a:fillRef idx="2">
            <a:schemeClr val="accent5"/>
          </a:fillRef>
          <a:effectRef idx="1">
            <a:schemeClr val="accent5"/>
          </a:effectRef>
          <a:fontRef idx="minor">
            <a:schemeClr val="dk1"/>
          </a:fontRef>
        </dgm:style>
      </dgm:prSet>
      <dgm:spPr/>
      <dgm:t>
        <a:bodyPr/>
        <a:lstStyle/>
        <a:p>
          <a:r>
            <a:rPr lang="tr-TR">
              <a:latin typeface="Aptos" panose="020B0004020202020204" pitchFamily="34" charset="0"/>
            </a:rPr>
            <a:t>İzleme-Değerlendirme Takvimine Göre İç Kontrol Sistemi İzleme ve Değerlendirme Raporlarının Hazırlanması, Uygulama Sonuçlarının İzlenmesi ve İdare Düzeyinde Hazırlanacak Raporlar İçin Talepleri Doğrultusunda Raporların Strateji Geliştirme Daire Başkanlığına Gönderilmesi</a:t>
          </a:r>
        </a:p>
      </dgm:t>
    </dgm:pt>
    <dgm:pt modelId="{14AE15B7-91B6-48F7-A340-F47AD4C0A316}" type="parTrans" cxnId="{3B7B524E-87F4-46B8-A643-F9DCA9FC9B6B}">
      <dgm:prSet/>
      <dgm:spPr/>
      <dgm:t>
        <a:bodyPr/>
        <a:lstStyle/>
        <a:p>
          <a:endParaRPr lang="tr-TR"/>
        </a:p>
      </dgm:t>
    </dgm:pt>
    <dgm:pt modelId="{94C57EE8-D2BD-4A92-9B69-8F2EDC5EF8E4}" type="sibTrans" cxnId="{3B7B524E-87F4-46B8-A643-F9DCA9FC9B6B}">
      <dgm:prSet/>
      <dgm:spPr/>
      <dgm:t>
        <a:bodyPr/>
        <a:lstStyle/>
        <a:p>
          <a:endParaRPr lang="tr-TR"/>
        </a:p>
      </dgm:t>
    </dgm:pt>
    <dgm:pt modelId="{E0EF6314-FDDE-4574-B1D6-A6FDF92C7F8C}">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Analizde İç Kontrol Sistemi İzleme ve Değerlendirme Raporu Hazırlama Kılavuzundaki Soru Setinin Dikkate Alınması</a:t>
          </a:r>
        </a:p>
      </dgm:t>
    </dgm:pt>
    <dgm:pt modelId="{6B327ABF-E753-4626-BF24-1B2D92FEB9AE}" type="parTrans" cxnId="{CB49FB24-A888-4FDC-9286-78A64B0F797A}">
      <dgm:prSet/>
      <dgm:spPr/>
      <dgm:t>
        <a:bodyPr/>
        <a:lstStyle/>
        <a:p>
          <a:endParaRPr lang="tr-TR"/>
        </a:p>
      </dgm:t>
    </dgm:pt>
    <dgm:pt modelId="{B883F8CA-0838-43EC-B2BE-9452965D754F}" type="sibTrans" cxnId="{CB49FB24-A888-4FDC-9286-78A64B0F797A}">
      <dgm:prSet/>
      <dgm:spPr/>
      <dgm:t>
        <a:bodyPr/>
        <a:lstStyle/>
        <a:p>
          <a:endParaRPr lang="tr-TR"/>
        </a:p>
      </dgm:t>
    </dgm:pt>
    <dgm:pt modelId="{0430928B-CE7A-4212-8F9F-A505175DD38F}">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Analizde Objektif Raporlama İlkelerine Uygun Olarak Öznellikten Arındırılmış, Nesnel, Doğrulanabilir ve Kanıtlanabilir Düzenleme ve Uygulamalara Yer Verilmesi</a:t>
          </a:r>
        </a:p>
      </dgm:t>
    </dgm:pt>
    <dgm:pt modelId="{C6B79D5A-564B-460D-BABB-9469EECE98B3}" type="parTrans" cxnId="{68EBE363-CEDA-4DF1-A570-87B770A593FB}">
      <dgm:prSet/>
      <dgm:spPr/>
      <dgm:t>
        <a:bodyPr/>
        <a:lstStyle/>
        <a:p>
          <a:endParaRPr lang="tr-TR"/>
        </a:p>
      </dgm:t>
    </dgm:pt>
    <dgm:pt modelId="{42708D38-FD83-4B6A-A2AC-86AFBC892856}" type="sibTrans" cxnId="{68EBE363-CEDA-4DF1-A570-87B770A593FB}">
      <dgm:prSet/>
      <dgm:spPr/>
      <dgm:t>
        <a:bodyPr/>
        <a:lstStyle/>
        <a:p>
          <a:endParaRPr lang="tr-TR"/>
        </a:p>
      </dgm:t>
    </dgm:pt>
    <dgm:pt modelId="{D8C1DB3E-5957-49F6-A758-CE09FD7FC4F2}">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Mevcut Durumun Makul Güvence Sağlayıp Sağlamadığına Göre Eylemlerin Tasarlanmas</a:t>
          </a:r>
        </a:p>
      </dgm:t>
    </dgm:pt>
    <dgm:pt modelId="{371B1844-0223-42C9-93E4-054A25C0C664}" type="parTrans" cxnId="{747C24CB-5EEF-4BCE-A9D1-0BE9E4E38A73}">
      <dgm:prSet/>
      <dgm:spPr/>
      <dgm:t>
        <a:bodyPr/>
        <a:lstStyle/>
        <a:p>
          <a:endParaRPr lang="tr-TR"/>
        </a:p>
      </dgm:t>
    </dgm:pt>
    <dgm:pt modelId="{5CC35648-8D14-4D43-BFE8-F1EEBA166758}" type="sibTrans" cxnId="{747C24CB-5EEF-4BCE-A9D1-0BE9E4E38A73}">
      <dgm:prSet/>
      <dgm:spPr/>
      <dgm:t>
        <a:bodyPr/>
        <a:lstStyle/>
        <a:p>
          <a:endParaRPr lang="tr-TR"/>
        </a:p>
      </dgm:t>
    </dgm:pt>
    <dgm:pt modelId="{CC08F861-5982-4CFA-84E2-DF71A4AEEC18}">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Birim, Alt Birim veya Çalışma Grupları İtibarıyla Sorumluların ve İş Birliği Yapılacak Birimlerin Belirlenmesi</a:t>
          </a:r>
        </a:p>
      </dgm:t>
    </dgm:pt>
    <dgm:pt modelId="{3A433698-FF45-48C8-92CF-E0E839EA2DA3}" type="parTrans" cxnId="{6645787F-4BF5-406A-9382-A857E9BE4349}">
      <dgm:prSet/>
      <dgm:spPr/>
      <dgm:t>
        <a:bodyPr/>
        <a:lstStyle/>
        <a:p>
          <a:endParaRPr lang="tr-TR"/>
        </a:p>
      </dgm:t>
    </dgm:pt>
    <dgm:pt modelId="{77329976-F623-4F7F-B3D9-0AC5E6ECCD7B}" type="sibTrans" cxnId="{6645787F-4BF5-406A-9382-A857E9BE4349}">
      <dgm:prSet/>
      <dgm:spPr/>
      <dgm:t>
        <a:bodyPr/>
        <a:lstStyle/>
        <a:p>
          <a:endParaRPr lang="tr-TR"/>
        </a:p>
      </dgm:t>
    </dgm:pt>
    <dgm:pt modelId="{D995B3F5-1B1E-4EF2-9D3A-0FD03C2E18D8}">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Birim Yöneticisi Yetkisini Aşan Standart ve Genel Şartlara İlişkin Eylemlerin İdare Düzeyindeki Eylem Planlarında Yer Alabilmesi İçin Mevcut Duruma İlişkin Bilgi Verilmesi</a:t>
          </a:r>
        </a:p>
      </dgm:t>
    </dgm:pt>
    <dgm:pt modelId="{1D649EFF-98C4-4C92-8F01-F55FD9B6F57D}" type="parTrans" cxnId="{0A312B0A-B22B-4AFC-A865-64F4F352D8AC}">
      <dgm:prSet/>
      <dgm:spPr/>
      <dgm:t>
        <a:bodyPr/>
        <a:lstStyle/>
        <a:p>
          <a:endParaRPr lang="tr-TR"/>
        </a:p>
      </dgm:t>
    </dgm:pt>
    <dgm:pt modelId="{F688645B-A2CE-456E-B42D-08F1BBB68675}" type="sibTrans" cxnId="{0A312B0A-B22B-4AFC-A865-64F4F352D8AC}">
      <dgm:prSet/>
      <dgm:spPr/>
      <dgm:t>
        <a:bodyPr/>
        <a:lstStyle/>
        <a:p>
          <a:endParaRPr lang="tr-TR"/>
        </a:p>
      </dgm:t>
    </dgm:pt>
    <dgm:pt modelId="{C2D1CEA9-300F-4DEA-8C79-11C41D324C1B}">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Eylemlerin Tamamlanma Tarihlerine Yer Verilmesi</a:t>
          </a:r>
        </a:p>
      </dgm:t>
    </dgm:pt>
    <dgm:pt modelId="{0852ED31-4197-4648-A6EB-A39411A90BAD}" type="parTrans" cxnId="{B22F36CC-4051-4575-B583-BC0E7FF65230}">
      <dgm:prSet/>
      <dgm:spPr/>
      <dgm:t>
        <a:bodyPr/>
        <a:lstStyle/>
        <a:p>
          <a:endParaRPr lang="tr-TR"/>
        </a:p>
      </dgm:t>
    </dgm:pt>
    <dgm:pt modelId="{36A853FF-8015-402E-89A4-5B3D1942F417}" type="sibTrans" cxnId="{B22F36CC-4051-4575-B583-BC0E7FF65230}">
      <dgm:prSet/>
      <dgm:spPr/>
      <dgm:t>
        <a:bodyPr/>
        <a:lstStyle/>
        <a:p>
          <a:endParaRPr lang="tr-TR"/>
        </a:p>
      </dgm:t>
    </dgm:pt>
    <dgm:pt modelId="{8D355BE1-2E46-4D05-958C-D9FFF4443D6A}">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Planı Hazırlayanlara İlişkin Bilgilere Yer Verilmesi</a:t>
          </a:r>
        </a:p>
      </dgm:t>
    </dgm:pt>
    <dgm:pt modelId="{020BFF52-DA15-44A0-9525-D95AD91FB5C2}" type="parTrans" cxnId="{FD7A1D93-2F2B-462D-A33D-19112DD72CF8}">
      <dgm:prSet/>
      <dgm:spPr/>
      <dgm:t>
        <a:bodyPr/>
        <a:lstStyle/>
        <a:p>
          <a:endParaRPr lang="tr-TR"/>
        </a:p>
      </dgm:t>
    </dgm:pt>
    <dgm:pt modelId="{A8EE7DA3-11D2-4875-92E0-16DFCCA0275A}" type="sibTrans" cxnId="{FD7A1D93-2F2B-462D-A33D-19112DD72CF8}">
      <dgm:prSet/>
      <dgm:spPr/>
      <dgm:t>
        <a:bodyPr/>
        <a:lstStyle/>
        <a:p>
          <a:endParaRPr lang="tr-TR"/>
        </a:p>
      </dgm:t>
    </dgm:pt>
    <dgm:pt modelId="{ED30DB14-9488-42DE-AA80-A1020D032E41}">
      <dgm:prSet phldrT="[Metin]" custT="1">
        <dgm:style>
          <a:lnRef idx="1">
            <a:schemeClr val="accent5"/>
          </a:lnRef>
          <a:fillRef idx="2">
            <a:schemeClr val="accent5"/>
          </a:fillRef>
          <a:effectRef idx="1">
            <a:schemeClr val="accent5"/>
          </a:effectRef>
          <a:fontRef idx="minor">
            <a:schemeClr val="dk1"/>
          </a:fontRef>
        </dgm:style>
      </dgm:prSet>
      <dgm:spPr/>
      <dgm:t>
        <a:bodyPr/>
        <a:lstStyle/>
        <a:p>
          <a:pPr algn="just"/>
          <a:r>
            <a:rPr lang="tr-TR" sz="800">
              <a:latin typeface="Aptos" panose="020B0004020202020204" pitchFamily="34" charset="0"/>
            </a:rPr>
            <a:t>Eylem Planının Strateji Geliştirme Daire Başkanlığının Görüşüne Sunulması; Taslak Eylem Planının Yönetici Onayına Sunulması</a:t>
          </a:r>
        </a:p>
      </dgm:t>
    </dgm:pt>
    <dgm:pt modelId="{9A798C2A-2710-4D99-97BB-1E0481A2C0ED}" type="parTrans" cxnId="{470A98D4-8206-4137-9393-94B87574F4F2}">
      <dgm:prSet/>
      <dgm:spPr/>
      <dgm:t>
        <a:bodyPr/>
        <a:lstStyle/>
        <a:p>
          <a:endParaRPr lang="tr-TR"/>
        </a:p>
      </dgm:t>
    </dgm:pt>
    <dgm:pt modelId="{A421B816-8E72-4365-9A29-CDC64E508AD0}" type="sibTrans" cxnId="{470A98D4-8206-4137-9393-94B87574F4F2}">
      <dgm:prSet/>
      <dgm:spPr/>
      <dgm:t>
        <a:bodyPr/>
        <a:lstStyle/>
        <a:p>
          <a:endParaRPr lang="tr-TR"/>
        </a:p>
      </dgm:t>
    </dgm:pt>
    <dgm:pt modelId="{77728E1E-E0DD-477D-9D28-4F334A54F228}" type="pres">
      <dgm:prSet presAssocID="{3A4011CC-367E-4D4F-BFDE-A55AC6FE216C}" presName="linearFlow" presStyleCnt="0">
        <dgm:presLayoutVars>
          <dgm:dir/>
          <dgm:animLvl val="lvl"/>
          <dgm:resizeHandles val="exact"/>
        </dgm:presLayoutVars>
      </dgm:prSet>
      <dgm:spPr/>
    </dgm:pt>
    <dgm:pt modelId="{33F43DE8-0FD3-452C-BDA8-9D96DD11C8BF}" type="pres">
      <dgm:prSet presAssocID="{64FA2473-BCDF-43A7-9158-A71250C4BA45}" presName="composite" presStyleCnt="0"/>
      <dgm:spPr/>
    </dgm:pt>
    <dgm:pt modelId="{A02990F5-760C-45F7-BF47-DC162F3DF55F}" type="pres">
      <dgm:prSet presAssocID="{64FA2473-BCDF-43A7-9158-A71250C4BA45}" presName="parentText" presStyleLbl="alignNode1" presStyleIdx="0" presStyleCnt="7">
        <dgm:presLayoutVars>
          <dgm:chMax val="1"/>
          <dgm:bulletEnabled val="1"/>
        </dgm:presLayoutVars>
      </dgm:prSet>
      <dgm:spPr/>
    </dgm:pt>
    <dgm:pt modelId="{043CF644-5DD8-4817-B9DB-55192D13A8DA}" type="pres">
      <dgm:prSet presAssocID="{64FA2473-BCDF-43A7-9158-A71250C4BA45}" presName="descendantText" presStyleLbl="alignAcc1" presStyleIdx="0" presStyleCnt="7">
        <dgm:presLayoutVars>
          <dgm:bulletEnabled val="1"/>
        </dgm:presLayoutVars>
      </dgm:prSet>
      <dgm:spPr/>
    </dgm:pt>
    <dgm:pt modelId="{F334757E-D350-4F65-8E4C-F7CB6BA20635}" type="pres">
      <dgm:prSet presAssocID="{86EEEFF7-547B-4363-AF42-D8490B3063C1}" presName="sp" presStyleCnt="0"/>
      <dgm:spPr/>
    </dgm:pt>
    <dgm:pt modelId="{D2012C10-C63A-4D88-8716-EA2233EDCAB5}" type="pres">
      <dgm:prSet presAssocID="{3AB2D201-FF83-470E-843D-1323A75FBB44}" presName="composite" presStyleCnt="0"/>
      <dgm:spPr/>
    </dgm:pt>
    <dgm:pt modelId="{6C121110-866E-4A29-840E-B61B11A89D92}" type="pres">
      <dgm:prSet presAssocID="{3AB2D201-FF83-470E-843D-1323A75FBB44}" presName="parentText" presStyleLbl="alignNode1" presStyleIdx="1" presStyleCnt="7">
        <dgm:presLayoutVars>
          <dgm:chMax val="1"/>
          <dgm:bulletEnabled val="1"/>
        </dgm:presLayoutVars>
      </dgm:prSet>
      <dgm:spPr/>
    </dgm:pt>
    <dgm:pt modelId="{3871A0D9-BF51-49FB-8219-E8F5BAAED5E5}" type="pres">
      <dgm:prSet presAssocID="{3AB2D201-FF83-470E-843D-1323A75FBB44}" presName="descendantText" presStyleLbl="alignAcc1" presStyleIdx="1" presStyleCnt="7">
        <dgm:presLayoutVars>
          <dgm:bulletEnabled val="1"/>
        </dgm:presLayoutVars>
      </dgm:prSet>
      <dgm:spPr/>
    </dgm:pt>
    <dgm:pt modelId="{3E8B1E5B-B1DA-49E0-82A0-DB742B66A3DC}" type="pres">
      <dgm:prSet presAssocID="{5494A92D-871E-4753-B685-CACCD033081A}" presName="sp" presStyleCnt="0"/>
      <dgm:spPr/>
    </dgm:pt>
    <dgm:pt modelId="{483381CF-5D50-4586-8394-323D6E6351A9}" type="pres">
      <dgm:prSet presAssocID="{3712E35D-1F7F-45B7-952D-71120C44FC23}" presName="composite" presStyleCnt="0"/>
      <dgm:spPr/>
    </dgm:pt>
    <dgm:pt modelId="{2DAE4D50-68D6-450F-AFEA-613C4655AB1F}" type="pres">
      <dgm:prSet presAssocID="{3712E35D-1F7F-45B7-952D-71120C44FC23}" presName="parentText" presStyleLbl="alignNode1" presStyleIdx="2" presStyleCnt="7">
        <dgm:presLayoutVars>
          <dgm:chMax val="1"/>
          <dgm:bulletEnabled val="1"/>
        </dgm:presLayoutVars>
      </dgm:prSet>
      <dgm:spPr/>
    </dgm:pt>
    <dgm:pt modelId="{4E7D9F01-2C19-4F97-8299-6298663DABE6}" type="pres">
      <dgm:prSet presAssocID="{3712E35D-1F7F-45B7-952D-71120C44FC23}" presName="descendantText" presStyleLbl="alignAcc1" presStyleIdx="2" presStyleCnt="7">
        <dgm:presLayoutVars>
          <dgm:bulletEnabled val="1"/>
        </dgm:presLayoutVars>
      </dgm:prSet>
      <dgm:spPr/>
    </dgm:pt>
    <dgm:pt modelId="{253A1B07-9643-44B9-AAF7-B3AF72708420}" type="pres">
      <dgm:prSet presAssocID="{386FCD91-5564-471C-B018-7E81F61F6496}" presName="sp" presStyleCnt="0"/>
      <dgm:spPr/>
    </dgm:pt>
    <dgm:pt modelId="{9B82D1EE-7191-4C85-855E-F55ECD0E5612}" type="pres">
      <dgm:prSet presAssocID="{A34500FF-3CFF-4493-8CB6-AB2D46B1777B}" presName="composite" presStyleCnt="0"/>
      <dgm:spPr/>
    </dgm:pt>
    <dgm:pt modelId="{6D5ED99B-71BA-4EA9-B175-0125A05AEB21}" type="pres">
      <dgm:prSet presAssocID="{A34500FF-3CFF-4493-8CB6-AB2D46B1777B}" presName="parentText" presStyleLbl="alignNode1" presStyleIdx="3" presStyleCnt="7">
        <dgm:presLayoutVars>
          <dgm:chMax val="1"/>
          <dgm:bulletEnabled val="1"/>
        </dgm:presLayoutVars>
      </dgm:prSet>
      <dgm:spPr/>
    </dgm:pt>
    <dgm:pt modelId="{950A8452-8AB9-4ABD-ABDE-D04D95FBD139}" type="pres">
      <dgm:prSet presAssocID="{A34500FF-3CFF-4493-8CB6-AB2D46B1777B}" presName="descendantText" presStyleLbl="alignAcc1" presStyleIdx="3" presStyleCnt="7" custScaleY="172860">
        <dgm:presLayoutVars>
          <dgm:bulletEnabled val="1"/>
        </dgm:presLayoutVars>
      </dgm:prSet>
      <dgm:spPr/>
    </dgm:pt>
    <dgm:pt modelId="{ACEA8D91-9EC6-4F6C-8CD6-44B16B880686}" type="pres">
      <dgm:prSet presAssocID="{8D8E98FD-DF78-468A-8DFE-E973FE54CB3B}" presName="sp" presStyleCnt="0"/>
      <dgm:spPr/>
    </dgm:pt>
    <dgm:pt modelId="{134843A2-445A-49E5-A1A5-FBDF1F691771}" type="pres">
      <dgm:prSet presAssocID="{0278AFF3-B234-4A92-BE43-0C92B5BBD9AD}" presName="composite" presStyleCnt="0"/>
      <dgm:spPr/>
    </dgm:pt>
    <dgm:pt modelId="{91974A20-1AF7-464C-9E14-65787637CC82}" type="pres">
      <dgm:prSet presAssocID="{0278AFF3-B234-4A92-BE43-0C92B5BBD9AD}" presName="parentText" presStyleLbl="alignNode1" presStyleIdx="4" presStyleCnt="7">
        <dgm:presLayoutVars>
          <dgm:chMax val="1"/>
          <dgm:bulletEnabled val="1"/>
        </dgm:presLayoutVars>
      </dgm:prSet>
      <dgm:spPr/>
    </dgm:pt>
    <dgm:pt modelId="{0F92A137-FAA2-4E54-BD8A-19AFD9A12FD0}" type="pres">
      <dgm:prSet presAssocID="{0278AFF3-B234-4A92-BE43-0C92B5BBD9AD}" presName="descendantText" presStyleLbl="alignAcc1" presStyleIdx="4" presStyleCnt="7">
        <dgm:presLayoutVars>
          <dgm:bulletEnabled val="1"/>
        </dgm:presLayoutVars>
      </dgm:prSet>
      <dgm:spPr/>
    </dgm:pt>
    <dgm:pt modelId="{862ECA64-65B4-4A33-A450-B9D9D5026526}" type="pres">
      <dgm:prSet presAssocID="{6D016F88-81E8-4A6E-BFB3-643DD32AE718}" presName="sp" presStyleCnt="0"/>
      <dgm:spPr/>
    </dgm:pt>
    <dgm:pt modelId="{158F3C32-5E49-44DE-9DBD-57974D3DB58B}" type="pres">
      <dgm:prSet presAssocID="{B4DDF5EE-D52B-40D3-8959-82BA3D68667E}" presName="composite" presStyleCnt="0"/>
      <dgm:spPr/>
    </dgm:pt>
    <dgm:pt modelId="{69A1C4E1-2F27-4F60-B213-0A37E47B7E1D}" type="pres">
      <dgm:prSet presAssocID="{B4DDF5EE-D52B-40D3-8959-82BA3D68667E}" presName="parentText" presStyleLbl="alignNode1" presStyleIdx="5" presStyleCnt="7">
        <dgm:presLayoutVars>
          <dgm:chMax val="1"/>
          <dgm:bulletEnabled val="1"/>
        </dgm:presLayoutVars>
      </dgm:prSet>
      <dgm:spPr/>
    </dgm:pt>
    <dgm:pt modelId="{4DE708DF-CE53-4CFD-A6F0-7F1B28D89C99}" type="pres">
      <dgm:prSet presAssocID="{B4DDF5EE-D52B-40D3-8959-82BA3D68667E}" presName="descendantText" presStyleLbl="alignAcc1" presStyleIdx="5" presStyleCnt="7">
        <dgm:presLayoutVars>
          <dgm:bulletEnabled val="1"/>
        </dgm:presLayoutVars>
      </dgm:prSet>
      <dgm:spPr/>
    </dgm:pt>
    <dgm:pt modelId="{AD336339-8D4D-4564-BD9E-1E12C4F90759}" type="pres">
      <dgm:prSet presAssocID="{2F2E028C-7B9A-42D1-8775-46921DC169AA}" presName="sp" presStyleCnt="0"/>
      <dgm:spPr/>
    </dgm:pt>
    <dgm:pt modelId="{20D45CE5-D5B5-4920-9A09-B7BE8F19B781}" type="pres">
      <dgm:prSet presAssocID="{B2818A77-6FCB-4D8A-8789-7C843766697E}" presName="composite" presStyleCnt="0"/>
      <dgm:spPr/>
    </dgm:pt>
    <dgm:pt modelId="{8A592D69-7AA4-43CC-AD21-E0207BEE2F36}" type="pres">
      <dgm:prSet presAssocID="{B2818A77-6FCB-4D8A-8789-7C843766697E}" presName="parentText" presStyleLbl="alignNode1" presStyleIdx="6" presStyleCnt="7">
        <dgm:presLayoutVars>
          <dgm:chMax val="1"/>
          <dgm:bulletEnabled val="1"/>
        </dgm:presLayoutVars>
      </dgm:prSet>
      <dgm:spPr/>
    </dgm:pt>
    <dgm:pt modelId="{290239B1-FFC4-43A3-9183-F00357BA02BE}" type="pres">
      <dgm:prSet presAssocID="{B2818A77-6FCB-4D8A-8789-7C843766697E}" presName="descendantText" presStyleLbl="alignAcc1" presStyleIdx="6" presStyleCnt="7">
        <dgm:presLayoutVars>
          <dgm:bulletEnabled val="1"/>
        </dgm:presLayoutVars>
      </dgm:prSet>
      <dgm:spPr/>
    </dgm:pt>
  </dgm:ptLst>
  <dgm:cxnLst>
    <dgm:cxn modelId="{17A49A04-BB75-4487-8B83-06A4A59B162F}" type="presOf" srcId="{CC08F861-5982-4CFA-84E2-DF71A4AEEC18}" destId="{950A8452-8AB9-4ABD-ABDE-D04D95FBD139}" srcOrd="0" destOrd="4" presId="urn:microsoft.com/office/officeart/2005/8/layout/chevron2"/>
    <dgm:cxn modelId="{0A312B0A-B22B-4AFC-A865-64F4F352D8AC}" srcId="{A34500FF-3CFF-4493-8CB6-AB2D46B1777B}" destId="{D995B3F5-1B1E-4EF2-9D3A-0FD03C2E18D8}" srcOrd="5" destOrd="0" parTransId="{1D649EFF-98C4-4C92-8F01-F55FD9B6F57D}" sibTransId="{F688645B-A2CE-456E-B42D-08F1BBB68675}"/>
    <dgm:cxn modelId="{F07A1910-826A-44DE-86D8-DBFC5D01A023}" srcId="{3712E35D-1F7F-45B7-952D-71120C44FC23}" destId="{A332BEF4-126C-444B-BF7B-2698069C0AEA}" srcOrd="1" destOrd="0" parTransId="{2060EFB7-6E92-4A26-B54C-D91DFFF43860}" sibTransId="{C8275945-F70B-466F-8B80-2C0BE10FCA3F}"/>
    <dgm:cxn modelId="{7DAA7017-8A96-4B66-9355-1582FCF0B749}" type="presOf" srcId="{9905AD3C-B427-473B-9F49-9BFD6E87CE5F}" destId="{290239B1-FFC4-43A3-9183-F00357BA02BE}" srcOrd="0" destOrd="0" presId="urn:microsoft.com/office/officeart/2005/8/layout/chevron2"/>
    <dgm:cxn modelId="{8AD9481B-BB4C-415F-A623-93257A3D4909}" srcId="{64FA2473-BCDF-43A7-9158-A71250C4BA45}" destId="{FAC6D646-07E5-43FE-9B59-7AB6C1A49F5F}" srcOrd="0" destOrd="0" parTransId="{8967FF62-F0C0-4A53-8B48-B47E3783178D}" sibTransId="{C2862426-3F04-475C-A674-A4A99F26E86C}"/>
    <dgm:cxn modelId="{6E51641F-A934-4490-968B-1C06B0A5BCBC}" srcId="{A34500FF-3CFF-4493-8CB6-AB2D46B1777B}" destId="{E2EB2A63-00B8-488C-BAAC-3C4D0D55C904}" srcOrd="0" destOrd="0" parTransId="{19D5081A-4FB3-4E6E-96FA-B314A977A1CE}" sibTransId="{6B5C9066-2264-4DDE-A82D-C17D4FA17FBD}"/>
    <dgm:cxn modelId="{558FDB21-7FC5-420E-9E91-5F8809ED1822}" srcId="{3AB2D201-FF83-470E-843D-1323A75FBB44}" destId="{A0F9AA8C-F46F-4234-BFBC-544C73416082}" srcOrd="1" destOrd="0" parTransId="{FA6B9377-7AFF-41EE-87FB-352967BC87DA}" sibTransId="{77AC0D85-764A-407A-A255-52967D9D758F}"/>
    <dgm:cxn modelId="{CB49FB24-A888-4FDC-9286-78A64B0F797A}" srcId="{A34500FF-3CFF-4493-8CB6-AB2D46B1777B}" destId="{E0EF6314-FDDE-4574-B1D6-A6FDF92C7F8C}" srcOrd="1" destOrd="0" parTransId="{6B327ABF-E753-4626-BF24-1B2D92FEB9AE}" sibTransId="{B883F8CA-0838-43EC-B2BE-9452965D754F}"/>
    <dgm:cxn modelId="{DAC05D27-2BC2-47B0-BFA6-E69DD28386ED}" type="presOf" srcId="{D995B3F5-1B1E-4EF2-9D3A-0FD03C2E18D8}" destId="{950A8452-8AB9-4ABD-ABDE-D04D95FBD139}" srcOrd="0" destOrd="5" presId="urn:microsoft.com/office/officeart/2005/8/layout/chevron2"/>
    <dgm:cxn modelId="{6303572B-F9C9-44C7-AAE4-613F178129DB}" srcId="{3A4011CC-367E-4D4F-BFDE-A55AC6FE216C}" destId="{A34500FF-3CFF-4493-8CB6-AB2D46B1777B}" srcOrd="3" destOrd="0" parTransId="{D284F522-4427-4A53-9D36-13D0718E28C9}" sibTransId="{8D8E98FD-DF78-468A-8DFE-E973FE54CB3B}"/>
    <dgm:cxn modelId="{9D9C913A-9478-46D0-9A69-0A4A9DAFF6C4}" type="presOf" srcId="{3712E35D-1F7F-45B7-952D-71120C44FC23}" destId="{2DAE4D50-68D6-450F-AFEA-613C4655AB1F}" srcOrd="0" destOrd="0" presId="urn:microsoft.com/office/officeart/2005/8/layout/chevron2"/>
    <dgm:cxn modelId="{C44B883C-E1C7-4A13-B64F-CD4A82501DCF}" type="presOf" srcId="{E2EB2A63-00B8-488C-BAAC-3C4D0D55C904}" destId="{950A8452-8AB9-4ABD-ABDE-D04D95FBD139}" srcOrd="0" destOrd="0" presId="urn:microsoft.com/office/officeart/2005/8/layout/chevron2"/>
    <dgm:cxn modelId="{2B26BD3D-B90B-4496-A1AE-C91554D0DE0B}" srcId="{3A4011CC-367E-4D4F-BFDE-A55AC6FE216C}" destId="{B4DDF5EE-D52B-40D3-8959-82BA3D68667E}" srcOrd="5" destOrd="0" parTransId="{AD02BD15-C3E3-43D6-A9CA-B7C23599BF5C}" sibTransId="{2F2E028C-7B9A-42D1-8775-46921DC169AA}"/>
    <dgm:cxn modelId="{E2B55B5D-DE6C-4656-8546-768C9C0C9289}" type="presOf" srcId="{64FA2473-BCDF-43A7-9158-A71250C4BA45}" destId="{A02990F5-760C-45F7-BF47-DC162F3DF55F}" srcOrd="0" destOrd="0" presId="urn:microsoft.com/office/officeart/2005/8/layout/chevron2"/>
    <dgm:cxn modelId="{71130B61-FCBA-4D69-B41F-430716E3F55C}" srcId="{3712E35D-1F7F-45B7-952D-71120C44FC23}" destId="{D9A252AD-3A75-4B94-A323-0C29E1F2A9C1}" srcOrd="2" destOrd="0" parTransId="{E013D957-E4F3-4ECE-92A4-0F4E99B49B7C}" sibTransId="{1CC9B4D4-3AA0-47E5-A173-FBAA8857FE7D}"/>
    <dgm:cxn modelId="{ABD7EB41-38F2-4F02-A481-25A71EC95240}" type="presOf" srcId="{C2D1CEA9-300F-4DEA-8C79-11C41D324C1B}" destId="{950A8452-8AB9-4ABD-ABDE-D04D95FBD139}" srcOrd="0" destOrd="6" presId="urn:microsoft.com/office/officeart/2005/8/layout/chevron2"/>
    <dgm:cxn modelId="{68EBE363-CEDA-4DF1-A570-87B770A593FB}" srcId="{A34500FF-3CFF-4493-8CB6-AB2D46B1777B}" destId="{0430928B-CE7A-4212-8F9F-A505175DD38F}" srcOrd="2" destOrd="0" parTransId="{C6B79D5A-564B-460D-BABB-9469EECE98B3}" sibTransId="{42708D38-FD83-4B6A-A2AC-86AFBC892856}"/>
    <dgm:cxn modelId="{496DA149-3A28-4B49-9701-40A8916EB45D}" type="presOf" srcId="{0278AFF3-B234-4A92-BE43-0C92B5BBD9AD}" destId="{91974A20-1AF7-464C-9E14-65787637CC82}" srcOrd="0" destOrd="0" presId="urn:microsoft.com/office/officeart/2005/8/layout/chevron2"/>
    <dgm:cxn modelId="{DC03406B-BA3C-4592-A5B9-147983413F5C}" type="presOf" srcId="{3A4011CC-367E-4D4F-BFDE-A55AC6FE216C}" destId="{77728E1E-E0DD-477D-9D28-4F334A54F228}" srcOrd="0" destOrd="0" presId="urn:microsoft.com/office/officeart/2005/8/layout/chevron2"/>
    <dgm:cxn modelId="{F027DA6C-03B2-4F78-B564-582CCD866F98}" type="presOf" srcId="{ED30DB14-9488-42DE-AA80-A1020D032E41}" destId="{950A8452-8AB9-4ABD-ABDE-D04D95FBD139}" srcOrd="0" destOrd="8" presId="urn:microsoft.com/office/officeart/2005/8/layout/chevron2"/>
    <dgm:cxn modelId="{3B7B524E-87F4-46B8-A643-F9DCA9FC9B6B}" srcId="{B4DDF5EE-D52B-40D3-8959-82BA3D68667E}" destId="{FB3A3C59-36EF-4B3E-ACDF-6409D82A2156}" srcOrd="1" destOrd="0" parTransId="{14AE15B7-91B6-48F7-A340-F47AD4C0A316}" sibTransId="{94C57EE8-D2BD-4A92-9B69-8F2EDC5EF8E4}"/>
    <dgm:cxn modelId="{4B1FA970-5A3F-4477-AA8A-33C8B35F4F62}" type="presOf" srcId="{A3F34DB7-35C2-4DA6-A4C0-3BDA0900580D}" destId="{043CF644-5DD8-4817-B9DB-55192D13A8DA}" srcOrd="0" destOrd="1" presId="urn:microsoft.com/office/officeart/2005/8/layout/chevron2"/>
    <dgm:cxn modelId="{10FB6473-EC94-4DE6-A3F9-8C59CC48CF22}" type="presOf" srcId="{D9A252AD-3A75-4B94-A323-0C29E1F2A9C1}" destId="{4E7D9F01-2C19-4F97-8299-6298663DABE6}" srcOrd="0" destOrd="2" presId="urn:microsoft.com/office/officeart/2005/8/layout/chevron2"/>
    <dgm:cxn modelId="{B24CA055-2A87-4255-B8C9-2915FAB97345}" type="presOf" srcId="{751456D9-B08B-450B-AA07-92A420886F62}" destId="{0F92A137-FAA2-4E54-BD8A-19AFD9A12FD0}" srcOrd="0" destOrd="0" presId="urn:microsoft.com/office/officeart/2005/8/layout/chevron2"/>
    <dgm:cxn modelId="{9C1B177F-BE59-4A73-AAA7-5B4502025772}" type="presOf" srcId="{A332BEF4-126C-444B-BF7B-2698069C0AEA}" destId="{4E7D9F01-2C19-4F97-8299-6298663DABE6}" srcOrd="0" destOrd="1" presId="urn:microsoft.com/office/officeart/2005/8/layout/chevron2"/>
    <dgm:cxn modelId="{6645787F-4BF5-406A-9382-A857E9BE4349}" srcId="{A34500FF-3CFF-4493-8CB6-AB2D46B1777B}" destId="{CC08F861-5982-4CFA-84E2-DF71A4AEEC18}" srcOrd="4" destOrd="0" parTransId="{3A433698-FF45-48C8-92CF-E0E839EA2DA3}" sibTransId="{77329976-F623-4F7F-B3D9-0AC5E6ECCD7B}"/>
    <dgm:cxn modelId="{0305D27F-7A43-478D-9B8E-52E41187BAFE}" srcId="{B2818A77-6FCB-4D8A-8789-7C843766697E}" destId="{9905AD3C-B427-473B-9F49-9BFD6E87CE5F}" srcOrd="0" destOrd="0" parTransId="{4BEE18E2-711F-444A-B151-9B2DF0204882}" sibTransId="{D844050F-C7BB-4FAD-85F6-6FBA03B09A98}"/>
    <dgm:cxn modelId="{410D6281-59CA-4423-9D86-9C3AFA0F0A9A}" type="presOf" srcId="{E0EF6314-FDDE-4574-B1D6-A6FDF92C7F8C}" destId="{950A8452-8AB9-4ABD-ABDE-D04D95FBD139}" srcOrd="0" destOrd="1" presId="urn:microsoft.com/office/officeart/2005/8/layout/chevron2"/>
    <dgm:cxn modelId="{89BE6A82-755A-4AF6-9BF0-7B6D72567513}" type="presOf" srcId="{FB3A3C59-36EF-4B3E-ACDF-6409D82A2156}" destId="{4DE708DF-CE53-4CFD-A6F0-7F1B28D89C99}" srcOrd="0" destOrd="1" presId="urn:microsoft.com/office/officeart/2005/8/layout/chevron2"/>
    <dgm:cxn modelId="{D1D85982-31B3-4355-8CF8-9520E0036331}" type="presOf" srcId="{9F4A9FF6-208F-47B8-94C9-7187F19681E1}" destId="{4DE708DF-CE53-4CFD-A6F0-7F1B28D89C99}" srcOrd="0" destOrd="0" presId="urn:microsoft.com/office/officeart/2005/8/layout/chevron2"/>
    <dgm:cxn modelId="{12C7DC83-03D1-4C69-8CB9-9455C323FFD6}" type="presOf" srcId="{FAC6D646-07E5-43FE-9B59-7AB6C1A49F5F}" destId="{043CF644-5DD8-4817-B9DB-55192D13A8DA}" srcOrd="0" destOrd="0" presId="urn:microsoft.com/office/officeart/2005/8/layout/chevron2"/>
    <dgm:cxn modelId="{FD7A1D93-2F2B-462D-A33D-19112DD72CF8}" srcId="{A34500FF-3CFF-4493-8CB6-AB2D46B1777B}" destId="{8D355BE1-2E46-4D05-958C-D9FFF4443D6A}" srcOrd="7" destOrd="0" parTransId="{020BFF52-DA15-44A0-9525-D95AD91FB5C2}" sibTransId="{A8EE7DA3-11D2-4875-92E0-16DFCCA0275A}"/>
    <dgm:cxn modelId="{EB044296-48AB-4628-818C-0BE5A43D3AB7}" type="presOf" srcId="{B2818A77-6FCB-4D8A-8789-7C843766697E}" destId="{8A592D69-7AA4-43CC-AD21-E0207BEE2F36}" srcOrd="0" destOrd="0" presId="urn:microsoft.com/office/officeart/2005/8/layout/chevron2"/>
    <dgm:cxn modelId="{AAA30197-265D-444A-B856-AD81DA9EFE74}" srcId="{B2818A77-6FCB-4D8A-8789-7C843766697E}" destId="{6A4979C7-CB27-40CF-8B9E-00634A709251}" srcOrd="1" destOrd="0" parTransId="{C1EAD4CF-1700-4E75-8F34-645AE9D940BA}" sibTransId="{22BE748F-9EC8-43B3-A73E-E2BB96E4F84E}"/>
    <dgm:cxn modelId="{2CA1AE98-0B28-4180-AB38-9CABA5D49B5F}" srcId="{B4DDF5EE-D52B-40D3-8959-82BA3D68667E}" destId="{9F4A9FF6-208F-47B8-94C9-7187F19681E1}" srcOrd="0" destOrd="0" parTransId="{5FC4351E-81E6-43AA-B079-3736047C0F1F}" sibTransId="{0CB6AB80-DDF2-4F89-A864-46E7892BA5B3}"/>
    <dgm:cxn modelId="{0DEF0DA7-950B-4412-A05A-517AE7EE86D1}" type="presOf" srcId="{6A4979C7-CB27-40CF-8B9E-00634A709251}" destId="{290239B1-FFC4-43A3-9183-F00357BA02BE}" srcOrd="0" destOrd="1" presId="urn:microsoft.com/office/officeart/2005/8/layout/chevron2"/>
    <dgm:cxn modelId="{4E58AFB5-3E1D-4AFF-AB4C-35155BC47ACC}" type="presOf" srcId="{39019AB7-5C1B-43FE-BDF4-0081706C8D22}" destId="{3871A0D9-BF51-49FB-8219-E8F5BAAED5E5}" srcOrd="0" destOrd="0" presId="urn:microsoft.com/office/officeart/2005/8/layout/chevron2"/>
    <dgm:cxn modelId="{D95AA3BC-CA0E-4619-A47B-D149A59D1293}" srcId="{3A4011CC-367E-4D4F-BFDE-A55AC6FE216C}" destId="{0278AFF3-B234-4A92-BE43-0C92B5BBD9AD}" srcOrd="4" destOrd="0" parTransId="{A5E4F6A1-CA37-4772-84DD-4E85DC74C521}" sibTransId="{6D016F88-81E8-4A6E-BFB3-643DD32AE718}"/>
    <dgm:cxn modelId="{18607ABD-5127-4A59-A58F-CE775AD1365E}" srcId="{3A4011CC-367E-4D4F-BFDE-A55AC6FE216C}" destId="{64FA2473-BCDF-43A7-9158-A71250C4BA45}" srcOrd="0" destOrd="0" parTransId="{DCA4FA43-0D21-4A13-A49E-9CF811F26FBB}" sibTransId="{86EEEFF7-547B-4363-AF42-D8490B3063C1}"/>
    <dgm:cxn modelId="{159377C3-E0DC-4C84-AEDD-38AF6FA836B5}" type="presOf" srcId="{A0F9AA8C-F46F-4234-BFBC-544C73416082}" destId="{3871A0D9-BF51-49FB-8219-E8F5BAAED5E5}" srcOrd="0" destOrd="1" presId="urn:microsoft.com/office/officeart/2005/8/layout/chevron2"/>
    <dgm:cxn modelId="{22E3F1C3-360B-4671-AD7C-54B43302E5DA}" type="presOf" srcId="{3AB2D201-FF83-470E-843D-1323A75FBB44}" destId="{6C121110-866E-4A29-840E-B61B11A89D92}" srcOrd="0" destOrd="0" presId="urn:microsoft.com/office/officeart/2005/8/layout/chevron2"/>
    <dgm:cxn modelId="{3B0CE9C4-042A-48CF-8885-0288776456D0}" srcId="{3A4011CC-367E-4D4F-BFDE-A55AC6FE216C}" destId="{B2818A77-6FCB-4D8A-8789-7C843766697E}" srcOrd="6" destOrd="0" parTransId="{76FBD757-051E-472D-A07A-800311FB9210}" sibTransId="{79D0F651-3A7D-4203-BFA4-E05A480FCC18}"/>
    <dgm:cxn modelId="{80655CC9-AD85-4362-A3F3-9F70C4A85210}" srcId="{0278AFF3-B234-4A92-BE43-0C92B5BBD9AD}" destId="{751456D9-B08B-450B-AA07-92A420886F62}" srcOrd="0" destOrd="0" parTransId="{7D5705C3-E25D-48AE-B814-2F35BD38C029}" sibTransId="{75E803B8-2C05-49AD-9325-4025CE6914F0}"/>
    <dgm:cxn modelId="{B412E8CA-6B90-4CB8-82AD-6F4D99B5809A}" type="presOf" srcId="{0430928B-CE7A-4212-8F9F-A505175DD38F}" destId="{950A8452-8AB9-4ABD-ABDE-D04D95FBD139}" srcOrd="0" destOrd="2" presId="urn:microsoft.com/office/officeart/2005/8/layout/chevron2"/>
    <dgm:cxn modelId="{747C24CB-5EEF-4BCE-A9D1-0BE9E4E38A73}" srcId="{A34500FF-3CFF-4493-8CB6-AB2D46B1777B}" destId="{D8C1DB3E-5957-49F6-A758-CE09FD7FC4F2}" srcOrd="3" destOrd="0" parTransId="{371B1844-0223-42C9-93E4-054A25C0C664}" sibTransId="{5CC35648-8D14-4D43-BFE8-F1EEBA166758}"/>
    <dgm:cxn modelId="{B22F36CC-4051-4575-B583-BC0E7FF65230}" srcId="{A34500FF-3CFF-4493-8CB6-AB2D46B1777B}" destId="{C2D1CEA9-300F-4DEA-8C79-11C41D324C1B}" srcOrd="6" destOrd="0" parTransId="{0852ED31-4197-4648-A6EB-A39411A90BAD}" sibTransId="{36A853FF-8015-402E-89A4-5B3D1942F417}"/>
    <dgm:cxn modelId="{7C1BBDCC-4940-430E-AF6A-75129FCEF5CD}" srcId="{3712E35D-1F7F-45B7-952D-71120C44FC23}" destId="{F29832AD-7674-452B-B84B-FC2B354FA333}" srcOrd="3" destOrd="0" parTransId="{43ADDB2A-7965-44CE-BD29-CB5C1BE91CF1}" sibTransId="{B6E6A8A9-84D6-4090-9D23-E81B9BDC1F6F}"/>
    <dgm:cxn modelId="{AAF303CD-C789-420B-9C61-422D0309700F}" type="presOf" srcId="{B4DDF5EE-D52B-40D3-8959-82BA3D68667E}" destId="{69A1C4E1-2F27-4F60-B213-0A37E47B7E1D}" srcOrd="0" destOrd="0" presId="urn:microsoft.com/office/officeart/2005/8/layout/chevron2"/>
    <dgm:cxn modelId="{06E862D1-D21A-431C-8C6C-093BB5B1C430}" srcId="{3A4011CC-367E-4D4F-BFDE-A55AC6FE216C}" destId="{3AB2D201-FF83-470E-843D-1323A75FBB44}" srcOrd="1" destOrd="0" parTransId="{10B70B0D-FB93-4FF6-BCCB-03D001C97F2C}" sibTransId="{5494A92D-871E-4753-B685-CACCD033081A}"/>
    <dgm:cxn modelId="{470A98D4-8206-4137-9393-94B87574F4F2}" srcId="{A34500FF-3CFF-4493-8CB6-AB2D46B1777B}" destId="{ED30DB14-9488-42DE-AA80-A1020D032E41}" srcOrd="8" destOrd="0" parTransId="{9A798C2A-2710-4D99-97BB-1E0481A2C0ED}" sibTransId="{A421B816-8E72-4365-9A29-CDC64E508AD0}"/>
    <dgm:cxn modelId="{41586BD8-36B4-4051-8FD7-B8540ED7B314}" srcId="{3712E35D-1F7F-45B7-952D-71120C44FC23}" destId="{22FDC943-9E47-4127-9C92-1EE79A92EA02}" srcOrd="0" destOrd="0" parTransId="{697389BE-F1C6-43B8-8638-25F08D960D3B}" sibTransId="{08B491DB-553D-4BFF-935F-CDE169A9A262}"/>
    <dgm:cxn modelId="{5ED957DD-2403-445D-9219-90555BFC66D5}" type="presOf" srcId="{F29832AD-7674-452B-B84B-FC2B354FA333}" destId="{4E7D9F01-2C19-4F97-8299-6298663DABE6}" srcOrd="0" destOrd="3" presId="urn:microsoft.com/office/officeart/2005/8/layout/chevron2"/>
    <dgm:cxn modelId="{81F247E3-7007-4568-8152-3F38FE138C34}" type="presOf" srcId="{D8C1DB3E-5957-49F6-A758-CE09FD7FC4F2}" destId="{950A8452-8AB9-4ABD-ABDE-D04D95FBD139}" srcOrd="0" destOrd="3" presId="urn:microsoft.com/office/officeart/2005/8/layout/chevron2"/>
    <dgm:cxn modelId="{CB9C9BE3-8B1D-44B7-A66D-C86DB0614625}" srcId="{3A4011CC-367E-4D4F-BFDE-A55AC6FE216C}" destId="{3712E35D-1F7F-45B7-952D-71120C44FC23}" srcOrd="2" destOrd="0" parTransId="{936DDDC0-8D32-4C64-9B89-B84F8D77E607}" sibTransId="{386FCD91-5564-471C-B018-7E81F61F6496}"/>
    <dgm:cxn modelId="{67532BE6-C704-4544-A9AE-B5B541DFAE4B}" srcId="{3AB2D201-FF83-470E-843D-1323A75FBB44}" destId="{39019AB7-5C1B-43FE-BDF4-0081706C8D22}" srcOrd="0" destOrd="0" parTransId="{057C2BE0-2342-405D-895F-FE080D3E421F}" sibTransId="{B4F9C56F-860F-42D9-9A5A-D76A7C0F312F}"/>
    <dgm:cxn modelId="{E0B639E9-6DF0-4ADD-BA93-B1F0CA49A0B9}" srcId="{64FA2473-BCDF-43A7-9158-A71250C4BA45}" destId="{A3F34DB7-35C2-4DA6-A4C0-3BDA0900580D}" srcOrd="1" destOrd="0" parTransId="{8711A51B-ECE1-488E-BDD7-7B024719532B}" sibTransId="{8E9969FC-884B-4D8C-BB0C-DFA71D4126D9}"/>
    <dgm:cxn modelId="{1351A2EA-2129-48D8-BAD4-56DFDDBC6E1C}" type="presOf" srcId="{A34500FF-3CFF-4493-8CB6-AB2D46B1777B}" destId="{6D5ED99B-71BA-4EA9-B175-0125A05AEB21}" srcOrd="0" destOrd="0" presId="urn:microsoft.com/office/officeart/2005/8/layout/chevron2"/>
    <dgm:cxn modelId="{E65F24F4-70CB-439B-9B10-C92ACA067447}" type="presOf" srcId="{22FDC943-9E47-4127-9C92-1EE79A92EA02}" destId="{4E7D9F01-2C19-4F97-8299-6298663DABE6}" srcOrd="0" destOrd="0" presId="urn:microsoft.com/office/officeart/2005/8/layout/chevron2"/>
    <dgm:cxn modelId="{908614F5-377F-4F7A-BDFB-67C3ACE9252C}" type="presOf" srcId="{8D355BE1-2E46-4D05-958C-D9FFF4443D6A}" destId="{950A8452-8AB9-4ABD-ABDE-D04D95FBD139}" srcOrd="0" destOrd="7" presId="urn:microsoft.com/office/officeart/2005/8/layout/chevron2"/>
    <dgm:cxn modelId="{E45CF9BA-CE1F-44EA-A971-A739CE4CF8C2}" type="presParOf" srcId="{77728E1E-E0DD-477D-9D28-4F334A54F228}" destId="{33F43DE8-0FD3-452C-BDA8-9D96DD11C8BF}" srcOrd="0" destOrd="0" presId="urn:microsoft.com/office/officeart/2005/8/layout/chevron2"/>
    <dgm:cxn modelId="{51955DE6-44A0-4792-A093-FBED7DCC943D}" type="presParOf" srcId="{33F43DE8-0FD3-452C-BDA8-9D96DD11C8BF}" destId="{A02990F5-760C-45F7-BF47-DC162F3DF55F}" srcOrd="0" destOrd="0" presId="urn:microsoft.com/office/officeart/2005/8/layout/chevron2"/>
    <dgm:cxn modelId="{F2B92E43-AEE8-434A-86CA-9B2D2C3C952B}" type="presParOf" srcId="{33F43DE8-0FD3-452C-BDA8-9D96DD11C8BF}" destId="{043CF644-5DD8-4817-B9DB-55192D13A8DA}" srcOrd="1" destOrd="0" presId="urn:microsoft.com/office/officeart/2005/8/layout/chevron2"/>
    <dgm:cxn modelId="{0D2980E1-7298-45F7-BB99-D48C687B197C}" type="presParOf" srcId="{77728E1E-E0DD-477D-9D28-4F334A54F228}" destId="{F334757E-D350-4F65-8E4C-F7CB6BA20635}" srcOrd="1" destOrd="0" presId="urn:microsoft.com/office/officeart/2005/8/layout/chevron2"/>
    <dgm:cxn modelId="{EA97AC40-C866-47E3-80F2-E2A41FD349C0}" type="presParOf" srcId="{77728E1E-E0DD-477D-9D28-4F334A54F228}" destId="{D2012C10-C63A-4D88-8716-EA2233EDCAB5}" srcOrd="2" destOrd="0" presId="urn:microsoft.com/office/officeart/2005/8/layout/chevron2"/>
    <dgm:cxn modelId="{1174A646-1E4E-447E-A388-3EC13D2CC487}" type="presParOf" srcId="{D2012C10-C63A-4D88-8716-EA2233EDCAB5}" destId="{6C121110-866E-4A29-840E-B61B11A89D92}" srcOrd="0" destOrd="0" presId="urn:microsoft.com/office/officeart/2005/8/layout/chevron2"/>
    <dgm:cxn modelId="{6FB8F389-6737-4062-8EB7-34A68B3B912C}" type="presParOf" srcId="{D2012C10-C63A-4D88-8716-EA2233EDCAB5}" destId="{3871A0D9-BF51-49FB-8219-E8F5BAAED5E5}" srcOrd="1" destOrd="0" presId="urn:microsoft.com/office/officeart/2005/8/layout/chevron2"/>
    <dgm:cxn modelId="{6C5A4359-B71A-4934-AF55-01587C4F3348}" type="presParOf" srcId="{77728E1E-E0DD-477D-9D28-4F334A54F228}" destId="{3E8B1E5B-B1DA-49E0-82A0-DB742B66A3DC}" srcOrd="3" destOrd="0" presId="urn:microsoft.com/office/officeart/2005/8/layout/chevron2"/>
    <dgm:cxn modelId="{8F189EE7-CA11-4767-82DA-B4EB05BB4480}" type="presParOf" srcId="{77728E1E-E0DD-477D-9D28-4F334A54F228}" destId="{483381CF-5D50-4586-8394-323D6E6351A9}" srcOrd="4" destOrd="0" presId="urn:microsoft.com/office/officeart/2005/8/layout/chevron2"/>
    <dgm:cxn modelId="{186A986C-DC18-4506-A082-57D408C94889}" type="presParOf" srcId="{483381CF-5D50-4586-8394-323D6E6351A9}" destId="{2DAE4D50-68D6-450F-AFEA-613C4655AB1F}" srcOrd="0" destOrd="0" presId="urn:microsoft.com/office/officeart/2005/8/layout/chevron2"/>
    <dgm:cxn modelId="{267D64EE-AFE6-4A1E-B923-63852B6D2F8B}" type="presParOf" srcId="{483381CF-5D50-4586-8394-323D6E6351A9}" destId="{4E7D9F01-2C19-4F97-8299-6298663DABE6}" srcOrd="1" destOrd="0" presId="urn:microsoft.com/office/officeart/2005/8/layout/chevron2"/>
    <dgm:cxn modelId="{01A0F3F0-6DBC-42C3-84E4-992D8BB71D0A}" type="presParOf" srcId="{77728E1E-E0DD-477D-9D28-4F334A54F228}" destId="{253A1B07-9643-44B9-AAF7-B3AF72708420}" srcOrd="5" destOrd="0" presId="urn:microsoft.com/office/officeart/2005/8/layout/chevron2"/>
    <dgm:cxn modelId="{9F307ED6-3147-485E-9D84-7FF5C224ED10}" type="presParOf" srcId="{77728E1E-E0DD-477D-9D28-4F334A54F228}" destId="{9B82D1EE-7191-4C85-855E-F55ECD0E5612}" srcOrd="6" destOrd="0" presId="urn:microsoft.com/office/officeart/2005/8/layout/chevron2"/>
    <dgm:cxn modelId="{CA12C9E9-73FF-466B-97A5-9BEECC8531A4}" type="presParOf" srcId="{9B82D1EE-7191-4C85-855E-F55ECD0E5612}" destId="{6D5ED99B-71BA-4EA9-B175-0125A05AEB21}" srcOrd="0" destOrd="0" presId="urn:microsoft.com/office/officeart/2005/8/layout/chevron2"/>
    <dgm:cxn modelId="{EC6F72D2-361C-4CB0-9BDD-76BD42DECBCA}" type="presParOf" srcId="{9B82D1EE-7191-4C85-855E-F55ECD0E5612}" destId="{950A8452-8AB9-4ABD-ABDE-D04D95FBD139}" srcOrd="1" destOrd="0" presId="urn:microsoft.com/office/officeart/2005/8/layout/chevron2"/>
    <dgm:cxn modelId="{4AC1CFFB-B15C-40F0-9673-00B279A79585}" type="presParOf" srcId="{77728E1E-E0DD-477D-9D28-4F334A54F228}" destId="{ACEA8D91-9EC6-4F6C-8CD6-44B16B880686}" srcOrd="7" destOrd="0" presId="urn:microsoft.com/office/officeart/2005/8/layout/chevron2"/>
    <dgm:cxn modelId="{E058FD53-36EA-437F-AA3F-71421D750765}" type="presParOf" srcId="{77728E1E-E0DD-477D-9D28-4F334A54F228}" destId="{134843A2-445A-49E5-A1A5-FBDF1F691771}" srcOrd="8" destOrd="0" presId="urn:microsoft.com/office/officeart/2005/8/layout/chevron2"/>
    <dgm:cxn modelId="{BBB74301-11B4-480F-8A47-299726F0320F}" type="presParOf" srcId="{134843A2-445A-49E5-A1A5-FBDF1F691771}" destId="{91974A20-1AF7-464C-9E14-65787637CC82}" srcOrd="0" destOrd="0" presId="urn:microsoft.com/office/officeart/2005/8/layout/chevron2"/>
    <dgm:cxn modelId="{337DAAF4-66E3-4915-A4D5-21A6AA0601A5}" type="presParOf" srcId="{134843A2-445A-49E5-A1A5-FBDF1F691771}" destId="{0F92A137-FAA2-4E54-BD8A-19AFD9A12FD0}" srcOrd="1" destOrd="0" presId="urn:microsoft.com/office/officeart/2005/8/layout/chevron2"/>
    <dgm:cxn modelId="{6FB29644-DF99-462D-AB86-398AFEBC5B75}" type="presParOf" srcId="{77728E1E-E0DD-477D-9D28-4F334A54F228}" destId="{862ECA64-65B4-4A33-A450-B9D9D5026526}" srcOrd="9" destOrd="0" presId="urn:microsoft.com/office/officeart/2005/8/layout/chevron2"/>
    <dgm:cxn modelId="{4DE58299-C77B-47C1-AF02-826A9214C2D1}" type="presParOf" srcId="{77728E1E-E0DD-477D-9D28-4F334A54F228}" destId="{158F3C32-5E49-44DE-9DBD-57974D3DB58B}" srcOrd="10" destOrd="0" presId="urn:microsoft.com/office/officeart/2005/8/layout/chevron2"/>
    <dgm:cxn modelId="{C9B49F6A-BBD3-4602-9C02-D2DBE62362A6}" type="presParOf" srcId="{158F3C32-5E49-44DE-9DBD-57974D3DB58B}" destId="{69A1C4E1-2F27-4F60-B213-0A37E47B7E1D}" srcOrd="0" destOrd="0" presId="urn:microsoft.com/office/officeart/2005/8/layout/chevron2"/>
    <dgm:cxn modelId="{1DCCE4F8-577D-46AB-9216-129BF3246C92}" type="presParOf" srcId="{158F3C32-5E49-44DE-9DBD-57974D3DB58B}" destId="{4DE708DF-CE53-4CFD-A6F0-7F1B28D89C99}" srcOrd="1" destOrd="0" presId="urn:microsoft.com/office/officeart/2005/8/layout/chevron2"/>
    <dgm:cxn modelId="{6D400EEA-0093-48E2-9FBF-40414545129C}" type="presParOf" srcId="{77728E1E-E0DD-477D-9D28-4F334A54F228}" destId="{AD336339-8D4D-4564-BD9E-1E12C4F90759}" srcOrd="11" destOrd="0" presId="urn:microsoft.com/office/officeart/2005/8/layout/chevron2"/>
    <dgm:cxn modelId="{A5F4D02A-80D1-439B-AA38-423F533EEC53}" type="presParOf" srcId="{77728E1E-E0DD-477D-9D28-4F334A54F228}" destId="{20D45CE5-D5B5-4920-9A09-B7BE8F19B781}" srcOrd="12" destOrd="0" presId="urn:microsoft.com/office/officeart/2005/8/layout/chevron2"/>
    <dgm:cxn modelId="{30ED9977-F2A7-40CB-B881-F23FA95EB782}" type="presParOf" srcId="{20D45CE5-D5B5-4920-9A09-B7BE8F19B781}" destId="{8A592D69-7AA4-43CC-AD21-E0207BEE2F36}" srcOrd="0" destOrd="0" presId="urn:microsoft.com/office/officeart/2005/8/layout/chevron2"/>
    <dgm:cxn modelId="{8411B4A2-10BB-4427-A9A8-5C55DE0EC33E}" type="presParOf" srcId="{20D45CE5-D5B5-4920-9A09-B7BE8F19B781}" destId="{290239B1-FFC4-43A3-9183-F00357BA02BE}" srcOrd="1" destOrd="0" presId="urn:microsoft.com/office/officeart/2005/8/layout/chevron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B0EBAA-F431-4932-81F7-5FCC8D89F8B7}">
      <dsp:nvSpPr>
        <dsp:cNvPr id="0" name=""/>
        <dsp:cNvSpPr/>
      </dsp:nvSpPr>
      <dsp:spPr>
        <a:xfrm>
          <a:off x="929" y="435785"/>
          <a:ext cx="1302909" cy="32572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ptos" panose="020B0004020202020204" pitchFamily="34" charset="0"/>
            </a:rPr>
            <a:t>Faaliyetlerin</a:t>
          </a:r>
        </a:p>
      </dsp:txBody>
      <dsp:txXfrm>
        <a:off x="10469" y="445325"/>
        <a:ext cx="1283829" cy="306647"/>
      </dsp:txXfrm>
    </dsp:sp>
    <dsp:sp modelId="{A9A3B0E0-137F-4EEE-BC60-532C66CABE87}">
      <dsp:nvSpPr>
        <dsp:cNvPr id="0" name=""/>
        <dsp:cNvSpPr/>
      </dsp:nvSpPr>
      <dsp:spPr>
        <a:xfrm rot="5400000">
          <a:off x="623883" y="790013"/>
          <a:ext cx="57002" cy="570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20744EC-77D7-47EC-8D49-90F9EC57C1A8}">
      <dsp:nvSpPr>
        <dsp:cNvPr id="0" name=""/>
        <dsp:cNvSpPr/>
      </dsp:nvSpPr>
      <dsp:spPr>
        <a:xfrm>
          <a:off x="929" y="875517"/>
          <a:ext cx="1302909" cy="325727"/>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ptos" panose="020B0004020202020204" pitchFamily="34" charset="0"/>
            </a:rPr>
            <a:t>Etkili, Ekonomik ve Verimli Yürütülmesi</a:t>
          </a:r>
        </a:p>
      </dsp:txBody>
      <dsp:txXfrm>
        <a:off x="10469" y="885057"/>
        <a:ext cx="1283829" cy="306647"/>
      </dsp:txXfrm>
    </dsp:sp>
    <dsp:sp modelId="{95011420-ECD0-4AE2-94E5-DB8D668DFE39}">
      <dsp:nvSpPr>
        <dsp:cNvPr id="0" name=""/>
        <dsp:cNvSpPr/>
      </dsp:nvSpPr>
      <dsp:spPr>
        <a:xfrm>
          <a:off x="1486246" y="435785"/>
          <a:ext cx="1302909" cy="32572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ptos" panose="020B0004020202020204" pitchFamily="34" charset="0"/>
            </a:rPr>
            <a:t>Varlık ve Kaynakların</a:t>
          </a:r>
        </a:p>
      </dsp:txBody>
      <dsp:txXfrm>
        <a:off x="1495786" y="445325"/>
        <a:ext cx="1283829" cy="306647"/>
      </dsp:txXfrm>
    </dsp:sp>
    <dsp:sp modelId="{0934CF57-FBB1-4542-8C0E-760FE02CE296}">
      <dsp:nvSpPr>
        <dsp:cNvPr id="0" name=""/>
        <dsp:cNvSpPr/>
      </dsp:nvSpPr>
      <dsp:spPr>
        <a:xfrm rot="5400000">
          <a:off x="2109200" y="790013"/>
          <a:ext cx="57002" cy="570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24A5F7-EAE8-408A-AD65-29F490B4FC89}">
      <dsp:nvSpPr>
        <dsp:cNvPr id="0" name=""/>
        <dsp:cNvSpPr/>
      </dsp:nvSpPr>
      <dsp:spPr>
        <a:xfrm>
          <a:off x="1486246" y="875517"/>
          <a:ext cx="1302909" cy="325727"/>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ptos" panose="020B0004020202020204" pitchFamily="34" charset="0"/>
            </a:rPr>
            <a:t>Korunması</a:t>
          </a:r>
        </a:p>
      </dsp:txBody>
      <dsp:txXfrm>
        <a:off x="1495786" y="885057"/>
        <a:ext cx="1283829" cy="306647"/>
      </dsp:txXfrm>
    </dsp:sp>
    <dsp:sp modelId="{BAC80A4B-2918-4ADB-ADA6-0B0C64BCA3FB}">
      <dsp:nvSpPr>
        <dsp:cNvPr id="0" name=""/>
        <dsp:cNvSpPr/>
      </dsp:nvSpPr>
      <dsp:spPr>
        <a:xfrm>
          <a:off x="2971563" y="435785"/>
          <a:ext cx="1302909" cy="32572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ptos" panose="020B0004020202020204" pitchFamily="34" charset="0"/>
            </a:rPr>
            <a:t>Muhasebe Kayıtlarının</a:t>
          </a:r>
        </a:p>
      </dsp:txBody>
      <dsp:txXfrm>
        <a:off x="2981103" y="445325"/>
        <a:ext cx="1283829" cy="306647"/>
      </dsp:txXfrm>
    </dsp:sp>
    <dsp:sp modelId="{3D69F2C1-B93E-447B-89E5-B688D95F9F42}">
      <dsp:nvSpPr>
        <dsp:cNvPr id="0" name=""/>
        <dsp:cNvSpPr/>
      </dsp:nvSpPr>
      <dsp:spPr>
        <a:xfrm rot="5400000">
          <a:off x="3594517" y="790013"/>
          <a:ext cx="57002" cy="570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D86F78-2431-4574-9C76-990DE33F5A5C}">
      <dsp:nvSpPr>
        <dsp:cNvPr id="0" name=""/>
        <dsp:cNvSpPr/>
      </dsp:nvSpPr>
      <dsp:spPr>
        <a:xfrm>
          <a:off x="2971563" y="875517"/>
          <a:ext cx="1302909" cy="325727"/>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ptos" panose="020B0004020202020204" pitchFamily="34" charset="0"/>
            </a:rPr>
            <a:t>Doğru ve Tam Tutulması</a:t>
          </a:r>
        </a:p>
      </dsp:txBody>
      <dsp:txXfrm>
        <a:off x="2981103" y="885057"/>
        <a:ext cx="1283829" cy="306647"/>
      </dsp:txXfrm>
    </dsp:sp>
    <dsp:sp modelId="{1A7AD959-A1DD-4CB5-9986-E140C43071D6}">
      <dsp:nvSpPr>
        <dsp:cNvPr id="0" name=""/>
        <dsp:cNvSpPr/>
      </dsp:nvSpPr>
      <dsp:spPr>
        <a:xfrm>
          <a:off x="4456880" y="435785"/>
          <a:ext cx="1302909" cy="32572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ptos" panose="020B0004020202020204" pitchFamily="34" charset="0"/>
            </a:rPr>
            <a:t>Malî Bilgi ve Yönetim Sisteminin</a:t>
          </a:r>
        </a:p>
      </dsp:txBody>
      <dsp:txXfrm>
        <a:off x="4466420" y="445325"/>
        <a:ext cx="1283829" cy="306647"/>
      </dsp:txXfrm>
    </dsp:sp>
    <dsp:sp modelId="{40CA773C-8443-4419-B402-F00D091A5176}">
      <dsp:nvSpPr>
        <dsp:cNvPr id="0" name=""/>
        <dsp:cNvSpPr/>
      </dsp:nvSpPr>
      <dsp:spPr>
        <a:xfrm rot="5400000">
          <a:off x="5079834" y="790013"/>
          <a:ext cx="57002" cy="5700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3458D1C-3DF4-4E47-A001-2733177F0080}">
      <dsp:nvSpPr>
        <dsp:cNvPr id="0" name=""/>
        <dsp:cNvSpPr/>
      </dsp:nvSpPr>
      <dsp:spPr>
        <a:xfrm>
          <a:off x="4456880" y="875517"/>
          <a:ext cx="1302909" cy="325727"/>
        </a:xfrm>
        <a:prstGeom prst="roundRect">
          <a:avLst>
            <a:gd name="adj" fmla="val 10000"/>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tr-TR" sz="1000" kern="1200" dirty="0">
              <a:latin typeface="Aptos" panose="020B0004020202020204" pitchFamily="34" charset="0"/>
            </a:rPr>
            <a:t>Zamanında ve Güvenilir Üretilmesi</a:t>
          </a:r>
        </a:p>
      </dsp:txBody>
      <dsp:txXfrm>
        <a:off x="4466420" y="885057"/>
        <a:ext cx="1283829" cy="3066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14EA79-E00F-49B6-9FC0-47FD80643266}">
      <dsp:nvSpPr>
        <dsp:cNvPr id="0" name=""/>
        <dsp:cNvSpPr/>
      </dsp:nvSpPr>
      <dsp:spPr>
        <a:xfrm>
          <a:off x="414196" y="0"/>
          <a:ext cx="4694226" cy="2959543"/>
        </a:xfrm>
        <a:prstGeom prst="rightArrow">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sp>
    <dsp:sp modelId="{F0BEA09C-0919-40B6-9EB0-D35B421F7A6F}">
      <dsp:nvSpPr>
        <dsp:cNvPr id="0" name=""/>
        <dsp:cNvSpPr/>
      </dsp:nvSpPr>
      <dsp:spPr>
        <a:xfrm>
          <a:off x="2764" y="887862"/>
          <a:ext cx="1329419" cy="1183817"/>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dirty="0">
              <a:latin typeface="Aptos" panose="020B0004020202020204" pitchFamily="34" charset="0"/>
            </a:rPr>
            <a:t>Organizasyon</a:t>
          </a:r>
        </a:p>
      </dsp:txBody>
      <dsp:txXfrm>
        <a:off x="60553" y="945651"/>
        <a:ext cx="1213841" cy="1068239"/>
      </dsp:txXfrm>
    </dsp:sp>
    <dsp:sp modelId="{B5EB87AB-722F-467E-843F-9EC131DBEDB6}">
      <dsp:nvSpPr>
        <dsp:cNvPr id="0" name=""/>
        <dsp:cNvSpPr/>
      </dsp:nvSpPr>
      <dsp:spPr>
        <a:xfrm>
          <a:off x="1398654" y="887862"/>
          <a:ext cx="1329419" cy="1183817"/>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dirty="0">
              <a:latin typeface="Aptos" panose="020B0004020202020204" pitchFamily="34" charset="0"/>
            </a:rPr>
            <a:t>Yöntem</a:t>
          </a:r>
        </a:p>
      </dsp:txBody>
      <dsp:txXfrm>
        <a:off x="1456443" y="945651"/>
        <a:ext cx="1213841" cy="1068239"/>
      </dsp:txXfrm>
    </dsp:sp>
    <dsp:sp modelId="{0443B016-91A9-4656-A184-0169AC23B961}">
      <dsp:nvSpPr>
        <dsp:cNvPr id="0" name=""/>
        <dsp:cNvSpPr/>
      </dsp:nvSpPr>
      <dsp:spPr>
        <a:xfrm>
          <a:off x="2794544" y="887862"/>
          <a:ext cx="1329419" cy="1183817"/>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dirty="0">
              <a:latin typeface="Aptos" panose="020B0004020202020204" pitchFamily="34" charset="0"/>
            </a:rPr>
            <a:t>Süreç</a:t>
          </a:r>
        </a:p>
      </dsp:txBody>
      <dsp:txXfrm>
        <a:off x="2852333" y="945651"/>
        <a:ext cx="1213841" cy="1068239"/>
      </dsp:txXfrm>
    </dsp:sp>
    <dsp:sp modelId="{197E326E-9388-4C39-9073-97F24B326846}">
      <dsp:nvSpPr>
        <dsp:cNvPr id="0" name=""/>
        <dsp:cNvSpPr/>
      </dsp:nvSpPr>
      <dsp:spPr>
        <a:xfrm>
          <a:off x="4190435" y="887862"/>
          <a:ext cx="1329419" cy="1183817"/>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tr-TR" sz="1400" kern="1200" dirty="0">
              <a:latin typeface="Aptos" panose="020B0004020202020204" pitchFamily="34" charset="0"/>
            </a:rPr>
            <a:t>İç Denetim</a:t>
          </a:r>
        </a:p>
      </dsp:txBody>
      <dsp:txXfrm>
        <a:off x="4248224" y="945651"/>
        <a:ext cx="1213841" cy="10682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C55FBC-C4C6-417F-AED2-BD3DA161EF91}">
      <dsp:nvSpPr>
        <dsp:cNvPr id="0" name=""/>
        <dsp:cNvSpPr/>
      </dsp:nvSpPr>
      <dsp:spPr>
        <a:xfrm>
          <a:off x="4773" y="0"/>
          <a:ext cx="1674958" cy="5772150"/>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tr-TR" sz="1900" b="0" kern="1200" dirty="0">
              <a:effectLst>
                <a:outerShdw blurRad="38100" dist="38100" dir="2700000" algn="tl">
                  <a:srgbClr val="000000">
                    <a:alpha val="43137"/>
                  </a:srgbClr>
                </a:outerShdw>
              </a:effectLst>
              <a:latin typeface="Aptos" panose="020B0004020202020204" pitchFamily="34" charset="0"/>
            </a:rPr>
            <a:t>Kontrol Ortamı Standartları</a:t>
          </a:r>
        </a:p>
      </dsp:txBody>
      <dsp:txXfrm>
        <a:off x="4773" y="0"/>
        <a:ext cx="1674958" cy="1731645"/>
      </dsp:txXfrm>
    </dsp:sp>
    <dsp:sp modelId="{F5890B84-3C61-425F-A6EC-712D30963A5B}">
      <dsp:nvSpPr>
        <dsp:cNvPr id="0" name=""/>
        <dsp:cNvSpPr/>
      </dsp:nvSpPr>
      <dsp:spPr>
        <a:xfrm>
          <a:off x="172269" y="1731785"/>
          <a:ext cx="1339966" cy="8408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Etik Değerler ve Dürüstlük</a:t>
          </a:r>
        </a:p>
      </dsp:txBody>
      <dsp:txXfrm>
        <a:off x="196898" y="1756414"/>
        <a:ext cx="1290708" cy="791621"/>
      </dsp:txXfrm>
    </dsp:sp>
    <dsp:sp modelId="{1B714914-CF0B-4501-A905-2819618B6E7D}">
      <dsp:nvSpPr>
        <dsp:cNvPr id="0" name=""/>
        <dsp:cNvSpPr/>
      </dsp:nvSpPr>
      <dsp:spPr>
        <a:xfrm>
          <a:off x="172269" y="2702031"/>
          <a:ext cx="1339966" cy="8408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Misyon, Organizasyon Yapısı ve Görevler</a:t>
          </a:r>
        </a:p>
      </dsp:txBody>
      <dsp:txXfrm>
        <a:off x="196898" y="2726660"/>
        <a:ext cx="1290708" cy="791621"/>
      </dsp:txXfrm>
    </dsp:sp>
    <dsp:sp modelId="{6A449FC3-B21D-4704-A702-676EA2A1B06C}">
      <dsp:nvSpPr>
        <dsp:cNvPr id="0" name=""/>
        <dsp:cNvSpPr/>
      </dsp:nvSpPr>
      <dsp:spPr>
        <a:xfrm>
          <a:off x="172269" y="3672276"/>
          <a:ext cx="1339966" cy="8408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Personelin Yeterliliği ve Performansı</a:t>
          </a:r>
        </a:p>
      </dsp:txBody>
      <dsp:txXfrm>
        <a:off x="196898" y="3696905"/>
        <a:ext cx="1290708" cy="791621"/>
      </dsp:txXfrm>
    </dsp:sp>
    <dsp:sp modelId="{EB039C4B-99DA-4679-8411-E0FAE1AC04C2}">
      <dsp:nvSpPr>
        <dsp:cNvPr id="0" name=""/>
        <dsp:cNvSpPr/>
      </dsp:nvSpPr>
      <dsp:spPr>
        <a:xfrm>
          <a:off x="172269" y="4642522"/>
          <a:ext cx="1339966" cy="8408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Yetki Devri</a:t>
          </a:r>
        </a:p>
      </dsp:txBody>
      <dsp:txXfrm>
        <a:off x="196898" y="4667151"/>
        <a:ext cx="1290708" cy="791621"/>
      </dsp:txXfrm>
    </dsp:sp>
    <dsp:sp modelId="{08A93A63-C4B4-4F72-AE3C-BA7A3155ACC7}">
      <dsp:nvSpPr>
        <dsp:cNvPr id="0" name=""/>
        <dsp:cNvSpPr/>
      </dsp:nvSpPr>
      <dsp:spPr>
        <a:xfrm>
          <a:off x="1805353" y="0"/>
          <a:ext cx="1674958" cy="5772150"/>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tr-TR" sz="1900" kern="1200" dirty="0">
              <a:effectLst>
                <a:outerShdw blurRad="38100" dist="38100" dir="2700000" algn="tl">
                  <a:srgbClr val="000000">
                    <a:alpha val="43137"/>
                  </a:srgbClr>
                </a:outerShdw>
              </a:effectLst>
            </a:rPr>
            <a:t>Risk Değerlendirme Standartları</a:t>
          </a:r>
        </a:p>
      </dsp:txBody>
      <dsp:txXfrm>
        <a:off x="1805353" y="0"/>
        <a:ext cx="1674958" cy="1731645"/>
      </dsp:txXfrm>
    </dsp:sp>
    <dsp:sp modelId="{BDE3F6D0-7632-42EC-9C28-65035D588A07}">
      <dsp:nvSpPr>
        <dsp:cNvPr id="0" name=""/>
        <dsp:cNvSpPr/>
      </dsp:nvSpPr>
      <dsp:spPr>
        <a:xfrm>
          <a:off x="1972849" y="1733336"/>
          <a:ext cx="1339966" cy="17403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Planlama ve Programlama</a:t>
          </a:r>
        </a:p>
      </dsp:txBody>
      <dsp:txXfrm>
        <a:off x="2012095" y="1772582"/>
        <a:ext cx="1261474" cy="1661890"/>
      </dsp:txXfrm>
    </dsp:sp>
    <dsp:sp modelId="{0F46F66E-A05E-4739-8096-97B1C5B60AE7}">
      <dsp:nvSpPr>
        <dsp:cNvPr id="0" name=""/>
        <dsp:cNvSpPr/>
      </dsp:nvSpPr>
      <dsp:spPr>
        <a:xfrm>
          <a:off x="1972849" y="3741469"/>
          <a:ext cx="1339966" cy="17403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Risklerin Belirlenmesi ve Değerlendirilmesi</a:t>
          </a:r>
        </a:p>
      </dsp:txBody>
      <dsp:txXfrm>
        <a:off x="2012095" y="3780715"/>
        <a:ext cx="1261474" cy="1661890"/>
      </dsp:txXfrm>
    </dsp:sp>
    <dsp:sp modelId="{4C1EE288-EC8F-4C51-9C86-02478D16F133}">
      <dsp:nvSpPr>
        <dsp:cNvPr id="0" name=""/>
        <dsp:cNvSpPr/>
      </dsp:nvSpPr>
      <dsp:spPr>
        <a:xfrm>
          <a:off x="3605933" y="0"/>
          <a:ext cx="1674958" cy="5772150"/>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tr-TR" sz="1900" kern="1200" dirty="0">
              <a:effectLst>
                <a:outerShdw blurRad="38100" dist="38100" dir="2700000" algn="tl">
                  <a:srgbClr val="000000">
                    <a:alpha val="43137"/>
                  </a:srgbClr>
                </a:outerShdw>
              </a:effectLst>
            </a:rPr>
            <a:t>Kontrol Faaliyeti Standartları</a:t>
          </a:r>
        </a:p>
      </dsp:txBody>
      <dsp:txXfrm>
        <a:off x="3605933" y="0"/>
        <a:ext cx="1674958" cy="1731645"/>
      </dsp:txXfrm>
    </dsp:sp>
    <dsp:sp modelId="{52C69D43-EB1B-4BB8-AC63-A1E9A400057B}">
      <dsp:nvSpPr>
        <dsp:cNvPr id="0" name=""/>
        <dsp:cNvSpPr/>
      </dsp:nvSpPr>
      <dsp:spPr>
        <a:xfrm>
          <a:off x="3773429" y="1731926"/>
          <a:ext cx="1339966" cy="55417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Kontrol Stratejileri ve Yöntemleri</a:t>
          </a:r>
        </a:p>
      </dsp:txBody>
      <dsp:txXfrm>
        <a:off x="3789660" y="1748157"/>
        <a:ext cx="1307504" cy="521712"/>
      </dsp:txXfrm>
    </dsp:sp>
    <dsp:sp modelId="{6FBE8F31-7FD6-4C7E-AD9C-242CED7EE59F}">
      <dsp:nvSpPr>
        <dsp:cNvPr id="0" name=""/>
        <dsp:cNvSpPr/>
      </dsp:nvSpPr>
      <dsp:spPr>
        <a:xfrm>
          <a:off x="3773429" y="2371358"/>
          <a:ext cx="1339966" cy="55417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Prosedürlerin Belirlenmesi ve Belgelendirilmesi</a:t>
          </a:r>
        </a:p>
      </dsp:txBody>
      <dsp:txXfrm>
        <a:off x="3789660" y="2387589"/>
        <a:ext cx="1307504" cy="521712"/>
      </dsp:txXfrm>
    </dsp:sp>
    <dsp:sp modelId="{97C6A4B0-2960-47E1-B5A6-A6CDC50DB896}">
      <dsp:nvSpPr>
        <dsp:cNvPr id="0" name=""/>
        <dsp:cNvSpPr/>
      </dsp:nvSpPr>
      <dsp:spPr>
        <a:xfrm>
          <a:off x="3773429" y="3010790"/>
          <a:ext cx="1339966" cy="55417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Görevler Ayrılığı</a:t>
          </a:r>
        </a:p>
      </dsp:txBody>
      <dsp:txXfrm>
        <a:off x="3789660" y="3027021"/>
        <a:ext cx="1307504" cy="521712"/>
      </dsp:txXfrm>
    </dsp:sp>
    <dsp:sp modelId="{679A7471-E236-4EA7-9E50-F6BD556FD2F8}">
      <dsp:nvSpPr>
        <dsp:cNvPr id="0" name=""/>
        <dsp:cNvSpPr/>
      </dsp:nvSpPr>
      <dsp:spPr>
        <a:xfrm>
          <a:off x="3773429" y="3650222"/>
          <a:ext cx="1339966" cy="55417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Hiyerarşik Kontroller</a:t>
          </a:r>
        </a:p>
      </dsp:txBody>
      <dsp:txXfrm>
        <a:off x="3789660" y="3666453"/>
        <a:ext cx="1307504" cy="521712"/>
      </dsp:txXfrm>
    </dsp:sp>
    <dsp:sp modelId="{9F5C5CDE-ACBB-4289-B030-FD508FF1F9D3}">
      <dsp:nvSpPr>
        <dsp:cNvPr id="0" name=""/>
        <dsp:cNvSpPr/>
      </dsp:nvSpPr>
      <dsp:spPr>
        <a:xfrm>
          <a:off x="3773429" y="4289654"/>
          <a:ext cx="1339966" cy="55417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Faaliyetlerin Sürekliliği</a:t>
          </a:r>
        </a:p>
      </dsp:txBody>
      <dsp:txXfrm>
        <a:off x="3789660" y="4305885"/>
        <a:ext cx="1307504" cy="521712"/>
      </dsp:txXfrm>
    </dsp:sp>
    <dsp:sp modelId="{3C5EC82E-76A8-4F95-8AB1-53AAA06075F3}">
      <dsp:nvSpPr>
        <dsp:cNvPr id="0" name=""/>
        <dsp:cNvSpPr/>
      </dsp:nvSpPr>
      <dsp:spPr>
        <a:xfrm>
          <a:off x="3773429" y="4929086"/>
          <a:ext cx="1339966" cy="554174"/>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Bilgi Sistemleri Kontrolleri</a:t>
          </a:r>
        </a:p>
      </dsp:txBody>
      <dsp:txXfrm>
        <a:off x="3789660" y="4945317"/>
        <a:ext cx="1307504" cy="521712"/>
      </dsp:txXfrm>
    </dsp:sp>
    <dsp:sp modelId="{AC7186D1-6752-4C99-B16E-BF71A9137D1F}">
      <dsp:nvSpPr>
        <dsp:cNvPr id="0" name=""/>
        <dsp:cNvSpPr/>
      </dsp:nvSpPr>
      <dsp:spPr>
        <a:xfrm>
          <a:off x="5406513" y="0"/>
          <a:ext cx="1674958" cy="5772150"/>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tr-TR" sz="1900" kern="1200" dirty="0">
              <a:effectLst>
                <a:outerShdw blurRad="38100" dist="38100" dir="2700000" algn="tl">
                  <a:srgbClr val="000000">
                    <a:alpha val="43137"/>
                  </a:srgbClr>
                </a:outerShdw>
              </a:effectLst>
            </a:rPr>
            <a:t>Bilgi ve İletişim Standartları</a:t>
          </a:r>
        </a:p>
      </dsp:txBody>
      <dsp:txXfrm>
        <a:off x="5406513" y="0"/>
        <a:ext cx="1674958" cy="1731645"/>
      </dsp:txXfrm>
    </dsp:sp>
    <dsp:sp modelId="{50ECC5E2-6252-42E9-A220-4F255BD25C27}">
      <dsp:nvSpPr>
        <dsp:cNvPr id="0" name=""/>
        <dsp:cNvSpPr/>
      </dsp:nvSpPr>
      <dsp:spPr>
        <a:xfrm>
          <a:off x="5574009" y="1731785"/>
          <a:ext cx="1339966" cy="8408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Bilgi ve İletişim</a:t>
          </a:r>
        </a:p>
      </dsp:txBody>
      <dsp:txXfrm>
        <a:off x="5598638" y="1756414"/>
        <a:ext cx="1290708" cy="791621"/>
      </dsp:txXfrm>
    </dsp:sp>
    <dsp:sp modelId="{04881259-8A72-4421-9BDC-2E5280146BE1}">
      <dsp:nvSpPr>
        <dsp:cNvPr id="0" name=""/>
        <dsp:cNvSpPr/>
      </dsp:nvSpPr>
      <dsp:spPr>
        <a:xfrm>
          <a:off x="5574009" y="2702031"/>
          <a:ext cx="1339966" cy="8408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Raporlama</a:t>
          </a:r>
        </a:p>
      </dsp:txBody>
      <dsp:txXfrm>
        <a:off x="5598638" y="2726660"/>
        <a:ext cx="1290708" cy="791621"/>
      </dsp:txXfrm>
    </dsp:sp>
    <dsp:sp modelId="{783946AD-E3C8-449A-B1E3-FF2CE9EA1280}">
      <dsp:nvSpPr>
        <dsp:cNvPr id="0" name=""/>
        <dsp:cNvSpPr/>
      </dsp:nvSpPr>
      <dsp:spPr>
        <a:xfrm>
          <a:off x="5574009" y="3672276"/>
          <a:ext cx="1339966" cy="8408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Kayıt ve Dosyalama Sistemi</a:t>
          </a:r>
        </a:p>
      </dsp:txBody>
      <dsp:txXfrm>
        <a:off x="5598638" y="3696905"/>
        <a:ext cx="1290708" cy="791621"/>
      </dsp:txXfrm>
    </dsp:sp>
    <dsp:sp modelId="{F49A01EC-2DF9-4B68-A01F-5C9FE6BD3F3A}">
      <dsp:nvSpPr>
        <dsp:cNvPr id="0" name=""/>
        <dsp:cNvSpPr/>
      </dsp:nvSpPr>
      <dsp:spPr>
        <a:xfrm>
          <a:off x="5574009" y="4642522"/>
          <a:ext cx="1339966" cy="840879"/>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Hata, Usulsüzlük ve Yolsuzlukların Bildirilmesi</a:t>
          </a:r>
        </a:p>
      </dsp:txBody>
      <dsp:txXfrm>
        <a:off x="5598638" y="4667151"/>
        <a:ext cx="1290708" cy="791621"/>
      </dsp:txXfrm>
    </dsp:sp>
    <dsp:sp modelId="{ACA108B3-CD8E-4B06-97D5-2325DA6CA61A}">
      <dsp:nvSpPr>
        <dsp:cNvPr id="0" name=""/>
        <dsp:cNvSpPr/>
      </dsp:nvSpPr>
      <dsp:spPr>
        <a:xfrm>
          <a:off x="7207093" y="0"/>
          <a:ext cx="1674958" cy="5772150"/>
        </a:xfrm>
        <a:prstGeom prst="roundRect">
          <a:avLst>
            <a:gd name="adj" fmla="val 10000"/>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72390" tIns="72390" rIns="72390" bIns="72390" numCol="1" spcCol="1270" anchor="ctr" anchorCtr="0">
          <a:noAutofit/>
        </a:bodyPr>
        <a:lstStyle/>
        <a:p>
          <a:pPr marL="0" lvl="0" indent="0" algn="ctr" defTabSz="844550">
            <a:lnSpc>
              <a:spcPct val="90000"/>
            </a:lnSpc>
            <a:spcBef>
              <a:spcPct val="0"/>
            </a:spcBef>
            <a:spcAft>
              <a:spcPct val="35000"/>
            </a:spcAft>
            <a:buNone/>
          </a:pPr>
          <a:r>
            <a:rPr lang="tr-TR" sz="1900" kern="1200" dirty="0">
              <a:effectLst>
                <a:outerShdw blurRad="38100" dist="38100" dir="2700000" algn="tl">
                  <a:srgbClr val="000000">
                    <a:alpha val="43137"/>
                  </a:srgbClr>
                </a:outerShdw>
              </a:effectLst>
            </a:rPr>
            <a:t>İzleme Standartları</a:t>
          </a:r>
        </a:p>
      </dsp:txBody>
      <dsp:txXfrm>
        <a:off x="7207093" y="0"/>
        <a:ext cx="1674958" cy="1731645"/>
      </dsp:txXfrm>
    </dsp:sp>
    <dsp:sp modelId="{1AE7EAB6-19F1-4159-B1F3-7F95B9C0D8F9}">
      <dsp:nvSpPr>
        <dsp:cNvPr id="0" name=""/>
        <dsp:cNvSpPr/>
      </dsp:nvSpPr>
      <dsp:spPr>
        <a:xfrm>
          <a:off x="7374589" y="1733336"/>
          <a:ext cx="1339966" cy="17403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İç Kontrolün Değerlendirilmesi</a:t>
          </a:r>
        </a:p>
      </dsp:txBody>
      <dsp:txXfrm>
        <a:off x="7413835" y="1772582"/>
        <a:ext cx="1261474" cy="1661890"/>
      </dsp:txXfrm>
    </dsp:sp>
    <dsp:sp modelId="{0D4417F1-3FAD-4CE1-AE5B-34D63E54AA45}">
      <dsp:nvSpPr>
        <dsp:cNvPr id="0" name=""/>
        <dsp:cNvSpPr/>
      </dsp:nvSpPr>
      <dsp:spPr>
        <a:xfrm>
          <a:off x="7374589" y="3741469"/>
          <a:ext cx="1339966" cy="1740382"/>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marL="0" lvl="0" indent="0" algn="ctr" defTabSz="488950">
            <a:lnSpc>
              <a:spcPct val="90000"/>
            </a:lnSpc>
            <a:spcBef>
              <a:spcPct val="0"/>
            </a:spcBef>
            <a:spcAft>
              <a:spcPct val="35000"/>
            </a:spcAft>
            <a:buNone/>
          </a:pPr>
          <a:r>
            <a:rPr lang="tr-TR" sz="1100" b="1" kern="1200" dirty="0">
              <a:latin typeface="Aptos" panose="020B0004020202020204" pitchFamily="34" charset="0"/>
            </a:rPr>
            <a:t>İç Denetim</a:t>
          </a:r>
        </a:p>
      </dsp:txBody>
      <dsp:txXfrm>
        <a:off x="7413835" y="3780715"/>
        <a:ext cx="1261474" cy="16618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EB5CE6-64D2-4BF0-9B0A-2BF95934CFC8}">
      <dsp:nvSpPr>
        <dsp:cNvPr id="0" name=""/>
        <dsp:cNvSpPr/>
      </dsp:nvSpPr>
      <dsp:spPr>
        <a:xfrm rot="5400000">
          <a:off x="5637549" y="-2304089"/>
          <a:ext cx="888706" cy="5724144"/>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Faaliyetlerin; görev, yetki ve sorumlulukların açık bir şekilde belirlendiği bir kurumsal yapı içerisinde; etik değerleri benimsemiş, yeterli ve yetkin personel tarafından yürütülmesi </a:t>
          </a:r>
        </a:p>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Hesap verebilirliği sağlamak üzere yönetici ve personelin performans ölçütlerinin belirlenmesi</a:t>
          </a:r>
        </a:p>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İç kontrol sisteminin oluşturulması ve uygulanması için gerekli yetki, görev ve sorumlulukların tanımlanması</a:t>
          </a:r>
        </a:p>
      </dsp:txBody>
      <dsp:txXfrm rot="-5400000">
        <a:off x="3219831" y="157012"/>
        <a:ext cx="5680761" cy="801940"/>
      </dsp:txXfrm>
    </dsp:sp>
    <dsp:sp modelId="{8AB4BD9B-A477-48EA-ACBA-A9A506016F94}">
      <dsp:nvSpPr>
        <dsp:cNvPr id="0" name=""/>
        <dsp:cNvSpPr/>
      </dsp:nvSpPr>
      <dsp:spPr>
        <a:xfrm>
          <a:off x="0" y="2540"/>
          <a:ext cx="3219831" cy="111088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57150" rIns="114300" bIns="57150" numCol="1" spcCol="1270" anchor="ctr" anchorCtr="0">
          <a:noAutofit/>
        </a:bodyPr>
        <a:lstStyle/>
        <a:p>
          <a:pPr marL="0" lvl="0" indent="0" algn="ctr" defTabSz="1333500">
            <a:lnSpc>
              <a:spcPct val="90000"/>
            </a:lnSpc>
            <a:spcBef>
              <a:spcPct val="0"/>
            </a:spcBef>
            <a:spcAft>
              <a:spcPct val="35000"/>
            </a:spcAft>
            <a:buNone/>
          </a:pPr>
          <a:r>
            <a:rPr lang="tr-TR" sz="3000" b="1" kern="1200" dirty="0">
              <a:latin typeface="Aptos" panose="020B0004020202020204" pitchFamily="34" charset="0"/>
            </a:rPr>
            <a:t>Kontrol Ortamı</a:t>
          </a:r>
        </a:p>
      </dsp:txBody>
      <dsp:txXfrm>
        <a:off x="54229" y="56769"/>
        <a:ext cx="3111373" cy="1002425"/>
      </dsp:txXfrm>
    </dsp:sp>
    <dsp:sp modelId="{7AF4BA65-90F0-432D-B0BF-7A875FF82795}">
      <dsp:nvSpPr>
        <dsp:cNvPr id="0" name=""/>
        <dsp:cNvSpPr/>
      </dsp:nvSpPr>
      <dsp:spPr>
        <a:xfrm rot="5400000">
          <a:off x="5637549" y="-1137662"/>
          <a:ext cx="888706" cy="5724144"/>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İdarenin stratejik amaç ve hedeflerine yönelik kurumsal risklerin;</a:t>
          </a:r>
        </a:p>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Harcama birimlerinin ve harcama birimi olmayan diğer birimlerin faaliyet ve süreçlerine yönelik operasyonel risklerin;</a:t>
          </a:r>
        </a:p>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Suistimal risklerinin, teknolojiye ilişkin riskler ve benzer risklerin belirlenmesi, analiz edilmesi, etki ve olasılıklarının ölçülmesi, önceliklendirilmesi, risklere yönelik alınacak kararların belirlenmesi, raporlanması ve izlenmesi</a:t>
          </a:r>
        </a:p>
      </dsp:txBody>
      <dsp:txXfrm rot="-5400000">
        <a:off x="3219831" y="1323439"/>
        <a:ext cx="5680761" cy="801940"/>
      </dsp:txXfrm>
    </dsp:sp>
    <dsp:sp modelId="{ED0F9DF2-B74F-4918-9EF5-B325B433005C}">
      <dsp:nvSpPr>
        <dsp:cNvPr id="0" name=""/>
        <dsp:cNvSpPr/>
      </dsp:nvSpPr>
      <dsp:spPr>
        <a:xfrm>
          <a:off x="0" y="1168968"/>
          <a:ext cx="3219831" cy="111088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57150" rIns="114300" bIns="57150" numCol="1" spcCol="1270" anchor="ctr" anchorCtr="0">
          <a:noAutofit/>
        </a:bodyPr>
        <a:lstStyle/>
        <a:p>
          <a:pPr marL="0" lvl="0" indent="0" algn="ctr" defTabSz="1333500">
            <a:lnSpc>
              <a:spcPct val="90000"/>
            </a:lnSpc>
            <a:spcBef>
              <a:spcPct val="0"/>
            </a:spcBef>
            <a:spcAft>
              <a:spcPct val="35000"/>
            </a:spcAft>
            <a:buNone/>
          </a:pPr>
          <a:r>
            <a:rPr lang="tr-TR" sz="3000" b="1" kern="1200" dirty="0">
              <a:latin typeface="Aptos" panose="020B0004020202020204" pitchFamily="34" charset="0"/>
            </a:rPr>
            <a:t>Risk Değerlendirme</a:t>
          </a:r>
        </a:p>
      </dsp:txBody>
      <dsp:txXfrm>
        <a:off x="54229" y="1223197"/>
        <a:ext cx="3111373" cy="1002425"/>
      </dsp:txXfrm>
    </dsp:sp>
    <dsp:sp modelId="{F2F96695-C6B5-4F99-BF62-2881DBA0039E}">
      <dsp:nvSpPr>
        <dsp:cNvPr id="0" name=""/>
        <dsp:cNvSpPr/>
      </dsp:nvSpPr>
      <dsp:spPr>
        <a:xfrm rot="5400000">
          <a:off x="5637549" y="28765"/>
          <a:ext cx="888706" cy="5724144"/>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Risk değerlendirme sürecinde belirlenen risklerin etki ve olasılıklarının kabul edilebilir düzeylere indirmek amacıyla uygun kontrol faaliyetlerinin belirlenmesi, uygulanması ve izlenmesi</a:t>
          </a:r>
        </a:p>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Risklere yönelik belirlenen ve uygulamaya konulan yönlendirici, önleyici, tespit edici ve düzeltici her türlü kontrol faaliyetlerinin idarenin iç düzenlemelerine ve uygulama süreçlerine dâhil edilerek süreklilik sağlanması</a:t>
          </a:r>
        </a:p>
      </dsp:txBody>
      <dsp:txXfrm rot="-5400000">
        <a:off x="3219831" y="2489867"/>
        <a:ext cx="5680761" cy="801940"/>
      </dsp:txXfrm>
    </dsp:sp>
    <dsp:sp modelId="{A4243102-D020-4A64-A92A-DFB645FB525F}">
      <dsp:nvSpPr>
        <dsp:cNvPr id="0" name=""/>
        <dsp:cNvSpPr/>
      </dsp:nvSpPr>
      <dsp:spPr>
        <a:xfrm>
          <a:off x="0" y="2335395"/>
          <a:ext cx="3219831" cy="111088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57150" rIns="114300" bIns="57150" numCol="1" spcCol="1270" anchor="ctr" anchorCtr="0">
          <a:noAutofit/>
        </a:bodyPr>
        <a:lstStyle/>
        <a:p>
          <a:pPr marL="0" lvl="0" indent="0" algn="ctr" defTabSz="1333500">
            <a:lnSpc>
              <a:spcPct val="90000"/>
            </a:lnSpc>
            <a:spcBef>
              <a:spcPct val="0"/>
            </a:spcBef>
            <a:spcAft>
              <a:spcPct val="35000"/>
            </a:spcAft>
            <a:buNone/>
          </a:pPr>
          <a:r>
            <a:rPr lang="tr-TR" sz="3000" b="1" kern="1200" dirty="0">
              <a:latin typeface="Aptos" panose="020B0004020202020204" pitchFamily="34" charset="0"/>
            </a:rPr>
            <a:t>Kontrol Faaliyetleri</a:t>
          </a:r>
        </a:p>
      </dsp:txBody>
      <dsp:txXfrm>
        <a:off x="54229" y="2389624"/>
        <a:ext cx="3111373" cy="1002425"/>
      </dsp:txXfrm>
    </dsp:sp>
    <dsp:sp modelId="{2070161A-697E-4B9A-976C-B4D7A901D36A}">
      <dsp:nvSpPr>
        <dsp:cNvPr id="0" name=""/>
        <dsp:cNvSpPr/>
      </dsp:nvSpPr>
      <dsp:spPr>
        <a:xfrm rot="5400000">
          <a:off x="5637549" y="1195193"/>
          <a:ext cx="888706" cy="5724144"/>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İdarenin/birimin ihtiyaç duyacağı her türlü bilginin uygun bir şekilde kaydedilmesi, tasnif edilmesi ve ilgililerin sorumluluklarını yerine getirebilecekleri bir şekilde ve sürede iletilmesi</a:t>
          </a:r>
        </a:p>
      </dsp:txBody>
      <dsp:txXfrm rot="-5400000">
        <a:off x="3219831" y="3656295"/>
        <a:ext cx="5680761" cy="801940"/>
      </dsp:txXfrm>
    </dsp:sp>
    <dsp:sp modelId="{CA3FE1C6-7D62-4B6A-B815-B0AF35223BEC}">
      <dsp:nvSpPr>
        <dsp:cNvPr id="0" name=""/>
        <dsp:cNvSpPr/>
      </dsp:nvSpPr>
      <dsp:spPr>
        <a:xfrm>
          <a:off x="0" y="3501823"/>
          <a:ext cx="3219831" cy="111088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57150" rIns="114300" bIns="57150" numCol="1" spcCol="1270" anchor="ctr" anchorCtr="0">
          <a:noAutofit/>
        </a:bodyPr>
        <a:lstStyle/>
        <a:p>
          <a:pPr marL="0" lvl="0" indent="0" algn="ctr" defTabSz="1333500">
            <a:lnSpc>
              <a:spcPct val="90000"/>
            </a:lnSpc>
            <a:spcBef>
              <a:spcPct val="0"/>
            </a:spcBef>
            <a:spcAft>
              <a:spcPct val="35000"/>
            </a:spcAft>
            <a:buNone/>
          </a:pPr>
          <a:r>
            <a:rPr lang="tr-TR" sz="3000" b="1" kern="1200" dirty="0">
              <a:latin typeface="Aptos" panose="020B0004020202020204" pitchFamily="34" charset="0"/>
            </a:rPr>
            <a:t>Bilgi ve İletişim</a:t>
          </a:r>
        </a:p>
      </dsp:txBody>
      <dsp:txXfrm>
        <a:off x="54229" y="3556052"/>
        <a:ext cx="3111373" cy="1002425"/>
      </dsp:txXfrm>
    </dsp:sp>
    <dsp:sp modelId="{FC4B63CD-EFCC-41B8-B6F1-4DF92FD132D3}">
      <dsp:nvSpPr>
        <dsp:cNvPr id="0" name=""/>
        <dsp:cNvSpPr/>
      </dsp:nvSpPr>
      <dsp:spPr>
        <a:xfrm rot="5400000">
          <a:off x="5637549" y="2361620"/>
          <a:ext cx="888706" cy="5724144"/>
        </a:xfrm>
        <a:prstGeom prst="round2SameRect">
          <a:avLst/>
        </a:prstGeom>
        <a:solidFill>
          <a:schemeClr val="lt1">
            <a:alpha val="90000"/>
            <a:tint val="40000"/>
            <a:hueOff val="0"/>
            <a:satOff val="0"/>
            <a:lumOff val="0"/>
            <a:alphaOff val="0"/>
          </a:schemeClr>
        </a:solidFill>
        <a:ln w="12700" cap="flat" cmpd="sng" algn="ctr">
          <a:solidFill>
            <a:schemeClr val="accent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İç kontrol sisteminin ve işleyişinin sürekli izleme veya özel bir değerlendirme yapma ya da bu iki yöntem birlikte kullanılarak değerlendirilmesi ve raporlanması</a:t>
          </a:r>
        </a:p>
        <a:p>
          <a:pPr marL="57150" lvl="1" indent="-57150" algn="l" defTabSz="355600">
            <a:lnSpc>
              <a:spcPct val="90000"/>
            </a:lnSpc>
            <a:spcBef>
              <a:spcPct val="0"/>
            </a:spcBef>
            <a:spcAft>
              <a:spcPct val="15000"/>
            </a:spcAft>
            <a:buFont typeface="Arial" panose="020B0604020202020204" pitchFamily="34" charset="0"/>
            <a:buChar char="•"/>
          </a:pPr>
          <a:r>
            <a:rPr lang="tr-TR" sz="800" kern="1200" dirty="0">
              <a:latin typeface="Aptos" panose="020B0004020202020204" pitchFamily="34" charset="0"/>
            </a:rPr>
            <a:t>Fonksiyonel olarak bağımsız bir iç denetim faaliyeti</a:t>
          </a:r>
        </a:p>
      </dsp:txBody>
      <dsp:txXfrm rot="-5400000">
        <a:off x="3219831" y="4822722"/>
        <a:ext cx="5680761" cy="801940"/>
      </dsp:txXfrm>
    </dsp:sp>
    <dsp:sp modelId="{4918BE5C-2941-4CE3-9319-44BCECE991D0}">
      <dsp:nvSpPr>
        <dsp:cNvPr id="0" name=""/>
        <dsp:cNvSpPr/>
      </dsp:nvSpPr>
      <dsp:spPr>
        <a:xfrm>
          <a:off x="0" y="4668250"/>
          <a:ext cx="3219831" cy="111088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57150" rIns="114300" bIns="57150" numCol="1" spcCol="1270" anchor="ctr" anchorCtr="0">
          <a:noAutofit/>
        </a:bodyPr>
        <a:lstStyle/>
        <a:p>
          <a:pPr marL="0" lvl="0" indent="0" algn="ctr" defTabSz="1333500">
            <a:lnSpc>
              <a:spcPct val="90000"/>
            </a:lnSpc>
            <a:spcBef>
              <a:spcPct val="0"/>
            </a:spcBef>
            <a:spcAft>
              <a:spcPct val="35000"/>
            </a:spcAft>
            <a:buNone/>
          </a:pPr>
          <a:r>
            <a:rPr lang="tr-TR" sz="3000" b="1" kern="1200" dirty="0">
              <a:latin typeface="Aptos" panose="020B0004020202020204" pitchFamily="34" charset="0"/>
            </a:rPr>
            <a:t>İzleme</a:t>
          </a:r>
        </a:p>
      </dsp:txBody>
      <dsp:txXfrm>
        <a:off x="54229" y="4722479"/>
        <a:ext cx="3111373" cy="100242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242904-37DB-48FF-953A-E41646150C1A}">
      <dsp:nvSpPr>
        <dsp:cNvPr id="0" name=""/>
        <dsp:cNvSpPr/>
      </dsp:nvSpPr>
      <dsp:spPr>
        <a:xfrm>
          <a:off x="0" y="325483"/>
          <a:ext cx="5723255" cy="67874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just" defTabSz="755650">
            <a:lnSpc>
              <a:spcPct val="90000"/>
            </a:lnSpc>
            <a:spcBef>
              <a:spcPct val="0"/>
            </a:spcBef>
            <a:spcAft>
              <a:spcPct val="35000"/>
            </a:spcAft>
            <a:buNone/>
          </a:pPr>
          <a:r>
            <a:rPr lang="tr-TR" sz="1700" kern="1200" dirty="0">
              <a:latin typeface="Aptos" panose="020B0004020202020204" pitchFamily="34" charset="0"/>
            </a:rPr>
            <a:t>Faaliyetlerde etkinlik ve verimliliğin artmasını sağlar. </a:t>
          </a:r>
        </a:p>
      </dsp:txBody>
      <dsp:txXfrm>
        <a:off x="33134" y="358617"/>
        <a:ext cx="5656987" cy="612478"/>
      </dsp:txXfrm>
    </dsp:sp>
    <dsp:sp modelId="{E63DE0D1-571E-4E6C-B0F7-5D844F4475D0}">
      <dsp:nvSpPr>
        <dsp:cNvPr id="0" name=""/>
        <dsp:cNvSpPr/>
      </dsp:nvSpPr>
      <dsp:spPr>
        <a:xfrm>
          <a:off x="0" y="1053189"/>
          <a:ext cx="5723255" cy="67874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just" defTabSz="755650">
            <a:lnSpc>
              <a:spcPct val="90000"/>
            </a:lnSpc>
            <a:spcBef>
              <a:spcPct val="0"/>
            </a:spcBef>
            <a:spcAft>
              <a:spcPct val="35000"/>
            </a:spcAft>
            <a:buNone/>
          </a:pPr>
          <a:r>
            <a:rPr lang="tr-TR" sz="1700" kern="1200" dirty="0">
              <a:latin typeface="Aptos" panose="020B0004020202020204" pitchFamily="34" charset="0"/>
            </a:rPr>
            <a:t>Güvenilir bilginin zamanında elde edilmesine yardımcı olur. </a:t>
          </a:r>
        </a:p>
      </dsp:txBody>
      <dsp:txXfrm>
        <a:off x="33134" y="1086323"/>
        <a:ext cx="5656987" cy="612478"/>
      </dsp:txXfrm>
    </dsp:sp>
    <dsp:sp modelId="{7B7822E0-1F4C-428C-A982-EEF8E2AA8E41}">
      <dsp:nvSpPr>
        <dsp:cNvPr id="0" name=""/>
        <dsp:cNvSpPr/>
      </dsp:nvSpPr>
      <dsp:spPr>
        <a:xfrm>
          <a:off x="0" y="1780895"/>
          <a:ext cx="5723255" cy="67874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just" defTabSz="755650">
            <a:lnSpc>
              <a:spcPct val="90000"/>
            </a:lnSpc>
            <a:spcBef>
              <a:spcPct val="0"/>
            </a:spcBef>
            <a:spcAft>
              <a:spcPct val="35000"/>
            </a:spcAft>
            <a:buNone/>
          </a:pPr>
          <a:r>
            <a:rPr lang="tr-TR" sz="1700" kern="1200" dirty="0">
              <a:latin typeface="Aptos" panose="020B0004020202020204" pitchFamily="34" charset="0"/>
            </a:rPr>
            <a:t>Varlıkların korunması konusunda güvence verir. </a:t>
          </a:r>
        </a:p>
      </dsp:txBody>
      <dsp:txXfrm>
        <a:off x="33134" y="1814029"/>
        <a:ext cx="5656987" cy="612478"/>
      </dsp:txXfrm>
    </dsp:sp>
    <dsp:sp modelId="{C4556F78-EB12-438D-B18D-09C282791153}">
      <dsp:nvSpPr>
        <dsp:cNvPr id="0" name=""/>
        <dsp:cNvSpPr/>
      </dsp:nvSpPr>
      <dsp:spPr>
        <a:xfrm>
          <a:off x="0" y="2508601"/>
          <a:ext cx="5723255" cy="67874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just" defTabSz="755650">
            <a:lnSpc>
              <a:spcPct val="90000"/>
            </a:lnSpc>
            <a:spcBef>
              <a:spcPct val="0"/>
            </a:spcBef>
            <a:spcAft>
              <a:spcPct val="35000"/>
            </a:spcAft>
            <a:buNone/>
          </a:pPr>
          <a:r>
            <a:rPr lang="tr-TR" sz="1700" kern="1200" dirty="0">
              <a:latin typeface="Aptos" panose="020B0004020202020204" pitchFamily="34" charset="0"/>
            </a:rPr>
            <a:t>İşlerin yasallık ve düzenliliğine ilişkin yeterli güvence sağlar. </a:t>
          </a:r>
        </a:p>
      </dsp:txBody>
      <dsp:txXfrm>
        <a:off x="33134" y="2541735"/>
        <a:ext cx="5656987" cy="612478"/>
      </dsp:txXfrm>
    </dsp:sp>
    <dsp:sp modelId="{5C3610D2-7456-40C9-93A0-A157BE2E4EE4}">
      <dsp:nvSpPr>
        <dsp:cNvPr id="0" name=""/>
        <dsp:cNvSpPr/>
      </dsp:nvSpPr>
      <dsp:spPr>
        <a:xfrm>
          <a:off x="0" y="3236308"/>
          <a:ext cx="5723255" cy="67874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just" defTabSz="755650">
            <a:lnSpc>
              <a:spcPct val="90000"/>
            </a:lnSpc>
            <a:spcBef>
              <a:spcPct val="0"/>
            </a:spcBef>
            <a:spcAft>
              <a:spcPct val="35000"/>
            </a:spcAft>
            <a:buNone/>
          </a:pPr>
          <a:r>
            <a:rPr lang="tr-TR" sz="1700" kern="1200" dirty="0">
              <a:latin typeface="Aptos" panose="020B0004020202020204" pitchFamily="34" charset="0"/>
            </a:rPr>
            <a:t>Küçük hataların büyük problemlere dönüşmeden önce fark edilmesini sağlar. </a:t>
          </a:r>
        </a:p>
      </dsp:txBody>
      <dsp:txXfrm>
        <a:off x="33134" y="3269442"/>
        <a:ext cx="5656987" cy="612478"/>
      </dsp:txXfrm>
    </dsp:sp>
    <dsp:sp modelId="{663A8F76-C5D2-4CD6-803A-48FAE698AC83}">
      <dsp:nvSpPr>
        <dsp:cNvPr id="0" name=""/>
        <dsp:cNvSpPr/>
      </dsp:nvSpPr>
      <dsp:spPr>
        <a:xfrm>
          <a:off x="0" y="3964014"/>
          <a:ext cx="5723255" cy="67874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just" defTabSz="755650">
            <a:lnSpc>
              <a:spcPct val="90000"/>
            </a:lnSpc>
            <a:spcBef>
              <a:spcPct val="0"/>
            </a:spcBef>
            <a:spcAft>
              <a:spcPct val="35000"/>
            </a:spcAft>
            <a:buNone/>
          </a:pPr>
          <a:r>
            <a:rPr lang="tr-TR" sz="1700" kern="1200" dirty="0">
              <a:latin typeface="Aptos" panose="020B0004020202020204" pitchFamily="34" charset="0"/>
            </a:rPr>
            <a:t>İşlerin, doğru bilgiye dayalı olarak en etkin biçimde gerçekleştirilmesinde yardımcıdır. </a:t>
          </a:r>
        </a:p>
      </dsp:txBody>
      <dsp:txXfrm>
        <a:off x="33134" y="3997148"/>
        <a:ext cx="5656987" cy="612478"/>
      </dsp:txXfrm>
    </dsp:sp>
    <dsp:sp modelId="{A0DB5BE5-AC4B-493A-BE11-3EC507BF16F6}">
      <dsp:nvSpPr>
        <dsp:cNvPr id="0" name=""/>
        <dsp:cNvSpPr/>
      </dsp:nvSpPr>
      <dsp:spPr>
        <a:xfrm>
          <a:off x="0" y="4691720"/>
          <a:ext cx="5723255" cy="678746"/>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just" defTabSz="755650">
            <a:lnSpc>
              <a:spcPct val="90000"/>
            </a:lnSpc>
            <a:spcBef>
              <a:spcPct val="0"/>
            </a:spcBef>
            <a:spcAft>
              <a:spcPct val="35000"/>
            </a:spcAft>
            <a:buNone/>
          </a:pPr>
          <a:r>
            <a:rPr lang="tr-TR" sz="1700" kern="1200" dirty="0">
              <a:latin typeface="Aptos" panose="020B0004020202020204" pitchFamily="34" charset="0"/>
            </a:rPr>
            <a:t>Hesap verme mekanizmasını güçlendirir. Sonuçlar konusunda kanıtlara dayalı gerekçe sunma imkanı sağlar.</a:t>
          </a:r>
        </a:p>
      </dsp:txBody>
      <dsp:txXfrm>
        <a:off x="33134" y="4724854"/>
        <a:ext cx="5656987" cy="61247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2990F5-760C-45F7-BF47-DC162F3DF55F}">
      <dsp:nvSpPr>
        <dsp:cNvPr id="0" name=""/>
        <dsp:cNvSpPr/>
      </dsp:nvSpPr>
      <dsp:spPr>
        <a:xfrm rot="5400000">
          <a:off x="-187164" y="320389"/>
          <a:ext cx="1247764" cy="87343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tr-TR" sz="900" b="1" kern="1200">
              <a:latin typeface="Aptos" panose="020B0004020202020204" pitchFamily="34" charset="0"/>
            </a:rPr>
            <a:t>Görevlendirme</a:t>
          </a:r>
        </a:p>
      </dsp:txBody>
      <dsp:txXfrm rot="-5400000">
        <a:off x="1" y="569943"/>
        <a:ext cx="873435" cy="374329"/>
      </dsp:txXfrm>
    </dsp:sp>
    <dsp:sp modelId="{043CF644-5DD8-4817-B9DB-55192D13A8DA}">
      <dsp:nvSpPr>
        <dsp:cNvPr id="0" name=""/>
        <dsp:cNvSpPr/>
      </dsp:nvSpPr>
      <dsp:spPr>
        <a:xfrm rot="5400000">
          <a:off x="3341131" y="-2334472"/>
          <a:ext cx="811046" cy="5746439"/>
        </a:xfrm>
        <a:prstGeom prst="round2Same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tr-TR" sz="1000" kern="1200">
              <a:latin typeface="Aptos" panose="020B0004020202020204" pitchFamily="34" charset="0"/>
            </a:rPr>
            <a:t>Birim İç Kontrol ve Risk Koordinatörünün Görevlendirilmesi-Birim İç Kontrol ve Risk Koordinatörlüğünün Oluşturulması</a:t>
          </a:r>
        </a:p>
        <a:p>
          <a:pPr marL="57150" lvl="1" indent="-57150" algn="l" defTabSz="444500">
            <a:lnSpc>
              <a:spcPct val="90000"/>
            </a:lnSpc>
            <a:spcBef>
              <a:spcPct val="0"/>
            </a:spcBef>
            <a:spcAft>
              <a:spcPct val="15000"/>
            </a:spcAft>
            <a:buChar char="•"/>
          </a:pPr>
          <a:r>
            <a:rPr lang="tr-TR" sz="1000" kern="1200">
              <a:latin typeface="Aptos" panose="020B0004020202020204" pitchFamily="34" charset="0"/>
            </a:rPr>
            <a:t>(Gerekirse) Alt Birim Yönetici ve Personel Katkılarının Eylem Planına Dahil Edilebilmesi İçin Kamu İç Kontrol Standartlarına Uyum Eylem Planı Hazırlama Grubunun Oluşturulması</a:t>
          </a:r>
        </a:p>
      </dsp:txBody>
      <dsp:txXfrm rot="-5400000">
        <a:off x="873435" y="172816"/>
        <a:ext cx="5706847" cy="731862"/>
      </dsp:txXfrm>
    </dsp:sp>
    <dsp:sp modelId="{6C121110-866E-4A29-840E-B61B11A89D92}">
      <dsp:nvSpPr>
        <dsp:cNvPr id="0" name=""/>
        <dsp:cNvSpPr/>
      </dsp:nvSpPr>
      <dsp:spPr>
        <a:xfrm rot="5400000">
          <a:off x="-187164" y="1484012"/>
          <a:ext cx="1247764" cy="87343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tr-TR" sz="1050" b="1" kern="1200">
              <a:latin typeface="Aptos" panose="020B0004020202020204" pitchFamily="34" charset="0"/>
            </a:rPr>
            <a:t>Duyuru</a:t>
          </a:r>
        </a:p>
      </dsp:txBody>
      <dsp:txXfrm rot="-5400000">
        <a:off x="1" y="1733566"/>
        <a:ext cx="873435" cy="374329"/>
      </dsp:txXfrm>
    </dsp:sp>
    <dsp:sp modelId="{3871A0D9-BF51-49FB-8219-E8F5BAAED5E5}">
      <dsp:nvSpPr>
        <dsp:cNvPr id="0" name=""/>
        <dsp:cNvSpPr/>
      </dsp:nvSpPr>
      <dsp:spPr>
        <a:xfrm rot="5400000">
          <a:off x="3341131" y="-1170848"/>
          <a:ext cx="811046" cy="5746439"/>
        </a:xfrm>
        <a:prstGeom prst="round2Same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tr-TR" sz="1050" kern="1200">
              <a:latin typeface="Aptos" panose="020B0004020202020204" pitchFamily="34" charset="0"/>
            </a:rPr>
            <a:t>Yönetici Tarafından Birim Kamu İç Kontrol Standartlarına Uyum Eylem Planı Hazırlık Çalışmalarının Başladığının Duyurulması</a:t>
          </a:r>
        </a:p>
        <a:p>
          <a:pPr marL="57150" lvl="1" indent="-57150" algn="l" defTabSz="466725">
            <a:lnSpc>
              <a:spcPct val="90000"/>
            </a:lnSpc>
            <a:spcBef>
              <a:spcPct val="0"/>
            </a:spcBef>
            <a:spcAft>
              <a:spcPct val="15000"/>
            </a:spcAft>
            <a:buChar char="•"/>
          </a:pPr>
          <a:r>
            <a:rPr lang="tr-TR" sz="1050" kern="1200">
              <a:latin typeface="Aptos" panose="020B0004020202020204" pitchFamily="34" charset="0"/>
            </a:rPr>
            <a:t>Duyuruda Çalışmanın Amacının, Kapsamının, Yönteminin, Hangi Yapılar Tarafından Hazırlandığının Belirtilmesi</a:t>
          </a:r>
        </a:p>
      </dsp:txBody>
      <dsp:txXfrm rot="-5400000">
        <a:off x="873435" y="1336440"/>
        <a:ext cx="5706847" cy="731862"/>
      </dsp:txXfrm>
    </dsp:sp>
    <dsp:sp modelId="{2DAE4D50-68D6-450F-AFEA-613C4655AB1F}">
      <dsp:nvSpPr>
        <dsp:cNvPr id="0" name=""/>
        <dsp:cNvSpPr/>
      </dsp:nvSpPr>
      <dsp:spPr>
        <a:xfrm rot="5400000">
          <a:off x="-187164" y="2647636"/>
          <a:ext cx="1247764" cy="873435"/>
        </a:xfrm>
        <a:prstGeom prst="chevron">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tr-TR" sz="1000" b="1" kern="1200">
              <a:latin typeface="Aptos" panose="020B0004020202020204" pitchFamily="34" charset="0"/>
            </a:rPr>
            <a:t>Süreç Organizasyonu</a:t>
          </a:r>
        </a:p>
      </dsp:txBody>
      <dsp:txXfrm rot="-5400000">
        <a:off x="1" y="2897190"/>
        <a:ext cx="873435" cy="374329"/>
      </dsp:txXfrm>
    </dsp:sp>
    <dsp:sp modelId="{4E7D9F01-2C19-4F97-8299-6298663DABE6}">
      <dsp:nvSpPr>
        <dsp:cNvPr id="0" name=""/>
        <dsp:cNvSpPr/>
      </dsp:nvSpPr>
      <dsp:spPr>
        <a:xfrm rot="5400000">
          <a:off x="3341131" y="-7224"/>
          <a:ext cx="811046" cy="5746439"/>
        </a:xfrm>
        <a:prstGeom prst="round2Same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tr-TR" sz="1000" kern="1200">
              <a:latin typeface="Aptos" panose="020B0004020202020204" pitchFamily="34" charset="0"/>
            </a:rPr>
            <a:t>SBÜ Birim Kamu İç Kontrol Standartlarına Uyum Eylem Planı Hazırlama Kılavuzunun İncelenmesi</a:t>
          </a:r>
        </a:p>
        <a:p>
          <a:pPr marL="57150" lvl="1" indent="-57150" algn="l" defTabSz="444500">
            <a:lnSpc>
              <a:spcPct val="90000"/>
            </a:lnSpc>
            <a:spcBef>
              <a:spcPct val="0"/>
            </a:spcBef>
            <a:spcAft>
              <a:spcPct val="15000"/>
            </a:spcAft>
            <a:buChar char="•"/>
          </a:pPr>
          <a:r>
            <a:rPr lang="tr-TR" sz="1000" kern="1200">
              <a:latin typeface="Aptos" panose="020B0004020202020204" pitchFamily="34" charset="0"/>
            </a:rPr>
            <a:t>Eylem Planının Hazırlanabilmesi İçin Çalışma Takviminin Oluşturulması</a:t>
          </a:r>
        </a:p>
        <a:p>
          <a:pPr marL="57150" lvl="1" indent="-57150" algn="l" defTabSz="444500">
            <a:lnSpc>
              <a:spcPct val="90000"/>
            </a:lnSpc>
            <a:spcBef>
              <a:spcPct val="0"/>
            </a:spcBef>
            <a:spcAft>
              <a:spcPct val="15000"/>
            </a:spcAft>
            <a:buChar char="•"/>
          </a:pPr>
          <a:r>
            <a:rPr lang="tr-TR" sz="1000" kern="1200">
              <a:latin typeface="Aptos" panose="020B0004020202020204" pitchFamily="34" charset="0"/>
            </a:rPr>
            <a:t>(Gerekirse) İlgili Mevcut Durum Analizlerinin Yapılabilmesi İçin Alt Çalışma Gruplarının Oluşturulması</a:t>
          </a:r>
        </a:p>
        <a:p>
          <a:pPr marL="57150" lvl="1" indent="-57150" algn="l" defTabSz="444500">
            <a:lnSpc>
              <a:spcPct val="90000"/>
            </a:lnSpc>
            <a:spcBef>
              <a:spcPct val="0"/>
            </a:spcBef>
            <a:spcAft>
              <a:spcPct val="15000"/>
            </a:spcAft>
            <a:buChar char="•"/>
          </a:pPr>
          <a:r>
            <a:rPr lang="tr-TR" sz="1000" kern="1200">
              <a:latin typeface="Aptos" panose="020B0004020202020204" pitchFamily="34" charset="0"/>
            </a:rPr>
            <a:t>Çalışmalara Strateji Geliştirme Daire Başkanlığının Teknik Destek ve Koordinasyonunun Dahil Edilmesi</a:t>
          </a:r>
        </a:p>
      </dsp:txBody>
      <dsp:txXfrm rot="-5400000">
        <a:off x="873435" y="2500064"/>
        <a:ext cx="5706847" cy="731862"/>
      </dsp:txXfrm>
    </dsp:sp>
    <dsp:sp modelId="{6D5ED99B-71BA-4EA9-B175-0125A05AEB21}">
      <dsp:nvSpPr>
        <dsp:cNvPr id="0" name=""/>
        <dsp:cNvSpPr/>
      </dsp:nvSpPr>
      <dsp:spPr>
        <a:xfrm rot="5400000">
          <a:off x="-187164" y="4106879"/>
          <a:ext cx="1247764" cy="873435"/>
        </a:xfrm>
        <a:prstGeom prst="chevron">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tr-TR" sz="1050" b="1" kern="1200">
              <a:latin typeface="Aptos" panose="020B0004020202020204" pitchFamily="34" charset="0"/>
            </a:rPr>
            <a:t>Taslak Eylem Planının Hazırlanması</a:t>
          </a:r>
        </a:p>
      </dsp:txBody>
      <dsp:txXfrm rot="-5400000">
        <a:off x="1" y="4356433"/>
        <a:ext cx="873435" cy="374329"/>
      </dsp:txXfrm>
    </dsp:sp>
    <dsp:sp modelId="{950A8452-8AB9-4ABD-ABDE-D04D95FBD139}">
      <dsp:nvSpPr>
        <dsp:cNvPr id="0" name=""/>
        <dsp:cNvSpPr/>
      </dsp:nvSpPr>
      <dsp:spPr>
        <a:xfrm rot="5400000">
          <a:off x="3045298" y="1452231"/>
          <a:ext cx="1402712" cy="5746439"/>
        </a:xfrm>
        <a:prstGeom prst="round2Same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56896" tIns="5080" rIns="5080" bIns="5080" numCol="1" spcCol="1270" anchor="ctr" anchorCtr="0">
          <a:noAutofit/>
        </a:bodyPr>
        <a:lstStyle/>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İç Kontrol Bileşenlerine Ait Standart ve Genel Şartlara İlişkin Mevcut Durum Analizinin Yapılması</a:t>
          </a:r>
        </a:p>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Analizde İç Kontrol Sistemi İzleme ve Değerlendirme Raporu Hazırlama Kılavuzundaki Soru Setinin Dikkate Alınması</a:t>
          </a:r>
        </a:p>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Analizde Objektif Raporlama İlkelerine Uygun Olarak Öznellikten Arındırılmış, Nesnel, Doğrulanabilir ve Kanıtlanabilir Düzenleme ve Uygulamalara Yer Verilmesi</a:t>
          </a:r>
        </a:p>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Mevcut Durumun Makul Güvence Sağlayıp Sağlamadığına Göre Eylemlerin Tasarlanmas</a:t>
          </a:r>
        </a:p>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Birim, Alt Birim veya Çalışma Grupları İtibarıyla Sorumluların ve İş Birliği Yapılacak Birimlerin Belirlenmesi</a:t>
          </a:r>
        </a:p>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Birim Yöneticisi Yetkisini Aşan Standart ve Genel Şartlara İlişkin Eylemlerin İdare Düzeyindeki Eylem Planlarında Yer Alabilmesi İçin Mevcut Duruma İlişkin Bilgi Verilmesi</a:t>
          </a:r>
        </a:p>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Eylemlerin Tamamlanma Tarihlerine Yer Verilmesi</a:t>
          </a:r>
        </a:p>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Planı Hazırlayanlara İlişkin Bilgilere Yer Verilmesi</a:t>
          </a:r>
        </a:p>
        <a:p>
          <a:pPr marL="57150" lvl="1" indent="-57150" algn="just" defTabSz="355600">
            <a:lnSpc>
              <a:spcPct val="90000"/>
            </a:lnSpc>
            <a:spcBef>
              <a:spcPct val="0"/>
            </a:spcBef>
            <a:spcAft>
              <a:spcPct val="15000"/>
            </a:spcAft>
            <a:buChar char="•"/>
          </a:pPr>
          <a:r>
            <a:rPr lang="tr-TR" sz="800" kern="1200">
              <a:latin typeface="Aptos" panose="020B0004020202020204" pitchFamily="34" charset="0"/>
            </a:rPr>
            <a:t>Eylem Planının Strateji Geliştirme Daire Başkanlığının Görüşüne Sunulması; Taslak Eylem Planının Yönetici Onayına Sunulması</a:t>
          </a:r>
        </a:p>
      </dsp:txBody>
      <dsp:txXfrm rot="-5400000">
        <a:off x="873435" y="3692570"/>
        <a:ext cx="5677964" cy="1265762"/>
      </dsp:txXfrm>
    </dsp:sp>
    <dsp:sp modelId="{91974A20-1AF7-464C-9E14-65787637CC82}">
      <dsp:nvSpPr>
        <dsp:cNvPr id="0" name=""/>
        <dsp:cNvSpPr/>
      </dsp:nvSpPr>
      <dsp:spPr>
        <a:xfrm rot="5400000">
          <a:off x="-187164" y="5270503"/>
          <a:ext cx="1247764" cy="873435"/>
        </a:xfrm>
        <a:prstGeom prst="chevron">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tr-TR" sz="1050" b="1" kern="1200">
              <a:latin typeface="Aptos" panose="020B0004020202020204" pitchFamily="34" charset="0"/>
            </a:rPr>
            <a:t>Yönetici Onayına Sunulması</a:t>
          </a:r>
        </a:p>
      </dsp:txBody>
      <dsp:txXfrm rot="-5400000">
        <a:off x="1" y="5520057"/>
        <a:ext cx="873435" cy="374329"/>
      </dsp:txXfrm>
    </dsp:sp>
    <dsp:sp modelId="{0F92A137-FAA2-4E54-BD8A-19AFD9A12FD0}">
      <dsp:nvSpPr>
        <dsp:cNvPr id="0" name=""/>
        <dsp:cNvSpPr/>
      </dsp:nvSpPr>
      <dsp:spPr>
        <a:xfrm rot="5400000">
          <a:off x="3341131" y="2615642"/>
          <a:ext cx="811046" cy="5746439"/>
        </a:xfrm>
        <a:prstGeom prst="round2Same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latin typeface="Aptos" panose="020B0004020202020204" pitchFamily="34" charset="0"/>
            </a:rPr>
            <a:t>Eylem Planının Onaylanması veya Gerekli Düzenlemelerin Yapılabilmesi İçin Birim İç Kontrol ve Risk Koordinatörlüğüne Geri Gönderilmesi ve Gerekli Düzenlemeler Gerçekleştirildikten Sonra Eylem Planının Onaylanması</a:t>
          </a:r>
        </a:p>
      </dsp:txBody>
      <dsp:txXfrm rot="-5400000">
        <a:off x="873435" y="5122930"/>
        <a:ext cx="5706847" cy="731862"/>
      </dsp:txXfrm>
    </dsp:sp>
    <dsp:sp modelId="{69A1C4E1-2F27-4F60-B213-0A37E47B7E1D}">
      <dsp:nvSpPr>
        <dsp:cNvPr id="0" name=""/>
        <dsp:cNvSpPr/>
      </dsp:nvSpPr>
      <dsp:spPr>
        <a:xfrm rot="5400000">
          <a:off x="-187164" y="6434127"/>
          <a:ext cx="1247764" cy="873435"/>
        </a:xfrm>
        <a:prstGeom prst="chevron">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6350" tIns="6350" rIns="6350" bIns="6350" numCol="1" spcCol="1270" anchor="ctr" anchorCtr="0">
          <a:noAutofit/>
        </a:bodyPr>
        <a:lstStyle/>
        <a:p>
          <a:pPr marL="0" lvl="0" indent="0" algn="ctr" defTabSz="422275">
            <a:lnSpc>
              <a:spcPct val="90000"/>
            </a:lnSpc>
            <a:spcBef>
              <a:spcPct val="0"/>
            </a:spcBef>
            <a:spcAft>
              <a:spcPct val="35000"/>
            </a:spcAft>
            <a:buNone/>
          </a:pPr>
          <a:r>
            <a:rPr lang="tr-TR" sz="950" b="1" kern="1200">
              <a:latin typeface="Aptos" panose="020B0004020202020204" pitchFamily="34" charset="0"/>
            </a:rPr>
            <a:t>Uygulama ve İzleme Değerlendirme Süreci</a:t>
          </a:r>
        </a:p>
      </dsp:txBody>
      <dsp:txXfrm rot="-5400000">
        <a:off x="1" y="6683681"/>
        <a:ext cx="873435" cy="374329"/>
      </dsp:txXfrm>
    </dsp:sp>
    <dsp:sp modelId="{4DE708DF-CE53-4CFD-A6F0-7F1B28D89C99}">
      <dsp:nvSpPr>
        <dsp:cNvPr id="0" name=""/>
        <dsp:cNvSpPr/>
      </dsp:nvSpPr>
      <dsp:spPr>
        <a:xfrm rot="5400000">
          <a:off x="3341131" y="3779265"/>
          <a:ext cx="811046" cy="5746439"/>
        </a:xfrm>
        <a:prstGeom prst="round2Same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latin typeface="Aptos" panose="020B0004020202020204" pitchFamily="34" charset="0"/>
            </a:rPr>
            <a:t>İki Yıllık Dönem İçin Eylem Planının Uygulamaya Girmesi, Eylemlerin Sorumlu Alt Birimler/Çalışma Grupları Tarafından Eylem Takvimine Göre Yerine Getirilmesi</a:t>
          </a:r>
        </a:p>
        <a:p>
          <a:pPr marL="57150" lvl="1" indent="-57150" algn="l" defTabSz="400050">
            <a:lnSpc>
              <a:spcPct val="90000"/>
            </a:lnSpc>
            <a:spcBef>
              <a:spcPct val="0"/>
            </a:spcBef>
            <a:spcAft>
              <a:spcPct val="15000"/>
            </a:spcAft>
            <a:buChar char="•"/>
          </a:pPr>
          <a:r>
            <a:rPr lang="tr-TR" sz="900" kern="1200">
              <a:latin typeface="Aptos" panose="020B0004020202020204" pitchFamily="34" charset="0"/>
            </a:rPr>
            <a:t>İzleme-Değerlendirme Takvimine Göre İç Kontrol Sistemi İzleme ve Değerlendirme Raporlarının Hazırlanması, Uygulama Sonuçlarının İzlenmesi ve İdare Düzeyinde Hazırlanacak Raporlar İçin Talepleri Doğrultusunda Raporların Strateji Geliştirme Daire Başkanlığına Gönderilmesi</a:t>
          </a:r>
        </a:p>
      </dsp:txBody>
      <dsp:txXfrm rot="-5400000">
        <a:off x="873435" y="6286553"/>
        <a:ext cx="5706847" cy="731862"/>
      </dsp:txXfrm>
    </dsp:sp>
    <dsp:sp modelId="{8A592D69-7AA4-43CC-AD21-E0207BEE2F36}">
      <dsp:nvSpPr>
        <dsp:cNvPr id="0" name=""/>
        <dsp:cNvSpPr/>
      </dsp:nvSpPr>
      <dsp:spPr>
        <a:xfrm rot="5400000">
          <a:off x="-187164" y="7597750"/>
          <a:ext cx="1247764" cy="873435"/>
        </a:xfrm>
        <a:prstGeom prst="chevron">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tr-TR" sz="1050" b="1" kern="1200">
              <a:latin typeface="Aptos" panose="020B0004020202020204" pitchFamily="34" charset="0"/>
            </a:rPr>
            <a:t>Paydaşların Erişimine Sunulması</a:t>
          </a:r>
        </a:p>
      </dsp:txBody>
      <dsp:txXfrm rot="-5400000">
        <a:off x="1" y="7847304"/>
        <a:ext cx="873435" cy="374329"/>
      </dsp:txXfrm>
    </dsp:sp>
    <dsp:sp modelId="{290239B1-FFC4-43A3-9183-F00357BA02BE}">
      <dsp:nvSpPr>
        <dsp:cNvPr id="0" name=""/>
        <dsp:cNvSpPr/>
      </dsp:nvSpPr>
      <dsp:spPr>
        <a:xfrm rot="5400000">
          <a:off x="3341131" y="4942889"/>
          <a:ext cx="811046" cy="5746439"/>
        </a:xfrm>
        <a:prstGeom prst="round2SameRect">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tr-TR" sz="900" kern="1200">
              <a:latin typeface="Aptos" panose="020B0004020202020204" pitchFamily="34" charset="0"/>
            </a:rPr>
            <a:t>İdare Düzeyindeki Eylem Planlarındaki Standart ve Genel Şartlara İlişkin Eylemler Tasarlanabilmesi İçin Onaylanmış Eylem Planının Strateji Geliştirme Daire Başkanlığına Gönderilmesi</a:t>
          </a:r>
        </a:p>
        <a:p>
          <a:pPr marL="57150" lvl="1" indent="-57150" algn="l" defTabSz="400050">
            <a:lnSpc>
              <a:spcPct val="90000"/>
            </a:lnSpc>
            <a:spcBef>
              <a:spcPct val="0"/>
            </a:spcBef>
            <a:spcAft>
              <a:spcPct val="15000"/>
            </a:spcAft>
            <a:buChar char="•"/>
          </a:pPr>
          <a:r>
            <a:rPr lang="tr-TR" sz="900" kern="1200">
              <a:latin typeface="Aptos" panose="020B0004020202020204" pitchFamily="34" charset="0"/>
            </a:rPr>
            <a:t>Eylem Planının Kamuoyu ve Paydaşlara Makul Güvence Sunulabilmesi ve Saydamlık, Hesap Verebilirlik ve Yönetişim İlkeleri Gereği Birim Web Sitesinin İç Kontrole Ayrılan Bölümünde Erişime Sunulması </a:t>
          </a:r>
        </a:p>
      </dsp:txBody>
      <dsp:txXfrm rot="-5400000">
        <a:off x="873435" y="7450177"/>
        <a:ext cx="5706847" cy="73186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KASIM/2022</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DD49F4-57F8-4F10-B3F9-DC0ABD5B2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2190</TotalTime>
  <Pages>1</Pages>
  <Words>21261</Words>
  <Characters>158827</Characters>
  <Application>Microsoft Office Word</Application>
  <DocSecurity>0</DocSecurity>
  <Lines>10588</Lines>
  <Paragraphs>2369</Paragraphs>
  <ScaleCrop>false</ScaleCrop>
  <HeadingPairs>
    <vt:vector size="2" baseType="variant">
      <vt:variant>
        <vt:lpstr>Konu Başlığı</vt:lpstr>
      </vt:variant>
      <vt:variant>
        <vt:i4>1</vt:i4>
      </vt:variant>
    </vt:vector>
  </HeadingPairs>
  <TitlesOfParts>
    <vt:vector size="1" baseType="lpstr">
      <vt:lpstr>SAĞLIK BİLİMLERİ ÜNİVERSİTESİ</vt:lpstr>
    </vt:vector>
  </TitlesOfParts>
  <Company>İÇ KONTROL BİRİMİ</Company>
  <LinksUpToDate>false</LinksUpToDate>
  <CharactersWithSpaces>177719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SAĞLIK BİLİMLERİ ÜNİVERSİTESİ</dc:title>
  <dc:subject>BİRİM KAMU İÇ KONTROL STANDARTLARINA UYUM EYLEM PLANI HAZIRLAMA KILAVUZU</dc:subject>
  <dc:creator>STRATEJİ GELİŞTİRME DAİRE BAŞKANLIĞI</dc:creator>
  <cp:keywords/>
  <dc:description/>
  <cp:lastModifiedBy>Mustafa SARIDEMİR</cp:lastModifiedBy>
  <cp:revision>110</cp:revision>
  <cp:lastPrinted>2026-03-06T08:30:00Z</cp:lastPrinted>
  <dcterms:created xsi:type="dcterms:W3CDTF">2025-09-22T13:58:00Z</dcterms:created>
  <dcterms:modified xsi:type="dcterms:W3CDTF">2026-03-06T08:38:00Z</dcterms:modified>
</cp:coreProperties>
</file>